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42" w:rsidRPr="004B3C73" w:rsidRDefault="008E0E79" w:rsidP="0018377B">
      <w:pPr>
        <w:pStyle w:val="a3"/>
        <w:jc w:val="center"/>
        <w:rPr>
          <w:sz w:val="28"/>
          <w:szCs w:val="28"/>
        </w:rPr>
      </w:pPr>
      <w:r w:rsidRPr="004B3C73">
        <w:rPr>
          <w:sz w:val="28"/>
          <w:szCs w:val="28"/>
        </w:rPr>
        <w:t>ПОЯСНИТЕЛЬНАЯ ЗАПИСКА</w:t>
      </w:r>
    </w:p>
    <w:p w:rsidR="004C7475" w:rsidRPr="004B3C73" w:rsidRDefault="00EE6E42" w:rsidP="0018377B">
      <w:pPr>
        <w:tabs>
          <w:tab w:val="center" w:pos="5168"/>
          <w:tab w:val="right" w:pos="10337"/>
        </w:tabs>
        <w:jc w:val="center"/>
        <w:rPr>
          <w:sz w:val="28"/>
          <w:szCs w:val="28"/>
        </w:rPr>
      </w:pPr>
      <w:r w:rsidRPr="004B3C73">
        <w:rPr>
          <w:sz w:val="28"/>
          <w:szCs w:val="28"/>
        </w:rPr>
        <w:t xml:space="preserve">к </w:t>
      </w:r>
      <w:r w:rsidR="008E0E79" w:rsidRPr="004B3C73">
        <w:rPr>
          <w:sz w:val="28"/>
          <w:szCs w:val="28"/>
        </w:rPr>
        <w:t>проекту решения Совета</w:t>
      </w:r>
      <w:r w:rsidRPr="004B3C73">
        <w:rPr>
          <w:sz w:val="28"/>
          <w:szCs w:val="28"/>
        </w:rPr>
        <w:t xml:space="preserve"> Бураковского сельского поселения Кореновского </w:t>
      </w:r>
      <w:r w:rsidR="004C7475" w:rsidRPr="004B3C73">
        <w:rPr>
          <w:sz w:val="28"/>
          <w:szCs w:val="28"/>
        </w:rPr>
        <w:t xml:space="preserve">О внесении изменений в решение Совета Бураковского сельского </w:t>
      </w:r>
      <w:r w:rsidR="004C7475" w:rsidRPr="004B3C73">
        <w:rPr>
          <w:color w:val="000000"/>
          <w:sz w:val="28"/>
          <w:szCs w:val="28"/>
        </w:rPr>
        <w:t>поселения от 20 декабря 2016 года № 120 «О бюджете Бураковского сельского поселения Кореновского района на 2017 год»</w:t>
      </w:r>
      <w:r w:rsidR="004C7475" w:rsidRPr="004B3C73">
        <w:rPr>
          <w:sz w:val="28"/>
          <w:szCs w:val="28"/>
        </w:rPr>
        <w:t xml:space="preserve"> (с изменениями №138 от </w:t>
      </w:r>
      <w:r w:rsidR="008E0E79" w:rsidRPr="004B3C73">
        <w:rPr>
          <w:sz w:val="28"/>
          <w:szCs w:val="28"/>
        </w:rPr>
        <w:t>28.03.2017г.; №</w:t>
      </w:r>
      <w:r w:rsidR="002B7AB3" w:rsidRPr="004B3C73">
        <w:rPr>
          <w:sz w:val="28"/>
          <w:szCs w:val="28"/>
        </w:rPr>
        <w:t>143от25.05.2017г</w:t>
      </w:r>
      <w:r w:rsidR="00996550" w:rsidRPr="004B3C73">
        <w:rPr>
          <w:sz w:val="28"/>
          <w:szCs w:val="28"/>
        </w:rPr>
        <w:t>.; №149 от 29.06.2017г</w:t>
      </w:r>
      <w:r w:rsidR="003072D9" w:rsidRPr="004B3C73">
        <w:rPr>
          <w:sz w:val="28"/>
          <w:szCs w:val="28"/>
        </w:rPr>
        <w:t>.</w:t>
      </w:r>
      <w:r w:rsidR="008E0E79" w:rsidRPr="004B3C73">
        <w:rPr>
          <w:sz w:val="28"/>
          <w:szCs w:val="28"/>
        </w:rPr>
        <w:t>; №161 от 26.10.2017г.</w:t>
      </w:r>
      <w:r w:rsidR="004C7475" w:rsidRPr="004B3C73">
        <w:rPr>
          <w:sz w:val="28"/>
          <w:szCs w:val="28"/>
        </w:rPr>
        <w:t>)</w:t>
      </w:r>
    </w:p>
    <w:p w:rsidR="003072D9" w:rsidRPr="004B3C73" w:rsidRDefault="003072D9" w:rsidP="0018377B">
      <w:pPr>
        <w:tabs>
          <w:tab w:val="center" w:pos="5168"/>
          <w:tab w:val="right" w:pos="10337"/>
        </w:tabs>
        <w:jc w:val="center"/>
        <w:rPr>
          <w:sz w:val="28"/>
          <w:szCs w:val="28"/>
        </w:rPr>
      </w:pPr>
    </w:p>
    <w:p w:rsidR="002B7AB3" w:rsidRPr="004B3C73" w:rsidRDefault="00EE6E42" w:rsidP="0018377B">
      <w:pPr>
        <w:pStyle w:val="a7"/>
        <w:jc w:val="center"/>
        <w:rPr>
          <w:sz w:val="28"/>
          <w:szCs w:val="28"/>
        </w:rPr>
      </w:pPr>
      <w:r w:rsidRPr="004B3C73">
        <w:rPr>
          <w:sz w:val="28"/>
          <w:szCs w:val="28"/>
        </w:rPr>
        <w:t xml:space="preserve">Настоящая пояснительная записка содержит информацию </w:t>
      </w:r>
      <w:r w:rsidR="00486254" w:rsidRPr="004B3C73">
        <w:rPr>
          <w:sz w:val="28"/>
          <w:szCs w:val="28"/>
        </w:rPr>
        <w:t>об изменениях</w:t>
      </w:r>
      <w:r w:rsidRPr="004B3C73">
        <w:rPr>
          <w:sz w:val="28"/>
          <w:szCs w:val="28"/>
        </w:rPr>
        <w:t>, вносимых в бюджет Бураковского сельского поселения.</w:t>
      </w:r>
    </w:p>
    <w:p w:rsidR="00027B10" w:rsidRPr="004B3C73" w:rsidRDefault="00AF4630" w:rsidP="0018377B">
      <w:pPr>
        <w:pStyle w:val="a6"/>
        <w:numPr>
          <w:ilvl w:val="0"/>
          <w:numId w:val="3"/>
        </w:numPr>
        <w:tabs>
          <w:tab w:val="center" w:pos="5168"/>
          <w:tab w:val="right" w:pos="10337"/>
        </w:tabs>
        <w:jc w:val="both"/>
        <w:rPr>
          <w:sz w:val="28"/>
          <w:szCs w:val="28"/>
        </w:rPr>
      </w:pPr>
      <w:r w:rsidRPr="004B3C73">
        <w:rPr>
          <w:sz w:val="28"/>
          <w:szCs w:val="28"/>
        </w:rPr>
        <w:t xml:space="preserve">Доходная и расходная часть бюджета увеличена на </w:t>
      </w:r>
      <w:r w:rsidR="008E0E79" w:rsidRPr="004B3C73">
        <w:rPr>
          <w:sz w:val="28"/>
          <w:szCs w:val="28"/>
        </w:rPr>
        <w:t xml:space="preserve">129795 </w:t>
      </w:r>
      <w:r w:rsidRPr="004B3C73">
        <w:rPr>
          <w:sz w:val="28"/>
          <w:szCs w:val="28"/>
        </w:rPr>
        <w:t>руб.</w:t>
      </w:r>
      <w:r w:rsidR="008E0E79" w:rsidRPr="004B3C73">
        <w:rPr>
          <w:sz w:val="28"/>
          <w:szCs w:val="28"/>
        </w:rPr>
        <w:t xml:space="preserve"> в том числе:</w:t>
      </w: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3261"/>
        <w:gridCol w:w="5947"/>
        <w:gridCol w:w="1424"/>
      </w:tblGrid>
      <w:tr w:rsidR="008E0E79" w:rsidRPr="004B3C73" w:rsidTr="004B3C7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E79" w:rsidRPr="004B3C73" w:rsidRDefault="008E0E79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 xml:space="preserve">1 01 02000 01 0000 110 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E79" w:rsidRPr="004B3C73" w:rsidRDefault="008E0E79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Налог на доходы физических лиц (увеличен по фактическим поступлениям)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79" w:rsidRPr="004B3C73" w:rsidRDefault="008E0E79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+100000,0</w:t>
            </w:r>
          </w:p>
        </w:tc>
      </w:tr>
      <w:tr w:rsidR="008E0E79" w:rsidRPr="004B3C73" w:rsidTr="004B3C7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E79" w:rsidRPr="004B3C73" w:rsidRDefault="008E0E79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 xml:space="preserve">1 05 03000 01 0000 110  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E79" w:rsidRPr="004B3C73" w:rsidRDefault="008E0E79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Единый сельскохозяйственный налог (уменьшен по фактическим поступлениям)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79" w:rsidRPr="004B3C73" w:rsidRDefault="008E0E79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-718050,0</w:t>
            </w:r>
          </w:p>
        </w:tc>
      </w:tr>
      <w:tr w:rsidR="008E0E79" w:rsidRPr="004B3C73" w:rsidTr="004B3C7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79" w:rsidRPr="004B3C73" w:rsidRDefault="008E0E79" w:rsidP="0018377B">
            <w:pPr>
              <w:rPr>
                <w:sz w:val="28"/>
                <w:szCs w:val="28"/>
                <w:lang w:bidi="ar-SA"/>
              </w:rPr>
            </w:pPr>
            <w:r w:rsidRPr="004B3C73">
              <w:rPr>
                <w:sz w:val="28"/>
                <w:szCs w:val="28"/>
              </w:rPr>
              <w:t>1 06 01000 00 0000 110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79" w:rsidRPr="004B3C73" w:rsidRDefault="008E0E79" w:rsidP="0018377B">
            <w:pPr>
              <w:rPr>
                <w:sz w:val="28"/>
                <w:szCs w:val="28"/>
              </w:rPr>
            </w:pPr>
            <w:r w:rsidRPr="004B3C73">
              <w:rPr>
                <w:sz w:val="28"/>
                <w:szCs w:val="28"/>
              </w:rPr>
              <w:t xml:space="preserve">Налог на имущество физических лиц </w:t>
            </w:r>
            <w:r w:rsidRPr="004B3C73">
              <w:rPr>
                <w:sz w:val="28"/>
                <w:szCs w:val="28"/>
                <w:lang w:eastAsia="ru-RU" w:bidi="ar-SA"/>
              </w:rPr>
              <w:t>(увеличен по фактическим поступлениям)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79" w:rsidRPr="004B3C73" w:rsidRDefault="008E0E79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+21000,0</w:t>
            </w:r>
          </w:p>
        </w:tc>
      </w:tr>
      <w:tr w:rsidR="008E0E79" w:rsidRPr="004B3C73" w:rsidTr="004B3C73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79" w:rsidRPr="004B3C73" w:rsidRDefault="008E0E79" w:rsidP="0018377B">
            <w:pPr>
              <w:rPr>
                <w:sz w:val="28"/>
                <w:szCs w:val="28"/>
              </w:rPr>
            </w:pPr>
            <w:r w:rsidRPr="004B3C73">
              <w:rPr>
                <w:sz w:val="28"/>
                <w:szCs w:val="28"/>
              </w:rPr>
              <w:t>1 06 06 043 10 0000 110</w:t>
            </w:r>
            <w:r w:rsidRPr="004B3C73">
              <w:rPr>
                <w:sz w:val="28"/>
                <w:szCs w:val="28"/>
              </w:rPr>
              <w:tab/>
            </w:r>
          </w:p>
          <w:p w:rsidR="008E0E79" w:rsidRPr="004B3C73" w:rsidRDefault="008E0E79" w:rsidP="0018377B">
            <w:pPr>
              <w:rPr>
                <w:sz w:val="28"/>
                <w:szCs w:val="28"/>
              </w:rPr>
            </w:pPr>
            <w:r w:rsidRPr="004B3C73">
              <w:rPr>
                <w:sz w:val="28"/>
                <w:szCs w:val="28"/>
              </w:rPr>
              <w:t>1</w:t>
            </w:r>
            <w:r w:rsidR="0018377B" w:rsidRPr="004B3C73">
              <w:rPr>
                <w:sz w:val="28"/>
                <w:szCs w:val="28"/>
              </w:rPr>
              <w:t xml:space="preserve"> 06 06 033 10 0000 110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79" w:rsidRPr="004B3C73" w:rsidRDefault="008E0E79" w:rsidP="0018377B">
            <w:pPr>
              <w:rPr>
                <w:sz w:val="28"/>
                <w:szCs w:val="28"/>
              </w:rPr>
            </w:pPr>
            <w:r w:rsidRPr="004B3C73">
              <w:rPr>
                <w:sz w:val="28"/>
                <w:szCs w:val="28"/>
              </w:rPr>
              <w:t>Земельный налог (</w:t>
            </w:r>
            <w:proofErr w:type="spellStart"/>
            <w:r w:rsidRPr="004B3C73">
              <w:rPr>
                <w:sz w:val="28"/>
                <w:szCs w:val="28"/>
              </w:rPr>
              <w:t>физ.лица</w:t>
            </w:r>
            <w:proofErr w:type="spellEnd"/>
            <w:r w:rsidRPr="004B3C73">
              <w:rPr>
                <w:sz w:val="28"/>
                <w:szCs w:val="28"/>
              </w:rPr>
              <w:t>)</w:t>
            </w:r>
            <w:bookmarkStart w:id="0" w:name="_GoBack"/>
            <w:bookmarkEnd w:id="0"/>
            <w:r w:rsidRPr="004B3C73">
              <w:rPr>
                <w:sz w:val="28"/>
                <w:szCs w:val="28"/>
              </w:rPr>
              <w:t xml:space="preserve">                                   (</w:t>
            </w:r>
            <w:proofErr w:type="spellStart"/>
            <w:r w:rsidRPr="004B3C73">
              <w:rPr>
                <w:sz w:val="28"/>
                <w:szCs w:val="28"/>
              </w:rPr>
              <w:t>юр.лица</w:t>
            </w:r>
            <w:proofErr w:type="spellEnd"/>
            <w:r w:rsidRPr="004B3C73">
              <w:rPr>
                <w:sz w:val="28"/>
                <w:szCs w:val="28"/>
              </w:rPr>
              <w:t>)</w:t>
            </w:r>
          </w:p>
          <w:p w:rsidR="008E0E79" w:rsidRPr="004B3C73" w:rsidRDefault="008E0E79" w:rsidP="0018377B">
            <w:pPr>
              <w:rPr>
                <w:sz w:val="28"/>
                <w:szCs w:val="28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(увеличен по фактическим поступлениям)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79" w:rsidRPr="004B3C73" w:rsidRDefault="008E0E79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+516000,0</w:t>
            </w:r>
          </w:p>
          <w:p w:rsidR="00787AE2" w:rsidRPr="004B3C73" w:rsidRDefault="00787AE2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</w:p>
          <w:p w:rsidR="008E0E79" w:rsidRPr="004B3C73" w:rsidRDefault="008E0E79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+1163,0</w:t>
            </w:r>
          </w:p>
        </w:tc>
      </w:tr>
      <w:tr w:rsidR="008E0E79" w:rsidRPr="004B3C73" w:rsidTr="004B3C7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79" w:rsidRPr="004B3C73" w:rsidRDefault="008E0E79" w:rsidP="0018377B">
            <w:pPr>
              <w:rPr>
                <w:sz w:val="28"/>
                <w:szCs w:val="28"/>
              </w:rPr>
            </w:pPr>
            <w:r w:rsidRPr="004B3C73">
              <w:rPr>
                <w:sz w:val="28"/>
                <w:szCs w:val="28"/>
              </w:rPr>
              <w:t>1 14 02 052 10 0000 440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79" w:rsidRPr="004B3C73" w:rsidRDefault="008E0E79" w:rsidP="0018377B">
            <w:pPr>
              <w:rPr>
                <w:sz w:val="28"/>
                <w:szCs w:val="28"/>
              </w:rPr>
            </w:pPr>
            <w:r w:rsidRPr="004B3C73">
              <w:rPr>
                <w:sz w:val="28"/>
                <w:szCs w:val="28"/>
              </w:rPr>
              <w:t>'Доходы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(сдача металлолома)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77B" w:rsidRPr="004B3C73" w:rsidRDefault="0018377B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</w:p>
          <w:p w:rsidR="0018377B" w:rsidRPr="004B3C73" w:rsidRDefault="0018377B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</w:p>
          <w:p w:rsidR="0018377B" w:rsidRPr="004B3C73" w:rsidRDefault="0018377B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</w:p>
          <w:p w:rsidR="0018377B" w:rsidRPr="004B3C73" w:rsidRDefault="0018377B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</w:p>
          <w:p w:rsidR="008E0E79" w:rsidRPr="004B3C73" w:rsidRDefault="00787AE2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+6162,0</w:t>
            </w:r>
          </w:p>
        </w:tc>
      </w:tr>
      <w:tr w:rsidR="00787AE2" w:rsidRPr="004B3C73" w:rsidTr="004B3C7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2" w:rsidRPr="004B3C73" w:rsidRDefault="00787AE2" w:rsidP="0018377B">
            <w:pPr>
              <w:rPr>
                <w:sz w:val="28"/>
                <w:szCs w:val="28"/>
              </w:rPr>
            </w:pPr>
            <w:r w:rsidRPr="004B3C73">
              <w:rPr>
                <w:sz w:val="28"/>
                <w:szCs w:val="28"/>
              </w:rPr>
              <w:t>2 07 05030 10 0000 180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2" w:rsidRPr="004B3C73" w:rsidRDefault="00787AE2" w:rsidP="0018377B">
            <w:pPr>
              <w:rPr>
                <w:sz w:val="28"/>
                <w:szCs w:val="28"/>
              </w:rPr>
            </w:pPr>
            <w:r w:rsidRPr="004B3C73">
              <w:rPr>
                <w:bCs/>
                <w:sz w:val="28"/>
                <w:szCs w:val="28"/>
              </w:rPr>
              <w:t>Прочие безвозмездные поступления в бюджеты сельских поселений (благотворительная помощь от ОАО «Прогресс» 200 тыс.руб.; ксерокопии и торговля 3,5тыс.руб.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AE2" w:rsidRPr="004B3C73" w:rsidRDefault="00787AE2" w:rsidP="0018377B">
            <w:pPr>
              <w:jc w:val="right"/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+203520,0</w:t>
            </w:r>
          </w:p>
        </w:tc>
      </w:tr>
    </w:tbl>
    <w:p w:rsidR="00CE255C" w:rsidRPr="004B3C73" w:rsidRDefault="00CE255C" w:rsidP="0018377B">
      <w:pPr>
        <w:tabs>
          <w:tab w:val="center" w:pos="5168"/>
          <w:tab w:val="right" w:pos="10337"/>
        </w:tabs>
        <w:jc w:val="both"/>
        <w:rPr>
          <w:sz w:val="28"/>
          <w:szCs w:val="28"/>
        </w:rPr>
      </w:pPr>
      <w:r w:rsidRPr="004B3C73">
        <w:rPr>
          <w:sz w:val="28"/>
          <w:szCs w:val="28"/>
        </w:rPr>
        <w:t>Расходная часть бюджета:</w:t>
      </w:r>
    </w:p>
    <w:tbl>
      <w:tblPr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683"/>
        <w:gridCol w:w="593"/>
        <w:gridCol w:w="567"/>
        <w:gridCol w:w="1701"/>
        <w:gridCol w:w="708"/>
        <w:gridCol w:w="1276"/>
      </w:tblGrid>
      <w:tr w:rsidR="0018377B" w:rsidRPr="004B3C73" w:rsidTr="0018377B">
        <w:trPr>
          <w:trHeight w:val="6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B" w:rsidRPr="004B3C73" w:rsidRDefault="0018377B" w:rsidP="0018377B">
            <w:pPr>
              <w:rPr>
                <w:color w:val="000000"/>
                <w:sz w:val="28"/>
                <w:szCs w:val="28"/>
                <w:lang w:bidi="ar-SA"/>
              </w:rPr>
            </w:pPr>
            <w:r w:rsidRPr="004B3C73">
              <w:rPr>
                <w:color w:val="000000"/>
                <w:sz w:val="28"/>
                <w:szCs w:val="28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Выплаты персоналу учреждений, государственных (муниципальных) органов внебюджетными фондами (приведение в соответствие)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-27900,0</w:t>
            </w:r>
          </w:p>
        </w:tc>
      </w:tr>
      <w:tr w:rsidR="0018377B" w:rsidRPr="004B3C73" w:rsidTr="0018377B">
        <w:trPr>
          <w:trHeight w:val="6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 xml:space="preserve">Обеспечение функционирования администрации муниципального образования   Бураковского сельского поселения Кореновского района Выплаты персоналу учреждений, государственных (муниципальных) </w:t>
            </w:r>
            <w:r w:rsidRPr="004B3C73">
              <w:rPr>
                <w:sz w:val="28"/>
                <w:szCs w:val="28"/>
                <w:lang w:eastAsia="ru-RU" w:bidi="ar-SA"/>
              </w:rPr>
              <w:lastRenderedPageBreak/>
              <w:t>органов внебюджетными фондами (приведение в соответствие)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lastRenderedPageBreak/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+44000,0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Иные бюджетные ассигнования (приведение в соответствие)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-2290,87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Расходы на оценку недвижимости, признание прав и регулирование отношений по муниципальной собственности по непрограммному направлению расходов «Управление имуществом Бураковского сельского поселения Кореновского района» в рамках непрограммного направления деятельности «Мероприятия по управлению имуществом Бураковского сельского поселения Кореновского района» (топографические-геодезические работы)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51 3 00 20030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+15000,0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Выполнение мероприятий по информированию населения о деятельности органов местного самоуправления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деятельности»(Опубликование решений Совета)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51 7 00 20260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+10000,0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(для изготовления удостоверений ДНД)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51 5 00 20060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-1400,0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</w:t>
            </w:r>
            <w:r w:rsidRPr="004B3C73">
              <w:rPr>
                <w:sz w:val="28"/>
                <w:szCs w:val="28"/>
                <w:lang w:eastAsia="ru-RU" w:bidi="ar-SA"/>
              </w:rPr>
              <w:lastRenderedPageBreak/>
              <w:t>функций государственными (муниципальными) органами (для изготовления удостоверений ДНД)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lastRenderedPageBreak/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51 5 00 20060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+1400,0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 (приведение в соответствие)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54 1 00 20110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+25700,88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 (приведение в соответствие)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60 0 00 20190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-12955,0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 (приведение в соответствие)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60 0 00 20160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-20000,0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 (приведение в соответствие)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65 3 00 20200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-4164,4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 доведение повышения заработной платы на 119,8%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66 1 00 00590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+150000,0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lastRenderedPageBreak/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 (приведение в соответствие)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66 2 00 00000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-21718,0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 (приведение в соответствие)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62 0 00 20250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-32542,0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 (приведение в соответствие)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62 0 00 20250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-10800</w:t>
            </w:r>
          </w:p>
        </w:tc>
      </w:tr>
      <w:tr w:rsidR="0018377B" w:rsidRPr="004B3C73" w:rsidTr="0018377B">
        <w:trPr>
          <w:trHeight w:val="2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Обслуживание государственного и муниципального долга(приведение в соответствие)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992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</w:t>
            </w:r>
          </w:p>
          <w:p w:rsidR="0018377B" w:rsidRPr="004B3C73" w:rsidRDefault="0018377B" w:rsidP="0018377B">
            <w:pPr>
              <w:rPr>
                <w:color w:val="000000"/>
                <w:sz w:val="28"/>
                <w:szCs w:val="28"/>
                <w:lang w:bidi="ar-SA"/>
              </w:rPr>
            </w:pPr>
            <w:r w:rsidRPr="004B3C73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 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77B" w:rsidRPr="004B3C73" w:rsidRDefault="0018377B" w:rsidP="0018377B">
            <w:pPr>
              <w:rPr>
                <w:sz w:val="28"/>
                <w:szCs w:val="28"/>
                <w:lang w:eastAsia="ru-RU" w:bidi="ar-SA"/>
              </w:rPr>
            </w:pPr>
            <w:r w:rsidRPr="004B3C73">
              <w:rPr>
                <w:sz w:val="28"/>
                <w:szCs w:val="28"/>
                <w:lang w:eastAsia="ru-RU" w:bidi="ar-SA"/>
              </w:rPr>
              <w:t>-235,61</w:t>
            </w:r>
          </w:p>
        </w:tc>
      </w:tr>
    </w:tbl>
    <w:p w:rsidR="00AF4630" w:rsidRPr="004B3C73" w:rsidRDefault="00AF4630" w:rsidP="0018377B">
      <w:pPr>
        <w:jc w:val="both"/>
        <w:rPr>
          <w:sz w:val="28"/>
          <w:szCs w:val="28"/>
        </w:rPr>
      </w:pPr>
    </w:p>
    <w:p w:rsidR="003410C7" w:rsidRPr="004B3C73" w:rsidRDefault="00EE6E42" w:rsidP="0018377B">
      <w:pPr>
        <w:jc w:val="both"/>
        <w:rPr>
          <w:sz w:val="28"/>
          <w:szCs w:val="28"/>
        </w:rPr>
      </w:pPr>
      <w:r w:rsidRPr="004B3C73">
        <w:rPr>
          <w:sz w:val="28"/>
          <w:szCs w:val="28"/>
        </w:rPr>
        <w:t>Начальник финансового отдела                                                И.П.Санькова</w:t>
      </w:r>
    </w:p>
    <w:sectPr w:rsidR="003410C7" w:rsidRPr="004B3C73" w:rsidSect="003072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99E"/>
    <w:multiLevelType w:val="hybridMultilevel"/>
    <w:tmpl w:val="A2E0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166E"/>
    <w:multiLevelType w:val="hybridMultilevel"/>
    <w:tmpl w:val="5DB4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42FEE"/>
    <w:multiLevelType w:val="hybridMultilevel"/>
    <w:tmpl w:val="BE10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59"/>
    <w:rsid w:val="000052D2"/>
    <w:rsid w:val="00027B10"/>
    <w:rsid w:val="00071E2E"/>
    <w:rsid w:val="00084900"/>
    <w:rsid w:val="000A1D2D"/>
    <w:rsid w:val="000B325C"/>
    <w:rsid w:val="000F4392"/>
    <w:rsid w:val="00106027"/>
    <w:rsid w:val="00126ACB"/>
    <w:rsid w:val="0018377B"/>
    <w:rsid w:val="001F3BCE"/>
    <w:rsid w:val="00210153"/>
    <w:rsid w:val="0021023D"/>
    <w:rsid w:val="002B7AB3"/>
    <w:rsid w:val="003072D9"/>
    <w:rsid w:val="003410C7"/>
    <w:rsid w:val="00364FE5"/>
    <w:rsid w:val="00366628"/>
    <w:rsid w:val="003A40D4"/>
    <w:rsid w:val="003C34DD"/>
    <w:rsid w:val="003D5950"/>
    <w:rsid w:val="00425F8D"/>
    <w:rsid w:val="00446AA9"/>
    <w:rsid w:val="00486254"/>
    <w:rsid w:val="004B0D21"/>
    <w:rsid w:val="004B3C73"/>
    <w:rsid w:val="004C7475"/>
    <w:rsid w:val="00503773"/>
    <w:rsid w:val="00554059"/>
    <w:rsid w:val="0056036C"/>
    <w:rsid w:val="00643A86"/>
    <w:rsid w:val="00653B3A"/>
    <w:rsid w:val="006573BA"/>
    <w:rsid w:val="00673590"/>
    <w:rsid w:val="00773D64"/>
    <w:rsid w:val="00787AE2"/>
    <w:rsid w:val="008408A5"/>
    <w:rsid w:val="00857989"/>
    <w:rsid w:val="00881E7A"/>
    <w:rsid w:val="008E0E79"/>
    <w:rsid w:val="0090611B"/>
    <w:rsid w:val="00937B87"/>
    <w:rsid w:val="00957760"/>
    <w:rsid w:val="00980F95"/>
    <w:rsid w:val="00985AD1"/>
    <w:rsid w:val="00996550"/>
    <w:rsid w:val="009E0DC8"/>
    <w:rsid w:val="009F6E3E"/>
    <w:rsid w:val="00A20A74"/>
    <w:rsid w:val="00A25854"/>
    <w:rsid w:val="00A41BEF"/>
    <w:rsid w:val="00A53438"/>
    <w:rsid w:val="00AF4630"/>
    <w:rsid w:val="00B01D84"/>
    <w:rsid w:val="00B067E6"/>
    <w:rsid w:val="00B1200A"/>
    <w:rsid w:val="00B12D23"/>
    <w:rsid w:val="00B30436"/>
    <w:rsid w:val="00B61122"/>
    <w:rsid w:val="00B74EEA"/>
    <w:rsid w:val="00B80BD7"/>
    <w:rsid w:val="00B842C0"/>
    <w:rsid w:val="00B862CF"/>
    <w:rsid w:val="00C4705E"/>
    <w:rsid w:val="00C77B59"/>
    <w:rsid w:val="00CD1ABC"/>
    <w:rsid w:val="00CD46A2"/>
    <w:rsid w:val="00CE255C"/>
    <w:rsid w:val="00D6037F"/>
    <w:rsid w:val="00D70ED9"/>
    <w:rsid w:val="00D9405B"/>
    <w:rsid w:val="00DC6BC0"/>
    <w:rsid w:val="00DE05BB"/>
    <w:rsid w:val="00DE0C60"/>
    <w:rsid w:val="00E41A78"/>
    <w:rsid w:val="00E42DDF"/>
    <w:rsid w:val="00E96A71"/>
    <w:rsid w:val="00EE6E42"/>
    <w:rsid w:val="00F00738"/>
    <w:rsid w:val="00F02047"/>
    <w:rsid w:val="00F46C4C"/>
    <w:rsid w:val="00F507EE"/>
    <w:rsid w:val="00F57968"/>
    <w:rsid w:val="00F72B75"/>
    <w:rsid w:val="00FA08D4"/>
    <w:rsid w:val="00FE6268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FE56-7420-469D-80AF-703E082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6E42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70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D9"/>
    <w:rPr>
      <w:rFonts w:ascii="Segoe UI" w:eastAsia="Times New Roman" w:hAnsi="Segoe UI" w:cs="Segoe UI"/>
      <w:sz w:val="18"/>
      <w:szCs w:val="18"/>
      <w:lang w:bidi="en-US"/>
    </w:rPr>
  </w:style>
  <w:style w:type="paragraph" w:styleId="a6">
    <w:name w:val="List Paragraph"/>
    <w:basedOn w:val="a"/>
    <w:uiPriority w:val="34"/>
    <w:qFormat/>
    <w:rsid w:val="00B74EEA"/>
    <w:pPr>
      <w:ind w:left="720"/>
      <w:contextualSpacing/>
    </w:pPr>
  </w:style>
  <w:style w:type="paragraph" w:customStyle="1" w:styleId="a7">
    <w:name w:val="Стиль"/>
    <w:rsid w:val="00446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61122"/>
    <w:pPr>
      <w:suppressAutoHyphens/>
      <w:spacing w:after="0" w:line="100" w:lineRule="atLeast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A3C5-2FFE-4EF2-9EF7-4A2ADD24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фин.отд</dc:creator>
  <cp:keywords/>
  <dc:description/>
  <cp:lastModifiedBy>Nachobchotd</cp:lastModifiedBy>
  <cp:revision>65</cp:revision>
  <cp:lastPrinted>2018-01-16T08:13:00Z</cp:lastPrinted>
  <dcterms:created xsi:type="dcterms:W3CDTF">2015-02-16T08:40:00Z</dcterms:created>
  <dcterms:modified xsi:type="dcterms:W3CDTF">2018-01-16T08:14:00Z</dcterms:modified>
</cp:coreProperties>
</file>