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70" w:rsidRDefault="00077270" w:rsidP="00DA421F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7804B07" wp14:editId="0631A01A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270" w:rsidRDefault="00077270" w:rsidP="00DA421F">
      <w:pPr>
        <w:jc w:val="center"/>
        <w:rPr>
          <w:b/>
          <w:sz w:val="28"/>
          <w:szCs w:val="28"/>
        </w:rPr>
      </w:pPr>
    </w:p>
    <w:p w:rsidR="00DA421F" w:rsidRDefault="00DA421F" w:rsidP="00DA42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54A4A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DA421F" w:rsidRDefault="00DA421F" w:rsidP="00DA421F">
      <w:pPr>
        <w:jc w:val="center"/>
        <w:rPr>
          <w:sz w:val="36"/>
          <w:szCs w:val="36"/>
        </w:rPr>
      </w:pPr>
    </w:p>
    <w:p w:rsidR="00DA421F" w:rsidRDefault="00DA421F" w:rsidP="00DA42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A421F" w:rsidRDefault="00DA421F" w:rsidP="00DA421F">
      <w:pPr>
        <w:jc w:val="center"/>
        <w:rPr>
          <w:b/>
          <w:sz w:val="36"/>
          <w:szCs w:val="36"/>
        </w:rPr>
      </w:pPr>
    </w:p>
    <w:p w:rsidR="00DA421F" w:rsidRDefault="00657AA1" w:rsidP="00DA42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0A5FB5">
        <w:rPr>
          <w:b/>
          <w:sz w:val="24"/>
          <w:szCs w:val="24"/>
        </w:rPr>
        <w:t>14.07.2015 г.</w:t>
      </w:r>
      <w:bookmarkStart w:id="0" w:name="_GoBack"/>
      <w:bookmarkEnd w:id="0"/>
      <w:r w:rsidR="00DA421F"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5F70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№ </w:t>
      </w:r>
      <w:r w:rsidR="000A5FB5">
        <w:rPr>
          <w:b/>
          <w:sz w:val="24"/>
          <w:szCs w:val="24"/>
        </w:rPr>
        <w:t>103</w:t>
      </w:r>
    </w:p>
    <w:p w:rsidR="00DA421F" w:rsidRDefault="00554A4A" w:rsidP="00DA421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DA421F" w:rsidRDefault="00DA421F" w:rsidP="00DA421F">
      <w:pPr>
        <w:jc w:val="center"/>
        <w:rPr>
          <w:sz w:val="24"/>
          <w:szCs w:val="24"/>
        </w:rPr>
      </w:pPr>
    </w:p>
    <w:p w:rsidR="00DA421F" w:rsidRDefault="00DA421F" w:rsidP="00DA421F">
      <w:pPr>
        <w:widowControl w:val="0"/>
        <w:suppressAutoHyphens/>
        <w:ind w:firstLine="840"/>
        <w:jc w:val="center"/>
        <w:rPr>
          <w:b/>
          <w:kern w:val="2"/>
          <w:sz w:val="28"/>
          <w:szCs w:val="28"/>
          <w:lang w:eastAsia="en-US"/>
        </w:rPr>
      </w:pPr>
      <w:r>
        <w:rPr>
          <w:rFonts w:eastAsia="DejaVu Sans"/>
          <w:b/>
          <w:kern w:val="2"/>
          <w:sz w:val="28"/>
          <w:szCs w:val="28"/>
          <w:lang w:eastAsia="en-US"/>
        </w:rPr>
        <w:t xml:space="preserve">Об утверждении Порядка </w:t>
      </w:r>
      <w:r>
        <w:rPr>
          <w:b/>
          <w:kern w:val="2"/>
          <w:sz w:val="28"/>
          <w:szCs w:val="28"/>
          <w:lang w:eastAsia="en-US"/>
        </w:rPr>
        <w:t>досудебного (внесудебного) обжалования</w:t>
      </w:r>
    </w:p>
    <w:p w:rsidR="00DA421F" w:rsidRDefault="00DA421F" w:rsidP="00DA421F">
      <w:pPr>
        <w:widowControl w:val="0"/>
        <w:suppressAutoHyphens/>
        <w:ind w:firstLine="840"/>
        <w:jc w:val="center"/>
        <w:rPr>
          <w:b/>
          <w:kern w:val="2"/>
          <w:sz w:val="28"/>
          <w:szCs w:val="28"/>
          <w:lang w:eastAsia="en-US"/>
        </w:rPr>
      </w:pPr>
      <w:r>
        <w:rPr>
          <w:b/>
          <w:kern w:val="2"/>
          <w:sz w:val="28"/>
          <w:szCs w:val="28"/>
          <w:lang w:eastAsia="en-US"/>
        </w:rPr>
        <w:t xml:space="preserve">заявителем решений и действий (бездействия) </w:t>
      </w:r>
      <w:r>
        <w:rPr>
          <w:rFonts w:eastAsia="DejaVu Sans"/>
          <w:b/>
          <w:color w:val="000000"/>
          <w:kern w:val="2"/>
          <w:sz w:val="28"/>
          <w:szCs w:val="28"/>
          <w:shd w:val="clear" w:color="auto" w:fill="FFFFFF"/>
          <w:lang w:eastAsia="en-US"/>
        </w:rPr>
        <w:t>отраслевых</w:t>
      </w:r>
    </w:p>
    <w:p w:rsidR="00DA421F" w:rsidRDefault="00DA421F" w:rsidP="00DA421F">
      <w:pPr>
        <w:widowControl w:val="0"/>
        <w:suppressAutoHyphens/>
        <w:ind w:firstLine="840"/>
        <w:jc w:val="center"/>
        <w:rPr>
          <w:rFonts w:ascii="Arial" w:eastAsia="DejaVu Sans" w:hAnsi="Arial"/>
          <w:b/>
          <w:kern w:val="2"/>
          <w:sz w:val="28"/>
          <w:szCs w:val="28"/>
          <w:lang w:eastAsia="en-US"/>
        </w:rPr>
      </w:pPr>
      <w:r>
        <w:rPr>
          <w:rFonts w:eastAsia="DejaVu Sans"/>
          <w:b/>
          <w:color w:val="000000"/>
          <w:kern w:val="2"/>
          <w:sz w:val="28"/>
          <w:szCs w:val="28"/>
          <w:shd w:val="clear" w:color="auto" w:fill="FFFFFF"/>
          <w:lang w:eastAsia="en-US"/>
        </w:rPr>
        <w:t xml:space="preserve">(функциональных) органов администрации </w:t>
      </w:r>
      <w:r w:rsidR="00554A4A">
        <w:rPr>
          <w:rFonts w:eastAsia="DejaVu Sans"/>
          <w:b/>
          <w:color w:val="000000"/>
          <w:kern w:val="2"/>
          <w:sz w:val="28"/>
          <w:szCs w:val="28"/>
          <w:shd w:val="clear" w:color="auto" w:fill="FFFFFF"/>
          <w:lang w:eastAsia="en-US"/>
        </w:rPr>
        <w:t xml:space="preserve">Бураковского </w:t>
      </w:r>
      <w:r>
        <w:rPr>
          <w:rFonts w:eastAsia="DejaVu Sans"/>
          <w:b/>
          <w:color w:val="000000"/>
          <w:kern w:val="2"/>
          <w:sz w:val="28"/>
          <w:szCs w:val="28"/>
          <w:shd w:val="clear" w:color="auto" w:fill="FFFFFF"/>
          <w:lang w:eastAsia="en-US"/>
        </w:rPr>
        <w:t xml:space="preserve">сельского поселения </w:t>
      </w:r>
      <w:proofErr w:type="spellStart"/>
      <w:r>
        <w:rPr>
          <w:rFonts w:eastAsia="DejaVu Sans"/>
          <w:b/>
          <w:color w:val="000000"/>
          <w:kern w:val="2"/>
          <w:sz w:val="28"/>
          <w:szCs w:val="28"/>
          <w:shd w:val="clear" w:color="auto" w:fill="FFFFFF"/>
          <w:lang w:eastAsia="en-US"/>
        </w:rPr>
        <w:t>Кореновского</w:t>
      </w:r>
      <w:proofErr w:type="spellEnd"/>
      <w:r>
        <w:rPr>
          <w:rFonts w:eastAsia="DejaVu Sans"/>
          <w:b/>
          <w:color w:val="000000"/>
          <w:kern w:val="2"/>
          <w:sz w:val="28"/>
          <w:szCs w:val="28"/>
          <w:shd w:val="clear" w:color="auto" w:fill="FFFFFF"/>
          <w:lang w:eastAsia="en-US"/>
        </w:rPr>
        <w:t xml:space="preserve"> района</w:t>
      </w:r>
      <w:r>
        <w:rPr>
          <w:b/>
          <w:kern w:val="2"/>
          <w:sz w:val="28"/>
          <w:szCs w:val="28"/>
          <w:lang w:eastAsia="en-US"/>
        </w:rPr>
        <w:t>, предоставляющих муниципальную услугу, должностного лица</w:t>
      </w:r>
      <w:r>
        <w:rPr>
          <w:rFonts w:eastAsia="DejaVu Sans"/>
          <w:b/>
          <w:color w:val="000000"/>
          <w:kern w:val="2"/>
          <w:sz w:val="28"/>
          <w:szCs w:val="28"/>
          <w:shd w:val="clear" w:color="auto" w:fill="FFFFFF"/>
          <w:lang w:eastAsia="en-US"/>
        </w:rPr>
        <w:t xml:space="preserve"> отраслевых (функциональных) органов администрации  </w:t>
      </w:r>
      <w:r w:rsidR="00554A4A">
        <w:rPr>
          <w:rFonts w:eastAsia="DejaVu Sans"/>
          <w:b/>
          <w:color w:val="000000"/>
          <w:kern w:val="2"/>
          <w:sz w:val="28"/>
          <w:szCs w:val="28"/>
          <w:shd w:val="clear" w:color="auto" w:fill="FFFFFF"/>
          <w:lang w:eastAsia="en-US"/>
        </w:rPr>
        <w:t>Бураковского</w:t>
      </w:r>
      <w:r>
        <w:rPr>
          <w:rFonts w:eastAsia="DejaVu Sans"/>
          <w:b/>
          <w:color w:val="000000"/>
          <w:kern w:val="2"/>
          <w:sz w:val="28"/>
          <w:szCs w:val="28"/>
          <w:shd w:val="clear" w:color="auto" w:fill="FFFFFF"/>
          <w:lang w:eastAsia="en-US"/>
        </w:rPr>
        <w:t xml:space="preserve"> сельского поселения </w:t>
      </w:r>
      <w:proofErr w:type="spellStart"/>
      <w:r>
        <w:rPr>
          <w:rFonts w:eastAsia="DejaVu Sans"/>
          <w:b/>
          <w:color w:val="000000"/>
          <w:kern w:val="2"/>
          <w:sz w:val="28"/>
          <w:szCs w:val="28"/>
          <w:shd w:val="clear" w:color="auto" w:fill="FFFFFF"/>
          <w:lang w:eastAsia="en-US"/>
        </w:rPr>
        <w:t>Кореновского</w:t>
      </w:r>
      <w:proofErr w:type="spellEnd"/>
      <w:r>
        <w:rPr>
          <w:rFonts w:eastAsia="DejaVu Sans"/>
          <w:b/>
          <w:color w:val="000000"/>
          <w:kern w:val="2"/>
          <w:sz w:val="28"/>
          <w:szCs w:val="28"/>
          <w:shd w:val="clear" w:color="auto" w:fill="FFFFFF"/>
          <w:lang w:eastAsia="en-US"/>
        </w:rPr>
        <w:t xml:space="preserve"> района</w:t>
      </w:r>
      <w:r>
        <w:rPr>
          <w:b/>
          <w:kern w:val="2"/>
          <w:sz w:val="28"/>
          <w:szCs w:val="28"/>
          <w:lang w:eastAsia="en-US"/>
        </w:rPr>
        <w:t>, предоставляющего муниципальную услугу, либо муниципального служащего</w:t>
      </w:r>
    </w:p>
    <w:p w:rsidR="00DA421F" w:rsidRDefault="00DA421F" w:rsidP="00DA421F">
      <w:pPr>
        <w:widowControl w:val="0"/>
        <w:suppressAutoHyphens/>
        <w:ind w:firstLine="840"/>
        <w:jc w:val="center"/>
        <w:rPr>
          <w:b/>
          <w:kern w:val="2"/>
          <w:sz w:val="28"/>
          <w:szCs w:val="28"/>
          <w:lang w:eastAsia="en-US"/>
        </w:rPr>
      </w:pPr>
    </w:p>
    <w:p w:rsidR="00DA421F" w:rsidRDefault="00DA421F" w:rsidP="0007727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en-US"/>
        </w:rPr>
      </w:pPr>
      <w:r>
        <w:rPr>
          <w:rFonts w:eastAsia="DejaVu Sans"/>
          <w:kern w:val="2"/>
          <w:sz w:val="28"/>
          <w:szCs w:val="28"/>
          <w:lang w:eastAsia="en-US"/>
        </w:rPr>
        <w:t xml:space="preserve">В целях реализации  положения части 4 статьи 11.2 Федерального закона  от 27 июля 2010 года № 210-ФЗ «Об организации предоставления государственных и муниципальных услуг» в органах местного самоуправления </w:t>
      </w:r>
      <w:r w:rsidR="00554A4A">
        <w:rPr>
          <w:rFonts w:eastAsia="DejaVu Sans"/>
          <w:kern w:val="2"/>
          <w:sz w:val="28"/>
          <w:szCs w:val="28"/>
          <w:lang w:eastAsia="en-US"/>
        </w:rPr>
        <w:t>Бураковского</w:t>
      </w:r>
      <w:r>
        <w:rPr>
          <w:rFonts w:eastAsia="DejaVu Sans"/>
          <w:kern w:val="2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en-US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en-US"/>
        </w:rPr>
        <w:t xml:space="preserve"> района  п о с т а н о в л я ю:</w:t>
      </w:r>
    </w:p>
    <w:p w:rsidR="00DA421F" w:rsidRDefault="00DA421F" w:rsidP="00DA421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1.Утвердить Порядок досудебного (внесудебного) обжалования заявителем решений и действий (бездействия) 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отраслевых (функциональных) органов администрации  </w:t>
      </w:r>
      <w:r w:rsidR="00554A4A">
        <w:rPr>
          <w:bCs/>
          <w:color w:val="000000"/>
          <w:sz w:val="28"/>
          <w:szCs w:val="28"/>
          <w:shd w:val="clear" w:color="auto" w:fill="FFFFFF"/>
        </w:rPr>
        <w:t>Бураковского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района</w:t>
      </w:r>
      <w:r>
        <w:rPr>
          <w:bCs/>
          <w:color w:val="26282F"/>
          <w:sz w:val="28"/>
          <w:szCs w:val="28"/>
        </w:rPr>
        <w:t>, предоставляющих муниципальную услугу, должностного лица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отраслевых (функциональных) органов администрации  </w:t>
      </w:r>
      <w:r w:rsidR="00554A4A">
        <w:rPr>
          <w:bCs/>
          <w:color w:val="000000"/>
          <w:sz w:val="28"/>
          <w:szCs w:val="28"/>
          <w:shd w:val="clear" w:color="auto" w:fill="FFFFFF"/>
        </w:rPr>
        <w:t>Бураковского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района</w:t>
      </w:r>
      <w:r>
        <w:rPr>
          <w:bCs/>
          <w:color w:val="26282F"/>
          <w:sz w:val="28"/>
          <w:szCs w:val="28"/>
        </w:rPr>
        <w:t>,  предоставляющего муниципальную услугу, либо муниципального служащего (далее – Порядок) (прилагается).</w:t>
      </w:r>
    </w:p>
    <w:p w:rsidR="00DA421F" w:rsidRDefault="00657AA1" w:rsidP="00DA421F">
      <w:pPr>
        <w:widowControl w:val="0"/>
        <w:suppressAutoHyphens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 Sans"/>
          <w:kern w:val="2"/>
          <w:sz w:val="28"/>
          <w:szCs w:val="28"/>
        </w:rPr>
        <w:t>2.</w:t>
      </w:r>
      <w:r w:rsidR="00DA421F"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554A4A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 w:rsidR="00DA421F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DA421F"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DA421F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554A4A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 w:rsidR="00DA421F"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554A4A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 w:rsidR="00DA421F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DA421F"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DA421F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Интернет.</w:t>
      </w:r>
    </w:p>
    <w:p w:rsidR="00DA421F" w:rsidRDefault="00657AA1" w:rsidP="00DA421F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3. </w:t>
      </w:r>
      <w:r w:rsidR="00DA421F">
        <w:rPr>
          <w:rFonts w:eastAsia="DejaVuSans"/>
          <w:kern w:val="2"/>
          <w:sz w:val="28"/>
          <w:szCs w:val="28"/>
          <w:shd w:val="clear" w:color="auto" w:fill="FFFFFF"/>
        </w:rPr>
        <w:t>Контроль за выполнением настоящего постановления оставляю за собой.</w:t>
      </w:r>
    </w:p>
    <w:p w:rsidR="00DA421F" w:rsidRDefault="00DA421F" w:rsidP="00DA421F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554A4A" w:rsidRDefault="00554A4A" w:rsidP="00DA421F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5F70F1" w:rsidRDefault="005F70F1" w:rsidP="00DA421F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5F70F1" w:rsidRDefault="005F70F1" w:rsidP="00DA421F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554A4A" w:rsidRDefault="00DA421F" w:rsidP="00DA42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54A4A">
        <w:rPr>
          <w:sz w:val="28"/>
          <w:szCs w:val="28"/>
        </w:rPr>
        <w:t xml:space="preserve"> Бураковского</w:t>
      </w:r>
      <w:r>
        <w:rPr>
          <w:sz w:val="28"/>
          <w:szCs w:val="28"/>
        </w:rPr>
        <w:t xml:space="preserve"> </w:t>
      </w:r>
    </w:p>
    <w:p w:rsidR="00DA421F" w:rsidRDefault="00DA421F" w:rsidP="00DA42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DA421F" w:rsidRDefault="00DA421F" w:rsidP="00DA421F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</w:t>
      </w:r>
      <w:proofErr w:type="spellStart"/>
      <w:r w:rsidR="00554A4A">
        <w:rPr>
          <w:sz w:val="28"/>
          <w:szCs w:val="28"/>
        </w:rPr>
        <w:t>Л.И.Орлецкая</w:t>
      </w:r>
      <w:proofErr w:type="spellEnd"/>
    </w:p>
    <w:p w:rsidR="00DA421F" w:rsidRDefault="00DA421F" w:rsidP="00DA421F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77270" w:rsidRDefault="00077270" w:rsidP="00DA421F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77270" w:rsidRDefault="00077270" w:rsidP="00DA421F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A421F" w:rsidRDefault="00DA421F" w:rsidP="00DA421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ПРИЛОЖЕНИЕ </w:t>
      </w:r>
    </w:p>
    <w:p w:rsidR="00DA421F" w:rsidRDefault="00DA421F" w:rsidP="00DA421F">
      <w:pPr>
        <w:ind w:left="4820"/>
        <w:jc w:val="center"/>
        <w:rPr>
          <w:rFonts w:eastAsia="TimesNewRomanPSMT"/>
          <w:sz w:val="28"/>
          <w:szCs w:val="28"/>
        </w:rPr>
      </w:pPr>
    </w:p>
    <w:p w:rsidR="00DA421F" w:rsidRDefault="00DA421F" w:rsidP="00DA421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DA421F" w:rsidRDefault="00DA421F" w:rsidP="00DA421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DA421F" w:rsidRDefault="00554A4A" w:rsidP="00DA421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DA421F">
        <w:rPr>
          <w:rFonts w:eastAsia="TimesNewRomanPSMT"/>
          <w:sz w:val="28"/>
          <w:szCs w:val="28"/>
        </w:rPr>
        <w:t xml:space="preserve"> сельского поселения</w:t>
      </w:r>
    </w:p>
    <w:p w:rsidR="00DA421F" w:rsidRDefault="00DA421F" w:rsidP="00DA421F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DA421F" w:rsidRDefault="005F70F1" w:rsidP="00DA421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 14.07.2015  № 103</w:t>
      </w:r>
    </w:p>
    <w:p w:rsidR="00DA421F" w:rsidRDefault="00DA421F" w:rsidP="00DA421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DA421F" w:rsidRPr="00657AA1" w:rsidRDefault="00DA421F" w:rsidP="00DA421F">
      <w:pPr>
        <w:widowControl w:val="0"/>
        <w:tabs>
          <w:tab w:val="left" w:pos="-1140"/>
        </w:tabs>
        <w:suppressAutoHyphens/>
        <w:ind w:firstLine="709"/>
        <w:jc w:val="center"/>
        <w:rPr>
          <w:rFonts w:eastAsia="DejaVu Sans"/>
          <w:kern w:val="2"/>
          <w:sz w:val="28"/>
          <w:szCs w:val="28"/>
          <w:shd w:val="clear" w:color="auto" w:fill="FFFFFF"/>
          <w:lang w:eastAsia="en-US"/>
        </w:rPr>
      </w:pPr>
      <w:r w:rsidRPr="00657AA1">
        <w:rPr>
          <w:rFonts w:eastAsia="DejaVu Sans"/>
          <w:kern w:val="2"/>
          <w:sz w:val="28"/>
          <w:szCs w:val="28"/>
          <w:shd w:val="clear" w:color="auto" w:fill="FFFFFF"/>
          <w:lang w:eastAsia="en-US"/>
        </w:rPr>
        <w:t>ПОРЯДОК</w:t>
      </w:r>
    </w:p>
    <w:p w:rsidR="00DA421F" w:rsidRPr="00657AA1" w:rsidRDefault="00DA421F" w:rsidP="00DA421F">
      <w:pPr>
        <w:widowControl w:val="0"/>
        <w:suppressAutoHyphens/>
        <w:ind w:firstLine="709"/>
        <w:jc w:val="center"/>
        <w:rPr>
          <w:rFonts w:ascii="Arial" w:eastAsia="DejaVu Sans" w:hAnsi="Arial"/>
          <w:kern w:val="2"/>
          <w:sz w:val="28"/>
          <w:szCs w:val="28"/>
          <w:lang w:eastAsia="en-US"/>
        </w:rPr>
      </w:pPr>
      <w:r w:rsidRPr="00657AA1">
        <w:rPr>
          <w:kern w:val="2"/>
          <w:sz w:val="28"/>
          <w:szCs w:val="28"/>
          <w:lang w:eastAsia="en-US"/>
        </w:rPr>
        <w:t>досудебного (внесудебное) обжалование заявителем решений и действий (бездействия)</w:t>
      </w:r>
      <w:r w:rsidRPr="00657AA1">
        <w:rPr>
          <w:rFonts w:eastAsia="DejaVu Sans"/>
          <w:kern w:val="2"/>
          <w:sz w:val="28"/>
          <w:szCs w:val="28"/>
          <w:lang w:eastAsia="en-US"/>
        </w:rPr>
        <w:t xml:space="preserve"> </w:t>
      </w:r>
      <w:r w:rsidRPr="00657AA1">
        <w:rPr>
          <w:rFonts w:eastAsia="DejaVu Sans"/>
          <w:color w:val="000000"/>
          <w:kern w:val="2"/>
          <w:sz w:val="28"/>
          <w:szCs w:val="28"/>
          <w:shd w:val="clear" w:color="auto" w:fill="FFFFFF"/>
          <w:lang w:eastAsia="en-US"/>
        </w:rPr>
        <w:t>отраслевых (функциональных) органов</w:t>
      </w:r>
      <w:r w:rsidRPr="00657AA1">
        <w:rPr>
          <w:rFonts w:eastAsia="DejaVu Sans"/>
          <w:kern w:val="2"/>
          <w:sz w:val="28"/>
          <w:szCs w:val="28"/>
          <w:lang w:eastAsia="en-US"/>
        </w:rPr>
        <w:t xml:space="preserve"> администрации </w:t>
      </w:r>
      <w:r w:rsidR="00554A4A" w:rsidRPr="00657AA1">
        <w:rPr>
          <w:rFonts w:eastAsia="DejaVu Sans"/>
          <w:kern w:val="2"/>
          <w:sz w:val="28"/>
          <w:szCs w:val="28"/>
          <w:lang w:eastAsia="en-US"/>
        </w:rPr>
        <w:t>Бураковского</w:t>
      </w:r>
      <w:r w:rsidRPr="00657AA1">
        <w:rPr>
          <w:rFonts w:eastAsia="DejaVu Sans"/>
          <w:kern w:val="2"/>
          <w:sz w:val="28"/>
          <w:szCs w:val="28"/>
          <w:lang w:eastAsia="en-US"/>
        </w:rPr>
        <w:t xml:space="preserve"> сельского поселения </w:t>
      </w:r>
      <w:proofErr w:type="spellStart"/>
      <w:r w:rsidRPr="00657AA1">
        <w:rPr>
          <w:rFonts w:eastAsia="DejaVu Sans"/>
          <w:kern w:val="2"/>
          <w:sz w:val="28"/>
          <w:szCs w:val="28"/>
          <w:lang w:eastAsia="en-US"/>
        </w:rPr>
        <w:t>Кореновского</w:t>
      </w:r>
      <w:proofErr w:type="spellEnd"/>
      <w:r w:rsidRPr="00657AA1">
        <w:rPr>
          <w:rFonts w:eastAsia="DejaVu Sans"/>
          <w:kern w:val="2"/>
          <w:sz w:val="28"/>
          <w:szCs w:val="28"/>
          <w:lang w:eastAsia="en-US"/>
        </w:rPr>
        <w:t xml:space="preserve"> района</w:t>
      </w:r>
      <w:r w:rsidRPr="00657AA1">
        <w:rPr>
          <w:kern w:val="2"/>
          <w:sz w:val="28"/>
          <w:szCs w:val="28"/>
          <w:lang w:eastAsia="en-US"/>
        </w:rPr>
        <w:t xml:space="preserve">, предоставляющих муниципальную услугу, должностного лица </w:t>
      </w:r>
      <w:r w:rsidRPr="00657AA1">
        <w:rPr>
          <w:rFonts w:eastAsia="DejaVu Sans"/>
          <w:color w:val="000000"/>
          <w:kern w:val="2"/>
          <w:sz w:val="28"/>
          <w:szCs w:val="28"/>
          <w:shd w:val="clear" w:color="auto" w:fill="FFFFFF"/>
          <w:lang w:eastAsia="en-US"/>
        </w:rPr>
        <w:t>отраслевых (функциональных) органов</w:t>
      </w:r>
      <w:r w:rsidRPr="00657AA1">
        <w:rPr>
          <w:rFonts w:eastAsia="DejaVu Sans"/>
          <w:kern w:val="2"/>
          <w:sz w:val="28"/>
          <w:szCs w:val="28"/>
          <w:lang w:eastAsia="en-US"/>
        </w:rPr>
        <w:t xml:space="preserve"> администрации </w:t>
      </w:r>
      <w:r w:rsidR="00554A4A" w:rsidRPr="00657AA1">
        <w:rPr>
          <w:rFonts w:eastAsia="DejaVu Sans"/>
          <w:kern w:val="2"/>
          <w:sz w:val="28"/>
          <w:szCs w:val="28"/>
          <w:lang w:eastAsia="en-US"/>
        </w:rPr>
        <w:t>Бураковского</w:t>
      </w:r>
      <w:r w:rsidRPr="00657AA1">
        <w:rPr>
          <w:rFonts w:eastAsia="DejaVu Sans"/>
          <w:kern w:val="2"/>
          <w:sz w:val="28"/>
          <w:szCs w:val="28"/>
          <w:lang w:eastAsia="en-US"/>
        </w:rPr>
        <w:t xml:space="preserve"> сельского поселения </w:t>
      </w:r>
      <w:proofErr w:type="spellStart"/>
      <w:r w:rsidRPr="00657AA1">
        <w:rPr>
          <w:rFonts w:eastAsia="DejaVu Sans"/>
          <w:kern w:val="2"/>
          <w:sz w:val="28"/>
          <w:szCs w:val="28"/>
          <w:lang w:eastAsia="en-US"/>
        </w:rPr>
        <w:t>Кореновского</w:t>
      </w:r>
      <w:proofErr w:type="spellEnd"/>
      <w:r w:rsidRPr="00657AA1">
        <w:rPr>
          <w:rFonts w:eastAsia="DejaVu Sans"/>
          <w:kern w:val="2"/>
          <w:sz w:val="28"/>
          <w:szCs w:val="28"/>
          <w:lang w:eastAsia="en-US"/>
        </w:rPr>
        <w:t xml:space="preserve"> района</w:t>
      </w:r>
      <w:r w:rsidRPr="00657AA1">
        <w:rPr>
          <w:kern w:val="2"/>
          <w:sz w:val="28"/>
          <w:szCs w:val="28"/>
          <w:lang w:eastAsia="en-US"/>
        </w:rPr>
        <w:t>, предоставляющего муниципальную услугу, либо муниципального служащего</w:t>
      </w:r>
    </w:p>
    <w:p w:rsidR="00DA421F" w:rsidRDefault="00DA421F" w:rsidP="00DA421F">
      <w:pPr>
        <w:widowControl w:val="0"/>
        <w:suppressAutoHyphens/>
        <w:rPr>
          <w:rFonts w:ascii="Arial" w:eastAsia="DejaVu Sans" w:hAnsi="Arial"/>
          <w:kern w:val="2"/>
          <w:sz w:val="28"/>
          <w:szCs w:val="28"/>
          <w:lang w:eastAsia="en-US"/>
        </w:rPr>
      </w:pPr>
    </w:p>
    <w:p w:rsidR="00DA421F" w:rsidRDefault="00DA421F" w:rsidP="00DA421F">
      <w:pPr>
        <w:widowControl w:val="0"/>
        <w:suppressAutoHyphens/>
        <w:ind w:firstLine="709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>
        <w:rPr>
          <w:rFonts w:eastAsia="DejaVu Sans"/>
          <w:b/>
          <w:kern w:val="2"/>
          <w:sz w:val="28"/>
          <w:szCs w:val="28"/>
          <w:lang w:val="en-US" w:eastAsia="en-US"/>
        </w:rPr>
        <w:t>I</w:t>
      </w:r>
      <w:r>
        <w:rPr>
          <w:rFonts w:eastAsia="DejaVu Sans"/>
          <w:b/>
          <w:kern w:val="2"/>
          <w:sz w:val="28"/>
          <w:szCs w:val="28"/>
          <w:lang w:eastAsia="en-US"/>
        </w:rPr>
        <w:t xml:space="preserve"> . Общие положения</w:t>
      </w:r>
    </w:p>
    <w:p w:rsidR="00DA421F" w:rsidRDefault="00DA421F" w:rsidP="00DA421F">
      <w:pPr>
        <w:widowControl w:val="0"/>
        <w:suppressAutoHyphens/>
        <w:ind w:firstLine="709"/>
        <w:rPr>
          <w:rFonts w:ascii="Arial" w:eastAsia="DejaVu Sans" w:hAnsi="Arial"/>
          <w:kern w:val="2"/>
          <w:sz w:val="28"/>
          <w:szCs w:val="28"/>
          <w:lang w:eastAsia="en-US"/>
        </w:rPr>
      </w:pPr>
    </w:p>
    <w:p w:rsidR="00DA421F" w:rsidRDefault="00657AA1" w:rsidP="00DA421F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en-US"/>
        </w:rPr>
      </w:pPr>
      <w:r>
        <w:rPr>
          <w:rFonts w:eastAsia="DejaVu Sans"/>
          <w:kern w:val="2"/>
          <w:sz w:val="28"/>
          <w:szCs w:val="28"/>
          <w:lang w:eastAsia="en-US"/>
        </w:rPr>
        <w:t>1.1.</w:t>
      </w:r>
      <w:r w:rsidR="00DA421F">
        <w:rPr>
          <w:rFonts w:eastAsia="DejaVu Sans"/>
          <w:kern w:val="2"/>
          <w:sz w:val="28"/>
          <w:szCs w:val="28"/>
          <w:lang w:eastAsia="en-US"/>
        </w:rPr>
        <w:t xml:space="preserve">Настоящий Порядок определяет особенности </w:t>
      </w:r>
      <w:r w:rsidR="00DA421F">
        <w:rPr>
          <w:kern w:val="2"/>
          <w:sz w:val="28"/>
          <w:szCs w:val="28"/>
          <w:lang w:eastAsia="en-US"/>
        </w:rPr>
        <w:t xml:space="preserve">досудебного (внесудебного) обжалования заявителем решений и действий (бездействия)  </w:t>
      </w:r>
      <w:r w:rsidR="00DA421F">
        <w:rPr>
          <w:rFonts w:eastAsia="DejaVu Sans"/>
          <w:color w:val="000000"/>
          <w:kern w:val="2"/>
          <w:sz w:val="28"/>
          <w:szCs w:val="28"/>
          <w:shd w:val="clear" w:color="auto" w:fill="FFFFFF"/>
          <w:lang w:eastAsia="en-US"/>
        </w:rPr>
        <w:t xml:space="preserve">отраслевых (функциональных) органов </w:t>
      </w:r>
      <w:r w:rsidR="00DA421F">
        <w:rPr>
          <w:rFonts w:eastAsia="DejaVu Sans"/>
          <w:kern w:val="2"/>
          <w:sz w:val="28"/>
          <w:szCs w:val="28"/>
          <w:lang w:eastAsia="en-US"/>
        </w:rPr>
        <w:t xml:space="preserve">администрации </w:t>
      </w:r>
      <w:r w:rsidR="00554A4A">
        <w:rPr>
          <w:rFonts w:eastAsia="DejaVu Sans"/>
          <w:kern w:val="2"/>
          <w:sz w:val="28"/>
          <w:szCs w:val="28"/>
          <w:lang w:eastAsia="en-US"/>
        </w:rPr>
        <w:t xml:space="preserve">Бураковского </w:t>
      </w:r>
      <w:r w:rsidR="00DA421F">
        <w:rPr>
          <w:rFonts w:eastAsia="DejaVu Sans"/>
          <w:kern w:val="2"/>
          <w:sz w:val="28"/>
          <w:szCs w:val="28"/>
          <w:lang w:eastAsia="en-US"/>
        </w:rPr>
        <w:t xml:space="preserve">сельского поселения </w:t>
      </w:r>
      <w:proofErr w:type="spellStart"/>
      <w:r w:rsidR="00DA421F">
        <w:rPr>
          <w:rFonts w:eastAsia="DejaVu Sans"/>
          <w:kern w:val="2"/>
          <w:sz w:val="28"/>
          <w:szCs w:val="28"/>
          <w:lang w:eastAsia="en-US"/>
        </w:rPr>
        <w:t>Кореновского</w:t>
      </w:r>
      <w:proofErr w:type="spellEnd"/>
      <w:r w:rsidR="00DA421F">
        <w:rPr>
          <w:rFonts w:eastAsia="DejaVu Sans"/>
          <w:kern w:val="2"/>
          <w:sz w:val="28"/>
          <w:szCs w:val="28"/>
          <w:lang w:eastAsia="en-US"/>
        </w:rPr>
        <w:t xml:space="preserve"> района</w:t>
      </w:r>
      <w:r w:rsidR="00DA421F">
        <w:rPr>
          <w:kern w:val="2"/>
          <w:sz w:val="28"/>
          <w:szCs w:val="28"/>
          <w:lang w:eastAsia="en-US"/>
        </w:rPr>
        <w:t>, предоставляющих муниципальную услугу, должностного лица</w:t>
      </w:r>
      <w:r w:rsidR="00DA421F">
        <w:rPr>
          <w:rFonts w:eastAsia="DejaVu Sans"/>
          <w:kern w:val="2"/>
          <w:sz w:val="28"/>
          <w:szCs w:val="28"/>
          <w:lang w:eastAsia="en-US"/>
        </w:rPr>
        <w:t xml:space="preserve"> </w:t>
      </w:r>
      <w:r w:rsidR="00DA421F">
        <w:rPr>
          <w:rFonts w:eastAsia="DejaVu Sans"/>
          <w:color w:val="000000"/>
          <w:kern w:val="2"/>
          <w:sz w:val="28"/>
          <w:szCs w:val="28"/>
          <w:shd w:val="clear" w:color="auto" w:fill="FFFFFF"/>
          <w:lang w:eastAsia="en-US"/>
        </w:rPr>
        <w:t xml:space="preserve">отраслевых (функциональных) органов </w:t>
      </w:r>
      <w:r w:rsidR="00DA421F">
        <w:rPr>
          <w:rFonts w:eastAsia="DejaVu Sans"/>
          <w:kern w:val="2"/>
          <w:sz w:val="28"/>
          <w:szCs w:val="28"/>
          <w:lang w:eastAsia="en-US"/>
        </w:rPr>
        <w:t xml:space="preserve">администрации </w:t>
      </w:r>
      <w:r w:rsidR="00554A4A">
        <w:rPr>
          <w:rFonts w:eastAsia="DejaVu Sans"/>
          <w:kern w:val="2"/>
          <w:sz w:val="28"/>
          <w:szCs w:val="28"/>
          <w:lang w:eastAsia="en-US"/>
        </w:rPr>
        <w:t>Бураковского</w:t>
      </w:r>
      <w:r w:rsidR="00DA421F">
        <w:rPr>
          <w:rFonts w:eastAsia="DejaVu Sans"/>
          <w:kern w:val="2"/>
          <w:sz w:val="28"/>
          <w:szCs w:val="28"/>
          <w:lang w:eastAsia="en-US"/>
        </w:rPr>
        <w:t xml:space="preserve"> сельского поселения </w:t>
      </w:r>
      <w:proofErr w:type="spellStart"/>
      <w:r w:rsidR="00DA421F">
        <w:rPr>
          <w:rFonts w:eastAsia="DejaVu Sans"/>
          <w:kern w:val="2"/>
          <w:sz w:val="28"/>
          <w:szCs w:val="28"/>
          <w:lang w:eastAsia="en-US"/>
        </w:rPr>
        <w:t>Кореновского</w:t>
      </w:r>
      <w:proofErr w:type="spellEnd"/>
      <w:r w:rsidR="00DA421F">
        <w:rPr>
          <w:rFonts w:eastAsia="DejaVu Sans"/>
          <w:kern w:val="2"/>
          <w:sz w:val="28"/>
          <w:szCs w:val="28"/>
          <w:lang w:eastAsia="en-US"/>
        </w:rPr>
        <w:t xml:space="preserve"> района</w:t>
      </w:r>
      <w:r w:rsidR="00DA421F">
        <w:rPr>
          <w:kern w:val="2"/>
          <w:sz w:val="28"/>
          <w:szCs w:val="28"/>
          <w:lang w:eastAsia="en-US"/>
        </w:rPr>
        <w:t>, предоставляющего муниципальную услугу, либо муниципального служащего</w:t>
      </w:r>
      <w:r w:rsidR="00DA421F">
        <w:rPr>
          <w:rFonts w:eastAsia="DejaVu Sans"/>
          <w:bCs/>
          <w:kern w:val="2"/>
          <w:sz w:val="28"/>
          <w:szCs w:val="28"/>
          <w:lang w:eastAsia="en-US"/>
        </w:rPr>
        <w:t>.</w:t>
      </w:r>
    </w:p>
    <w:p w:rsidR="00DA421F" w:rsidRDefault="00DA421F" w:rsidP="00DA421F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en-US"/>
        </w:rPr>
      </w:pPr>
      <w:r>
        <w:rPr>
          <w:rFonts w:eastAsia="DejaVu Sans"/>
          <w:kern w:val="2"/>
          <w:sz w:val="28"/>
          <w:szCs w:val="28"/>
          <w:lang w:eastAsia="en-US"/>
        </w:rPr>
        <w:t xml:space="preserve">1.2. Порядок  разработан в соответствии с требованиями положения части 4 статьи 11.2 Федерального закона от 27 июля 2010 года № 210-ФЗ «Об организации предоставления государственных и муниципальных услуг» и направлен на обеспечение реализации прав физических и юридических лиц на досудебное (внесудебное) обжалование решений и действий (бездействия) </w:t>
      </w:r>
      <w:r>
        <w:rPr>
          <w:rFonts w:eastAsia="DejaVu Sans"/>
          <w:color w:val="000000"/>
          <w:kern w:val="2"/>
          <w:sz w:val="28"/>
          <w:szCs w:val="28"/>
          <w:shd w:val="clear" w:color="auto" w:fill="FFFFFF"/>
          <w:lang w:eastAsia="en-US"/>
        </w:rPr>
        <w:t>отраслевых (функциональных) органов</w:t>
      </w:r>
      <w:r>
        <w:rPr>
          <w:rFonts w:eastAsia="DejaVu Sans"/>
          <w:kern w:val="2"/>
          <w:sz w:val="28"/>
          <w:szCs w:val="28"/>
          <w:lang w:eastAsia="en-US"/>
        </w:rPr>
        <w:t xml:space="preserve"> администрации </w:t>
      </w:r>
      <w:r w:rsidR="00554A4A">
        <w:rPr>
          <w:rFonts w:eastAsia="DejaVu Sans"/>
          <w:kern w:val="2"/>
          <w:sz w:val="28"/>
          <w:szCs w:val="28"/>
          <w:lang w:eastAsia="en-US"/>
        </w:rPr>
        <w:t xml:space="preserve">Бураковского </w:t>
      </w:r>
      <w:r>
        <w:rPr>
          <w:rFonts w:eastAsia="DejaVu Sans"/>
          <w:kern w:val="2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en-US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en-US"/>
        </w:rPr>
        <w:t xml:space="preserve"> района, предоставляющего муниципальную услугу, должностного лица </w:t>
      </w:r>
      <w:r>
        <w:rPr>
          <w:rFonts w:eastAsia="DejaVu Sans"/>
          <w:color w:val="000000"/>
          <w:kern w:val="2"/>
          <w:sz w:val="28"/>
          <w:szCs w:val="28"/>
          <w:shd w:val="clear" w:color="auto" w:fill="FFFFFF"/>
          <w:lang w:eastAsia="en-US"/>
        </w:rPr>
        <w:t>отраслевых (функциональных) органов</w:t>
      </w:r>
      <w:r>
        <w:rPr>
          <w:rFonts w:eastAsia="DejaVu Sans"/>
          <w:kern w:val="2"/>
          <w:sz w:val="28"/>
          <w:szCs w:val="28"/>
          <w:lang w:eastAsia="en-US"/>
        </w:rPr>
        <w:t xml:space="preserve"> администрации </w:t>
      </w:r>
      <w:r w:rsidR="00554A4A">
        <w:rPr>
          <w:rFonts w:eastAsia="DejaVu Sans"/>
          <w:kern w:val="2"/>
          <w:sz w:val="28"/>
          <w:szCs w:val="28"/>
          <w:lang w:eastAsia="en-US"/>
        </w:rPr>
        <w:t>Бураковского</w:t>
      </w:r>
      <w:r>
        <w:rPr>
          <w:rFonts w:eastAsia="DejaVu Sans"/>
          <w:kern w:val="2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en-US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en-US"/>
        </w:rPr>
        <w:t xml:space="preserve"> района, предоставляющего муниципальную услугу, либо муниципального служащего администрации </w:t>
      </w:r>
      <w:r w:rsidR="00554A4A">
        <w:rPr>
          <w:rFonts w:eastAsia="DejaVu Sans"/>
          <w:kern w:val="2"/>
          <w:sz w:val="28"/>
          <w:szCs w:val="28"/>
          <w:lang w:eastAsia="en-US"/>
        </w:rPr>
        <w:t>Бураковского</w:t>
      </w:r>
      <w:r>
        <w:rPr>
          <w:rFonts w:eastAsia="DejaVu Sans"/>
          <w:kern w:val="2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en-US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en-US"/>
        </w:rPr>
        <w:t xml:space="preserve"> района.</w:t>
      </w:r>
    </w:p>
    <w:p w:rsidR="00DA421F" w:rsidRDefault="00DA421F" w:rsidP="00DA421F">
      <w:pPr>
        <w:widowControl w:val="0"/>
        <w:autoSpaceDE w:val="0"/>
        <w:autoSpaceDN w:val="0"/>
        <w:adjustRightInd w:val="0"/>
        <w:ind w:firstLine="709"/>
        <w:jc w:val="both"/>
        <w:rPr>
          <w:rFonts w:eastAsia="Lohit Hindi"/>
          <w:kern w:val="2"/>
          <w:sz w:val="28"/>
          <w:szCs w:val="28"/>
          <w:lang w:eastAsia="zh-CN" w:bidi="hi-IN"/>
        </w:rPr>
      </w:pPr>
      <w:r>
        <w:rPr>
          <w:rFonts w:eastAsia="Lohit Hindi"/>
          <w:kern w:val="2"/>
          <w:sz w:val="28"/>
          <w:szCs w:val="28"/>
          <w:lang w:eastAsia="zh-CN" w:bidi="hi-IN"/>
        </w:rPr>
        <w:t xml:space="preserve">1.3. Действие настоящего Порядка распространяется на жалобы, поданные с   соблюдением    требований </w:t>
      </w:r>
      <w:hyperlink r:id="rId5" w:history="1">
        <w:r>
          <w:rPr>
            <w:rStyle w:val="a3"/>
            <w:rFonts w:eastAsia="Lohit Hindi"/>
            <w:color w:val="auto"/>
            <w:kern w:val="2"/>
            <w:sz w:val="28"/>
            <w:szCs w:val="28"/>
            <w:u w:val="none"/>
            <w:lang w:eastAsia="zh-CN" w:bidi="hi-IN"/>
          </w:rPr>
          <w:t>Федерального закона</w:t>
        </w:r>
      </w:hyperlink>
      <w:r>
        <w:rPr>
          <w:rFonts w:eastAsia="Lohit Hindi"/>
          <w:kern w:val="2"/>
          <w:sz w:val="28"/>
          <w:szCs w:val="28"/>
          <w:lang w:eastAsia="zh-CN" w:bidi="hi-IN"/>
        </w:rPr>
        <w:t xml:space="preserve"> от 27 июля 2010 года № 210-ФЗ «Об организации предоставления государственных и муниципальных услуг»</w:t>
      </w:r>
    </w:p>
    <w:p w:rsidR="00DA421F" w:rsidRDefault="00DA421F" w:rsidP="00DA42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Lohit Hindi" w:hAnsi="WenQuanYi Micro Hei"/>
          <w:kern w:val="2"/>
          <w:sz w:val="28"/>
          <w:szCs w:val="28"/>
          <w:lang w:eastAsia="zh-CN" w:bidi="hi-IN"/>
        </w:rPr>
        <w:t xml:space="preserve">1.4. </w:t>
      </w:r>
      <w:r w:rsidRPr="00554A4A">
        <w:rPr>
          <w:rFonts w:eastAsia="Lohit Hindi"/>
          <w:kern w:val="2"/>
          <w:sz w:val="28"/>
          <w:szCs w:val="28"/>
          <w:lang w:eastAsia="zh-CN" w:bidi="hi-IN"/>
        </w:rPr>
        <w:t>Для    целей      настоящего   Порядка    используются          следующие</w:t>
      </w:r>
      <w:r>
        <w:rPr>
          <w:rFonts w:eastAsia="Lohit Hindi" w:hAnsi="WenQuanYi Micro Hei"/>
          <w:kern w:val="2"/>
          <w:sz w:val="28"/>
          <w:szCs w:val="28"/>
          <w:lang w:eastAsia="zh-CN" w:bidi="hi-IN"/>
        </w:rPr>
        <w:t xml:space="preserve"> </w:t>
      </w:r>
      <w:r>
        <w:rPr>
          <w:sz w:val="28"/>
          <w:szCs w:val="28"/>
        </w:rPr>
        <w:t>понятия:</w:t>
      </w:r>
    </w:p>
    <w:p w:rsidR="00DA421F" w:rsidRDefault="00DA421F" w:rsidP="00DA421F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en-US"/>
        </w:rPr>
      </w:pPr>
      <w:r>
        <w:rPr>
          <w:rFonts w:eastAsia="DejaVu Sans"/>
          <w:bCs/>
          <w:color w:val="26282F"/>
          <w:kern w:val="2"/>
          <w:sz w:val="28"/>
          <w:szCs w:val="28"/>
          <w:lang w:eastAsia="en-US"/>
        </w:rPr>
        <w:t xml:space="preserve">1) муниципальная услуга </w:t>
      </w:r>
      <w:r>
        <w:rPr>
          <w:rFonts w:eastAsia="DejaVu Sans"/>
          <w:kern w:val="2"/>
          <w:sz w:val="28"/>
          <w:szCs w:val="28"/>
          <w:lang w:eastAsia="en-US"/>
        </w:rPr>
        <w:t xml:space="preserve">- деятельность по реализации функций </w:t>
      </w:r>
      <w:r>
        <w:rPr>
          <w:rFonts w:eastAsia="DejaVu Sans"/>
          <w:color w:val="000000"/>
          <w:kern w:val="2"/>
          <w:sz w:val="28"/>
          <w:szCs w:val="28"/>
          <w:shd w:val="clear" w:color="auto" w:fill="FFFFFF"/>
          <w:lang w:eastAsia="en-US"/>
        </w:rPr>
        <w:t>отраслевых (функциональных) органов</w:t>
      </w:r>
      <w:r>
        <w:rPr>
          <w:rFonts w:eastAsia="DejaVu Sans"/>
          <w:kern w:val="2"/>
          <w:sz w:val="28"/>
          <w:szCs w:val="28"/>
          <w:lang w:eastAsia="en-US"/>
        </w:rPr>
        <w:t xml:space="preserve"> </w:t>
      </w:r>
      <w:r>
        <w:rPr>
          <w:rFonts w:eastAsia="DejaVu Sans"/>
          <w:kern w:val="2"/>
          <w:sz w:val="28"/>
          <w:szCs w:val="28"/>
          <w:shd w:val="clear" w:color="auto" w:fill="FFFFFF"/>
          <w:lang w:eastAsia="en-US"/>
        </w:rPr>
        <w:t xml:space="preserve">администрации  </w:t>
      </w:r>
      <w:r w:rsidR="00554A4A">
        <w:rPr>
          <w:rFonts w:eastAsia="DejaVu Sans"/>
          <w:kern w:val="2"/>
          <w:sz w:val="28"/>
          <w:szCs w:val="28"/>
          <w:shd w:val="clear" w:color="auto" w:fill="FFFFFF"/>
          <w:lang w:eastAsia="en-US"/>
        </w:rPr>
        <w:t>Бураковского</w:t>
      </w:r>
      <w:r>
        <w:rPr>
          <w:rFonts w:eastAsia="DejaVu Sans"/>
          <w:kern w:val="2"/>
          <w:sz w:val="28"/>
          <w:szCs w:val="28"/>
          <w:shd w:val="clear" w:color="auto" w:fill="FFFFFF"/>
          <w:lang w:eastAsia="en-US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shd w:val="clear" w:color="auto" w:fill="FFFFFF"/>
          <w:lang w:eastAsia="en-US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shd w:val="clear" w:color="auto" w:fill="FFFFFF"/>
          <w:lang w:eastAsia="en-US"/>
        </w:rPr>
        <w:t xml:space="preserve"> района</w:t>
      </w:r>
      <w:r>
        <w:rPr>
          <w:rFonts w:eastAsia="DejaVu Sans"/>
          <w:kern w:val="2"/>
          <w:sz w:val="28"/>
          <w:szCs w:val="28"/>
          <w:lang w:eastAsia="en-US"/>
        </w:rPr>
        <w:t>,</w:t>
      </w:r>
      <w:r>
        <w:rPr>
          <w:kern w:val="2"/>
          <w:sz w:val="28"/>
          <w:szCs w:val="28"/>
          <w:lang w:eastAsia="en-US"/>
        </w:rPr>
        <w:t xml:space="preserve"> предоставляющих муниципальные услуги</w:t>
      </w:r>
      <w:r>
        <w:rPr>
          <w:rFonts w:eastAsia="DejaVu Sans"/>
          <w:kern w:val="2"/>
          <w:sz w:val="28"/>
          <w:szCs w:val="28"/>
          <w:lang w:eastAsia="en-US"/>
        </w:rPr>
        <w:t xml:space="preserve">, которая осуществляется по запросам заявителей в пределах полномочий органа, </w:t>
      </w:r>
      <w:r>
        <w:rPr>
          <w:rFonts w:eastAsia="DejaVu Sans"/>
          <w:kern w:val="2"/>
          <w:sz w:val="28"/>
          <w:szCs w:val="28"/>
          <w:lang w:eastAsia="en-US"/>
        </w:rPr>
        <w:lastRenderedPageBreak/>
        <w:t xml:space="preserve">предоставляющего муниципальные услуги, по решению вопросов местного значения, установленных в соответствии с </w:t>
      </w:r>
      <w:hyperlink r:id="rId6" w:history="1">
        <w:r>
          <w:rPr>
            <w:rStyle w:val="a3"/>
            <w:rFonts w:eastAsia="DejaVu Sans"/>
            <w:color w:val="auto"/>
            <w:kern w:val="2"/>
            <w:sz w:val="28"/>
            <w:szCs w:val="28"/>
            <w:u w:val="none"/>
            <w:lang w:eastAsia="en-US"/>
          </w:rPr>
          <w:t>Федеральным законом</w:t>
        </w:r>
      </w:hyperlink>
      <w:r>
        <w:rPr>
          <w:rFonts w:eastAsia="DejaVu Sans"/>
          <w:kern w:val="2"/>
          <w:sz w:val="28"/>
          <w:szCs w:val="28"/>
          <w:lang w:eastAsia="en-US"/>
        </w:rPr>
        <w:t xml:space="preserve"> от 6 октября 2003 года № 131-ФЗ «Об общих принципах организации местного самоуправления в Российской Федерации» и уставом муниципального образования;</w:t>
      </w:r>
    </w:p>
    <w:p w:rsidR="00DA421F" w:rsidRDefault="00DA421F" w:rsidP="00DA421F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zh-CN" w:bidi="hi-IN"/>
        </w:rPr>
      </w:pPr>
      <w:r>
        <w:rPr>
          <w:rFonts w:eastAsia="Lohit Hindi"/>
          <w:kern w:val="2"/>
          <w:sz w:val="28"/>
          <w:szCs w:val="28"/>
          <w:lang w:eastAsia="zh-CN" w:bidi="hi-IN"/>
        </w:rPr>
        <w:t xml:space="preserve">2) орган, предоставляющий муниципальную услугу, - </w:t>
      </w:r>
      <w:r>
        <w:rPr>
          <w:rFonts w:eastAsia="Lohit Hindi"/>
          <w:kern w:val="2"/>
          <w:sz w:val="28"/>
          <w:szCs w:val="28"/>
          <w:shd w:val="clear" w:color="auto" w:fill="FFFFFF"/>
          <w:lang w:eastAsia="zh-CN" w:bidi="hi-IN"/>
        </w:rPr>
        <w:t xml:space="preserve">отраслевые (функциональные) органы администрации  </w:t>
      </w:r>
      <w:r w:rsidR="00554A4A">
        <w:rPr>
          <w:rFonts w:eastAsia="Lohit Hindi"/>
          <w:kern w:val="2"/>
          <w:sz w:val="28"/>
          <w:szCs w:val="28"/>
          <w:shd w:val="clear" w:color="auto" w:fill="FFFFFF"/>
          <w:lang w:eastAsia="zh-CN" w:bidi="hi-IN"/>
        </w:rPr>
        <w:t>Бураковского</w:t>
      </w:r>
      <w:r>
        <w:rPr>
          <w:rFonts w:eastAsia="Lohit Hindi"/>
          <w:kern w:val="2"/>
          <w:sz w:val="28"/>
          <w:szCs w:val="28"/>
          <w:shd w:val="clear" w:color="auto" w:fill="FFFFFF"/>
          <w:lang w:eastAsia="zh-CN" w:bidi="hi-IN"/>
        </w:rPr>
        <w:t xml:space="preserve"> сельского поселения </w:t>
      </w:r>
      <w:proofErr w:type="spellStart"/>
      <w:r>
        <w:rPr>
          <w:rFonts w:eastAsia="Lohit Hindi"/>
          <w:kern w:val="2"/>
          <w:sz w:val="28"/>
          <w:szCs w:val="28"/>
          <w:shd w:val="clear" w:color="auto" w:fill="FFFFFF"/>
          <w:lang w:eastAsia="zh-CN" w:bidi="hi-IN"/>
        </w:rPr>
        <w:t>Кореновского</w:t>
      </w:r>
      <w:proofErr w:type="spellEnd"/>
      <w:r>
        <w:rPr>
          <w:rFonts w:eastAsia="Lohit Hindi"/>
          <w:kern w:val="2"/>
          <w:sz w:val="28"/>
          <w:szCs w:val="28"/>
          <w:shd w:val="clear" w:color="auto" w:fill="FFFFFF"/>
          <w:lang w:eastAsia="zh-CN" w:bidi="hi-IN"/>
        </w:rPr>
        <w:t xml:space="preserve"> района</w:t>
      </w:r>
      <w:r>
        <w:rPr>
          <w:kern w:val="2"/>
          <w:sz w:val="28"/>
          <w:szCs w:val="28"/>
          <w:lang w:eastAsia="zh-CN" w:bidi="hi-IN"/>
        </w:rPr>
        <w:t>, предоставляющие муниципальные услуги</w:t>
      </w:r>
      <w:r>
        <w:rPr>
          <w:rFonts w:eastAsia="Lohit Hindi"/>
          <w:kern w:val="2"/>
          <w:sz w:val="28"/>
          <w:szCs w:val="28"/>
          <w:lang w:eastAsia="zh-CN" w:bidi="hi-IN"/>
        </w:rPr>
        <w:t>(далее - орган, предоставляющий муниципальные услуги)</w:t>
      </w:r>
      <w:r>
        <w:rPr>
          <w:kern w:val="2"/>
          <w:sz w:val="28"/>
          <w:szCs w:val="28"/>
          <w:lang w:eastAsia="zh-CN" w:bidi="hi-IN"/>
        </w:rPr>
        <w:t>;</w:t>
      </w:r>
    </w:p>
    <w:p w:rsidR="00DA421F" w:rsidRDefault="00DA421F" w:rsidP="00DA421F">
      <w:pPr>
        <w:widowControl w:val="0"/>
        <w:autoSpaceDE w:val="0"/>
        <w:autoSpaceDN w:val="0"/>
        <w:adjustRightInd w:val="0"/>
        <w:ind w:firstLine="709"/>
        <w:jc w:val="both"/>
        <w:rPr>
          <w:rFonts w:eastAsia="Lohit Hindi"/>
          <w:kern w:val="2"/>
          <w:sz w:val="28"/>
          <w:szCs w:val="28"/>
          <w:lang w:eastAsia="zh-CN" w:bidi="hi-IN"/>
        </w:rPr>
      </w:pPr>
      <w:r>
        <w:rPr>
          <w:kern w:val="2"/>
          <w:sz w:val="28"/>
          <w:szCs w:val="28"/>
          <w:lang w:eastAsia="zh-CN" w:bidi="hi-IN"/>
        </w:rPr>
        <w:t xml:space="preserve">3) </w:t>
      </w:r>
      <w:r>
        <w:rPr>
          <w:rFonts w:eastAsia="Lohit Hindi"/>
          <w:kern w:val="2"/>
          <w:sz w:val="28"/>
          <w:szCs w:val="28"/>
          <w:lang w:eastAsia="zh-CN" w:bidi="hi-IN"/>
        </w:rPr>
        <w:t>должностное лицо - должностное лицо органа, предоставляющего муниципальные услуги, уполномоченное на прием и рассмотрение жалоб в соответствии с требованиями настоящего Порядка;</w:t>
      </w:r>
    </w:p>
    <w:p w:rsidR="00DA421F" w:rsidRDefault="00DA421F" w:rsidP="00DA4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заявитель —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услуги;</w:t>
      </w:r>
    </w:p>
    <w:p w:rsidR="00DA421F" w:rsidRDefault="00DA421F" w:rsidP="00DA4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жалоба на нарушение порядка предоставления муниципальной услуги (далее — жалоба) — требование заявителя или его законного представителя о восстановлении или защите нарушенных прав или законных интересов заявителя, нарушенных решениями и действиями (бездействием) органа, предоставляющего муниципальные услуги, должностного лица органа, предоставляющего муниципальные услуги, либо муниципального служащего администрации </w:t>
      </w:r>
      <w:r w:rsidR="00554A4A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DA421F" w:rsidRDefault="00DA421F" w:rsidP="00DA421F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en-US"/>
        </w:rPr>
      </w:pPr>
      <w:r>
        <w:rPr>
          <w:rFonts w:eastAsia="DejaVu Sans"/>
          <w:kern w:val="2"/>
          <w:sz w:val="28"/>
          <w:szCs w:val="28"/>
          <w:lang w:eastAsia="en-US"/>
        </w:rPr>
        <w:t xml:space="preserve"> 1.5.Заявитель, обратившийся для получения муниципальной услуги, в случае неудовлетворенности ее качеством либо результатом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</w:t>
      </w:r>
    </w:p>
    <w:p w:rsidR="00DA421F" w:rsidRDefault="00DA421F" w:rsidP="00DA421F">
      <w:pPr>
        <w:widowControl w:val="0"/>
        <w:suppressAutoHyphens/>
        <w:ind w:firstLine="539"/>
        <w:jc w:val="both"/>
        <w:rPr>
          <w:rFonts w:eastAsia="DejaVu Sans"/>
          <w:kern w:val="2"/>
          <w:sz w:val="28"/>
          <w:szCs w:val="28"/>
          <w:lang w:eastAsia="en-US"/>
        </w:rPr>
      </w:pPr>
    </w:p>
    <w:p w:rsidR="00DA421F" w:rsidRDefault="00DA421F" w:rsidP="00DA421F">
      <w:pPr>
        <w:widowControl w:val="0"/>
        <w:autoSpaceDE w:val="0"/>
        <w:autoSpaceDN w:val="0"/>
        <w:adjustRightInd w:val="0"/>
        <w:ind w:firstLine="720"/>
        <w:jc w:val="center"/>
        <w:rPr>
          <w:rFonts w:eastAsia="Lohit Hindi"/>
          <w:b/>
          <w:kern w:val="2"/>
          <w:sz w:val="28"/>
          <w:szCs w:val="28"/>
          <w:lang w:eastAsia="zh-CN" w:bidi="hi-IN"/>
        </w:rPr>
      </w:pPr>
      <w:r>
        <w:rPr>
          <w:rFonts w:eastAsia="Lohit Hindi"/>
          <w:b/>
          <w:iCs/>
          <w:kern w:val="2"/>
          <w:sz w:val="28"/>
          <w:szCs w:val="28"/>
          <w:lang w:val="en-US" w:eastAsia="zh-CN" w:bidi="hi-IN"/>
        </w:rPr>
        <w:t>II</w:t>
      </w:r>
      <w:r>
        <w:rPr>
          <w:rFonts w:eastAsia="Lohit Hindi"/>
          <w:b/>
          <w:iCs/>
          <w:kern w:val="2"/>
          <w:sz w:val="28"/>
          <w:szCs w:val="28"/>
          <w:lang w:eastAsia="zh-CN" w:bidi="hi-IN"/>
        </w:rPr>
        <w:t xml:space="preserve">. Предметом досудебного обжалования заявителем </w:t>
      </w:r>
      <w:r>
        <w:rPr>
          <w:rFonts w:eastAsia="Lohit Hindi"/>
          <w:b/>
          <w:kern w:val="2"/>
          <w:sz w:val="28"/>
          <w:szCs w:val="28"/>
          <w:lang w:eastAsia="zh-CN" w:bidi="hi-IN"/>
        </w:rPr>
        <w:t xml:space="preserve">действий (бездействий) и решений, принятых (осуществляемых) </w:t>
      </w:r>
    </w:p>
    <w:p w:rsidR="00DA421F" w:rsidRDefault="00DA421F" w:rsidP="00DA421F">
      <w:pPr>
        <w:widowControl w:val="0"/>
        <w:autoSpaceDE w:val="0"/>
        <w:autoSpaceDN w:val="0"/>
        <w:adjustRightInd w:val="0"/>
        <w:ind w:firstLine="720"/>
        <w:jc w:val="center"/>
        <w:rPr>
          <w:rFonts w:eastAsia="Lohit Hindi"/>
          <w:b/>
          <w:kern w:val="2"/>
          <w:sz w:val="28"/>
          <w:szCs w:val="28"/>
          <w:lang w:eastAsia="zh-CN" w:bidi="hi-IN"/>
        </w:rPr>
      </w:pPr>
      <w:r>
        <w:rPr>
          <w:rFonts w:eastAsia="Lohit Hindi"/>
          <w:b/>
          <w:kern w:val="2"/>
          <w:sz w:val="28"/>
          <w:szCs w:val="28"/>
          <w:lang w:eastAsia="zh-CN" w:bidi="hi-IN"/>
        </w:rPr>
        <w:t>в ходе предоставления муниципальной услуги</w:t>
      </w:r>
    </w:p>
    <w:p w:rsidR="00DA421F" w:rsidRDefault="00DA421F" w:rsidP="00DA421F">
      <w:pPr>
        <w:widowControl w:val="0"/>
        <w:autoSpaceDE w:val="0"/>
        <w:autoSpaceDN w:val="0"/>
        <w:adjustRightInd w:val="0"/>
        <w:rPr>
          <w:rFonts w:eastAsia="Lohit Hindi"/>
          <w:b/>
          <w:iCs/>
          <w:kern w:val="2"/>
          <w:sz w:val="28"/>
          <w:szCs w:val="28"/>
          <w:lang w:eastAsia="zh-CN" w:bidi="hi-IN"/>
        </w:rPr>
      </w:pPr>
    </w:p>
    <w:p w:rsidR="00DA421F" w:rsidRDefault="00DA421F" w:rsidP="00DA421F">
      <w:pPr>
        <w:widowControl w:val="0"/>
        <w:autoSpaceDE w:val="0"/>
        <w:autoSpaceDN w:val="0"/>
        <w:adjustRightInd w:val="0"/>
        <w:ind w:firstLine="709"/>
        <w:jc w:val="both"/>
        <w:rPr>
          <w:rFonts w:eastAsia="Lohit Hindi"/>
          <w:kern w:val="2"/>
          <w:sz w:val="28"/>
          <w:szCs w:val="28"/>
          <w:lang w:eastAsia="zh-CN" w:bidi="hi-IN"/>
        </w:rPr>
      </w:pPr>
      <w:r>
        <w:rPr>
          <w:rFonts w:eastAsia="Lohit Hindi"/>
          <w:iCs/>
          <w:kern w:val="2"/>
          <w:sz w:val="28"/>
          <w:szCs w:val="28"/>
          <w:lang w:eastAsia="zh-CN" w:bidi="hi-IN"/>
        </w:rPr>
        <w:t>Предметом досудебного обжалования является</w:t>
      </w:r>
      <w:r>
        <w:rPr>
          <w:rFonts w:eastAsia="Lohit Hindi"/>
          <w:kern w:val="2"/>
          <w:sz w:val="28"/>
          <w:szCs w:val="28"/>
          <w:lang w:eastAsia="zh-CN" w:bidi="hi-IN"/>
        </w:rPr>
        <w:t xml:space="preserve"> обжалование действий (бездействий) и решений, принятых (осуществляемых)  в  ходе  предоставления муниципальной услуги, в том числе при обращении заявителя с жалобой в следующих случаях:</w:t>
      </w:r>
    </w:p>
    <w:p w:rsidR="00DA421F" w:rsidRDefault="00DA421F" w:rsidP="00DA421F">
      <w:pPr>
        <w:widowControl w:val="0"/>
        <w:autoSpaceDE w:val="0"/>
        <w:autoSpaceDN w:val="0"/>
        <w:adjustRightInd w:val="0"/>
        <w:ind w:firstLine="709"/>
        <w:jc w:val="both"/>
        <w:rPr>
          <w:rFonts w:eastAsia="Lohit Hindi"/>
          <w:kern w:val="2"/>
          <w:sz w:val="28"/>
          <w:szCs w:val="28"/>
          <w:lang w:eastAsia="zh-CN" w:bidi="hi-IN"/>
        </w:rPr>
      </w:pPr>
      <w:bookmarkStart w:id="1" w:name="sub_178"/>
      <w:bookmarkEnd w:id="1"/>
      <w:r>
        <w:rPr>
          <w:rFonts w:eastAsia="Lohit Hindi"/>
          <w:kern w:val="2"/>
          <w:sz w:val="28"/>
          <w:szCs w:val="28"/>
          <w:lang w:eastAsia="zh-CN" w:bidi="hi-IN"/>
        </w:rPr>
        <w:t xml:space="preserve">1) нарушение  срока  регистрации  запроса  заявителя о предоставлении </w:t>
      </w:r>
    </w:p>
    <w:p w:rsidR="00DA421F" w:rsidRDefault="00DA421F" w:rsidP="00DA421F">
      <w:pPr>
        <w:widowControl w:val="0"/>
        <w:autoSpaceDE w:val="0"/>
        <w:autoSpaceDN w:val="0"/>
        <w:adjustRightInd w:val="0"/>
        <w:jc w:val="both"/>
        <w:rPr>
          <w:rFonts w:eastAsia="Lohit Hindi"/>
          <w:kern w:val="2"/>
          <w:sz w:val="28"/>
          <w:szCs w:val="28"/>
          <w:lang w:eastAsia="zh-CN" w:bidi="hi-IN"/>
        </w:rPr>
      </w:pPr>
      <w:r>
        <w:rPr>
          <w:rFonts w:eastAsia="Lohit Hindi"/>
          <w:kern w:val="2"/>
          <w:sz w:val="28"/>
          <w:szCs w:val="28"/>
          <w:lang w:eastAsia="zh-CN" w:bidi="hi-IN"/>
        </w:rPr>
        <w:t>муниципальной услуги;</w:t>
      </w:r>
    </w:p>
    <w:p w:rsidR="00DA421F" w:rsidRDefault="00DA421F" w:rsidP="00DA421F">
      <w:pPr>
        <w:widowControl w:val="0"/>
        <w:autoSpaceDE w:val="0"/>
        <w:autoSpaceDN w:val="0"/>
        <w:adjustRightInd w:val="0"/>
        <w:ind w:firstLine="709"/>
        <w:jc w:val="both"/>
        <w:rPr>
          <w:rFonts w:eastAsia="Lohit Hindi"/>
          <w:kern w:val="2"/>
          <w:sz w:val="28"/>
          <w:szCs w:val="28"/>
          <w:lang w:eastAsia="zh-CN" w:bidi="hi-IN"/>
        </w:rPr>
      </w:pPr>
      <w:bookmarkStart w:id="2" w:name="sub_171"/>
      <w:bookmarkEnd w:id="2"/>
      <w:r>
        <w:rPr>
          <w:rFonts w:eastAsia="Lohit Hindi"/>
          <w:kern w:val="2"/>
          <w:sz w:val="28"/>
          <w:szCs w:val="28"/>
          <w:lang w:eastAsia="zh-CN" w:bidi="hi-IN"/>
        </w:rPr>
        <w:t>2) нарушение срока предоставления муниципальной услуги;</w:t>
      </w:r>
    </w:p>
    <w:p w:rsidR="00DA421F" w:rsidRDefault="00DA421F" w:rsidP="00DA421F">
      <w:pPr>
        <w:widowControl w:val="0"/>
        <w:autoSpaceDE w:val="0"/>
        <w:autoSpaceDN w:val="0"/>
        <w:adjustRightInd w:val="0"/>
        <w:ind w:firstLine="709"/>
        <w:jc w:val="both"/>
        <w:rPr>
          <w:rFonts w:eastAsia="Lohit Hindi"/>
          <w:kern w:val="2"/>
          <w:sz w:val="28"/>
          <w:szCs w:val="28"/>
          <w:lang w:eastAsia="zh-CN" w:bidi="hi-IN"/>
        </w:rPr>
      </w:pPr>
      <w:bookmarkStart w:id="3" w:name="sub_172"/>
      <w:bookmarkEnd w:id="3"/>
      <w:r>
        <w:rPr>
          <w:rFonts w:eastAsia="Lohit Hindi"/>
          <w:kern w:val="2"/>
          <w:sz w:val="28"/>
          <w:szCs w:val="28"/>
          <w:lang w:eastAsia="zh-CN" w:bidi="hi-IN"/>
        </w:rPr>
        <w:t>3) требование у заявителя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DA421F" w:rsidRDefault="00DA421F" w:rsidP="00DA421F">
      <w:pPr>
        <w:widowControl w:val="0"/>
        <w:autoSpaceDE w:val="0"/>
        <w:autoSpaceDN w:val="0"/>
        <w:adjustRightInd w:val="0"/>
        <w:ind w:firstLine="709"/>
        <w:jc w:val="both"/>
        <w:rPr>
          <w:rFonts w:eastAsia="Lohit Hindi"/>
          <w:kern w:val="2"/>
          <w:sz w:val="28"/>
          <w:szCs w:val="28"/>
          <w:lang w:eastAsia="zh-CN" w:bidi="hi-IN"/>
        </w:rPr>
      </w:pPr>
      <w:bookmarkStart w:id="4" w:name="sub_173"/>
      <w:bookmarkEnd w:id="4"/>
      <w:r>
        <w:rPr>
          <w:rFonts w:eastAsia="Lohit Hindi"/>
          <w:kern w:val="2"/>
          <w:sz w:val="28"/>
          <w:szCs w:val="28"/>
          <w:lang w:eastAsia="zh-CN" w:bidi="hi-IN"/>
        </w:rPr>
        <w:t>4) 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DA421F" w:rsidRDefault="00DA421F" w:rsidP="00DA421F">
      <w:pPr>
        <w:widowControl w:val="0"/>
        <w:autoSpaceDE w:val="0"/>
        <w:autoSpaceDN w:val="0"/>
        <w:adjustRightInd w:val="0"/>
        <w:ind w:firstLine="709"/>
        <w:jc w:val="both"/>
        <w:rPr>
          <w:rFonts w:eastAsia="Lohit Hindi"/>
          <w:kern w:val="2"/>
          <w:sz w:val="28"/>
          <w:szCs w:val="28"/>
          <w:lang w:eastAsia="zh-CN" w:bidi="hi-IN"/>
        </w:rPr>
      </w:pPr>
      <w:bookmarkStart w:id="5" w:name="sub_174"/>
      <w:bookmarkEnd w:id="5"/>
      <w:r>
        <w:rPr>
          <w:rFonts w:eastAsia="Lohit Hindi"/>
          <w:kern w:val="2"/>
          <w:sz w:val="28"/>
          <w:szCs w:val="28"/>
          <w:lang w:eastAsia="zh-CN" w:bidi="hi-IN"/>
        </w:rPr>
        <w:t xml:space="preserve">5) отказ в предоставлении муниципальной услуги, если основания отказа </w:t>
      </w:r>
      <w:r>
        <w:rPr>
          <w:rFonts w:eastAsia="Lohit Hindi"/>
          <w:kern w:val="2"/>
          <w:sz w:val="28"/>
          <w:szCs w:val="28"/>
          <w:lang w:eastAsia="zh-CN" w:bidi="hi-IN"/>
        </w:rPr>
        <w:lastRenderedPageBreak/>
        <w:t>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DA421F" w:rsidRDefault="00DA421F" w:rsidP="00DA421F">
      <w:pPr>
        <w:widowControl w:val="0"/>
        <w:autoSpaceDE w:val="0"/>
        <w:autoSpaceDN w:val="0"/>
        <w:adjustRightInd w:val="0"/>
        <w:ind w:firstLine="709"/>
        <w:jc w:val="both"/>
        <w:rPr>
          <w:rFonts w:eastAsia="Lohit Hindi"/>
          <w:kern w:val="2"/>
          <w:sz w:val="28"/>
          <w:szCs w:val="28"/>
          <w:lang w:eastAsia="zh-CN" w:bidi="hi-IN"/>
        </w:rPr>
      </w:pPr>
      <w:bookmarkStart w:id="6" w:name="sub_175"/>
      <w:bookmarkEnd w:id="6"/>
      <w:r>
        <w:rPr>
          <w:rFonts w:eastAsia="Lohit Hindi"/>
          <w:kern w:val="2"/>
          <w:sz w:val="28"/>
          <w:szCs w:val="28"/>
          <w:lang w:eastAsia="zh-CN" w:bidi="hi-I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DA421F" w:rsidRDefault="00DA421F" w:rsidP="00DA421F">
      <w:pPr>
        <w:widowControl w:val="0"/>
        <w:autoSpaceDE w:val="0"/>
        <w:autoSpaceDN w:val="0"/>
        <w:adjustRightInd w:val="0"/>
        <w:ind w:firstLine="709"/>
        <w:jc w:val="both"/>
        <w:rPr>
          <w:rFonts w:eastAsia="Lohit Hindi"/>
          <w:kern w:val="2"/>
          <w:sz w:val="28"/>
          <w:szCs w:val="28"/>
          <w:lang w:eastAsia="zh-CN" w:bidi="hi-IN"/>
        </w:rPr>
      </w:pPr>
      <w:bookmarkStart w:id="7" w:name="sub_176"/>
      <w:bookmarkEnd w:id="7"/>
      <w:r>
        <w:rPr>
          <w:rFonts w:eastAsia="Lohit Hindi"/>
          <w:kern w:val="2"/>
          <w:sz w:val="28"/>
          <w:szCs w:val="28"/>
          <w:lang w:eastAsia="zh-CN" w:bidi="hi-IN"/>
        </w:rPr>
        <w:t>7) отказ органа, предоставляющего муниципальной 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A421F" w:rsidRDefault="00DA421F" w:rsidP="00DA421F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DejaVu Sans"/>
          <w:kern w:val="2"/>
          <w:sz w:val="28"/>
          <w:szCs w:val="28"/>
          <w:lang w:eastAsia="en-US"/>
        </w:rPr>
      </w:pPr>
      <w:r>
        <w:rPr>
          <w:rFonts w:eastAsia="DejaVu Sans"/>
          <w:kern w:val="2"/>
          <w:sz w:val="28"/>
          <w:szCs w:val="28"/>
          <w:lang w:eastAsia="en-US"/>
        </w:rPr>
        <w:t>8) по иным вопросам, связанным с предоставлением муниципальной услуги.</w:t>
      </w:r>
    </w:p>
    <w:p w:rsidR="00DA421F" w:rsidRDefault="00DA421F" w:rsidP="00DA421F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DejaVu Sans"/>
          <w:b/>
          <w:kern w:val="2"/>
          <w:sz w:val="28"/>
          <w:szCs w:val="28"/>
          <w:lang w:eastAsia="en-US"/>
        </w:rPr>
      </w:pPr>
    </w:p>
    <w:p w:rsidR="00DA421F" w:rsidRDefault="00DA421F" w:rsidP="00DA42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Особенности подачи и рассмотрения жалоб на решение и </w:t>
      </w:r>
    </w:p>
    <w:p w:rsidR="00DA421F" w:rsidRDefault="00DA421F" w:rsidP="00DA42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действия (бездействие) органа, предоставляющего муниципальные услуги, должностных лиц </w:t>
      </w:r>
      <w:r>
        <w:rPr>
          <w:b/>
          <w:sz w:val="28"/>
          <w:szCs w:val="28"/>
          <w:shd w:val="clear" w:color="auto" w:fill="FFFFFF"/>
        </w:rPr>
        <w:t>отраслевых</w:t>
      </w:r>
      <w:r>
        <w:rPr>
          <w:b/>
          <w:sz w:val="28"/>
          <w:szCs w:val="28"/>
        </w:rPr>
        <w:t xml:space="preserve"> органов, предоставляющих муниципальные услуги, либо муниципальных служащих администрации </w:t>
      </w:r>
      <w:r w:rsidR="00554A4A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DA421F" w:rsidRDefault="00DA421F" w:rsidP="00DA421F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DejaVu Sans"/>
          <w:kern w:val="2"/>
          <w:sz w:val="28"/>
          <w:szCs w:val="28"/>
          <w:lang w:eastAsia="en-US"/>
        </w:rPr>
      </w:pPr>
      <w:r>
        <w:rPr>
          <w:rFonts w:eastAsia="DejaVu Sans"/>
          <w:kern w:val="2"/>
          <w:sz w:val="28"/>
          <w:szCs w:val="28"/>
          <w:lang w:eastAsia="en-US"/>
        </w:rPr>
        <w:t xml:space="preserve"> </w:t>
      </w:r>
    </w:p>
    <w:p w:rsidR="00DA421F" w:rsidRDefault="00DA421F" w:rsidP="00DA42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DejaVu Sans"/>
          <w:kern w:val="2"/>
          <w:sz w:val="28"/>
          <w:szCs w:val="28"/>
          <w:lang w:eastAsia="en-US"/>
        </w:rPr>
      </w:pPr>
      <w:r>
        <w:rPr>
          <w:rFonts w:eastAsia="DejaVu Sans"/>
          <w:kern w:val="2"/>
          <w:sz w:val="28"/>
          <w:szCs w:val="28"/>
          <w:lang w:eastAsia="en-US"/>
        </w:rPr>
        <w:t xml:space="preserve">   3.1. Жалоба подается в письменной форме на бумажном носителе, в электронной форме в орган, предоставляющий муниципальные услуги, администрации </w:t>
      </w:r>
      <w:r w:rsidR="00554A4A">
        <w:rPr>
          <w:rFonts w:eastAsia="DejaVu Sans"/>
          <w:kern w:val="2"/>
          <w:sz w:val="28"/>
          <w:szCs w:val="28"/>
          <w:lang w:eastAsia="en-US"/>
        </w:rPr>
        <w:t>Бураковского</w:t>
      </w:r>
      <w:r>
        <w:rPr>
          <w:rFonts w:eastAsia="DejaVu Sans"/>
          <w:kern w:val="2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en-US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en-US"/>
        </w:rPr>
        <w:t xml:space="preserve"> района. Жалоба на решения, принятые руководителем органа, предоставляющего муниципальные услуги, администрации </w:t>
      </w:r>
      <w:r w:rsidR="00554A4A">
        <w:rPr>
          <w:rFonts w:eastAsia="DejaVu Sans"/>
          <w:kern w:val="2"/>
          <w:sz w:val="28"/>
          <w:szCs w:val="28"/>
          <w:lang w:eastAsia="en-US"/>
        </w:rPr>
        <w:t xml:space="preserve">Бураковского </w:t>
      </w:r>
      <w:r>
        <w:rPr>
          <w:rFonts w:eastAsia="DejaVu Sans"/>
          <w:kern w:val="2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en-US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en-US"/>
        </w:rPr>
        <w:t xml:space="preserve"> района, предоставляющего муниципальную услугу подается  главе </w:t>
      </w:r>
      <w:r w:rsidR="00C751FC">
        <w:rPr>
          <w:rFonts w:eastAsia="DejaVu Sans"/>
          <w:kern w:val="2"/>
          <w:sz w:val="28"/>
          <w:szCs w:val="28"/>
          <w:lang w:eastAsia="en-US"/>
        </w:rPr>
        <w:t>Бураковского</w:t>
      </w:r>
      <w:r>
        <w:rPr>
          <w:rFonts w:eastAsia="DejaVu Sans"/>
          <w:kern w:val="2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en-US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en-US"/>
        </w:rPr>
        <w:t xml:space="preserve"> района</w:t>
      </w:r>
      <w:r>
        <w:rPr>
          <w:kern w:val="2"/>
          <w:sz w:val="28"/>
          <w:szCs w:val="28"/>
          <w:lang w:eastAsia="en-US"/>
        </w:rPr>
        <w:t xml:space="preserve">,  </w:t>
      </w:r>
      <w:r>
        <w:rPr>
          <w:rFonts w:eastAsia="DejaVu Sans"/>
          <w:kern w:val="2"/>
          <w:sz w:val="28"/>
          <w:szCs w:val="28"/>
          <w:lang w:eastAsia="en-US"/>
        </w:rPr>
        <w:t>либо рассматривается непосредственно руководителем органа, предоставляющего муниципальные услуги.</w:t>
      </w:r>
    </w:p>
    <w:p w:rsidR="00DA421F" w:rsidRDefault="00DA421F" w:rsidP="00DA421F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3.2. Жалоба может быть направлена по почте, через муниципальное бюджетное учреждении «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районный многофункциональный центр по предоставлению государственных и муниципальных услуг», официальный сайт администрации </w:t>
      </w:r>
      <w:r w:rsidR="00C751F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или  официальный сайт органа, предоставляющего муниципальные услуги, в информационно-телекоммуникационной сети «Интернет»,  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либо   государственной   информационной   системы Краснодарского края «Портал государственных и муниципальных услуг Краснодарского края» (далее – портал Краснодарского края), а также может быть принята при личном приеме заявителя.</w:t>
      </w:r>
      <w:bookmarkStart w:id="8" w:name="sub_177"/>
      <w:bookmarkEnd w:id="8"/>
    </w:p>
    <w:p w:rsidR="00DA421F" w:rsidRDefault="00DA421F" w:rsidP="00DA421F">
      <w:pPr>
        <w:widowControl w:val="0"/>
        <w:autoSpaceDE w:val="0"/>
        <w:autoSpaceDN w:val="0"/>
        <w:adjustRightInd w:val="0"/>
        <w:ind w:firstLine="709"/>
        <w:jc w:val="both"/>
        <w:rPr>
          <w:rFonts w:eastAsia="Lohit Hindi"/>
          <w:kern w:val="2"/>
          <w:sz w:val="28"/>
          <w:szCs w:val="28"/>
          <w:lang w:eastAsia="zh-CN" w:bidi="hi-IN"/>
        </w:rPr>
      </w:pPr>
      <w:r>
        <w:rPr>
          <w:rFonts w:eastAsia="Lohit Hindi"/>
          <w:kern w:val="2"/>
          <w:sz w:val="28"/>
          <w:szCs w:val="28"/>
          <w:lang w:eastAsia="zh-CN" w:bidi="hi-IN"/>
        </w:rPr>
        <w:t>При поступлении жалобы муниципальное бюджетное учреждении «</w:t>
      </w:r>
      <w:proofErr w:type="spellStart"/>
      <w:r>
        <w:rPr>
          <w:rFonts w:eastAsia="Lohit Hindi"/>
          <w:kern w:val="2"/>
          <w:sz w:val="28"/>
          <w:szCs w:val="28"/>
          <w:lang w:eastAsia="zh-CN" w:bidi="hi-IN"/>
        </w:rPr>
        <w:t>Кореновский</w:t>
      </w:r>
      <w:proofErr w:type="spellEnd"/>
      <w:r>
        <w:rPr>
          <w:rFonts w:eastAsia="Lohit Hindi"/>
          <w:kern w:val="2"/>
          <w:sz w:val="28"/>
          <w:szCs w:val="28"/>
          <w:lang w:eastAsia="zh-CN" w:bidi="hi-IN"/>
        </w:rPr>
        <w:t xml:space="preserve"> районный многофункциональный центр по предоставлению государственных и муниципальных услуг» обеспечивает ее передачу в администрацию </w:t>
      </w:r>
      <w:r w:rsidR="00C751FC">
        <w:rPr>
          <w:rFonts w:eastAsia="Lohit Hindi"/>
          <w:kern w:val="2"/>
          <w:sz w:val="28"/>
          <w:szCs w:val="28"/>
          <w:lang w:eastAsia="zh-CN" w:bidi="hi-IN"/>
        </w:rPr>
        <w:t>Бураковского</w:t>
      </w:r>
      <w:r>
        <w:rPr>
          <w:rFonts w:eastAsia="Lohit Hindi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Lohit Hindi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Lohit Hindi"/>
          <w:kern w:val="2"/>
          <w:sz w:val="28"/>
          <w:szCs w:val="28"/>
          <w:lang w:eastAsia="zh-CN" w:bidi="hi-IN"/>
        </w:rPr>
        <w:t xml:space="preserve"> района или в   орган, предоставляющий муниципальную услугу в порядке и сроки, которые установлены соглашением о взаимодействии между муниципальное бюджетное учреждении «</w:t>
      </w:r>
      <w:proofErr w:type="spellStart"/>
      <w:r>
        <w:rPr>
          <w:rFonts w:eastAsia="Lohit Hindi"/>
          <w:kern w:val="2"/>
          <w:sz w:val="28"/>
          <w:szCs w:val="28"/>
          <w:lang w:eastAsia="zh-CN" w:bidi="hi-IN"/>
        </w:rPr>
        <w:t>Кореновский</w:t>
      </w:r>
      <w:proofErr w:type="spellEnd"/>
      <w:r>
        <w:rPr>
          <w:rFonts w:eastAsia="Lohit Hindi"/>
          <w:kern w:val="2"/>
          <w:sz w:val="28"/>
          <w:szCs w:val="28"/>
          <w:lang w:eastAsia="zh-CN" w:bidi="hi-IN"/>
        </w:rPr>
        <w:t xml:space="preserve"> районный многофункциональный центр по </w:t>
      </w:r>
      <w:r>
        <w:rPr>
          <w:rFonts w:eastAsia="Lohit Hindi"/>
          <w:kern w:val="2"/>
          <w:sz w:val="28"/>
          <w:szCs w:val="28"/>
          <w:lang w:eastAsia="zh-CN" w:bidi="hi-IN"/>
        </w:rPr>
        <w:lastRenderedPageBreak/>
        <w:t xml:space="preserve">предоставлению государственных и муниципальных услуг» и администрацией </w:t>
      </w:r>
      <w:r w:rsidR="00C751FC">
        <w:rPr>
          <w:rFonts w:eastAsia="Lohit Hindi"/>
          <w:kern w:val="2"/>
          <w:sz w:val="28"/>
          <w:szCs w:val="28"/>
          <w:lang w:eastAsia="zh-CN" w:bidi="hi-IN"/>
        </w:rPr>
        <w:t xml:space="preserve">Бураковского </w:t>
      </w:r>
      <w:r>
        <w:rPr>
          <w:rFonts w:eastAsia="Lohit Hindi"/>
          <w:kern w:val="2"/>
          <w:sz w:val="28"/>
          <w:szCs w:val="28"/>
          <w:lang w:eastAsia="zh-CN" w:bidi="hi-IN"/>
        </w:rPr>
        <w:t xml:space="preserve">сельского поселения </w:t>
      </w:r>
      <w:proofErr w:type="spellStart"/>
      <w:r>
        <w:rPr>
          <w:rFonts w:eastAsia="Lohit Hindi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Lohit Hindi"/>
          <w:kern w:val="2"/>
          <w:sz w:val="28"/>
          <w:szCs w:val="28"/>
          <w:lang w:eastAsia="zh-CN" w:bidi="hi-IN"/>
        </w:rPr>
        <w:t xml:space="preserve"> района.</w:t>
      </w:r>
    </w:p>
    <w:p w:rsidR="00DA421F" w:rsidRDefault="00DA421F" w:rsidP="00DA421F">
      <w:pPr>
        <w:widowControl w:val="0"/>
        <w:autoSpaceDE w:val="0"/>
        <w:autoSpaceDN w:val="0"/>
        <w:adjustRightInd w:val="0"/>
        <w:ind w:firstLine="709"/>
        <w:jc w:val="both"/>
        <w:rPr>
          <w:rFonts w:eastAsia="Lohit Hindi"/>
          <w:kern w:val="2"/>
          <w:sz w:val="28"/>
          <w:szCs w:val="28"/>
          <w:lang w:eastAsia="zh-CN" w:bidi="hi-IN"/>
        </w:rPr>
      </w:pPr>
      <w:bookmarkStart w:id="9" w:name="sub_230"/>
      <w:bookmarkStart w:id="10" w:name="sub_204"/>
      <w:bookmarkEnd w:id="9"/>
      <w:bookmarkEnd w:id="10"/>
      <w:r>
        <w:rPr>
          <w:rFonts w:eastAsia="Lohit Hindi"/>
          <w:kern w:val="2"/>
          <w:sz w:val="28"/>
          <w:szCs w:val="28"/>
          <w:lang w:eastAsia="zh-CN" w:bidi="hi-IN"/>
        </w:rPr>
        <w:t xml:space="preserve">При подаче жалобы в электронной форме документы, могут быть, подписаны простой </w:t>
      </w:r>
      <w:hyperlink r:id="rId7" w:history="1">
        <w:r>
          <w:rPr>
            <w:rStyle w:val="a3"/>
            <w:rFonts w:eastAsia="Lohit Hindi"/>
            <w:color w:val="auto"/>
            <w:kern w:val="2"/>
            <w:sz w:val="28"/>
            <w:szCs w:val="28"/>
            <w:u w:val="none"/>
            <w:lang w:eastAsia="zh-CN" w:bidi="hi-IN"/>
          </w:rPr>
          <w:t>электронной подписью</w:t>
        </w:r>
      </w:hyperlink>
      <w:r>
        <w:rPr>
          <w:rFonts w:eastAsia="Lohit Hindi"/>
          <w:kern w:val="2"/>
          <w:sz w:val="28"/>
          <w:szCs w:val="28"/>
          <w:lang w:eastAsia="zh-CN" w:bidi="hi-IN"/>
        </w:rPr>
        <w:t xml:space="preserve">, вид которой предусмотрен </w:t>
      </w:r>
      <w:hyperlink r:id="rId8" w:history="1">
        <w:r>
          <w:rPr>
            <w:rStyle w:val="a3"/>
            <w:rFonts w:eastAsia="Lohit Hindi"/>
            <w:color w:val="auto"/>
            <w:kern w:val="2"/>
            <w:sz w:val="28"/>
            <w:szCs w:val="28"/>
            <w:u w:val="none"/>
            <w:lang w:eastAsia="zh-CN" w:bidi="hi-IN"/>
          </w:rPr>
          <w:t>постановлением</w:t>
        </w:r>
      </w:hyperlink>
      <w:r>
        <w:rPr>
          <w:rFonts w:eastAsia="Lohit Hindi"/>
          <w:kern w:val="2"/>
          <w:sz w:val="28"/>
          <w:szCs w:val="28"/>
          <w:lang w:eastAsia="zh-CN" w:bidi="hi-IN"/>
        </w:rPr>
        <w:t xml:space="preserve"> Правительства Российской Федерации от 25 июня 2012 года № 634 «О видах электронной подписи, использование которых допускается при обращении за получением государственных и муниципальных услуг». При этом документ, удостоверяющий личность заявителя, не требуется.</w:t>
      </w:r>
      <w:bookmarkStart w:id="11" w:name="sub_206"/>
      <w:bookmarkEnd w:id="11"/>
    </w:p>
    <w:p w:rsidR="00DA421F" w:rsidRDefault="00DA421F" w:rsidP="00DA421F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3.3.Заявитель</w:t>
      </w:r>
      <w:r>
        <w:rPr>
          <w:rFonts w:eastAsia="DejaVu Sans"/>
          <w:kern w:val="2"/>
          <w:sz w:val="28"/>
          <w:szCs w:val="28"/>
          <w:lang w:eastAsia="ar-SA"/>
        </w:rPr>
        <w:t xml:space="preserve"> </w:t>
      </w:r>
      <w:r>
        <w:rPr>
          <w:rFonts w:eastAsia="Arial"/>
          <w:kern w:val="2"/>
          <w:sz w:val="28"/>
          <w:szCs w:val="28"/>
          <w:lang w:eastAsia="ar-SA"/>
        </w:rPr>
        <w:t>имеет</w:t>
      </w:r>
      <w:r>
        <w:rPr>
          <w:rFonts w:eastAsia="DejaVu Sans"/>
          <w:kern w:val="2"/>
          <w:sz w:val="28"/>
          <w:szCs w:val="28"/>
          <w:lang w:eastAsia="ar-SA"/>
        </w:rPr>
        <w:t xml:space="preserve"> право обратиться с жалобой лично (устно, в установленные часы приема) или направить письменное предложение, заявление или жалобу (далее - письменное обращение) по почте в адрес главы</w:t>
      </w:r>
      <w:r>
        <w:rPr>
          <w:rFonts w:eastAsia="DejaVu Sans"/>
          <w:kern w:val="2"/>
          <w:sz w:val="28"/>
          <w:szCs w:val="28"/>
          <w:lang w:eastAsia="en-US"/>
        </w:rPr>
        <w:t xml:space="preserve">  </w:t>
      </w:r>
      <w:r w:rsidR="00C751FC">
        <w:rPr>
          <w:rFonts w:eastAsia="DejaVu Sans"/>
          <w:kern w:val="2"/>
          <w:sz w:val="28"/>
          <w:szCs w:val="28"/>
          <w:lang w:eastAsia="en-US"/>
        </w:rPr>
        <w:t xml:space="preserve">Бураковского </w:t>
      </w:r>
      <w:r>
        <w:rPr>
          <w:rFonts w:eastAsia="DejaVu Sans"/>
          <w:kern w:val="2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en-US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en-US"/>
        </w:rPr>
        <w:t xml:space="preserve"> района</w:t>
      </w:r>
      <w:r>
        <w:rPr>
          <w:rFonts w:eastAsia="DejaVu Sans"/>
          <w:kern w:val="2"/>
          <w:sz w:val="28"/>
          <w:szCs w:val="28"/>
          <w:lang w:eastAsia="ar-SA"/>
        </w:rPr>
        <w:t xml:space="preserve"> или по электронной почте</w:t>
      </w:r>
      <w:r>
        <w:rPr>
          <w:rFonts w:eastAsia="DejaVu Sans"/>
          <w:kern w:val="2"/>
          <w:sz w:val="28"/>
          <w:szCs w:val="28"/>
          <w:lang w:eastAsia="en-US"/>
        </w:rPr>
        <w:t>.</w:t>
      </w:r>
    </w:p>
    <w:p w:rsidR="00DA421F" w:rsidRDefault="00DA421F" w:rsidP="00DA421F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ar-SA"/>
        </w:rPr>
      </w:pPr>
      <w:r>
        <w:rPr>
          <w:rFonts w:eastAsia="DejaVu Sans"/>
          <w:kern w:val="2"/>
          <w:sz w:val="28"/>
          <w:szCs w:val="28"/>
          <w:lang w:eastAsia="ar-SA"/>
        </w:rPr>
        <w:t xml:space="preserve">3.4. Заявитель имеет право уточнить график приема и записаться на личный приём к главе </w:t>
      </w:r>
      <w:r w:rsidR="00C751FC">
        <w:rPr>
          <w:rFonts w:eastAsia="DejaVu Sans"/>
          <w:kern w:val="2"/>
          <w:sz w:val="28"/>
          <w:szCs w:val="28"/>
          <w:lang w:eastAsia="ar-SA"/>
        </w:rPr>
        <w:t xml:space="preserve">Бураковского </w:t>
      </w:r>
      <w:r>
        <w:rPr>
          <w:rFonts w:eastAsia="DejaVu Sans"/>
          <w:kern w:val="2"/>
          <w:sz w:val="28"/>
          <w:szCs w:val="28"/>
          <w:lang w:eastAsia="ar-SA"/>
        </w:rPr>
        <w:t xml:space="preserve">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ar-SA"/>
        </w:rPr>
        <w:t xml:space="preserve"> района через приемную </w:t>
      </w:r>
      <w:r>
        <w:rPr>
          <w:rFonts w:eastAsia="DejaVu Sans"/>
          <w:kern w:val="2"/>
          <w:sz w:val="28"/>
          <w:szCs w:val="28"/>
          <w:lang w:eastAsia="en-US"/>
        </w:rPr>
        <w:t xml:space="preserve">администрации </w:t>
      </w:r>
      <w:r w:rsidR="00C751FC">
        <w:rPr>
          <w:rFonts w:eastAsia="DejaVu Sans"/>
          <w:kern w:val="2"/>
          <w:sz w:val="28"/>
          <w:szCs w:val="28"/>
          <w:lang w:eastAsia="en-US"/>
        </w:rPr>
        <w:t>Бураковского</w:t>
      </w:r>
      <w:r>
        <w:rPr>
          <w:rFonts w:eastAsia="DejaVu Sans"/>
          <w:kern w:val="2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en-US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en-US"/>
        </w:rPr>
        <w:t xml:space="preserve"> района</w:t>
      </w:r>
      <w:r>
        <w:rPr>
          <w:rFonts w:eastAsia="DejaVu Sans"/>
          <w:kern w:val="2"/>
          <w:sz w:val="28"/>
          <w:szCs w:val="28"/>
          <w:lang w:eastAsia="ar-SA"/>
        </w:rPr>
        <w:t>.</w:t>
      </w:r>
    </w:p>
    <w:p w:rsidR="00DA421F" w:rsidRDefault="00DA421F" w:rsidP="00DA421F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en-US"/>
        </w:rPr>
      </w:pPr>
      <w:r>
        <w:rPr>
          <w:rFonts w:eastAsia="DejaVu Sans"/>
          <w:kern w:val="2"/>
          <w:sz w:val="28"/>
          <w:szCs w:val="28"/>
          <w:lang w:eastAsia="en-US"/>
        </w:rPr>
        <w:t xml:space="preserve">3.5. Личный прием заявителей проводится главой </w:t>
      </w:r>
      <w:r w:rsidR="00C751FC">
        <w:rPr>
          <w:rFonts w:eastAsia="DejaVu Sans"/>
          <w:kern w:val="2"/>
          <w:sz w:val="28"/>
          <w:szCs w:val="28"/>
          <w:lang w:eastAsia="en-US"/>
        </w:rPr>
        <w:t xml:space="preserve">Бураковского </w:t>
      </w:r>
      <w:r>
        <w:rPr>
          <w:rFonts w:eastAsia="DejaVu Sans"/>
          <w:kern w:val="2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en-US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en-US"/>
        </w:rPr>
        <w:t xml:space="preserve"> района и уполномоченными на это должностными лицами. </w:t>
      </w:r>
    </w:p>
    <w:p w:rsidR="00DA421F" w:rsidRDefault="00DA421F" w:rsidP="00DA421F">
      <w:pPr>
        <w:widowControl w:val="0"/>
        <w:suppressAutoHyphens/>
        <w:ind w:firstLine="709"/>
        <w:jc w:val="both"/>
        <w:rPr>
          <w:rFonts w:eastAsia="DejaVu Sans"/>
          <w:bCs/>
          <w:kern w:val="2"/>
          <w:sz w:val="28"/>
          <w:szCs w:val="28"/>
          <w:lang w:eastAsia="en-US"/>
        </w:rPr>
      </w:pPr>
      <w:r>
        <w:rPr>
          <w:rFonts w:eastAsia="DejaVu Sans"/>
          <w:kern w:val="2"/>
          <w:sz w:val="28"/>
          <w:szCs w:val="28"/>
          <w:lang w:eastAsia="en-US"/>
        </w:rPr>
        <w:t xml:space="preserve">3.6. Информирование заявителей о порядке подачи и рассмотрения жалобы на решения и действия (бездействие) должностных лиц осуществляется посредством размещения информации на стендах в  органе, предоставляющем муниципальные услуги, </w:t>
      </w:r>
      <w:r>
        <w:rPr>
          <w:rFonts w:eastAsia="DejaVu Sans"/>
          <w:kern w:val="2"/>
          <w:sz w:val="28"/>
          <w:szCs w:val="28"/>
        </w:rPr>
        <w:t xml:space="preserve">администрации </w:t>
      </w:r>
      <w:r w:rsidR="00C751FC">
        <w:rPr>
          <w:rFonts w:eastAsia="DejaVu Sans"/>
          <w:kern w:val="2"/>
          <w:sz w:val="28"/>
          <w:szCs w:val="28"/>
        </w:rPr>
        <w:t xml:space="preserve">Бураковского </w:t>
      </w:r>
      <w:r>
        <w:rPr>
          <w:rFonts w:eastAsia="DejaVu Sans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</w:rPr>
        <w:t xml:space="preserve"> района;</w:t>
      </w:r>
      <w:r>
        <w:rPr>
          <w:rFonts w:eastAsia="DejaVu Sans"/>
          <w:kern w:val="2"/>
          <w:sz w:val="28"/>
          <w:szCs w:val="28"/>
          <w:lang w:eastAsia="en-US"/>
        </w:rPr>
        <w:t xml:space="preserve"> на официальном сайте администрации </w:t>
      </w:r>
      <w:r w:rsidR="00C751FC">
        <w:rPr>
          <w:rFonts w:eastAsia="DejaVu Sans"/>
          <w:kern w:val="2"/>
          <w:sz w:val="28"/>
          <w:szCs w:val="28"/>
          <w:lang w:eastAsia="en-US"/>
        </w:rPr>
        <w:t>Бураковского</w:t>
      </w:r>
      <w:r>
        <w:rPr>
          <w:rFonts w:eastAsia="DejaVu Sans"/>
          <w:kern w:val="2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en-US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en-US"/>
        </w:rPr>
        <w:t xml:space="preserve"> района, или на официальном сайте</w:t>
      </w:r>
      <w:r>
        <w:rPr>
          <w:rFonts w:eastAsia="DejaVu Sans"/>
          <w:color w:val="000000"/>
          <w:kern w:val="2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="DejaVu Sans"/>
          <w:kern w:val="2"/>
          <w:sz w:val="28"/>
          <w:szCs w:val="28"/>
          <w:lang w:eastAsia="en-US"/>
        </w:rPr>
        <w:t xml:space="preserve">органа, предоставляющего муниципальные услуги, администрации </w:t>
      </w:r>
      <w:r w:rsidR="00C751FC">
        <w:rPr>
          <w:rFonts w:eastAsia="DejaVu Sans"/>
          <w:kern w:val="2"/>
          <w:sz w:val="28"/>
          <w:szCs w:val="28"/>
          <w:lang w:eastAsia="en-US"/>
        </w:rPr>
        <w:t xml:space="preserve">Бураковского </w:t>
      </w:r>
      <w:r>
        <w:rPr>
          <w:rFonts w:eastAsia="DejaVu Sans"/>
          <w:kern w:val="2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en-US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en-US"/>
        </w:rPr>
        <w:t xml:space="preserve"> района в информационно-телекоммуникационной сети «Интернет», в м</w:t>
      </w:r>
      <w:r>
        <w:rPr>
          <w:rFonts w:eastAsia="DejaVu Sans"/>
          <w:bCs/>
          <w:kern w:val="2"/>
          <w:sz w:val="28"/>
          <w:szCs w:val="28"/>
          <w:lang w:eastAsia="en-US"/>
        </w:rPr>
        <w:t>униципальном бюджетном учреждении «</w:t>
      </w:r>
      <w:proofErr w:type="spellStart"/>
      <w:r>
        <w:rPr>
          <w:rFonts w:eastAsia="DejaVu Sans"/>
          <w:bCs/>
          <w:kern w:val="2"/>
          <w:sz w:val="28"/>
          <w:szCs w:val="28"/>
          <w:lang w:eastAsia="en-US"/>
        </w:rPr>
        <w:t>Кореновский</w:t>
      </w:r>
      <w:proofErr w:type="spellEnd"/>
      <w:r>
        <w:rPr>
          <w:rFonts w:eastAsia="DejaVu Sans"/>
          <w:bCs/>
          <w:kern w:val="2"/>
          <w:sz w:val="28"/>
          <w:szCs w:val="28"/>
          <w:lang w:eastAsia="en-US"/>
        </w:rPr>
        <w:t xml:space="preserve"> районный многофункциональный  центр по предоставлению  государственных и муниципальных услуг».</w:t>
      </w:r>
    </w:p>
    <w:p w:rsidR="00DA421F" w:rsidRDefault="00DA421F" w:rsidP="00DA421F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>3.7.Жалоба может быть направлена заявителя о досудебном (внесудебном) порядке:</w:t>
      </w:r>
    </w:p>
    <w:p w:rsidR="00DA421F" w:rsidRDefault="00DA421F" w:rsidP="00DA421F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  <w:lang w:eastAsia="en-US"/>
        </w:rPr>
        <w:t xml:space="preserve">1) в орган, предоставляющий муниципальные услуги,  администрации </w:t>
      </w:r>
      <w:r w:rsidR="00C751FC">
        <w:rPr>
          <w:rFonts w:eastAsia="DejaVu Sans"/>
          <w:kern w:val="2"/>
          <w:sz w:val="28"/>
          <w:szCs w:val="28"/>
          <w:lang w:eastAsia="en-US"/>
        </w:rPr>
        <w:t>Бураковского</w:t>
      </w:r>
      <w:r>
        <w:rPr>
          <w:rFonts w:eastAsia="DejaVu Sans"/>
          <w:kern w:val="2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en-US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en-US"/>
        </w:rPr>
        <w:t xml:space="preserve"> района</w:t>
      </w:r>
      <w:r>
        <w:rPr>
          <w:kern w:val="2"/>
          <w:sz w:val="28"/>
          <w:szCs w:val="28"/>
          <w:lang w:eastAsia="en-US"/>
        </w:rPr>
        <w:t xml:space="preserve">, должностным лицам </w:t>
      </w:r>
      <w:r>
        <w:rPr>
          <w:rFonts w:eastAsia="DejaVu Sans"/>
          <w:kern w:val="2"/>
          <w:sz w:val="28"/>
          <w:szCs w:val="28"/>
          <w:lang w:eastAsia="en-US"/>
        </w:rPr>
        <w:t xml:space="preserve">органа, предоставляющего муниципальные услуги, администрации муниципального образования     </w:t>
      </w:r>
      <w:proofErr w:type="spellStart"/>
      <w:r>
        <w:rPr>
          <w:rFonts w:eastAsia="DejaVu Sans"/>
          <w:kern w:val="2"/>
          <w:sz w:val="28"/>
          <w:szCs w:val="28"/>
          <w:lang w:eastAsia="en-US"/>
        </w:rPr>
        <w:t>Кореновский</w:t>
      </w:r>
      <w:proofErr w:type="spellEnd"/>
      <w:r>
        <w:rPr>
          <w:rFonts w:eastAsia="DejaVu Sans"/>
          <w:kern w:val="2"/>
          <w:sz w:val="28"/>
          <w:szCs w:val="28"/>
          <w:lang w:eastAsia="en-US"/>
        </w:rPr>
        <w:t xml:space="preserve"> район</w:t>
      </w:r>
      <w:r>
        <w:rPr>
          <w:rFonts w:eastAsia="DejaVu Sans"/>
          <w:kern w:val="2"/>
          <w:sz w:val="28"/>
          <w:szCs w:val="28"/>
        </w:rPr>
        <w:t xml:space="preserve">   (</w:t>
      </w:r>
      <w:r>
        <w:rPr>
          <w:rFonts w:eastAsia="DejaVu Sans"/>
          <w:kern w:val="2"/>
          <w:sz w:val="28"/>
          <w:szCs w:val="28"/>
          <w:lang w:eastAsia="en-US"/>
        </w:rPr>
        <w:t xml:space="preserve">в случае,   если   обжалуются действия работников органа, предоставляющего муниципальные услуги, администрации </w:t>
      </w:r>
      <w:r w:rsidR="00C751FC">
        <w:rPr>
          <w:rFonts w:eastAsia="DejaVu Sans"/>
          <w:kern w:val="2"/>
          <w:sz w:val="28"/>
          <w:szCs w:val="28"/>
          <w:lang w:eastAsia="en-US"/>
        </w:rPr>
        <w:t>Бураковского</w:t>
      </w:r>
      <w:r>
        <w:rPr>
          <w:rFonts w:eastAsia="DejaVu Sans"/>
          <w:kern w:val="2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en-US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en-US"/>
        </w:rPr>
        <w:t xml:space="preserve"> района</w:t>
      </w:r>
      <w:r>
        <w:rPr>
          <w:rFonts w:eastAsia="DejaVu Sans"/>
          <w:kern w:val="2"/>
          <w:sz w:val="28"/>
          <w:szCs w:val="28"/>
        </w:rPr>
        <w:t>)</w:t>
      </w:r>
    </w:p>
    <w:p w:rsidR="00DA421F" w:rsidRDefault="00DA421F" w:rsidP="00DA421F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 xml:space="preserve">2) в администрацию </w:t>
      </w:r>
      <w:r w:rsidR="00C751FC">
        <w:rPr>
          <w:rFonts w:eastAsia="DejaVu Sans"/>
          <w:kern w:val="2"/>
          <w:sz w:val="28"/>
          <w:szCs w:val="28"/>
        </w:rPr>
        <w:t>Бураковского</w:t>
      </w:r>
      <w:r>
        <w:rPr>
          <w:rFonts w:eastAsia="DejaVu Sans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</w:rPr>
        <w:t xml:space="preserve"> района;</w:t>
      </w:r>
    </w:p>
    <w:p w:rsidR="00DA421F" w:rsidRDefault="00DA421F" w:rsidP="00DA421F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 xml:space="preserve">3) главе </w:t>
      </w:r>
      <w:r w:rsidR="00C751FC">
        <w:rPr>
          <w:rFonts w:eastAsia="DejaVu Sans"/>
          <w:kern w:val="2"/>
          <w:sz w:val="28"/>
          <w:szCs w:val="28"/>
        </w:rPr>
        <w:t>Бураковского</w:t>
      </w:r>
      <w:r>
        <w:rPr>
          <w:rFonts w:eastAsia="DejaVu Sans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</w:rPr>
        <w:t xml:space="preserve"> района;</w:t>
      </w:r>
    </w:p>
    <w:p w:rsidR="00DA421F" w:rsidRDefault="00DA421F" w:rsidP="00DA42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DejaVu Sans"/>
          <w:iCs/>
          <w:kern w:val="2"/>
          <w:sz w:val="28"/>
          <w:szCs w:val="28"/>
          <w:lang w:eastAsia="en-US"/>
        </w:rPr>
      </w:pPr>
      <w:r>
        <w:rPr>
          <w:rFonts w:eastAsia="DejaVu Sans"/>
          <w:kern w:val="2"/>
          <w:sz w:val="28"/>
          <w:szCs w:val="28"/>
          <w:lang w:eastAsia="en-US"/>
        </w:rPr>
        <w:t>Основанием для начала досудебного (внесудебного) обжалования является подача заявителем в письменной форме на бумажном носителе, в электронной форме жалобы в орган, непосредственно предоставляющий муниципальную услугу</w:t>
      </w:r>
      <w:r>
        <w:rPr>
          <w:rFonts w:eastAsia="DejaVu Sans"/>
          <w:iCs/>
          <w:kern w:val="2"/>
          <w:sz w:val="28"/>
          <w:szCs w:val="28"/>
          <w:lang w:eastAsia="en-US"/>
        </w:rPr>
        <w:t>.</w:t>
      </w:r>
    </w:p>
    <w:p w:rsidR="00DA421F" w:rsidRDefault="00DA421F" w:rsidP="00DA421F">
      <w:pPr>
        <w:widowControl w:val="0"/>
        <w:autoSpaceDE w:val="0"/>
        <w:autoSpaceDN w:val="0"/>
        <w:adjustRightInd w:val="0"/>
        <w:ind w:firstLine="709"/>
        <w:jc w:val="both"/>
        <w:rPr>
          <w:rFonts w:eastAsia="Lohit Hindi"/>
          <w:kern w:val="2"/>
          <w:sz w:val="28"/>
          <w:szCs w:val="28"/>
          <w:lang w:eastAsia="zh-CN" w:bidi="hi-IN"/>
        </w:rPr>
      </w:pPr>
      <w:bookmarkStart w:id="12" w:name="sub_197"/>
      <w:bookmarkEnd w:id="12"/>
      <w:r>
        <w:rPr>
          <w:rFonts w:eastAsia="Lohit Hindi"/>
          <w:kern w:val="2"/>
          <w:sz w:val="28"/>
          <w:szCs w:val="28"/>
          <w:lang w:eastAsia="zh-CN" w:bidi="hi-IN"/>
        </w:rPr>
        <w:t>Уполномоченные на рассмотрение жалоб должностные лица, обеспечивают:</w:t>
      </w:r>
    </w:p>
    <w:p w:rsidR="00DA421F" w:rsidRDefault="00DA421F" w:rsidP="00DA421F">
      <w:pPr>
        <w:widowControl w:val="0"/>
        <w:autoSpaceDE w:val="0"/>
        <w:autoSpaceDN w:val="0"/>
        <w:adjustRightInd w:val="0"/>
        <w:ind w:firstLine="709"/>
        <w:jc w:val="both"/>
        <w:rPr>
          <w:rFonts w:eastAsia="Lohit Hindi"/>
          <w:kern w:val="2"/>
          <w:sz w:val="28"/>
          <w:szCs w:val="28"/>
          <w:lang w:eastAsia="zh-CN" w:bidi="hi-IN"/>
        </w:rPr>
      </w:pPr>
      <w:bookmarkStart w:id="13" w:name="sub_200"/>
      <w:bookmarkEnd w:id="13"/>
      <w:r>
        <w:rPr>
          <w:rFonts w:eastAsia="Lohit Hindi"/>
          <w:kern w:val="2"/>
          <w:sz w:val="28"/>
          <w:szCs w:val="28"/>
          <w:lang w:eastAsia="zh-CN" w:bidi="hi-IN"/>
        </w:rPr>
        <w:lastRenderedPageBreak/>
        <w:t>а) прием и рассмотрение жалоб;</w:t>
      </w:r>
    </w:p>
    <w:p w:rsidR="00DA421F" w:rsidRDefault="00DA421F" w:rsidP="00DA421F">
      <w:pPr>
        <w:widowControl w:val="0"/>
        <w:autoSpaceDE w:val="0"/>
        <w:autoSpaceDN w:val="0"/>
        <w:adjustRightInd w:val="0"/>
        <w:ind w:firstLine="709"/>
        <w:jc w:val="both"/>
        <w:rPr>
          <w:rFonts w:eastAsia="Lohit Hindi"/>
          <w:kern w:val="2"/>
          <w:sz w:val="28"/>
          <w:szCs w:val="28"/>
          <w:lang w:eastAsia="zh-CN" w:bidi="hi-IN"/>
        </w:rPr>
      </w:pPr>
      <w:bookmarkStart w:id="14" w:name="sub_198"/>
      <w:bookmarkEnd w:id="14"/>
      <w:r>
        <w:rPr>
          <w:rFonts w:eastAsia="Lohit Hindi"/>
          <w:kern w:val="2"/>
          <w:sz w:val="28"/>
          <w:szCs w:val="28"/>
          <w:lang w:eastAsia="zh-CN" w:bidi="hi-IN"/>
        </w:rPr>
        <w:t>б) направление жалоб в уполномоченный на их рассмотрение орган.</w:t>
      </w:r>
    </w:p>
    <w:p w:rsidR="00DA421F" w:rsidRDefault="00DA421F" w:rsidP="00DA421F">
      <w:pPr>
        <w:widowControl w:val="0"/>
        <w:autoSpaceDE w:val="0"/>
        <w:autoSpaceDN w:val="0"/>
        <w:adjustRightInd w:val="0"/>
        <w:ind w:firstLine="709"/>
        <w:jc w:val="both"/>
        <w:rPr>
          <w:rFonts w:eastAsia="Lohit Hindi"/>
          <w:kern w:val="2"/>
          <w:sz w:val="28"/>
          <w:szCs w:val="28"/>
          <w:lang w:eastAsia="zh-CN" w:bidi="hi-IN"/>
        </w:rPr>
      </w:pPr>
      <w:bookmarkStart w:id="15" w:name="sub_199"/>
      <w:bookmarkEnd w:id="15"/>
      <w:r>
        <w:rPr>
          <w:rFonts w:eastAsia="Lohit Hindi"/>
          <w:kern w:val="2"/>
          <w:sz w:val="28"/>
          <w:szCs w:val="28"/>
          <w:lang w:eastAsia="zh-CN" w:bidi="hi-IN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A421F" w:rsidRDefault="00DA421F" w:rsidP="00DA421F">
      <w:pPr>
        <w:widowControl w:val="0"/>
        <w:autoSpaceDE w:val="0"/>
        <w:autoSpaceDN w:val="0"/>
        <w:adjustRightInd w:val="0"/>
        <w:ind w:firstLine="709"/>
        <w:jc w:val="both"/>
        <w:rPr>
          <w:rFonts w:eastAsia="Lohit Hindi"/>
          <w:kern w:val="2"/>
          <w:sz w:val="28"/>
          <w:szCs w:val="28"/>
          <w:lang w:eastAsia="zh-CN" w:bidi="hi-IN"/>
        </w:rPr>
      </w:pPr>
      <w:bookmarkStart w:id="16" w:name="sub_201"/>
      <w:bookmarkEnd w:id="16"/>
      <w:r>
        <w:rPr>
          <w:rFonts w:eastAsia="Lohit Hindi"/>
          <w:kern w:val="2"/>
          <w:sz w:val="28"/>
          <w:szCs w:val="28"/>
          <w:lang w:eastAsia="zh-CN" w:bidi="hi-IN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A421F" w:rsidRDefault="00DA421F" w:rsidP="00DA421F">
      <w:pPr>
        <w:widowControl w:val="0"/>
        <w:autoSpaceDE w:val="0"/>
        <w:autoSpaceDN w:val="0"/>
        <w:adjustRightInd w:val="0"/>
        <w:ind w:firstLine="709"/>
        <w:jc w:val="both"/>
        <w:rPr>
          <w:rFonts w:eastAsia="Lohit Hindi"/>
          <w:kern w:val="2"/>
          <w:sz w:val="28"/>
          <w:szCs w:val="28"/>
          <w:lang w:eastAsia="zh-CN" w:bidi="hi-IN"/>
        </w:rPr>
      </w:pPr>
      <w:bookmarkStart w:id="17" w:name="sub_205"/>
      <w:bookmarkEnd w:id="17"/>
      <w:r>
        <w:rPr>
          <w:rFonts w:eastAsia="Lohit Hindi"/>
          <w:kern w:val="2"/>
          <w:sz w:val="28"/>
          <w:szCs w:val="28"/>
          <w:lang w:eastAsia="zh-CN" w:bidi="hi-IN"/>
        </w:rPr>
        <w:t xml:space="preserve">а) оформленная в соответствии с </w:t>
      </w:r>
      <w:hyperlink r:id="rId9" w:history="1">
        <w:r>
          <w:rPr>
            <w:rStyle w:val="a3"/>
            <w:rFonts w:eastAsia="Lohit Hindi"/>
            <w:color w:val="auto"/>
            <w:kern w:val="2"/>
            <w:sz w:val="28"/>
            <w:szCs w:val="28"/>
            <w:u w:val="none"/>
            <w:lang w:eastAsia="zh-CN" w:bidi="hi-IN"/>
          </w:rPr>
          <w:t>законодательством</w:t>
        </w:r>
      </w:hyperlink>
      <w:r>
        <w:rPr>
          <w:rFonts w:eastAsia="Lohit Hindi"/>
          <w:kern w:val="2"/>
          <w:sz w:val="28"/>
          <w:szCs w:val="28"/>
          <w:lang w:eastAsia="zh-CN" w:bidi="hi-IN"/>
        </w:rPr>
        <w:t xml:space="preserve"> Российской Федерации доверенность (от физических лиц);</w:t>
      </w:r>
    </w:p>
    <w:p w:rsidR="00DA421F" w:rsidRDefault="00DA421F" w:rsidP="00DA421F">
      <w:pPr>
        <w:widowControl w:val="0"/>
        <w:autoSpaceDE w:val="0"/>
        <w:autoSpaceDN w:val="0"/>
        <w:adjustRightInd w:val="0"/>
        <w:ind w:firstLine="709"/>
        <w:jc w:val="both"/>
        <w:rPr>
          <w:rFonts w:eastAsia="Lohit Hindi"/>
          <w:kern w:val="2"/>
          <w:sz w:val="28"/>
          <w:szCs w:val="28"/>
          <w:lang w:eastAsia="zh-CN" w:bidi="hi-IN"/>
        </w:rPr>
      </w:pPr>
      <w:bookmarkStart w:id="18" w:name="sub_202"/>
      <w:bookmarkEnd w:id="18"/>
      <w:r>
        <w:rPr>
          <w:rFonts w:eastAsia="Lohit Hindi"/>
          <w:kern w:val="2"/>
          <w:sz w:val="28"/>
          <w:szCs w:val="28"/>
          <w:lang w:eastAsia="zh-CN" w:bidi="hi-IN"/>
        </w:rPr>
        <w:t xml:space="preserve">б) оформленная в соответствии с </w:t>
      </w:r>
      <w:hyperlink r:id="rId10" w:history="1">
        <w:r>
          <w:rPr>
            <w:rStyle w:val="a3"/>
            <w:rFonts w:eastAsia="Lohit Hindi"/>
            <w:color w:val="auto"/>
            <w:kern w:val="2"/>
            <w:sz w:val="28"/>
            <w:szCs w:val="28"/>
            <w:u w:val="none"/>
            <w:lang w:eastAsia="zh-CN" w:bidi="hi-IN"/>
          </w:rPr>
          <w:t>законодательством</w:t>
        </w:r>
      </w:hyperlink>
      <w:r>
        <w:rPr>
          <w:rFonts w:eastAsia="Lohit Hindi"/>
          <w:kern w:val="2"/>
          <w:sz w:val="28"/>
          <w:szCs w:val="28"/>
          <w:lang w:eastAsia="zh-CN" w:bidi="hi-IN"/>
        </w:rPr>
        <w:t xml:space="preserve">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A421F" w:rsidRDefault="00DA421F" w:rsidP="00DA421F">
      <w:pPr>
        <w:widowControl w:val="0"/>
        <w:autoSpaceDE w:val="0"/>
        <w:autoSpaceDN w:val="0"/>
        <w:adjustRightInd w:val="0"/>
        <w:ind w:firstLine="709"/>
        <w:jc w:val="both"/>
        <w:rPr>
          <w:rFonts w:eastAsia="Lohit Hindi"/>
          <w:kern w:val="2"/>
          <w:sz w:val="28"/>
          <w:szCs w:val="28"/>
          <w:lang w:eastAsia="zh-CN" w:bidi="hi-IN"/>
        </w:rPr>
      </w:pPr>
      <w:bookmarkStart w:id="19" w:name="sub_203"/>
      <w:bookmarkEnd w:id="19"/>
      <w:r>
        <w:rPr>
          <w:rFonts w:eastAsia="Lohit Hindi"/>
          <w:kern w:val="2"/>
          <w:sz w:val="28"/>
          <w:szCs w:val="28"/>
          <w:lang w:eastAsia="zh-CN" w:bidi="hi-IN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A421F" w:rsidRDefault="00DA421F" w:rsidP="00DA421F">
      <w:pPr>
        <w:widowControl w:val="0"/>
        <w:autoSpaceDE w:val="0"/>
        <w:autoSpaceDN w:val="0"/>
        <w:adjustRightInd w:val="0"/>
        <w:ind w:firstLine="709"/>
        <w:jc w:val="both"/>
        <w:rPr>
          <w:rFonts w:eastAsia="Lohit Hindi"/>
          <w:kern w:val="2"/>
          <w:sz w:val="28"/>
          <w:szCs w:val="28"/>
          <w:lang w:eastAsia="zh-CN" w:bidi="hi-IN"/>
        </w:rPr>
      </w:pPr>
      <w:bookmarkStart w:id="20" w:name="sub_182"/>
      <w:bookmarkEnd w:id="20"/>
      <w:r>
        <w:rPr>
          <w:rFonts w:eastAsia="Lohit Hindi"/>
          <w:kern w:val="2"/>
          <w:sz w:val="28"/>
          <w:szCs w:val="28"/>
          <w:lang w:eastAsia="zh-CN" w:bidi="hi-IN"/>
        </w:rPr>
        <w:t>3.8. Основания для приостановления рассмотрения жалобы заявителя на решения и (или) действия (бездействие) должностных лиц отсутствуют.</w:t>
      </w:r>
      <w:bookmarkStart w:id="21" w:name="sub_218"/>
      <w:bookmarkEnd w:id="21"/>
    </w:p>
    <w:p w:rsidR="00DA421F" w:rsidRDefault="00DA421F" w:rsidP="00DA421F">
      <w:pPr>
        <w:widowControl w:val="0"/>
        <w:autoSpaceDE w:val="0"/>
        <w:autoSpaceDN w:val="0"/>
        <w:adjustRightInd w:val="0"/>
        <w:ind w:firstLine="709"/>
        <w:jc w:val="both"/>
        <w:rPr>
          <w:rFonts w:eastAsia="Lohit Hindi"/>
          <w:kern w:val="2"/>
          <w:sz w:val="28"/>
          <w:szCs w:val="28"/>
          <w:lang w:eastAsia="zh-CN" w:bidi="hi-IN"/>
        </w:rPr>
      </w:pPr>
      <w:bookmarkStart w:id="22" w:name="sub_193"/>
      <w:bookmarkEnd w:id="22"/>
      <w:r>
        <w:rPr>
          <w:rFonts w:eastAsia="Lohit Hindi"/>
          <w:kern w:val="2"/>
          <w:sz w:val="28"/>
          <w:szCs w:val="28"/>
          <w:lang w:eastAsia="zh-CN" w:bidi="hi-IN"/>
        </w:rPr>
        <w:t>3.9. Жалоба должна содержать:</w:t>
      </w:r>
    </w:p>
    <w:p w:rsidR="00DA421F" w:rsidRDefault="00DA421F" w:rsidP="00DA421F">
      <w:pPr>
        <w:widowControl w:val="0"/>
        <w:autoSpaceDE w:val="0"/>
        <w:autoSpaceDN w:val="0"/>
        <w:adjustRightInd w:val="0"/>
        <w:ind w:firstLine="709"/>
        <w:jc w:val="both"/>
        <w:rPr>
          <w:rFonts w:eastAsia="Lohit Hindi"/>
          <w:kern w:val="2"/>
          <w:sz w:val="28"/>
          <w:szCs w:val="28"/>
          <w:lang w:eastAsia="zh-CN" w:bidi="hi-IN"/>
        </w:rPr>
      </w:pPr>
      <w:bookmarkStart w:id="23" w:name="sub_183"/>
      <w:bookmarkEnd w:id="23"/>
      <w:r>
        <w:rPr>
          <w:rFonts w:eastAsia="Lohit Hindi"/>
          <w:kern w:val="2"/>
          <w:sz w:val="28"/>
          <w:szCs w:val="28"/>
          <w:lang w:eastAsia="zh-CN" w:bidi="hi-IN"/>
        </w:rPr>
        <w:t>1) наименование</w:t>
      </w:r>
      <w:r>
        <w:rPr>
          <w:rFonts w:eastAsia="Lohit Hindi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eastAsia="Lohit Hindi"/>
          <w:kern w:val="2"/>
          <w:sz w:val="28"/>
          <w:szCs w:val="28"/>
          <w:lang w:eastAsia="zh-CN" w:bidi="hi-IN"/>
        </w:rPr>
        <w:t xml:space="preserve">органа, предоставляющего муниципальные услуги, администрации </w:t>
      </w:r>
      <w:r w:rsidR="00C751FC">
        <w:rPr>
          <w:rFonts w:eastAsia="Lohit Hindi"/>
          <w:kern w:val="2"/>
          <w:sz w:val="28"/>
          <w:szCs w:val="28"/>
          <w:lang w:eastAsia="zh-CN" w:bidi="hi-IN"/>
        </w:rPr>
        <w:t>Бураковского</w:t>
      </w:r>
      <w:r>
        <w:rPr>
          <w:rFonts w:eastAsia="Lohit Hindi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Lohit Hindi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Lohit Hindi"/>
          <w:kern w:val="2"/>
          <w:sz w:val="28"/>
          <w:szCs w:val="28"/>
          <w:lang w:eastAsia="zh-CN" w:bidi="hi-IN"/>
        </w:rPr>
        <w:t xml:space="preserve"> района,   фамилию, имя, отчество должностного лица органа, предоставляющего муниципальные услуги, либо муниципального служащего, решения и действия (бездействие) которого обжалуются;</w:t>
      </w:r>
    </w:p>
    <w:p w:rsidR="00DA421F" w:rsidRDefault="00DA421F" w:rsidP="00DA421F">
      <w:pPr>
        <w:widowControl w:val="0"/>
        <w:autoSpaceDE w:val="0"/>
        <w:autoSpaceDN w:val="0"/>
        <w:adjustRightInd w:val="0"/>
        <w:ind w:firstLine="709"/>
        <w:jc w:val="both"/>
        <w:rPr>
          <w:rFonts w:eastAsia="Lohit Hindi"/>
          <w:kern w:val="2"/>
          <w:sz w:val="28"/>
          <w:szCs w:val="28"/>
          <w:lang w:eastAsia="zh-CN" w:bidi="hi-IN"/>
        </w:rPr>
      </w:pPr>
      <w:bookmarkStart w:id="24" w:name="sub_179"/>
      <w:bookmarkEnd w:id="24"/>
      <w:r>
        <w:rPr>
          <w:rFonts w:eastAsia="Lohit Hindi"/>
          <w:kern w:val="2"/>
          <w:sz w:val="28"/>
          <w:szCs w:val="28"/>
          <w:lang w:eastAsia="zh-CN" w:bidi="hi-IN"/>
        </w:rPr>
        <w:t xml:space="preserve"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  почтовый   адрес,   по которым </w:t>
      </w:r>
    </w:p>
    <w:p w:rsidR="00DA421F" w:rsidRDefault="00DA421F" w:rsidP="00DA421F">
      <w:pPr>
        <w:widowControl w:val="0"/>
        <w:autoSpaceDE w:val="0"/>
        <w:autoSpaceDN w:val="0"/>
        <w:adjustRightInd w:val="0"/>
        <w:jc w:val="both"/>
        <w:rPr>
          <w:rFonts w:eastAsia="Lohit Hindi"/>
          <w:kern w:val="2"/>
          <w:sz w:val="28"/>
          <w:szCs w:val="28"/>
          <w:lang w:eastAsia="zh-CN" w:bidi="hi-IN"/>
        </w:rPr>
      </w:pPr>
      <w:r>
        <w:rPr>
          <w:rFonts w:eastAsia="Lohit Hindi"/>
          <w:kern w:val="2"/>
          <w:sz w:val="28"/>
          <w:szCs w:val="28"/>
          <w:lang w:eastAsia="zh-CN" w:bidi="hi-IN"/>
        </w:rPr>
        <w:t>должен быть направлен ответ заявителю;</w:t>
      </w:r>
    </w:p>
    <w:p w:rsidR="00DA421F" w:rsidRDefault="00DA421F" w:rsidP="00DA421F">
      <w:pPr>
        <w:widowControl w:val="0"/>
        <w:autoSpaceDE w:val="0"/>
        <w:autoSpaceDN w:val="0"/>
        <w:adjustRightInd w:val="0"/>
        <w:ind w:firstLine="709"/>
        <w:jc w:val="both"/>
        <w:rPr>
          <w:rFonts w:eastAsia="Lohit Hindi"/>
          <w:kern w:val="2"/>
          <w:sz w:val="28"/>
          <w:szCs w:val="28"/>
          <w:lang w:eastAsia="zh-CN" w:bidi="hi-IN"/>
        </w:rPr>
      </w:pPr>
      <w:bookmarkStart w:id="25" w:name="sub_180"/>
      <w:bookmarkEnd w:id="25"/>
      <w:r>
        <w:rPr>
          <w:rFonts w:eastAsia="Lohit Hindi"/>
          <w:kern w:val="2"/>
          <w:sz w:val="28"/>
          <w:szCs w:val="28"/>
          <w:lang w:eastAsia="zh-CN" w:bidi="hi-IN"/>
        </w:rPr>
        <w:t xml:space="preserve">3) сведения об обжалуемых решениях и действиях (бездействии) органа, предоставляющего муниципальные услуги, администрации </w:t>
      </w:r>
      <w:r w:rsidR="00C751FC">
        <w:rPr>
          <w:rFonts w:eastAsia="Lohit Hindi"/>
          <w:kern w:val="2"/>
          <w:sz w:val="28"/>
          <w:szCs w:val="28"/>
          <w:lang w:eastAsia="zh-CN" w:bidi="hi-IN"/>
        </w:rPr>
        <w:t xml:space="preserve">Бураковского </w:t>
      </w:r>
      <w:r>
        <w:rPr>
          <w:rFonts w:eastAsia="Lohit Hindi"/>
          <w:kern w:val="2"/>
          <w:sz w:val="28"/>
          <w:szCs w:val="28"/>
          <w:lang w:eastAsia="zh-CN" w:bidi="hi-IN"/>
        </w:rPr>
        <w:t xml:space="preserve">сельского поселения </w:t>
      </w:r>
      <w:proofErr w:type="spellStart"/>
      <w:r>
        <w:rPr>
          <w:rFonts w:eastAsia="Lohit Hindi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Lohit Hindi"/>
          <w:kern w:val="2"/>
          <w:sz w:val="28"/>
          <w:szCs w:val="28"/>
          <w:lang w:eastAsia="zh-CN" w:bidi="hi-IN"/>
        </w:rPr>
        <w:t xml:space="preserve"> района, фамилию, имя, отчество должностного лица органа,  предоставляющего муниципальную услугу, либо муниципального служащего;</w:t>
      </w:r>
    </w:p>
    <w:p w:rsidR="00DA421F" w:rsidRDefault="00DA421F" w:rsidP="00DA421F">
      <w:pPr>
        <w:widowControl w:val="0"/>
        <w:autoSpaceDE w:val="0"/>
        <w:autoSpaceDN w:val="0"/>
        <w:adjustRightInd w:val="0"/>
        <w:ind w:firstLine="709"/>
        <w:jc w:val="both"/>
        <w:rPr>
          <w:rFonts w:eastAsia="Lohit Hindi"/>
          <w:kern w:val="2"/>
          <w:sz w:val="28"/>
          <w:szCs w:val="28"/>
          <w:lang w:eastAsia="zh-CN" w:bidi="hi-IN"/>
        </w:rPr>
      </w:pPr>
      <w:bookmarkStart w:id="26" w:name="sub_181"/>
      <w:bookmarkEnd w:id="26"/>
      <w:r>
        <w:rPr>
          <w:rFonts w:eastAsia="Lohit Hindi"/>
          <w:kern w:val="2"/>
          <w:sz w:val="28"/>
          <w:szCs w:val="28"/>
          <w:lang w:eastAsia="zh-CN" w:bidi="hi-IN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муниципальные услуги, администрации </w:t>
      </w:r>
      <w:r w:rsidR="00C751FC">
        <w:rPr>
          <w:rFonts w:eastAsia="Lohit Hindi"/>
          <w:kern w:val="2"/>
          <w:sz w:val="28"/>
          <w:szCs w:val="28"/>
          <w:lang w:eastAsia="zh-CN" w:bidi="hi-IN"/>
        </w:rPr>
        <w:t>Бураковского</w:t>
      </w:r>
      <w:r>
        <w:rPr>
          <w:rFonts w:eastAsia="Lohit Hindi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Lohit Hindi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Lohit Hindi"/>
          <w:kern w:val="2"/>
          <w:sz w:val="28"/>
          <w:szCs w:val="28"/>
          <w:lang w:eastAsia="zh-CN" w:bidi="hi-IN"/>
        </w:rPr>
        <w:t xml:space="preserve"> района,  должностных лиц органа, предоставляющего муниципальные услуги, администрации </w:t>
      </w:r>
      <w:r w:rsidR="00C751FC">
        <w:rPr>
          <w:rFonts w:eastAsia="Lohit Hindi"/>
          <w:kern w:val="2"/>
          <w:sz w:val="28"/>
          <w:szCs w:val="28"/>
          <w:lang w:eastAsia="zh-CN" w:bidi="hi-IN"/>
        </w:rPr>
        <w:t xml:space="preserve">Бураковского </w:t>
      </w:r>
      <w:r>
        <w:rPr>
          <w:rFonts w:eastAsia="Lohit Hindi"/>
          <w:kern w:val="2"/>
          <w:sz w:val="28"/>
          <w:szCs w:val="28"/>
          <w:lang w:eastAsia="zh-CN" w:bidi="hi-IN"/>
        </w:rPr>
        <w:t xml:space="preserve">сельского поселения </w:t>
      </w:r>
      <w:proofErr w:type="spellStart"/>
      <w:r>
        <w:rPr>
          <w:rFonts w:eastAsia="Lohit Hindi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Lohit Hindi"/>
          <w:kern w:val="2"/>
          <w:sz w:val="28"/>
          <w:szCs w:val="28"/>
          <w:lang w:eastAsia="zh-CN" w:bidi="hi-IN"/>
        </w:rPr>
        <w:t xml:space="preserve"> района, либо муниципального служащего.</w:t>
      </w:r>
      <w:bookmarkStart w:id="27" w:name="sub_229"/>
      <w:bookmarkEnd w:id="27"/>
      <w:r>
        <w:rPr>
          <w:rFonts w:eastAsia="Lohit Hindi"/>
          <w:kern w:val="2"/>
          <w:sz w:val="28"/>
          <w:szCs w:val="28"/>
          <w:lang w:eastAsia="zh-CN" w:bidi="hi-IN"/>
        </w:rPr>
        <w:t xml:space="preserve"> Заявителем могут быть представлены документы (при наличии), подтверждающие доводы заявителя, либо их копии.</w:t>
      </w:r>
      <w:bookmarkStart w:id="28" w:name="sub_207"/>
      <w:bookmarkEnd w:id="28"/>
    </w:p>
    <w:p w:rsidR="00DA421F" w:rsidRDefault="00DA421F" w:rsidP="00DA421F">
      <w:pPr>
        <w:widowControl w:val="0"/>
        <w:autoSpaceDE w:val="0"/>
        <w:autoSpaceDN w:val="0"/>
        <w:adjustRightInd w:val="0"/>
        <w:ind w:firstLine="709"/>
        <w:jc w:val="both"/>
        <w:rPr>
          <w:rFonts w:eastAsia="Lohit Hindi"/>
          <w:kern w:val="2"/>
          <w:sz w:val="28"/>
          <w:szCs w:val="28"/>
          <w:lang w:eastAsia="zh-CN" w:bidi="hi-IN"/>
        </w:rPr>
      </w:pPr>
      <w:r>
        <w:rPr>
          <w:rFonts w:eastAsia="Lohit Hindi"/>
          <w:kern w:val="2"/>
          <w:sz w:val="28"/>
          <w:szCs w:val="28"/>
          <w:lang w:eastAsia="zh-CN" w:bidi="hi-IN"/>
        </w:rPr>
        <w:t xml:space="preserve">3.10. Жалоба, поступившая в администрацию </w:t>
      </w:r>
      <w:r w:rsidR="00C751FC">
        <w:rPr>
          <w:rFonts w:eastAsia="Lohit Hindi"/>
          <w:kern w:val="2"/>
          <w:sz w:val="28"/>
          <w:szCs w:val="28"/>
          <w:lang w:eastAsia="zh-CN" w:bidi="hi-IN"/>
        </w:rPr>
        <w:t xml:space="preserve">Бураковского </w:t>
      </w:r>
      <w:r>
        <w:rPr>
          <w:rFonts w:eastAsia="Lohit Hindi"/>
          <w:kern w:val="2"/>
          <w:sz w:val="28"/>
          <w:szCs w:val="28"/>
          <w:lang w:eastAsia="zh-CN" w:bidi="hi-IN"/>
        </w:rPr>
        <w:t xml:space="preserve">сельского поселения </w:t>
      </w:r>
      <w:proofErr w:type="spellStart"/>
      <w:r>
        <w:rPr>
          <w:rFonts w:eastAsia="Lohit Hindi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Lohit Hindi"/>
          <w:kern w:val="2"/>
          <w:sz w:val="28"/>
          <w:szCs w:val="28"/>
          <w:lang w:eastAsia="zh-CN" w:bidi="hi-IN"/>
        </w:rPr>
        <w:t xml:space="preserve"> района или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</w:t>
      </w:r>
      <w:r>
        <w:rPr>
          <w:rFonts w:eastAsia="Lohit Hindi"/>
          <w:kern w:val="2"/>
          <w:sz w:val="28"/>
          <w:szCs w:val="28"/>
          <w:lang w:eastAsia="zh-CN" w:bidi="hi-IN"/>
        </w:rPr>
        <w:lastRenderedPageBreak/>
        <w:t xml:space="preserve">дня ее регистрации. В случае обжалования отказа администрации </w:t>
      </w:r>
      <w:r w:rsidR="00C751FC">
        <w:rPr>
          <w:rFonts w:eastAsia="Lohit Hindi"/>
          <w:kern w:val="2"/>
          <w:sz w:val="28"/>
          <w:szCs w:val="28"/>
          <w:lang w:eastAsia="zh-CN" w:bidi="hi-IN"/>
        </w:rPr>
        <w:t>Бураковского</w:t>
      </w:r>
      <w:r>
        <w:rPr>
          <w:rFonts w:eastAsia="Lohit Hindi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Lohit Hindi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Lohit Hindi"/>
          <w:kern w:val="2"/>
          <w:sz w:val="28"/>
          <w:szCs w:val="28"/>
          <w:lang w:eastAsia="zh-CN" w:bidi="hi-IN"/>
        </w:rPr>
        <w:t xml:space="preserve"> района или ее органа, предоставляющего  муниципальную услугу, либо должностного лица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 со дня ее регистрации.</w:t>
      </w:r>
      <w:bookmarkStart w:id="29" w:name="sub_310"/>
      <w:bookmarkStart w:id="30" w:name="sub_311"/>
      <w:bookmarkStart w:id="31" w:name="sub_190"/>
      <w:bookmarkEnd w:id="29"/>
      <w:bookmarkEnd w:id="30"/>
      <w:bookmarkEnd w:id="31"/>
    </w:p>
    <w:p w:rsidR="00DA421F" w:rsidRDefault="00DA421F" w:rsidP="00DA42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DejaVu Sans"/>
          <w:kern w:val="2"/>
          <w:sz w:val="28"/>
          <w:szCs w:val="28"/>
          <w:lang w:eastAsia="en-US"/>
        </w:rPr>
      </w:pPr>
      <w:bookmarkStart w:id="32" w:name="sub_209"/>
      <w:bookmarkEnd w:id="32"/>
      <w:r>
        <w:rPr>
          <w:rFonts w:eastAsia="DejaVu Sans"/>
          <w:kern w:val="2"/>
          <w:sz w:val="28"/>
          <w:szCs w:val="28"/>
          <w:lang w:eastAsia="en-US"/>
        </w:rPr>
        <w:t>3.11. По результатам рассмотрения жалобы орган, предоставляющий муниципальную услугу, принимает одно из следующих решений:</w:t>
      </w:r>
    </w:p>
    <w:p w:rsidR="00DA421F" w:rsidRDefault="00DA421F" w:rsidP="00DA42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DejaVu Sans"/>
          <w:kern w:val="2"/>
          <w:sz w:val="28"/>
          <w:szCs w:val="28"/>
          <w:lang w:eastAsia="en-US"/>
        </w:rPr>
      </w:pPr>
      <w:r>
        <w:rPr>
          <w:rFonts w:eastAsia="DejaVu Sans"/>
          <w:kern w:val="2"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A421F" w:rsidRDefault="00DA421F" w:rsidP="00DA42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DejaVu Sans"/>
          <w:kern w:val="2"/>
          <w:sz w:val="28"/>
          <w:szCs w:val="28"/>
          <w:lang w:eastAsia="en-US"/>
        </w:rPr>
      </w:pPr>
      <w:r>
        <w:rPr>
          <w:rFonts w:eastAsia="DejaVu Sans"/>
          <w:kern w:val="2"/>
          <w:sz w:val="28"/>
          <w:szCs w:val="28"/>
          <w:lang w:eastAsia="en-US"/>
        </w:rPr>
        <w:t>2) отказывает в удовлетворении жалобы.</w:t>
      </w:r>
    </w:p>
    <w:p w:rsidR="00DA421F" w:rsidRDefault="00DA421F" w:rsidP="00DA421F">
      <w:pPr>
        <w:widowControl w:val="0"/>
        <w:autoSpaceDE w:val="0"/>
        <w:autoSpaceDN w:val="0"/>
        <w:adjustRightInd w:val="0"/>
        <w:ind w:firstLine="709"/>
        <w:jc w:val="both"/>
        <w:rPr>
          <w:rFonts w:eastAsia="Lohit Hindi"/>
          <w:kern w:val="2"/>
          <w:sz w:val="28"/>
          <w:szCs w:val="28"/>
          <w:lang w:eastAsia="zh-CN" w:bidi="hi-IN"/>
        </w:rPr>
      </w:pPr>
      <w:bookmarkStart w:id="33" w:name="sub_217"/>
      <w:bookmarkEnd w:id="33"/>
      <w:r>
        <w:rPr>
          <w:rFonts w:eastAsia="Lohit Hindi"/>
          <w:kern w:val="2"/>
          <w:sz w:val="28"/>
          <w:szCs w:val="28"/>
          <w:lang w:eastAsia="zh-CN" w:bidi="hi-IN"/>
        </w:rPr>
        <w:t>3.12.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A421F" w:rsidRDefault="00DA421F" w:rsidP="00DA421F">
      <w:pPr>
        <w:widowControl w:val="0"/>
        <w:autoSpaceDE w:val="0"/>
        <w:autoSpaceDN w:val="0"/>
        <w:adjustRightInd w:val="0"/>
        <w:ind w:firstLine="709"/>
        <w:jc w:val="both"/>
        <w:rPr>
          <w:rFonts w:eastAsia="Lohit Hindi"/>
          <w:kern w:val="2"/>
          <w:sz w:val="28"/>
          <w:szCs w:val="28"/>
          <w:lang w:eastAsia="zh-CN" w:bidi="hi-IN"/>
        </w:rPr>
      </w:pPr>
      <w:r>
        <w:rPr>
          <w:rFonts w:eastAsia="Lohit Hindi"/>
          <w:kern w:val="2"/>
          <w:sz w:val="28"/>
          <w:szCs w:val="28"/>
          <w:lang w:eastAsia="zh-CN" w:bidi="hi-IN"/>
        </w:rPr>
        <w:t>3.13.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DA421F" w:rsidRDefault="00DA421F" w:rsidP="00DA421F">
      <w:pPr>
        <w:widowControl w:val="0"/>
        <w:autoSpaceDE w:val="0"/>
        <w:autoSpaceDN w:val="0"/>
        <w:adjustRightInd w:val="0"/>
        <w:ind w:firstLine="709"/>
        <w:jc w:val="both"/>
        <w:rPr>
          <w:rFonts w:eastAsia="Lohit Hindi"/>
          <w:kern w:val="2"/>
          <w:sz w:val="28"/>
          <w:szCs w:val="28"/>
          <w:lang w:eastAsia="zh-CN" w:bidi="hi-IN"/>
        </w:rPr>
      </w:pPr>
      <w:bookmarkStart w:id="34" w:name="sub_219"/>
      <w:bookmarkStart w:id="35" w:name="sub_226"/>
      <w:bookmarkEnd w:id="34"/>
      <w:bookmarkEnd w:id="35"/>
      <w:r>
        <w:rPr>
          <w:rFonts w:eastAsia="Lohit Hindi"/>
          <w:kern w:val="2"/>
          <w:sz w:val="28"/>
          <w:szCs w:val="28"/>
          <w:lang w:eastAsia="zh-CN" w:bidi="hi-IN"/>
        </w:rPr>
        <w:t xml:space="preserve">3.14. Заявитель вправе обжаловать решение по жалобе, принимаемое должностным лицом, в судебном порядке в соответствии с </w:t>
      </w:r>
      <w:hyperlink r:id="rId11" w:history="1">
        <w:r>
          <w:rPr>
            <w:rStyle w:val="a3"/>
            <w:rFonts w:eastAsia="Lohit Hindi"/>
            <w:color w:val="auto"/>
            <w:kern w:val="2"/>
            <w:sz w:val="28"/>
            <w:szCs w:val="28"/>
            <w:u w:val="none"/>
            <w:lang w:eastAsia="zh-CN" w:bidi="hi-IN"/>
          </w:rPr>
          <w:t>гражданским процессуальным законодательством</w:t>
        </w:r>
      </w:hyperlink>
      <w:r>
        <w:rPr>
          <w:rFonts w:eastAsia="Lohit Hindi"/>
          <w:kern w:val="2"/>
          <w:sz w:val="28"/>
          <w:szCs w:val="28"/>
          <w:lang w:eastAsia="zh-CN" w:bidi="hi-IN"/>
        </w:rPr>
        <w:t xml:space="preserve"> Российской Федерации.</w:t>
      </w:r>
    </w:p>
    <w:p w:rsidR="00C751FC" w:rsidRDefault="00C751FC" w:rsidP="00DA42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7270" w:rsidRDefault="00077270" w:rsidP="00DA42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0F1" w:rsidRDefault="005F70F1" w:rsidP="00DA42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51FC" w:rsidRDefault="00DA421F" w:rsidP="00DA42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751F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</w:t>
      </w:r>
    </w:p>
    <w:p w:rsidR="00DA421F" w:rsidRDefault="00DA421F" w:rsidP="00DA42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DA421F" w:rsidRDefault="00DA421F" w:rsidP="00DA421F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C751FC">
        <w:rPr>
          <w:sz w:val="28"/>
          <w:szCs w:val="28"/>
        </w:rPr>
        <w:t xml:space="preserve">                           </w:t>
      </w:r>
      <w:proofErr w:type="spellStart"/>
      <w:r w:rsidR="00C751FC">
        <w:rPr>
          <w:sz w:val="28"/>
          <w:szCs w:val="28"/>
        </w:rPr>
        <w:t>Л.И.Орлецкая</w:t>
      </w:r>
      <w:proofErr w:type="spellEnd"/>
    </w:p>
    <w:p w:rsidR="00DA421F" w:rsidRDefault="00DA421F" w:rsidP="00DA421F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A421F" w:rsidRDefault="00DA421F" w:rsidP="00DA421F">
      <w:pPr>
        <w:widowControl w:val="0"/>
        <w:tabs>
          <w:tab w:val="left" w:pos="1620"/>
        </w:tabs>
        <w:suppressAutoHyphens/>
        <w:autoSpaceDE w:val="0"/>
        <w:ind w:left="4536"/>
        <w:jc w:val="center"/>
        <w:rPr>
          <w:lang w:eastAsia="ar-SA"/>
        </w:rPr>
      </w:pPr>
    </w:p>
    <w:p w:rsidR="00DA421F" w:rsidRDefault="00DA421F" w:rsidP="00DA421F">
      <w:pPr>
        <w:widowControl w:val="0"/>
        <w:tabs>
          <w:tab w:val="left" w:pos="1620"/>
        </w:tabs>
        <w:suppressAutoHyphens/>
        <w:autoSpaceDE w:val="0"/>
        <w:ind w:left="4536"/>
        <w:jc w:val="center"/>
        <w:rPr>
          <w:lang w:eastAsia="ar-SA"/>
        </w:rPr>
      </w:pPr>
    </w:p>
    <w:p w:rsidR="00657AA1" w:rsidRDefault="00657AA1" w:rsidP="00657AA1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657AA1" w:rsidRDefault="00657AA1" w:rsidP="00657AA1">
      <w:pPr>
        <w:jc w:val="center"/>
        <w:rPr>
          <w:b/>
          <w:sz w:val="28"/>
          <w:szCs w:val="28"/>
        </w:rPr>
      </w:pPr>
    </w:p>
    <w:p w:rsidR="00657AA1" w:rsidRDefault="00657AA1" w:rsidP="00657AA1">
      <w:pPr>
        <w:jc w:val="center"/>
        <w:rPr>
          <w:b/>
          <w:sz w:val="28"/>
          <w:szCs w:val="28"/>
        </w:rPr>
      </w:pPr>
    </w:p>
    <w:p w:rsidR="00657AA1" w:rsidRDefault="00657AA1" w:rsidP="00657AA1">
      <w:pPr>
        <w:jc w:val="center"/>
        <w:rPr>
          <w:b/>
          <w:sz w:val="28"/>
          <w:szCs w:val="28"/>
        </w:rPr>
      </w:pPr>
    </w:p>
    <w:p w:rsidR="00657AA1" w:rsidRDefault="00657AA1" w:rsidP="00657AA1">
      <w:pPr>
        <w:jc w:val="center"/>
        <w:rPr>
          <w:b/>
          <w:sz w:val="28"/>
          <w:szCs w:val="28"/>
        </w:rPr>
      </w:pPr>
    </w:p>
    <w:p w:rsidR="00657AA1" w:rsidRDefault="00657AA1" w:rsidP="00657AA1">
      <w:pPr>
        <w:jc w:val="center"/>
        <w:rPr>
          <w:b/>
          <w:sz w:val="28"/>
          <w:szCs w:val="28"/>
        </w:rPr>
      </w:pPr>
    </w:p>
    <w:p w:rsidR="00657AA1" w:rsidRDefault="00657AA1" w:rsidP="00657AA1">
      <w:pPr>
        <w:jc w:val="center"/>
        <w:rPr>
          <w:b/>
          <w:sz w:val="28"/>
          <w:szCs w:val="28"/>
        </w:rPr>
      </w:pPr>
    </w:p>
    <w:p w:rsidR="00657AA1" w:rsidRDefault="00657AA1" w:rsidP="00657AA1">
      <w:pPr>
        <w:jc w:val="center"/>
        <w:rPr>
          <w:b/>
          <w:sz w:val="28"/>
          <w:szCs w:val="28"/>
        </w:rPr>
      </w:pPr>
    </w:p>
    <w:p w:rsidR="00657AA1" w:rsidRDefault="00657AA1" w:rsidP="00657AA1">
      <w:pPr>
        <w:jc w:val="center"/>
        <w:rPr>
          <w:b/>
          <w:sz w:val="28"/>
          <w:szCs w:val="28"/>
        </w:rPr>
      </w:pPr>
    </w:p>
    <w:p w:rsidR="00657AA1" w:rsidRDefault="00657AA1" w:rsidP="00657AA1">
      <w:pPr>
        <w:jc w:val="center"/>
        <w:rPr>
          <w:b/>
          <w:sz w:val="28"/>
          <w:szCs w:val="28"/>
        </w:rPr>
      </w:pPr>
    </w:p>
    <w:p w:rsidR="00657AA1" w:rsidRDefault="00657AA1" w:rsidP="00657AA1">
      <w:pPr>
        <w:jc w:val="center"/>
        <w:rPr>
          <w:b/>
          <w:sz w:val="28"/>
          <w:szCs w:val="28"/>
        </w:rPr>
      </w:pPr>
    </w:p>
    <w:p w:rsidR="00657AA1" w:rsidRDefault="00657AA1" w:rsidP="00657AA1">
      <w:pPr>
        <w:jc w:val="center"/>
        <w:rPr>
          <w:b/>
          <w:sz w:val="28"/>
          <w:szCs w:val="28"/>
        </w:rPr>
      </w:pPr>
    </w:p>
    <w:p w:rsidR="00657AA1" w:rsidRDefault="00657AA1" w:rsidP="00657AA1">
      <w:pPr>
        <w:jc w:val="center"/>
        <w:rPr>
          <w:b/>
          <w:sz w:val="28"/>
          <w:szCs w:val="28"/>
        </w:rPr>
      </w:pPr>
    </w:p>
    <w:p w:rsidR="00657AA1" w:rsidRDefault="00657AA1" w:rsidP="00657AA1">
      <w:pPr>
        <w:jc w:val="center"/>
        <w:rPr>
          <w:b/>
          <w:sz w:val="28"/>
          <w:szCs w:val="28"/>
        </w:rPr>
      </w:pPr>
    </w:p>
    <w:p w:rsidR="00657AA1" w:rsidRDefault="00657AA1" w:rsidP="00657AA1">
      <w:pPr>
        <w:jc w:val="center"/>
        <w:rPr>
          <w:b/>
          <w:sz w:val="28"/>
          <w:szCs w:val="28"/>
        </w:rPr>
      </w:pPr>
    </w:p>
    <w:p w:rsidR="00657AA1" w:rsidRDefault="00657AA1" w:rsidP="00657AA1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657AA1" w:rsidRPr="00657AA1" w:rsidRDefault="00657AA1" w:rsidP="00657AA1">
      <w:pPr>
        <w:widowControl w:val="0"/>
        <w:suppressAutoHyphens/>
        <w:ind w:firstLine="840"/>
        <w:jc w:val="center"/>
        <w:rPr>
          <w:rFonts w:ascii="Arial" w:eastAsia="DejaVu Sans" w:hAnsi="Arial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проекта постановления администрации Бураковского 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14.07.2015 г. № 103 «</w:t>
      </w:r>
      <w:r w:rsidRPr="00657AA1">
        <w:rPr>
          <w:rFonts w:eastAsia="DejaVu Sans"/>
          <w:kern w:val="2"/>
          <w:sz w:val="28"/>
          <w:szCs w:val="28"/>
          <w:lang w:eastAsia="en-US"/>
        </w:rPr>
        <w:t xml:space="preserve">Об утверждении Порядка </w:t>
      </w:r>
      <w:r w:rsidRPr="00657AA1">
        <w:rPr>
          <w:kern w:val="2"/>
          <w:sz w:val="28"/>
          <w:szCs w:val="28"/>
          <w:lang w:eastAsia="en-US"/>
        </w:rPr>
        <w:t>досудебного (внесудебного) обжалования</w:t>
      </w:r>
      <w:r>
        <w:rPr>
          <w:kern w:val="2"/>
          <w:sz w:val="28"/>
          <w:szCs w:val="28"/>
          <w:lang w:eastAsia="en-US"/>
        </w:rPr>
        <w:t xml:space="preserve"> </w:t>
      </w:r>
      <w:r w:rsidRPr="00657AA1">
        <w:rPr>
          <w:kern w:val="2"/>
          <w:sz w:val="28"/>
          <w:szCs w:val="28"/>
          <w:lang w:eastAsia="en-US"/>
        </w:rPr>
        <w:t xml:space="preserve">заявителем решений и действий (бездействия) </w:t>
      </w:r>
      <w:r w:rsidRPr="00657AA1">
        <w:rPr>
          <w:rFonts w:eastAsia="DejaVu Sans"/>
          <w:color w:val="000000"/>
          <w:kern w:val="2"/>
          <w:sz w:val="28"/>
          <w:szCs w:val="28"/>
          <w:shd w:val="clear" w:color="auto" w:fill="FFFFFF"/>
          <w:lang w:eastAsia="en-US"/>
        </w:rPr>
        <w:t>отраслевых</w:t>
      </w:r>
      <w:r>
        <w:rPr>
          <w:rFonts w:eastAsia="DejaVu Sans"/>
          <w:color w:val="000000"/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657AA1">
        <w:rPr>
          <w:rFonts w:eastAsia="DejaVu Sans"/>
          <w:color w:val="000000"/>
          <w:kern w:val="2"/>
          <w:sz w:val="28"/>
          <w:szCs w:val="28"/>
          <w:shd w:val="clear" w:color="auto" w:fill="FFFFFF"/>
          <w:lang w:eastAsia="en-US"/>
        </w:rPr>
        <w:t xml:space="preserve">(функциональных) органов администрации Бураковского сельского поселения </w:t>
      </w:r>
      <w:proofErr w:type="spellStart"/>
      <w:r w:rsidRPr="00657AA1">
        <w:rPr>
          <w:rFonts w:eastAsia="DejaVu Sans"/>
          <w:color w:val="000000"/>
          <w:kern w:val="2"/>
          <w:sz w:val="28"/>
          <w:szCs w:val="28"/>
          <w:shd w:val="clear" w:color="auto" w:fill="FFFFFF"/>
          <w:lang w:eastAsia="en-US"/>
        </w:rPr>
        <w:t>Кореновского</w:t>
      </w:r>
      <w:proofErr w:type="spellEnd"/>
      <w:r w:rsidRPr="00657AA1">
        <w:rPr>
          <w:rFonts w:eastAsia="DejaVu Sans"/>
          <w:color w:val="000000"/>
          <w:kern w:val="2"/>
          <w:sz w:val="28"/>
          <w:szCs w:val="28"/>
          <w:shd w:val="clear" w:color="auto" w:fill="FFFFFF"/>
          <w:lang w:eastAsia="en-US"/>
        </w:rPr>
        <w:t xml:space="preserve"> района</w:t>
      </w:r>
      <w:r w:rsidRPr="00657AA1">
        <w:rPr>
          <w:kern w:val="2"/>
          <w:sz w:val="28"/>
          <w:szCs w:val="28"/>
          <w:lang w:eastAsia="en-US"/>
        </w:rPr>
        <w:t>, предоставляющих муниципальную услугу, должностного лица</w:t>
      </w:r>
      <w:r w:rsidRPr="00657AA1">
        <w:rPr>
          <w:rFonts w:eastAsia="DejaVu Sans"/>
          <w:color w:val="000000"/>
          <w:kern w:val="2"/>
          <w:sz w:val="28"/>
          <w:szCs w:val="28"/>
          <w:shd w:val="clear" w:color="auto" w:fill="FFFFFF"/>
          <w:lang w:eastAsia="en-US"/>
        </w:rPr>
        <w:t xml:space="preserve"> отраслевых (функциональных) органов администрации  Бураковского сельского поселения </w:t>
      </w:r>
      <w:proofErr w:type="spellStart"/>
      <w:r w:rsidRPr="00657AA1">
        <w:rPr>
          <w:rFonts w:eastAsia="DejaVu Sans"/>
          <w:color w:val="000000"/>
          <w:kern w:val="2"/>
          <w:sz w:val="28"/>
          <w:szCs w:val="28"/>
          <w:shd w:val="clear" w:color="auto" w:fill="FFFFFF"/>
          <w:lang w:eastAsia="en-US"/>
        </w:rPr>
        <w:t>Кореновского</w:t>
      </w:r>
      <w:proofErr w:type="spellEnd"/>
      <w:r w:rsidRPr="00657AA1">
        <w:rPr>
          <w:rFonts w:eastAsia="DejaVu Sans"/>
          <w:color w:val="000000"/>
          <w:kern w:val="2"/>
          <w:sz w:val="28"/>
          <w:szCs w:val="28"/>
          <w:shd w:val="clear" w:color="auto" w:fill="FFFFFF"/>
          <w:lang w:eastAsia="en-US"/>
        </w:rPr>
        <w:t xml:space="preserve"> района</w:t>
      </w:r>
      <w:r w:rsidRPr="00657AA1">
        <w:rPr>
          <w:kern w:val="2"/>
          <w:sz w:val="28"/>
          <w:szCs w:val="28"/>
          <w:lang w:eastAsia="en-US"/>
        </w:rPr>
        <w:t>, предоставляющего муниципальную услугу, либо муниципального служащего»</w:t>
      </w:r>
    </w:p>
    <w:p w:rsidR="00657AA1" w:rsidRDefault="00657AA1" w:rsidP="00657AA1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657AA1" w:rsidRDefault="00657AA1" w:rsidP="00657AA1">
      <w:pPr>
        <w:pStyle w:val="ConsPlusTitle"/>
        <w:widowControl/>
        <w:jc w:val="center"/>
        <w:rPr>
          <w:rFonts w:ascii="Times" w:eastAsia="DejaVuSans" w:hAnsi="Times"/>
          <w:b w:val="0"/>
          <w:bCs w:val="0"/>
          <w:sz w:val="28"/>
          <w:szCs w:val="28"/>
        </w:rPr>
      </w:pPr>
    </w:p>
    <w:p w:rsidR="00657AA1" w:rsidRDefault="00657AA1" w:rsidP="00657AA1">
      <w:pPr>
        <w:jc w:val="center"/>
        <w:rPr>
          <w:rFonts w:eastAsia="Calibri"/>
          <w:b/>
          <w:sz w:val="28"/>
          <w:szCs w:val="28"/>
          <w:lang w:eastAsia="ar-SA"/>
        </w:rPr>
      </w:pPr>
    </w:p>
    <w:p w:rsidR="00657AA1" w:rsidRDefault="00657AA1" w:rsidP="00657AA1">
      <w:pPr>
        <w:jc w:val="center"/>
        <w:rPr>
          <w:rFonts w:eastAsia="DejaVu Sans"/>
          <w:b/>
          <w:sz w:val="28"/>
          <w:szCs w:val="28"/>
        </w:rPr>
      </w:pPr>
    </w:p>
    <w:p w:rsidR="00657AA1" w:rsidRDefault="00657AA1" w:rsidP="00657AA1">
      <w:pPr>
        <w:pStyle w:val="a6"/>
        <w:rPr>
          <w:sz w:val="28"/>
          <w:szCs w:val="28"/>
        </w:rPr>
      </w:pPr>
    </w:p>
    <w:p w:rsidR="00657AA1" w:rsidRDefault="00657AA1" w:rsidP="00657AA1">
      <w:pPr>
        <w:pStyle w:val="a6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657AA1" w:rsidRDefault="00657AA1" w:rsidP="00657AA1">
      <w:pPr>
        <w:pStyle w:val="a6"/>
        <w:rPr>
          <w:sz w:val="28"/>
          <w:szCs w:val="28"/>
        </w:rPr>
      </w:pPr>
    </w:p>
    <w:p w:rsidR="00657AA1" w:rsidRDefault="00657AA1" w:rsidP="00657AA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Общим отделом </w:t>
      </w:r>
    </w:p>
    <w:p w:rsidR="00657AA1" w:rsidRDefault="00657AA1" w:rsidP="00657AA1">
      <w:pPr>
        <w:pStyle w:val="a6"/>
        <w:rPr>
          <w:sz w:val="28"/>
          <w:szCs w:val="28"/>
        </w:rPr>
      </w:pPr>
      <w:r>
        <w:rPr>
          <w:sz w:val="28"/>
          <w:szCs w:val="28"/>
        </w:rPr>
        <w:t>администрации Бураковского</w:t>
      </w:r>
    </w:p>
    <w:p w:rsidR="00657AA1" w:rsidRDefault="00657AA1" w:rsidP="00657AA1">
      <w:pPr>
        <w:pStyle w:val="a6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57AA1" w:rsidRDefault="00657AA1" w:rsidP="00657AA1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657AA1" w:rsidRDefault="00657AA1" w:rsidP="00657AA1">
      <w:pPr>
        <w:pStyle w:val="a6"/>
        <w:rPr>
          <w:sz w:val="28"/>
          <w:szCs w:val="28"/>
        </w:rPr>
      </w:pPr>
    </w:p>
    <w:p w:rsidR="00657AA1" w:rsidRDefault="00657AA1" w:rsidP="00657AA1">
      <w:pPr>
        <w:pStyle w:val="a6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657AA1" w:rsidRDefault="00657AA1" w:rsidP="00657AA1">
      <w:pPr>
        <w:pStyle w:val="a6"/>
        <w:rPr>
          <w:sz w:val="28"/>
          <w:szCs w:val="28"/>
        </w:rPr>
      </w:pPr>
      <w:r>
        <w:rPr>
          <w:sz w:val="28"/>
          <w:szCs w:val="28"/>
        </w:rPr>
        <w:t>Начальника общего отдела</w:t>
      </w:r>
    </w:p>
    <w:p w:rsidR="00657AA1" w:rsidRDefault="00657AA1" w:rsidP="00657AA1">
      <w:pPr>
        <w:pStyle w:val="a6"/>
        <w:rPr>
          <w:sz w:val="28"/>
          <w:szCs w:val="28"/>
        </w:rPr>
      </w:pPr>
      <w:r>
        <w:rPr>
          <w:sz w:val="28"/>
          <w:szCs w:val="28"/>
        </w:rPr>
        <w:t>администрации  Бураковского</w:t>
      </w:r>
    </w:p>
    <w:p w:rsidR="00657AA1" w:rsidRDefault="00657AA1" w:rsidP="00657AA1">
      <w:pPr>
        <w:pStyle w:val="a6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57AA1" w:rsidRDefault="00657AA1" w:rsidP="00657AA1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Н.А.Золоторева</w:t>
      </w:r>
      <w:proofErr w:type="spellEnd"/>
    </w:p>
    <w:p w:rsidR="00657AA1" w:rsidRDefault="00657AA1" w:rsidP="00657AA1">
      <w:pPr>
        <w:pStyle w:val="a6"/>
        <w:rPr>
          <w:sz w:val="28"/>
          <w:szCs w:val="28"/>
        </w:rPr>
      </w:pPr>
    </w:p>
    <w:p w:rsidR="00657AA1" w:rsidRDefault="00657AA1" w:rsidP="00657AA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657AA1" w:rsidRDefault="00657AA1" w:rsidP="00657AA1">
      <w:pPr>
        <w:pStyle w:val="a6"/>
        <w:rPr>
          <w:sz w:val="28"/>
          <w:szCs w:val="28"/>
        </w:rPr>
      </w:pPr>
    </w:p>
    <w:p w:rsidR="00657AA1" w:rsidRDefault="00657AA1" w:rsidP="00657AA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657AA1" w:rsidRDefault="00657AA1" w:rsidP="00657AA1">
      <w:pPr>
        <w:pStyle w:val="a6"/>
        <w:rPr>
          <w:sz w:val="28"/>
          <w:szCs w:val="28"/>
        </w:rPr>
      </w:pPr>
      <w:r>
        <w:rPr>
          <w:sz w:val="28"/>
          <w:szCs w:val="28"/>
        </w:rPr>
        <w:t>Финансового отдела администрации</w:t>
      </w:r>
    </w:p>
    <w:p w:rsidR="00657AA1" w:rsidRDefault="00657AA1" w:rsidP="00657AA1">
      <w:pPr>
        <w:pStyle w:val="a6"/>
        <w:rPr>
          <w:sz w:val="28"/>
          <w:szCs w:val="28"/>
        </w:rPr>
      </w:pPr>
      <w:r>
        <w:rPr>
          <w:sz w:val="28"/>
          <w:szCs w:val="28"/>
        </w:rPr>
        <w:t>Бураковского сельского поселения</w:t>
      </w:r>
    </w:p>
    <w:p w:rsidR="00657AA1" w:rsidRDefault="00657AA1" w:rsidP="00657AA1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</w:t>
      </w:r>
      <w:proofErr w:type="spellStart"/>
      <w:r>
        <w:rPr>
          <w:sz w:val="28"/>
          <w:szCs w:val="28"/>
        </w:rPr>
        <w:t>И.П.Санькова</w:t>
      </w:r>
      <w:proofErr w:type="spellEnd"/>
    </w:p>
    <w:p w:rsidR="00657AA1" w:rsidRDefault="00657AA1" w:rsidP="00657AA1">
      <w:pPr>
        <w:pStyle w:val="a6"/>
        <w:rPr>
          <w:sz w:val="28"/>
          <w:szCs w:val="28"/>
        </w:rPr>
      </w:pPr>
    </w:p>
    <w:p w:rsidR="00657AA1" w:rsidRDefault="00657AA1" w:rsidP="00657AA1"/>
    <w:p w:rsidR="00F735C1" w:rsidRDefault="00F735C1"/>
    <w:sectPr w:rsidR="00F735C1" w:rsidSect="00657AA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DejaVuSans">
    <w:charset w:val="00"/>
    <w:family w:val="auto"/>
    <w:pitch w:val="variable"/>
  </w:font>
  <w:font w:name="TimesNewRomanPSMT">
    <w:altName w:val="Times New Roman"/>
    <w:charset w:val="CC"/>
    <w:family w:val="roman"/>
    <w:pitch w:val="default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20"/>
    <w:rsid w:val="00077270"/>
    <w:rsid w:val="000A5FB5"/>
    <w:rsid w:val="003C77AC"/>
    <w:rsid w:val="00554A4A"/>
    <w:rsid w:val="005B6ABF"/>
    <w:rsid w:val="005F70F1"/>
    <w:rsid w:val="00657AA1"/>
    <w:rsid w:val="00801338"/>
    <w:rsid w:val="009922B2"/>
    <w:rsid w:val="009A7E22"/>
    <w:rsid w:val="009E6425"/>
    <w:rsid w:val="00A17D05"/>
    <w:rsid w:val="00AA7882"/>
    <w:rsid w:val="00BA797B"/>
    <w:rsid w:val="00C751FC"/>
    <w:rsid w:val="00CD71D9"/>
    <w:rsid w:val="00D65AA4"/>
    <w:rsid w:val="00DA421F"/>
    <w:rsid w:val="00E83389"/>
    <w:rsid w:val="00EA766B"/>
    <w:rsid w:val="00F003B6"/>
    <w:rsid w:val="00F430BA"/>
    <w:rsid w:val="00F735C1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1A0DA-2D58-46FB-9765-4410C51C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2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DA421F"/>
    <w:pPr>
      <w:spacing w:after="0" w:line="240" w:lineRule="auto"/>
    </w:pPr>
    <w:rPr>
      <w:rFonts w:ascii="Calibri" w:eastAsia="Times New Roman" w:hAnsi="Calibri" w:cs="Calibri"/>
    </w:rPr>
  </w:style>
  <w:style w:type="character" w:styleId="a3">
    <w:name w:val="Hyperlink"/>
    <w:basedOn w:val="a0"/>
    <w:uiPriority w:val="99"/>
    <w:semiHidden/>
    <w:unhideWhenUsed/>
    <w:rsid w:val="00DA42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72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27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657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57A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93794.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84522.21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300" TargetMode="External"/><Relationship Id="rId11" Type="http://schemas.openxmlformats.org/officeDocument/2006/relationships/hyperlink" Target="garantf1://12028809.0/" TargetMode="External"/><Relationship Id="rId5" Type="http://schemas.openxmlformats.org/officeDocument/2006/relationships/hyperlink" Target="garantF1://12077515.0" TargetMode="External"/><Relationship Id="rId10" Type="http://schemas.openxmlformats.org/officeDocument/2006/relationships/hyperlink" Target="garantf1://10064072.185/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0064072.1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2796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15</cp:revision>
  <cp:lastPrinted>2015-09-24T05:34:00Z</cp:lastPrinted>
  <dcterms:created xsi:type="dcterms:W3CDTF">2015-06-23T07:56:00Z</dcterms:created>
  <dcterms:modified xsi:type="dcterms:W3CDTF">2015-09-24T05:47:00Z</dcterms:modified>
</cp:coreProperties>
</file>