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B" w:rsidRDefault="00DF0140" w:rsidP="00FF4EA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ACEDED3" wp14:editId="254DC20A">
            <wp:extent cx="525780" cy="640080"/>
            <wp:effectExtent l="0" t="0" r="7620" b="762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AB" w:rsidRDefault="00FF4EAB" w:rsidP="00FF4EAB">
      <w:pPr>
        <w:jc w:val="both"/>
        <w:rPr>
          <w:sz w:val="28"/>
          <w:szCs w:val="28"/>
        </w:rPr>
      </w:pPr>
    </w:p>
    <w:p w:rsidR="00FF4EAB" w:rsidRDefault="00FF4EAB" w:rsidP="00FF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977E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F4EAB" w:rsidRDefault="00FF4EAB" w:rsidP="00FF4EAB">
      <w:pPr>
        <w:jc w:val="center"/>
        <w:rPr>
          <w:sz w:val="36"/>
          <w:szCs w:val="36"/>
        </w:rPr>
      </w:pPr>
    </w:p>
    <w:p w:rsidR="00FF4EAB" w:rsidRDefault="00FF4EAB" w:rsidP="00FF4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4EAB" w:rsidRDefault="00FF4EAB" w:rsidP="00FF4EAB">
      <w:pPr>
        <w:jc w:val="center"/>
        <w:rPr>
          <w:b/>
          <w:sz w:val="36"/>
          <w:szCs w:val="36"/>
        </w:rPr>
      </w:pPr>
    </w:p>
    <w:p w:rsidR="00FF4EAB" w:rsidRDefault="00437341" w:rsidP="00FF4EA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01.09</w:t>
      </w:r>
      <w:r w:rsidR="00FF4EAB">
        <w:rPr>
          <w:b/>
          <w:sz w:val="24"/>
          <w:szCs w:val="24"/>
        </w:rPr>
        <w:t xml:space="preserve">.2015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114</w:t>
      </w:r>
    </w:p>
    <w:p w:rsidR="00FF4EAB" w:rsidRDefault="00F977EA" w:rsidP="00FF4E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FF4EAB" w:rsidRDefault="00FF4EAB" w:rsidP="00FF4EAB">
      <w:pPr>
        <w:jc w:val="center"/>
        <w:rPr>
          <w:sz w:val="24"/>
          <w:szCs w:val="24"/>
        </w:rPr>
      </w:pPr>
    </w:p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(функций), предоставляемых (исполняемых) администрацией </w:t>
      </w:r>
    </w:p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="00F977EA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FF4EAB" w:rsidRDefault="00FF4EAB" w:rsidP="00FF4EAB">
      <w:pPr>
        <w:jc w:val="center"/>
        <w:rPr>
          <w:b/>
          <w:bCs/>
          <w:sz w:val="28"/>
          <w:szCs w:val="28"/>
        </w:rPr>
      </w:pPr>
    </w:p>
    <w:p w:rsidR="00437341" w:rsidRDefault="00437341" w:rsidP="00FF4EAB">
      <w:pPr>
        <w:jc w:val="center"/>
        <w:rPr>
          <w:b/>
          <w:bCs/>
          <w:sz w:val="28"/>
          <w:szCs w:val="28"/>
        </w:rPr>
      </w:pPr>
    </w:p>
    <w:p w:rsidR="00FF4EAB" w:rsidRDefault="00FF4EAB" w:rsidP="00FF4EAB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</w:t>
      </w:r>
      <w:r w:rsidR="00437341">
        <w:rPr>
          <w:sz w:val="28"/>
          <w:szCs w:val="28"/>
          <w:shd w:val="clear" w:color="auto" w:fill="FFFFFF"/>
        </w:rPr>
        <w:t>2007 года                     №</w:t>
      </w:r>
      <w:r>
        <w:rPr>
          <w:sz w:val="28"/>
          <w:szCs w:val="28"/>
          <w:shd w:val="clear" w:color="auto" w:fill="FFFFFF"/>
        </w:rPr>
        <w:t xml:space="preserve">210-ФЗ «Об организации предоставления государственных и муниципальных услуг», администрации </w:t>
      </w:r>
      <w:r w:rsidR="00F977EA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п о с т а н о в л я ю:</w:t>
      </w:r>
    </w:p>
    <w:p w:rsidR="00FF4EAB" w:rsidRDefault="00F977EA" w:rsidP="00FF4EAB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FF4EAB">
        <w:rPr>
          <w:sz w:val="28"/>
          <w:szCs w:val="28"/>
        </w:rPr>
        <w:t xml:space="preserve">Утвердить Реестр </w:t>
      </w:r>
      <w:r w:rsidR="00FF4EAB">
        <w:rPr>
          <w:spacing w:val="-1"/>
          <w:sz w:val="28"/>
          <w:szCs w:val="28"/>
        </w:rPr>
        <w:t xml:space="preserve">муниципальных услуг (функций), предоставляемых (исполняемых) администрацией   </w:t>
      </w:r>
      <w:r>
        <w:rPr>
          <w:spacing w:val="-1"/>
          <w:sz w:val="28"/>
          <w:szCs w:val="28"/>
        </w:rPr>
        <w:t>Бураковского</w:t>
      </w:r>
      <w:r w:rsidR="00FF4EAB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FF4EAB">
        <w:rPr>
          <w:spacing w:val="-1"/>
          <w:sz w:val="28"/>
          <w:szCs w:val="28"/>
        </w:rPr>
        <w:t>Кореновского</w:t>
      </w:r>
      <w:proofErr w:type="spellEnd"/>
      <w:r w:rsidR="00FF4EAB">
        <w:rPr>
          <w:spacing w:val="-1"/>
          <w:sz w:val="28"/>
          <w:szCs w:val="28"/>
        </w:rPr>
        <w:t xml:space="preserve"> района </w:t>
      </w:r>
      <w:r w:rsidR="00FF4EAB">
        <w:rPr>
          <w:sz w:val="28"/>
          <w:szCs w:val="28"/>
        </w:rPr>
        <w:t>(пр</w:t>
      </w:r>
      <w:r w:rsidR="00FF4EAB">
        <w:rPr>
          <w:sz w:val="28"/>
          <w:szCs w:val="28"/>
          <w:shd w:val="clear" w:color="auto" w:fill="FFFFFF"/>
        </w:rPr>
        <w:t>илагается).</w:t>
      </w:r>
    </w:p>
    <w:p w:rsidR="00FF4EAB" w:rsidRDefault="00F977EA" w:rsidP="00FF4EA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</w:t>
      </w:r>
      <w:r w:rsidR="00FF4EAB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Pr="00DF0140">
        <w:rPr>
          <w:sz w:val="28"/>
          <w:szCs w:val="28"/>
          <w:shd w:val="clear" w:color="auto" w:fill="FFFFFF"/>
        </w:rPr>
        <w:t>Бураковского</w:t>
      </w:r>
      <w:r w:rsidR="00FF4EAB" w:rsidRPr="00DF0140">
        <w:rPr>
          <w:sz w:val="28"/>
          <w:szCs w:val="28"/>
          <w:shd w:val="clear" w:color="auto" w:fill="FFFFFF"/>
        </w:rPr>
        <w:t xml:space="preserve"> сельского пос</w:t>
      </w:r>
      <w:r w:rsidR="00DF0140" w:rsidRPr="00DF0140">
        <w:rPr>
          <w:sz w:val="28"/>
          <w:szCs w:val="28"/>
          <w:shd w:val="clear" w:color="auto" w:fill="FFFFFF"/>
        </w:rPr>
        <w:t xml:space="preserve">еления </w:t>
      </w:r>
      <w:proofErr w:type="spellStart"/>
      <w:r w:rsidR="00DF0140" w:rsidRPr="00DF0140">
        <w:rPr>
          <w:sz w:val="28"/>
          <w:szCs w:val="28"/>
          <w:shd w:val="clear" w:color="auto" w:fill="FFFFFF"/>
        </w:rPr>
        <w:t>Кореновского</w:t>
      </w:r>
      <w:proofErr w:type="spellEnd"/>
      <w:r w:rsidR="00DF0140" w:rsidRPr="00DF0140">
        <w:rPr>
          <w:sz w:val="28"/>
          <w:szCs w:val="28"/>
          <w:shd w:val="clear" w:color="auto" w:fill="FFFFFF"/>
        </w:rPr>
        <w:t xml:space="preserve"> района от 18</w:t>
      </w:r>
      <w:r w:rsidR="00FF4EAB" w:rsidRPr="00DF0140">
        <w:rPr>
          <w:sz w:val="28"/>
          <w:szCs w:val="28"/>
          <w:shd w:val="clear" w:color="auto" w:fill="FFFFFF"/>
        </w:rPr>
        <w:t xml:space="preserve"> </w:t>
      </w:r>
      <w:r w:rsidR="00DF0140" w:rsidRPr="00DF0140">
        <w:rPr>
          <w:sz w:val="28"/>
          <w:szCs w:val="28"/>
          <w:shd w:val="clear" w:color="auto" w:fill="FFFFFF"/>
        </w:rPr>
        <w:t>мая  2012 года № 68</w:t>
      </w:r>
      <w:r w:rsidR="00FF4EAB" w:rsidRPr="00DF0140">
        <w:rPr>
          <w:sz w:val="28"/>
          <w:szCs w:val="28"/>
          <w:shd w:val="clear" w:color="auto" w:fill="FFFFFF"/>
        </w:rPr>
        <w:t xml:space="preserve"> «</w:t>
      </w:r>
      <w:r w:rsidR="00FF4EAB" w:rsidRPr="00DF0140">
        <w:rPr>
          <w:bCs/>
          <w:sz w:val="28"/>
          <w:szCs w:val="28"/>
        </w:rPr>
        <w:t>Об утверждении реестра муниципальных услуг (контрольно-надзорн</w:t>
      </w:r>
      <w:r w:rsidR="00DF0140" w:rsidRPr="00DF0140">
        <w:rPr>
          <w:bCs/>
          <w:sz w:val="28"/>
          <w:szCs w:val="28"/>
        </w:rPr>
        <w:t>ой деятельности</w:t>
      </w:r>
      <w:r w:rsidR="00FF4EAB" w:rsidRPr="00DF0140">
        <w:rPr>
          <w:bCs/>
          <w:sz w:val="28"/>
          <w:szCs w:val="28"/>
        </w:rPr>
        <w:t xml:space="preserve">) </w:t>
      </w:r>
      <w:r w:rsidR="00DF0140" w:rsidRPr="00DF0140">
        <w:rPr>
          <w:bCs/>
          <w:sz w:val="28"/>
          <w:szCs w:val="28"/>
        </w:rPr>
        <w:t>администрации</w:t>
      </w:r>
      <w:r w:rsidR="00FF4EAB" w:rsidRPr="00DF0140">
        <w:rPr>
          <w:bCs/>
          <w:sz w:val="28"/>
          <w:szCs w:val="28"/>
        </w:rPr>
        <w:t xml:space="preserve"> </w:t>
      </w:r>
      <w:r w:rsidRPr="00DF0140">
        <w:rPr>
          <w:bCs/>
          <w:sz w:val="28"/>
          <w:szCs w:val="28"/>
        </w:rPr>
        <w:t xml:space="preserve">Бураковского </w:t>
      </w:r>
      <w:r w:rsidR="00FF4EAB" w:rsidRPr="00DF0140">
        <w:rPr>
          <w:bCs/>
          <w:sz w:val="28"/>
          <w:szCs w:val="28"/>
        </w:rPr>
        <w:t xml:space="preserve">сельского поселения  </w:t>
      </w:r>
      <w:proofErr w:type="spellStart"/>
      <w:r w:rsidR="00FF4EAB" w:rsidRPr="00DF0140">
        <w:rPr>
          <w:bCs/>
          <w:sz w:val="28"/>
          <w:szCs w:val="28"/>
        </w:rPr>
        <w:t>Кореновского</w:t>
      </w:r>
      <w:proofErr w:type="spellEnd"/>
      <w:r w:rsidR="00FF4EAB" w:rsidRPr="00DF0140">
        <w:rPr>
          <w:bCs/>
          <w:sz w:val="28"/>
          <w:szCs w:val="28"/>
        </w:rPr>
        <w:t xml:space="preserve"> района».</w:t>
      </w:r>
    </w:p>
    <w:p w:rsidR="00FF4EAB" w:rsidRDefault="00FF4EAB" w:rsidP="00FF4EA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</w:t>
      </w:r>
      <w:r w:rsidR="00F977EA">
        <w:rPr>
          <w:rFonts w:eastAsia="DejaVuSans"/>
          <w:kern w:val="2"/>
          <w:sz w:val="28"/>
          <w:szCs w:val="28"/>
          <w:shd w:val="clear" w:color="auto" w:fill="FFFFFF"/>
        </w:rPr>
        <w:t xml:space="preserve"> 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F977EA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F977EA">
        <w:rPr>
          <w:rFonts w:eastAsia="DejaVuSans"/>
          <w:kern w:val="2"/>
          <w:sz w:val="28"/>
          <w:szCs w:val="28"/>
          <w:shd w:val="clear" w:color="auto" w:fill="FFFFFF"/>
        </w:rPr>
        <w:t xml:space="preserve">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F977E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FF4EAB" w:rsidRDefault="00F977EA" w:rsidP="00FF4EA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FF4EAB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FF4EAB" w:rsidRDefault="00FF4EAB" w:rsidP="00FF4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EAB" w:rsidRDefault="00FF4EAB" w:rsidP="00FF4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140" w:rsidRDefault="00DF0140" w:rsidP="00FF4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140" w:rsidRDefault="00FF4EAB" w:rsidP="00FF4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77EA">
        <w:rPr>
          <w:sz w:val="28"/>
          <w:szCs w:val="28"/>
        </w:rPr>
        <w:t xml:space="preserve">Бураковского </w:t>
      </w:r>
    </w:p>
    <w:p w:rsidR="00FF4EAB" w:rsidRDefault="00FF4EAB" w:rsidP="00FF4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F4EAB" w:rsidRDefault="00FF4EAB" w:rsidP="00FF4E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F977EA">
        <w:rPr>
          <w:sz w:val="28"/>
          <w:szCs w:val="28"/>
        </w:rPr>
        <w:t xml:space="preserve">                               </w:t>
      </w:r>
      <w:proofErr w:type="spellStart"/>
      <w:r w:rsidR="00F977EA">
        <w:rPr>
          <w:sz w:val="28"/>
          <w:szCs w:val="28"/>
        </w:rPr>
        <w:t>Л.И.Орлецкая</w:t>
      </w:r>
      <w:proofErr w:type="spellEnd"/>
    </w:p>
    <w:p w:rsidR="00FF4EAB" w:rsidRDefault="00FF4EAB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FF4EAB">
      <w:pPr>
        <w:rPr>
          <w:sz w:val="28"/>
          <w:szCs w:val="28"/>
        </w:rPr>
      </w:pPr>
    </w:p>
    <w:p w:rsidR="001C54E6" w:rsidRDefault="001C54E6" w:rsidP="001C5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C54E6" w:rsidRPr="001C54E6" w:rsidRDefault="001C54E6" w:rsidP="001C54E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</w:t>
      </w:r>
      <w:r>
        <w:rPr>
          <w:sz w:val="28"/>
          <w:szCs w:val="28"/>
        </w:rPr>
        <w:t>арского края от 01.09.2015  №114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C54E6">
        <w:rPr>
          <w:sz w:val="28"/>
          <w:szCs w:val="28"/>
        </w:rPr>
        <w:t>«</w:t>
      </w:r>
      <w:r w:rsidRPr="001C54E6">
        <w:rPr>
          <w:bCs/>
          <w:sz w:val="28"/>
          <w:szCs w:val="28"/>
        </w:rPr>
        <w:t xml:space="preserve">Об утверждении </w:t>
      </w:r>
      <w:r w:rsidRPr="001C54E6">
        <w:rPr>
          <w:spacing w:val="-1"/>
          <w:sz w:val="28"/>
          <w:szCs w:val="28"/>
        </w:rPr>
        <w:t xml:space="preserve">Реестра муниципальных услуг (функций), предоставляемых (исполняемых) администрацией  Бураковского сельского поселения </w:t>
      </w:r>
      <w:proofErr w:type="spellStart"/>
      <w:r w:rsidRPr="001C54E6">
        <w:rPr>
          <w:spacing w:val="-1"/>
          <w:sz w:val="28"/>
          <w:szCs w:val="28"/>
        </w:rPr>
        <w:t>Кореновского</w:t>
      </w:r>
      <w:proofErr w:type="spellEnd"/>
      <w:r w:rsidRPr="001C54E6">
        <w:rPr>
          <w:spacing w:val="-1"/>
          <w:sz w:val="28"/>
          <w:szCs w:val="28"/>
        </w:rPr>
        <w:t xml:space="preserve"> района</w:t>
      </w:r>
      <w:r w:rsidRPr="001C54E6">
        <w:rPr>
          <w:spacing w:val="-1"/>
          <w:sz w:val="28"/>
          <w:szCs w:val="28"/>
        </w:rPr>
        <w:t>»</w:t>
      </w:r>
    </w:p>
    <w:p w:rsidR="001C54E6" w:rsidRDefault="001C54E6" w:rsidP="001C54E6">
      <w:pPr>
        <w:widowControl w:val="0"/>
        <w:suppressAutoHyphens/>
        <w:spacing w:before="108" w:after="108"/>
        <w:ind w:firstLine="720"/>
        <w:jc w:val="center"/>
        <w:rPr>
          <w:rFonts w:eastAsia="WenQuanYi Micro Hei"/>
          <w:b/>
          <w:color w:val="000000"/>
          <w:kern w:val="2"/>
          <w:sz w:val="28"/>
          <w:szCs w:val="28"/>
          <w:lang w:eastAsia="zh-CN" w:bidi="hi-IN"/>
        </w:rPr>
      </w:pPr>
    </w:p>
    <w:p w:rsidR="001C54E6" w:rsidRDefault="001C54E6" w:rsidP="001C54E6">
      <w:pPr>
        <w:jc w:val="center"/>
        <w:rPr>
          <w:rFonts w:eastAsiaTheme="minorHAnsi"/>
          <w:sz w:val="28"/>
          <w:szCs w:val="28"/>
          <w:lang w:eastAsia="en-US"/>
        </w:rPr>
      </w:pPr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54E6" w:rsidRDefault="001C54E6" w:rsidP="001C54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54E6" w:rsidRDefault="001C54E6" w:rsidP="001C54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C54E6" w:rsidRDefault="001C54E6" w:rsidP="001C54E6">
      <w:pPr>
        <w:rPr>
          <w:sz w:val="28"/>
          <w:szCs w:val="28"/>
        </w:rPr>
      </w:pP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1C54E6" w:rsidRDefault="001C54E6" w:rsidP="001C54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54E6" w:rsidRDefault="001C54E6" w:rsidP="001C54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1C54E6" w:rsidRDefault="001C54E6" w:rsidP="00FF4EAB">
      <w:pPr>
        <w:rPr>
          <w:sz w:val="28"/>
          <w:szCs w:val="28"/>
        </w:rPr>
        <w:sectPr w:rsidR="001C54E6">
          <w:pgSz w:w="11906" w:h="16838"/>
          <w:pgMar w:top="284" w:right="851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5"/>
        <w:gridCol w:w="7285"/>
      </w:tblGrid>
      <w:tr w:rsidR="00FF4EAB" w:rsidTr="00FF4EAB">
        <w:tc>
          <w:tcPr>
            <w:tcW w:w="2500" w:type="pct"/>
          </w:tcPr>
          <w:p w:rsidR="00FF4EAB" w:rsidRDefault="00FF4EA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F4EAB" w:rsidRDefault="00FF4EAB">
            <w:pPr>
              <w:jc w:val="center"/>
              <w:rPr>
                <w:sz w:val="28"/>
                <w:szCs w:val="28"/>
              </w:rPr>
            </w:pP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4EAB" w:rsidRDefault="00F9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FF4EAB">
              <w:rPr>
                <w:sz w:val="28"/>
                <w:szCs w:val="28"/>
              </w:rPr>
              <w:t xml:space="preserve"> сельского поселения</w:t>
            </w: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F4EAB" w:rsidRDefault="0043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01.09.2015  № 114</w:t>
            </w:r>
          </w:p>
          <w:p w:rsidR="00FF4EAB" w:rsidRDefault="00FF4E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РЕЕСТР </w:t>
      </w:r>
    </w:p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(функций), предоставляемых (исполняемых) администрацией   </w:t>
      </w:r>
    </w:p>
    <w:p w:rsidR="00FF4EAB" w:rsidRDefault="00F977EA" w:rsidP="00FF4EA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Бураковского </w:t>
      </w:r>
      <w:r w:rsidR="00FF4EAB"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 w:rsidR="00FF4EAB">
        <w:rPr>
          <w:b/>
          <w:spacing w:val="-1"/>
          <w:sz w:val="28"/>
          <w:szCs w:val="28"/>
        </w:rPr>
        <w:t>Кореновского</w:t>
      </w:r>
      <w:proofErr w:type="spellEnd"/>
      <w:r w:rsidR="00FF4EAB">
        <w:rPr>
          <w:b/>
          <w:spacing w:val="-1"/>
          <w:sz w:val="28"/>
          <w:szCs w:val="28"/>
        </w:rPr>
        <w:t xml:space="preserve"> района</w:t>
      </w:r>
    </w:p>
    <w:p w:rsidR="00FF4EAB" w:rsidRDefault="00FF4EAB" w:rsidP="00FF4EA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254"/>
        <w:gridCol w:w="2759"/>
        <w:gridCol w:w="2631"/>
        <w:gridCol w:w="3388"/>
      </w:tblGrid>
      <w:tr w:rsidR="00FF4EAB" w:rsidTr="00FF4EAB">
        <w:trPr>
          <w:trHeight w:val="2476"/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услуги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(исполнение)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(функции)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 w:rsidP="00CC695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</w:t>
            </w:r>
            <w:r>
              <w:rPr>
                <w:sz w:val="24"/>
                <w:szCs w:val="24"/>
              </w:rPr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схемы расположения земельного участка на кадастровом плане территории;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межевого плана земельного участка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>схема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на </w:t>
            </w:r>
            <w:r>
              <w:rPr>
                <w:sz w:val="24"/>
                <w:szCs w:val="24"/>
              </w:rPr>
              <w:lastRenderedPageBreak/>
              <w:t>которых расположены здания, сооружения, в собственность, аренду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разрешения на условно разрешенный вид </w:t>
            </w:r>
            <w:r>
              <w:rPr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>изготовление проектной документации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 xml:space="preserve">изготовление схемы, отображающая расположение построенного, реконструированного  объекта капитального </w:t>
            </w:r>
            <w:r>
              <w:rPr>
                <w:sz w:val="24"/>
                <w:szCs w:val="24"/>
              </w:rPr>
              <w:lastRenderedPageBreak/>
      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кадастровый план земельного участка;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технического паспорта на объекты недвижимости;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технических условий на подключение объектов к </w:t>
            </w:r>
            <w:r>
              <w:rPr>
                <w:sz w:val="24"/>
                <w:szCs w:val="24"/>
              </w:rPr>
              <w:lastRenderedPageBreak/>
              <w:t>сетям инженерно-технического обеспечения;</w:t>
            </w:r>
          </w:p>
          <w:p w:rsidR="00FF4EAB" w:rsidRDefault="00FF4EAB">
            <w:r>
              <w:rPr>
                <w:sz w:val="24"/>
                <w:szCs w:val="24"/>
              </w:rPr>
              <w:t>получение топографической съемки земельного участка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Автотранспорт и дороги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  <w:highlight w:val="yellow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документа, подтверждающего наличие уважительных причин для вступления в брак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из органа, осуществляющего технический учет жилищного фонда о наличии (отсутствии) у гражданина и членов его семьи, указанных в заявлении о принятии на учет (состоящих на учете), а также у граждан, указанных в абзаце третьем  части 2 статьи 6 Закона Краснодарского края от 29 декабря 2008 года № 1655-КЗ «О порядке ведения органами </w:t>
            </w:r>
            <w:r>
              <w:rPr>
                <w:sz w:val="24"/>
                <w:szCs w:val="24"/>
              </w:rPr>
              <w:lastRenderedPageBreak/>
              <w:t>местного самоуправления учета граждан в качестве нуждающихся в жилых помещениях» (далее – Закон), на праве собственности жилого(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помещения(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и (или) земельного(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выделенного(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для строительства жилого(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дома(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составленные не ранее чем за два месяца до даты их представления ;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паспорт жилого помещения по месту регистрации или по месту проживания, установленному вступившим в силу решением суда, </w:t>
            </w:r>
            <w:r>
              <w:rPr>
                <w:sz w:val="24"/>
                <w:szCs w:val="24"/>
              </w:rPr>
              <w:lastRenderedPageBreak/>
              <w:t>гражданина и членов его семьи, указанных в заявлении о принятии на учет (состоящих на учете), а также граждан, указанных в абзаце третьем части 2 статьи 6 Закона, и технический(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 паспорт(а) на жилое(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>) помещение(я), принадлежащее(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) гражданину и (или) членам его семьи, указанным в заявлении о принятии на учет (состоящим на учете), и (или) гражданам, указанным в абзаце третьем части 2 статьи 6 Закона, на праве собственности. Технический паспорт жилого помещения </w:t>
            </w:r>
            <w:r>
              <w:rPr>
                <w:sz w:val="24"/>
                <w:szCs w:val="24"/>
              </w:rPr>
              <w:lastRenderedPageBreak/>
              <w:t xml:space="preserve">должен быть составлен по состоянию на дату не ранее пяти лет до даты представления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представления; </w:t>
            </w:r>
          </w:p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установленного образца, выданные уполномоченными органами, подтверждающие наличие у гражданина и (или) членов его семьи, указанных в заявлении о принятии на учет </w:t>
            </w:r>
            <w:r>
              <w:rPr>
                <w:sz w:val="24"/>
                <w:szCs w:val="24"/>
              </w:rPr>
              <w:lastRenderedPageBreak/>
              <w:t>(состоящих на учете), права на обеспечение жильем вне очереди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 xml:space="preserve">изготовление проекта  переустройства  и (или) перепланировки и (или)  переустраиваемого и </w:t>
            </w:r>
            <w:r>
              <w:rPr>
                <w:sz w:val="24"/>
                <w:szCs w:val="24"/>
              </w:rPr>
              <w:lastRenderedPageBreak/>
              <w:t xml:space="preserve">(или) </w:t>
            </w:r>
            <w:proofErr w:type="spellStart"/>
            <w:r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 xml:space="preserve"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 выполняется индивидуальными предпринимателями или юридическими лицами, имеющими выданные саморегулируемой организацией </w:t>
            </w:r>
            <w:r>
              <w:rPr>
                <w:sz w:val="24"/>
                <w:szCs w:val="24"/>
              </w:rPr>
              <w:lastRenderedPageBreak/>
              <w:t>свидетельства о допуске к проведению работ по подготовке проектной документации,  за счёт средств заявителя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r>
              <w:rPr>
                <w:sz w:val="24"/>
                <w:szCs w:val="24"/>
              </w:rPr>
              <w:t>план жилого помещения с его техническим паспортом, а для нежилого помещения- 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350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справок населению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месте жительства умершего и захоронении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 w:rsidP="00CC695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977E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977E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библиотечно-информационного обслуживания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 w:rsidP="00F977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сфере контрольно-надзорной деятельности</w:t>
            </w: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  <w:tr w:rsidR="00FF4EAB" w:rsidTr="00FF4EAB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AB" w:rsidRDefault="00FF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AB" w:rsidRDefault="00FF4EAB">
            <w:pPr>
              <w:rPr>
                <w:sz w:val="24"/>
                <w:szCs w:val="24"/>
              </w:rPr>
            </w:pPr>
          </w:p>
        </w:tc>
      </w:tr>
    </w:tbl>
    <w:p w:rsidR="00FF4EAB" w:rsidRDefault="00FF4EAB" w:rsidP="00FF4EAB">
      <w:pPr>
        <w:pStyle w:val="3"/>
        <w:jc w:val="left"/>
        <w:rPr>
          <w:u w:val="none"/>
        </w:rPr>
      </w:pPr>
    </w:p>
    <w:p w:rsidR="00FF4EAB" w:rsidRDefault="00FF4EAB" w:rsidP="00FF4EAB">
      <w:pPr>
        <w:pStyle w:val="3"/>
        <w:jc w:val="left"/>
        <w:rPr>
          <w:u w:val="none"/>
        </w:rPr>
      </w:pPr>
      <w:r>
        <w:rPr>
          <w:u w:val="none"/>
        </w:rPr>
        <w:t xml:space="preserve">Глава </w:t>
      </w:r>
    </w:p>
    <w:p w:rsidR="00FF4EAB" w:rsidRDefault="00F977EA" w:rsidP="00FF4EAB">
      <w:pPr>
        <w:pStyle w:val="3"/>
        <w:jc w:val="left"/>
      </w:pPr>
      <w:r>
        <w:rPr>
          <w:u w:val="none"/>
        </w:rPr>
        <w:t xml:space="preserve">Бураковского </w:t>
      </w:r>
      <w:r w:rsidR="00FF4EAB">
        <w:rPr>
          <w:u w:val="none"/>
        </w:rPr>
        <w:t>сельского поселения</w:t>
      </w:r>
      <w:r w:rsidR="00FF4EAB">
        <w:t xml:space="preserve">   </w:t>
      </w:r>
    </w:p>
    <w:p w:rsidR="00FF4EAB" w:rsidRDefault="00FF4EAB" w:rsidP="00FF4EAB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</w:t>
      </w:r>
      <w:proofErr w:type="spellStart"/>
      <w:r w:rsidR="00F977EA">
        <w:rPr>
          <w:sz w:val="28"/>
          <w:szCs w:val="28"/>
        </w:rPr>
        <w:t>Л.И.Орлецкая</w:t>
      </w:r>
      <w:proofErr w:type="spellEnd"/>
    </w:p>
    <w:p w:rsidR="00F735C1" w:rsidRDefault="00F735C1"/>
    <w:sectPr w:rsidR="00F735C1" w:rsidSect="00FF4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E59"/>
    <w:multiLevelType w:val="hybridMultilevel"/>
    <w:tmpl w:val="343C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0"/>
    <w:rsid w:val="00005C20"/>
    <w:rsid w:val="001C54E6"/>
    <w:rsid w:val="003C77AC"/>
    <w:rsid w:val="00437341"/>
    <w:rsid w:val="005B6ABF"/>
    <w:rsid w:val="007E2353"/>
    <w:rsid w:val="00801338"/>
    <w:rsid w:val="009922B2"/>
    <w:rsid w:val="009A7E22"/>
    <w:rsid w:val="009E6425"/>
    <w:rsid w:val="00A17D05"/>
    <w:rsid w:val="00AA7882"/>
    <w:rsid w:val="00BA797B"/>
    <w:rsid w:val="00D65AA4"/>
    <w:rsid w:val="00DF0140"/>
    <w:rsid w:val="00E83389"/>
    <w:rsid w:val="00EA766B"/>
    <w:rsid w:val="00F003B6"/>
    <w:rsid w:val="00F735C1"/>
    <w:rsid w:val="00F977EA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9A98-FA00-45F4-8D8B-7DD8365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4EA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4E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</cp:revision>
  <cp:lastPrinted>2015-09-15T05:35:00Z</cp:lastPrinted>
  <dcterms:created xsi:type="dcterms:W3CDTF">2015-07-03T07:07:00Z</dcterms:created>
  <dcterms:modified xsi:type="dcterms:W3CDTF">2015-09-15T05:38:00Z</dcterms:modified>
</cp:coreProperties>
</file>