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49" w:rsidRPr="00506D49" w:rsidRDefault="00506D49" w:rsidP="00D25CD7">
      <w:pPr>
        <w:widowControl w:val="0"/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2"/>
          <w:sz w:val="24"/>
          <w:szCs w:val="24"/>
          <w:lang w:eastAsia="ru-RU"/>
        </w:rPr>
      </w:pPr>
      <w:r w:rsidRPr="00506D49">
        <w:rPr>
          <w:rFonts w:ascii="Times New Roman" w:eastAsia="DejaVu Sans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B2A233F" wp14:editId="41EFA4C1">
            <wp:extent cx="590550" cy="590550"/>
            <wp:effectExtent l="0" t="0" r="0" b="0"/>
            <wp:docPr id="1" name="Рисунок 1" descr="герб 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proofErr w:type="gramStart"/>
      <w:r w:rsidRPr="00506D49"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АДМИНИСТРАЦИЯ  БУРАКОВСКОГО</w:t>
      </w:r>
      <w:proofErr w:type="gramEnd"/>
      <w:r w:rsidRPr="00506D49"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 xml:space="preserve"> СЕЛЬСКОГО ПОСЕЛЕНИЯ </w:t>
      </w:r>
    </w:p>
    <w:p w:rsidR="00506D49" w:rsidRPr="00506D49" w:rsidRDefault="00506D49" w:rsidP="00506D49">
      <w:pPr>
        <w:keepNext/>
        <w:widowControl w:val="0"/>
        <w:numPr>
          <w:ilvl w:val="1"/>
          <w:numId w:val="2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</w:pPr>
      <w:proofErr w:type="gramStart"/>
      <w:r w:rsidRPr="00506D49">
        <w:rPr>
          <w:rFonts w:ascii="Times" w:eastAsia="DejaVuSans" w:hAnsi="Times" w:cs="Times New Roman"/>
          <w:b/>
          <w:kern w:val="2"/>
          <w:sz w:val="28"/>
          <w:szCs w:val="24"/>
          <w:lang w:eastAsia="ru-RU"/>
        </w:rPr>
        <w:t>КОРЕНОВСКОГО  РАЙОНА</w:t>
      </w:r>
      <w:proofErr w:type="gramEnd"/>
    </w:p>
    <w:p w:rsidR="00506D49" w:rsidRPr="00506D49" w:rsidRDefault="00506D49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32"/>
          <w:szCs w:val="32"/>
          <w:lang w:eastAsia="zh-CN"/>
        </w:rPr>
        <w:t>ПОСТАНОВЛЕНИЕ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 xml:space="preserve"> </w:t>
      </w:r>
    </w:p>
    <w:p w:rsidR="00506D49" w:rsidRPr="00506D49" w:rsidRDefault="00A80DBA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  <w:t xml:space="preserve">от 29 сентября </w:t>
      </w:r>
      <w:r w:rsidR="00506D49" w:rsidRPr="00506D49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  <w:t>2014 года</w:t>
      </w:r>
      <w:r w:rsidR="00506D49" w:rsidRPr="00506D49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ab/>
      </w:r>
      <w:r w:rsidR="00506D49" w:rsidRPr="00506D49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ab/>
      </w:r>
      <w:r w:rsidR="00506D49" w:rsidRPr="00506D49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ab/>
      </w:r>
      <w:r w:rsidR="00506D49" w:rsidRPr="00506D49"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  <w:tab/>
      </w:r>
      <w:r w:rsidR="00506D49" w:rsidRPr="00506D49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  <w:t xml:space="preserve">                                     </w:t>
      </w:r>
      <w:r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  <w:t xml:space="preserve">                           </w:t>
      </w:r>
      <w:r w:rsidR="00364F08">
        <w:rPr>
          <w:rFonts w:ascii="Times New Roman" w:eastAsia="DejaVu Sans" w:hAnsi="Times New Roman" w:cs="Times New Roman"/>
          <w:b/>
          <w:kern w:val="2"/>
          <w:sz w:val="24"/>
          <w:szCs w:val="24"/>
          <w:lang w:eastAsia="zh-CN"/>
        </w:rPr>
        <w:t>№ 81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4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4"/>
          <w:szCs w:val="20"/>
          <w:lang w:eastAsia="zh-CN"/>
        </w:rPr>
        <w:t xml:space="preserve">х.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4"/>
          <w:szCs w:val="20"/>
          <w:lang w:eastAsia="zh-CN"/>
        </w:rPr>
        <w:t>Бураковский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Об </w:t>
      </w:r>
      <w:proofErr w:type="gramStart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утверждении  Правил</w:t>
      </w:r>
      <w:proofErr w:type="gramEnd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 представления лицом,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поступающим на работу на должность руководителя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 района, а также руководителем муниципального учреждения администрации Бураковского сельского </w:t>
      </w:r>
      <w:proofErr w:type="gramStart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поселения  </w:t>
      </w:r>
      <w:proofErr w:type="spellStart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 w:rsidRPr="00506D49"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</w:p>
    <w:p w:rsidR="00506D49" w:rsidRPr="00506D49" w:rsidRDefault="00506D49" w:rsidP="00A80DBA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8"/>
          <w:szCs w:val="28"/>
          <w:lang w:eastAsia="zh-CN"/>
        </w:rPr>
      </w:pPr>
    </w:p>
    <w:p w:rsidR="00506D49" w:rsidRPr="00506D49" w:rsidRDefault="00506D49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В соответствии с частью четвертой статьи 275 Трудового кодекса Российской Федерации, постановлением Правительства РФ от 13 марта 2013 года №208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п о с т а н о в л я ю:</w:t>
      </w:r>
    </w:p>
    <w:p w:rsidR="00506D49" w:rsidRPr="00506D49" w:rsidRDefault="00506D49" w:rsidP="00A80DBA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1.Утвердить Правила о представлении лицом, поступающим на работу на должность руководителя муниципального учреждения администрации Бураковского сельского поселения 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руководителем муниципального учреждения администрации Бураковского сельского поселения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(далее- Положение) (прилагается).</w:t>
      </w:r>
    </w:p>
    <w:p w:rsidR="00506D49" w:rsidRPr="00506D49" w:rsidRDefault="00506D49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2.Обнародовать настоящее постановление на официальных стендах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и разместить в информационно-телекоммуникационной сети Интернет на официальном сайте администрации Бураковского сельского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поселения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района.</w:t>
      </w:r>
    </w:p>
    <w:p w:rsidR="00506D49" w:rsidRDefault="00506D49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3.Контроль за выполнением настоящего постановления возложить на начальника общего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отдела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Абрамкину</w:t>
      </w:r>
      <w:proofErr w:type="spellEnd"/>
      <w:proofErr w:type="gram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З.П.</w:t>
      </w:r>
    </w:p>
    <w:p w:rsidR="00A80DBA" w:rsidRDefault="00A80DBA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A80DBA" w:rsidRDefault="00A80DBA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A80DBA" w:rsidRDefault="00A80DBA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A80DBA" w:rsidRPr="00506D49" w:rsidRDefault="00A80DBA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A80D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4.Постановление вступает в силу после его официального обнародования.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ind w:firstLine="78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Глава Бураковского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сельского поселения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Pr="00506D49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bookmarkStart w:id="0" w:name="_GoBack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Default="00D425AB" w:rsidP="00D425AB">
      <w:pPr>
        <w:pStyle w:val="af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D425AB" w:rsidRPr="00D425AB" w:rsidRDefault="00D425AB" w:rsidP="00D425AB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Красно</w:t>
      </w:r>
      <w:r>
        <w:rPr>
          <w:rFonts w:ascii="Times New Roman" w:hAnsi="Times New Roman" w:cs="Times New Roman"/>
          <w:sz w:val="28"/>
          <w:szCs w:val="28"/>
        </w:rPr>
        <w:t>дарского края от 29.09.2014  №81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Об утверждении  Правил представления </w:t>
      </w:r>
      <w:proofErr w:type="spellStart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лицом,поступающим</w:t>
      </w:r>
      <w:proofErr w:type="spellEnd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на работу на должность руководителя муниципального учреждения администрации Бураковского сельского поселения </w:t>
      </w:r>
      <w:proofErr w:type="spellStart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руководителем муниципального учреждения администрации Бураковского сельского поселения  </w:t>
      </w:r>
      <w:proofErr w:type="spellStart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D425AB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D425AB" w:rsidRDefault="00D425AB" w:rsidP="00D425AB">
      <w:pPr>
        <w:autoSpaceDE w:val="0"/>
        <w:spacing w:after="0" w:line="240" w:lineRule="auto"/>
        <w:jc w:val="center"/>
        <w:rPr>
          <w:rFonts w:ascii="Times New Roman" w:eastAsia="Arial CYR" w:hAnsi="Times New Roman" w:cs="Arial CYR"/>
          <w:bCs/>
          <w:sz w:val="28"/>
          <w:szCs w:val="28"/>
          <w:lang w:eastAsia="ru-RU"/>
        </w:rPr>
      </w:pPr>
    </w:p>
    <w:p w:rsidR="00D425AB" w:rsidRDefault="00D425AB" w:rsidP="00D425AB">
      <w:pPr>
        <w:pStyle w:val="af5"/>
        <w:jc w:val="center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Бураковского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Бураковского</w:t>
      </w:r>
      <w:proofErr w:type="gramEnd"/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25AB" w:rsidRDefault="00D425AB" w:rsidP="00D425AB">
      <w:pPr>
        <w:pStyle w:val="af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И.П.Санькова</w:t>
      </w:r>
      <w:proofErr w:type="spellEnd"/>
    </w:p>
    <w:bookmarkEnd w:id="0"/>
    <w:p w:rsidR="00D425AB" w:rsidRDefault="00D425AB" w:rsidP="00D425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06D49" w:rsidRPr="00506D49" w:rsidTr="00D425AB">
        <w:tc>
          <w:tcPr>
            <w:tcW w:w="4927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4927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</w:tr>
      <w:tr w:rsidR="00506D49" w:rsidRPr="00506D49" w:rsidTr="00D425AB">
        <w:tc>
          <w:tcPr>
            <w:tcW w:w="4927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4927" w:type="dxa"/>
          </w:tcPr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ПРИЛОЖЕНИЕ №1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УТВЕРЖДЕН</w:t>
            </w:r>
            <w:r w:rsidR="00D425A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О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постановлением администрации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Бураковского сельского поселения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</w:t>
            </w:r>
          </w:p>
          <w:p w:rsidR="00506D49" w:rsidRPr="00506D49" w:rsidRDefault="00D25CD7" w:rsidP="00D25CD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о</w:t>
            </w:r>
            <w:r w:rsidR="00506D49"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т</w:t>
            </w:r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 xml:space="preserve"> 29.09.2014 г. № 81</w:t>
            </w:r>
          </w:p>
        </w:tc>
      </w:tr>
    </w:tbl>
    <w:p w:rsidR="00506D49" w:rsidRPr="00506D49" w:rsidRDefault="00506D49" w:rsidP="00506D4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ПРАВИЛА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представления лицом, поступающим на работу на должность руководителя муниципального учреждения администрации Бураковского сельского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поселения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руководителем муниципального учреждения</w:t>
      </w:r>
      <w:r w:rsidRPr="00506D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администрации Бураковского сельского поселения  </w:t>
      </w:r>
      <w:proofErr w:type="spellStart"/>
      <w:r w:rsidRPr="00506D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района  </w:t>
      </w: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и несовершеннолетних детей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1.Настоящее Положение устанавливает порядок представления лицом, поступающим на работу на должность руководителя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руководителем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 сведений о своих доходах, об имуществе и обязательствах имущественного 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2.Лицо, поступающее на должность руководителя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при поступлении на работу представляет: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 администрации Бураковского сельского поселения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 1 (на отчетную дату);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 администрации Бураковского сельского поселения  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района, а также сведения об имуществе, принадлежащем им на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lastRenderedPageBreak/>
        <w:t>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приложению №2 (на отчетную дату).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3.Руководитель муниципального учреждения администрации Бураковского сельского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поселения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proofErr w:type="gram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ежегодно, не позднее 30 апреля года, следующего за отчетным, представляет: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 по форме согласно приложению № 3;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форме согласно приложению № 4.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8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4.Сведения, предусмотренные пунктами 2 и 3 настоящего Положения, представляются начальнику общего отдела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5.В случае если начальник общего отдела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района  обнаружил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за отчетным.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6.Сведения о доходах, об имуществе и обязательствах имущественного характера, представляемые в соответствии с настоящим Положением лицом, поступающим на работу на должность руководителя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а также руководителем муниципального  учреждения муниципального образования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Кореновский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Эти сведения предоставляются учредителю муниципального учреждения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и другим должностным лицам отраслевых (функциональных) органов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района, наделенным полномочиями назначать на должность и освобождать от должности руководителя администрации Бураковского сельского поселения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района.</w:t>
      </w:r>
    </w:p>
    <w:p w:rsidR="00D425AB" w:rsidRDefault="00D425AB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D425AB" w:rsidRPr="00506D49" w:rsidRDefault="00D425AB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  <w:t xml:space="preserve">Глава Бураковского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  <w:t>сельского поселения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  <w:t xml:space="preserve"> района   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4"/>
          <w:lang w:eastAsia="zh-CN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3960"/>
        <w:gridCol w:w="5894"/>
      </w:tblGrid>
      <w:tr w:rsidR="00506D49" w:rsidRPr="00506D49" w:rsidTr="00D425AB">
        <w:tc>
          <w:tcPr>
            <w:tcW w:w="3960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894" w:type="dxa"/>
          </w:tcPr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ПРИЛОЖЕНИЕ №1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к Правилам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представления лицом, поступающим на работу на должность руководителя муниципального учреждения администрации Бураковского сельского поселения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района,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а также руководителем муниципального учреждения</w:t>
            </w: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администрации Бураковского сельского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поселения 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proofErr w:type="gramEnd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и несовершеннолетних детей</w:t>
            </w: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В 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(указывается наименование органа местного самоуправления)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>СПРАВКА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>о доходах, об имуществе и обязательствах имущественного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 xml:space="preserve">характера лица, поступающего на работу на должность </w:t>
      </w:r>
      <w:proofErr w:type="gramStart"/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>руководителя  муниципального</w:t>
      </w:r>
      <w:proofErr w:type="gramEnd"/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 xml:space="preserve"> учреждения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Я, 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18"/>
          <w:szCs w:val="1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18"/>
          <w:szCs w:val="18"/>
          <w:lang w:eastAsia="zh-CN"/>
        </w:rPr>
        <w:t>(основное место работы, в случае отсутствия основного места работы – род занятий)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проживающий по адресу: 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(адрес места жительства)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сообщаю  сведения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о своих доходах, об имуществе, о вкладах в банках, ценных бумагах, об обязательствах  имущественного  характера: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1. Сведения о доходах*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320"/>
      </w:tblGrid>
      <w:tr w:rsidR="00506D49" w:rsidRPr="00506D49" w:rsidTr="00506D49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дохода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Величина дохода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по основному месту работы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педагогической деятельности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научной деятельности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иной творческой деятельности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вкладов в банках и иных кредитных    организациях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6.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ценных бумаг и долей участия в    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коммерческих организациях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Иные доходы (указать вид дохода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Итого доход за отчетный период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  Указываются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доходы  (включая  пенсии,  пособия и иные выплаты) за отчетный период.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  Доход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 полученный  в  иностранной валюте, указывается в рублях по курсу Банка России на дату получения дохода.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2. Сведения об имуществе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2.1. Недвижимое имущество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44"/>
      </w:tblGrid>
      <w:tr w:rsidR="00506D49" w:rsidRPr="00506D49" w:rsidTr="00506D49">
        <w:trPr>
          <w:trHeight w:val="6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наименование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имущества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 нахождения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(адрес)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(кв.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метров)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Земельные участки**: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Жилые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дома: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Квартиры: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Дачи: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Гаражи: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Иное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недвижимое  имущество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: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1" w:name="Par130"/>
            <w:bookmarkEnd w:id="1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" w:name="Par132"/>
            <w:bookmarkEnd w:id="2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   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доля  лица, поступающего на работу на должность руководителя муниципального учреждения, представляющего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  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2.2. Транспортные средства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817"/>
        <w:gridCol w:w="4068"/>
        <w:gridCol w:w="2351"/>
        <w:gridCol w:w="2464"/>
      </w:tblGrid>
      <w:tr w:rsidR="00506D49" w:rsidRPr="00506D49" w:rsidTr="00506D49">
        <w:trPr>
          <w:trHeight w:val="6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марка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транспортного средства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регистрации</w:t>
            </w:r>
          </w:p>
        </w:tc>
      </w:tr>
      <w:tr w:rsidR="00506D49" w:rsidRPr="00506D49" w:rsidTr="00506D49">
        <w:trPr>
          <w:trHeight w:val="39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легковые: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грузовые: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3.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Автоприцепы: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Мототранспортные</w:t>
            </w:r>
            <w:proofErr w:type="spell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Сельскохозяйственная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техника: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26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Водный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Воздушный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Иные транспортные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3" w:name="Par198"/>
            <w:bookmarkEnd w:id="3"/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доля лица, поступающего на работу на должность руководителя муниципального учреждения, представляющего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Раздел 3. Сведения о денежных средствах,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находящихся  на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счетах  в  банках и иных кредитных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73"/>
        <w:gridCol w:w="1440"/>
        <w:gridCol w:w="1560"/>
        <w:gridCol w:w="960"/>
        <w:gridCol w:w="2170"/>
      </w:tblGrid>
      <w:tr w:rsidR="00506D49" w:rsidRPr="00506D49" w:rsidTr="00506D4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Наименование и адрес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банка или иной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кредитной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валюта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Дата     открытия     счета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Номер счета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Остаток на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счете**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счета (депозитный, текущий, расчетный, ссудный и др.) и валюта счета.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Остаток  на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счете  указывается по состоянию на отчетную дату. Для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счетов  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иностранной  валюте  остаток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4. Сведения о ценных бумагах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4.1. Акции и иное участие в коммерческих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813"/>
        <w:gridCol w:w="2040"/>
        <w:gridCol w:w="1440"/>
        <w:gridCol w:w="1200"/>
        <w:gridCol w:w="1284"/>
      </w:tblGrid>
      <w:tr w:rsidR="00506D49" w:rsidRPr="00506D49" w:rsidTr="00506D49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Наименование и       организационно-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правовая форма      организации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*(1)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   нахождения     организации 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адрес)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Уставный  капитал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Доля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*(3)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*(1) Указываются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полное  или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Уставный  капитал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указывается  согласно  учредительным документам организации   по  состоянию  на  отчетную  дату.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уставных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капиталов, выраженных  в  иностранной валюте, уставный капитал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lastRenderedPageBreak/>
        <w:t xml:space="preserve">указывается в рублях по </w:t>
      </w:r>
      <w:bookmarkStart w:id="4" w:name="Par265"/>
      <w:bookmarkEnd w:id="4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Доля  участия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выражается  в  процентах от уставного капитала. Для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акционерных  обществ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указываются  также номинальная стоимость и количество акций.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*(4)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основание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приобретения  доли  участия (учредительный договор, 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приватизация,покупка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мена, дарение, наследование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4.2. Иные ценные бумаги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493"/>
        <w:gridCol w:w="2040"/>
        <w:gridCol w:w="2280"/>
        <w:gridCol w:w="1560"/>
        <w:gridCol w:w="1730"/>
      </w:tblGrid>
      <w:tr w:rsidR="00506D49" w:rsidRPr="00506D49" w:rsidTr="00506D49">
        <w:trPr>
          <w:trHeight w:val="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ценной    бумаги*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Лицо,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выпустившее   ценную бумагу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Номинальная       величина       обязательства 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Общее   количество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Общая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стоимость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5" w:name="Par289"/>
            <w:bookmarkEnd w:id="5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6" w:name="Par291"/>
            <w:bookmarkEnd w:id="6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7" w:name="Par295"/>
            <w:bookmarkEnd w:id="7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  <w:bookmarkStart w:id="8" w:name="Par297"/>
      <w:bookmarkEnd w:id="8"/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Итого   по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разделу   4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«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Сведения    о    ценных    бумагах»   суммарная декларированная стоимость ценных бумаг, включая доли участия в коммерческих организациях (рублей),___________________________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*Указываются все ценные бумаги по видам (облигации, векселя и др.),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за  исключением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акций,  указанных в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подразделе 4.1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«Акции и иное участие в коммерческих организациях».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общая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Для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обязательств,  выраженных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 иностранной валюте, стоимость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5. Сведения об обязательствах имущественного характера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5.1. Объекты недвижимого имущества, находящиеся в пользовании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1613"/>
        <w:gridCol w:w="2040"/>
        <w:gridCol w:w="2040"/>
        <w:gridCol w:w="1800"/>
        <w:gridCol w:w="1568"/>
      </w:tblGrid>
      <w:tr w:rsidR="00506D49" w:rsidRPr="00506D49" w:rsidTr="00506D49">
        <w:trPr>
          <w:trHeight w:val="6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п/п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имущества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сроки  пользования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   пользования</w:t>
            </w: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*(4)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    нахождения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адрес)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(кв.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метров)</w:t>
            </w: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9" w:name="Par330"/>
            <w:bookmarkEnd w:id="9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*(1) Указываются по состоянию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недвижимого  имущества (земельный участок, жилой дом, дача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пользования (аренда, безвозмездное пользование и др.) и сроки пользования.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*(4) Указываются    основание   пользования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договор,   фактическое предоставление  и  др.),  а 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5.2. Прочие обязательства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64"/>
        <w:gridCol w:w="1319"/>
        <w:gridCol w:w="1799"/>
        <w:gridCol w:w="1799"/>
        <w:gridCol w:w="1643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Содержание     обязательства*(2)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Кредитор (должник)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возникновения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   обязательства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 xml:space="preserve">*(5)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(рублей)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Условия обязательства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*(6)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Достоверность и полноту настоящих сведений подтверждаю.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«_____» _____________ 20__ г.    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  <w:t xml:space="preserve">             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 xml:space="preserve">(подпись </w:t>
      </w:r>
      <w:bookmarkStart w:id="10" w:name="Par365"/>
      <w:bookmarkEnd w:id="10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>лица, поступающего на должность руководителя муниципального учреждения)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</w:pPr>
      <w:bookmarkStart w:id="11" w:name="Par368"/>
      <w:bookmarkEnd w:id="11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>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 xml:space="preserve"> и подпись лица, принявшего справку)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  <w:t>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1)Указываются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2)Указывается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существо обязательства (заем, кредит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3)Указывается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вторая сторона обязательства: кредитор или должник, его фамилия, имя и отчество (наименование юридического лица), адрес.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4)Указываются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5)Указывается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Глава Бураковского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сельского поселения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         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05"/>
        <w:gridCol w:w="5849"/>
      </w:tblGrid>
      <w:tr w:rsidR="00506D49" w:rsidRPr="00506D49" w:rsidTr="00506D49">
        <w:tc>
          <w:tcPr>
            <w:tcW w:w="4005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5849" w:type="dxa"/>
          </w:tcPr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425AB" w:rsidRDefault="00D425AB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D25CD7" w:rsidRDefault="00D25CD7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ПРИЛОЖЕНИЕ №3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к Правилам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представления лицом, поступающим на работу на должность руководителя муниципального учреждения администрации Бураковского сельского поселения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района,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а также руководителем муниципального учреждения</w:t>
            </w: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администрации Бураковского сельского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поселения 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proofErr w:type="gramEnd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и несовершеннолетних детей</w:t>
            </w:r>
          </w:p>
        </w:tc>
      </w:tr>
    </w:tbl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В 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(указывается наименование органа местного самоуправления)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СПРАВКА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о доходах, об имуществе и обязательствах имущественного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характера руководителя муниципального учреждения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Я, 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проживающий по адресу: 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(адрес места жительства)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сообщаю  сведения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о своих доходах за  отчетный  период  с 1  января 20__ г. по 31 декабря 20__ г., об имуществе, о вкладах в банках, ценных бумагах, об обязательствах  имущественного  характера  по  состоянию на конец отчетного периода (на отчетную дату):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1. Сведения о доходах*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320"/>
      </w:tblGrid>
      <w:tr w:rsidR="00506D49" w:rsidRPr="00506D49" w:rsidTr="00506D49">
        <w:trPr>
          <w:trHeight w:val="4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дохода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Величина дохода**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по основному месту работы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педагогической деятельности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научной деятельности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иной творческой деятельности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вкладов в банках и иных кредитных организациях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ценных бумаг и долей участия в    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коммерческих организациях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Иные доходы (указать вид дохода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Итого доход за отчетный период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lastRenderedPageBreak/>
        <w:t xml:space="preserve">*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доходы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(включая  пенсии,  пособия и иные выплаты) за отчетный период.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Доход,  полученный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  иностранной валюте, указывается в рублях по курсу Банка России на дату получения дохода.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2. Сведения об имуществе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2.1. Недвижимое имущество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44"/>
      </w:tblGrid>
      <w:tr w:rsidR="00506D49" w:rsidRPr="00506D49" w:rsidTr="00506D49">
        <w:trPr>
          <w:trHeight w:val="7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наименование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имущества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 нахождения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(адрес)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(кв.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метров)</w:t>
            </w:r>
          </w:p>
        </w:tc>
      </w:tr>
      <w:tr w:rsidR="00506D49" w:rsidRPr="00506D49" w:rsidTr="00506D49">
        <w:trPr>
          <w:trHeight w:val="32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Земельные участки**: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Жилые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дома: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Квартиры: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4.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Дачи: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Гаражи: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6.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Иное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недвижимое  имущество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: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доля  руководителя муниципального учреждения, который представляет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2.2. Транспортные средства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351"/>
        <w:gridCol w:w="2351"/>
        <w:gridCol w:w="2464"/>
      </w:tblGrid>
      <w:tr w:rsidR="00506D49" w:rsidRPr="00506D49" w:rsidTr="00506D49">
        <w:trPr>
          <w:trHeight w:val="5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марка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транспортного средства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регистрации</w:t>
            </w: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легковые: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грузовые: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Автоприцепы: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Мототранспортные</w:t>
            </w:r>
            <w:proofErr w:type="spell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Сельскохозяйственная техника: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Водный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Воздушный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75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ind w:right="17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7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Иные транспортные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доля  руководителя муниципального учреждения, который представляет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Раздел 3. Сведения о денежных средствах,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находящихся  на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счетах  в  банках и иных кредитных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125"/>
        <w:gridCol w:w="1440"/>
        <w:gridCol w:w="1560"/>
        <w:gridCol w:w="960"/>
        <w:gridCol w:w="1790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п/п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Наименование и адрес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    банка или иной  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кредитной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валюта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>счета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Дата 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открытия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  счета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Номер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>счета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Остаток на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счете**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</w: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7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7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87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счета (депозитный, текущий, расчетный, ссудный и др.) и валюта счета.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Остаток  на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счете  указывается по состоянию на отчетную дату. Для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счетов  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иностранной  валюте  остаток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4. Сведения о ценных бумагах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4.1. Акции и иное участие в коммерческих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765"/>
        <w:gridCol w:w="2040"/>
        <w:gridCol w:w="1440"/>
        <w:gridCol w:w="1200"/>
        <w:gridCol w:w="1426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 и   организационно-правовая форм   организации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*(1)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  нахождения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организации     (адрес)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Уставный  капитал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*(2) (рублей)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Доля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*(3) 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*(4)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tabs>
          <w:tab w:val="left" w:pos="900"/>
        </w:tabs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*(1) Указываются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полное  или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Уставный  капитал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указывается  согласно  учредительным документам организации   по  состоянию  на  отчетную  дату.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уставных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капиталов, выраженных  в  иностранной валюте, уставный капитал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8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Доля  участия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выражается  в  процентах от уставного капитала. Для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акционерных  обществ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указываются  также номинальная стоимость и количество акций.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*(4)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основание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4.2. Иные ценные бумаги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444"/>
        <w:gridCol w:w="2039"/>
        <w:gridCol w:w="2279"/>
        <w:gridCol w:w="1559"/>
        <w:gridCol w:w="1828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ценной    бумаги*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Лицо,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выпустившее   ценную бумагу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Номинальная       величина       обязательства 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Общее  количество</w:t>
            </w:r>
            <w:proofErr w:type="gram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Общая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стоимость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Итого   по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разделу   4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«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Сведения    о    ценных    бумагах»   суммарная декларированная стоимость ценных бумаг, включая доли участия в коммерческих организациях (рублей), 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*Указываются все ценные бумаги по видам (облигации, векселя и др.),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за  исключением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акций,  указанных в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подразделе 4.1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«Акции и иное участие в коммерческих организациях».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общая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обязательств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 выраженных  в иностранной валюте, стоимость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5. Сведения об обязательствах имущественного характера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5.1. Объекты недвижимого имущества, находящиеся в пользовании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564"/>
        <w:gridCol w:w="2039"/>
        <w:gridCol w:w="2039"/>
        <w:gridCol w:w="1799"/>
        <w:gridCol w:w="1567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 имущества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сроки  пользования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Основание   пользования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     нахождения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адрес)  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(кв.  метров)</w:t>
            </w: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2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2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22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*(1) Указываются по состоянию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недвижимого  имущества (земельный участок, жилой дом, дача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пользования (аренда, безвозмездное пользование и др.) и сроки пользования.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*(4) Указываются    основание   пользования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договор,   фактическое предоставление  и  др.),  а 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5.2. Прочие обязательства </w:t>
      </w: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164"/>
        <w:gridCol w:w="1319"/>
        <w:gridCol w:w="1799"/>
        <w:gridCol w:w="1799"/>
        <w:gridCol w:w="1927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Содержание     обязательства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Кредитор (должник)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возникновения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Сумма    обязательства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*(5)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(рублей)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Условия обязательства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*(6)</w:t>
            </w: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46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Достоверность и полноту настоящих сведений подтверждаю.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«__»_____________ 20__ г.    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18"/>
          <w:szCs w:val="18"/>
          <w:lang w:eastAsia="zh-CN"/>
        </w:rPr>
        <w:t>(подпись руководителя муниципального учреждения)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 подпись лица, принявшего справку)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8"/>
          <w:lang w:eastAsia="zh-CN"/>
        </w:rPr>
        <w:lastRenderedPageBreak/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*(1)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*(2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)  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существо обязательства (заем, кредит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*(4)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u w:val="single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Глава Бураковского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сельского поселения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         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4"/>
          <w:szCs w:val="28"/>
          <w:lang w:eastAsia="zh-CN"/>
        </w:rPr>
        <w:t xml:space="preserve"> 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D25CD7" w:rsidRPr="00506D49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35"/>
        <w:gridCol w:w="5819"/>
      </w:tblGrid>
      <w:tr w:rsidR="00506D49" w:rsidRPr="00506D49" w:rsidTr="00506D49">
        <w:tc>
          <w:tcPr>
            <w:tcW w:w="4035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5819" w:type="dxa"/>
          </w:tcPr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ПРИЛОЖЕНИЕ №2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Правилам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представления лицом, поступающим на работу на должность руководителя муниципального учреждения администрации Бураковского сельского поселения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района,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а также руководителем муниципального учреждения</w:t>
            </w: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администрации Бураковского сельского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поселения 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proofErr w:type="gramEnd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и несовершеннолетних детей</w:t>
            </w:r>
          </w:p>
        </w:tc>
      </w:tr>
    </w:tbl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В 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(указывается наименование органа местного самоуправления)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bookmarkStart w:id="12" w:name="Par395"/>
      <w:bookmarkEnd w:id="12"/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СПРАВКА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bookmarkStart w:id="13" w:name="Par396"/>
      <w:bookmarkEnd w:id="13"/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о доходах, об имуществе и обязательствах имущественного характера супруга (супруги) и несовершеннолетних детей </w:t>
      </w:r>
      <w:bookmarkStart w:id="14" w:name="Par398"/>
      <w:bookmarkEnd w:id="14"/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 xml:space="preserve">лица, поступающего на работу на должность руководителя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  <w:t>муниципального учреждения</w:t>
      </w: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u w:val="single"/>
          <w:lang w:eastAsia="zh-CN"/>
        </w:rPr>
        <w:t>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lang w:eastAsia="zh-CN"/>
        </w:rPr>
      </w:pPr>
      <w:bookmarkStart w:id="15" w:name="Par400"/>
      <w:bookmarkEnd w:id="15"/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Я, 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18"/>
          <w:szCs w:val="1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18"/>
          <w:szCs w:val="18"/>
          <w:lang w:eastAsia="zh-CN"/>
        </w:rPr>
        <w:t>(основное место работы, в случае отсутствия основного места работы – род занятий)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проживающий по адресу: 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(адрес места жительства)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сообщаю  сведения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о доходах моей (моего)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(супруги (супруга), несовершеннолетней дочери, несовершеннолетнего сына)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(основное место работы или службы, занимаемая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должность,   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в случае отсутствия основного места работы или службы - род занятий)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об  имуществе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,  о  вкладах  в банках,  ценных  бумагах,  об  обязательствах имущественного  характера.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*Сведения представляются отдельно на супруга (супругу) и на каждого из    несовершеннолетних   детей   лица, поступающего на работу на должность руководителя муниципального учреждения, представляющего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</w:pPr>
      <w:bookmarkStart w:id="16" w:name="Par432"/>
      <w:bookmarkEnd w:id="16"/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1. Сведения о доходах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</w:pPr>
      <w:bookmarkStart w:id="17" w:name="Par433"/>
      <w:bookmarkEnd w:id="17"/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320"/>
      </w:tblGrid>
      <w:tr w:rsidR="00506D49" w:rsidRPr="00506D49" w:rsidTr="00506D49">
        <w:trPr>
          <w:trHeight w:val="4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18" w:name="Par435"/>
            <w:bookmarkStart w:id="19" w:name="Par434"/>
            <w:bookmarkEnd w:id="18"/>
            <w:bookmarkEnd w:id="19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п/п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дохода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Величина дохода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0" w:name="Par437"/>
            <w:bookmarkEnd w:id="20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по основному месту работы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педагогической деятельности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научной деятельности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иной творческой деятельности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вкладов в банках и иных кредитных    организациях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6.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ценных бумаг и долей участия в   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коммерческих организациях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7.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Иные доходы (указать вид дохода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Итого доход за отчетный период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доходы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(включая  пенсии,  пособия и иные выплаты) за отчетный период.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Доход,  полученный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  иностранной валюте, указывается в рублях по курсу Банка России на дату получения дохода.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2. Сведения об имуществе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2.1. Недвижимое имущество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73" w:type="dxa"/>
        <w:tblLayout w:type="fixed"/>
        <w:tblLook w:val="04A0" w:firstRow="1" w:lastRow="0" w:firstColumn="1" w:lastColumn="0" w:noHBand="0" w:noVBand="1"/>
      </w:tblPr>
      <w:tblGrid>
        <w:gridCol w:w="690"/>
        <w:gridCol w:w="3150"/>
        <w:gridCol w:w="1920"/>
        <w:gridCol w:w="1905"/>
        <w:gridCol w:w="2043"/>
      </w:tblGrid>
      <w:tr w:rsidR="00506D49" w:rsidRPr="00506D49" w:rsidTr="00506D49">
        <w:trPr>
          <w:trHeight w:val="89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наименование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имущества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 нахождения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(адрес)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 (кв.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метров)</w:t>
            </w: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Земельные участки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: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1" w:name="Par489"/>
            <w:bookmarkEnd w:id="21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Жилые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дома: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Квартиры: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Дачи: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Гаражи: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6.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Иное недвижимое имущество: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2" w:name="Par529"/>
            <w:bookmarkEnd w:id="22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3" w:name="Par531"/>
            <w:bookmarkEnd w:id="23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 доля   члена   семьи  лица, поступающего на работу на должность руководителя муниципального учреждения, представляющего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2.2. Транспортные средства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4210"/>
        <w:gridCol w:w="2351"/>
        <w:gridCol w:w="2358"/>
      </w:tblGrid>
      <w:tr w:rsidR="00506D49" w:rsidRPr="00506D49" w:rsidTr="00506D49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марка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транспортного средства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регистрации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легковые: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грузовые: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210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Автоприцепы: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spell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Мототранспортные</w:t>
            </w:r>
            <w:proofErr w:type="spell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Сельскохозяйственная техника: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Водный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Воздушный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Иные транспортные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средства: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bookmarkStart w:id="24" w:name="Par604"/>
      <w:bookmarkEnd w:id="24"/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 доля   члена   семьи   лица, поступающего на работу на должность руководителя муниципального учреждения, представляющего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3. Сведения о денежных средствах, находящихся на счетах в банках и иных кредитных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3005"/>
        <w:gridCol w:w="1440"/>
        <w:gridCol w:w="1560"/>
        <w:gridCol w:w="1335"/>
        <w:gridCol w:w="1406"/>
      </w:tblGrid>
      <w:tr w:rsidR="00506D49" w:rsidRPr="00506D49" w:rsidTr="00506D49"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Наименование и адрес   банка или иной   кредитной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   валюта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счета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Дата  открытия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счета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Номер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Остаток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на  счете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** (рублей)</w:t>
            </w: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счета (депозитный, текущий, расчетный, ссудный и др.) и валюта счета.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Остаток  на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счете  указывается по состоянию на отчетную дату. Для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счетов  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иностранной  валюте  остаток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4. Сведения о ценных бумагах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4.1. Акции и иное участие в коммерческих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765"/>
        <w:gridCol w:w="1920"/>
        <w:gridCol w:w="1560"/>
        <w:gridCol w:w="1200"/>
        <w:gridCol w:w="1421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Наименование и    организационно-правовая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форма  организации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*(1)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Место  нахождения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организации   (адрес)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Уставный   капитал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Доля участия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участия</w:t>
            </w:r>
            <w:proofErr w:type="gramEnd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*(1) Указываются 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полное  или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сокращенное  официальное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</w:t>
      </w:r>
      <w:bookmarkStart w:id="25" w:name="Par668"/>
      <w:bookmarkEnd w:id="25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кооператив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lastRenderedPageBreak/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Уставный  капитал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указывается  согласно  учредительным документам организации   по  состоянию  на  отчетную  дату.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уставных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капиталов, выраженных  в  иностранной валюте, уставный капитал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Доля  участия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выражается  в  процентах от уставного капитала.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акционерных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обществ  указываются  также номинальная стоимость и количество акций.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*(4)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основание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4.2. Иные ценные бумаги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325"/>
        <w:gridCol w:w="1920"/>
        <w:gridCol w:w="2400"/>
        <w:gridCol w:w="1560"/>
        <w:gridCol w:w="1524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ценной бумаги*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Лицо,  выпустившее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ценную бумагу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Номинальная   величина       обязательства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Общее количество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Общая  стоимость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(рублей)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6" w:name="Par694"/>
            <w:bookmarkEnd w:id="26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7" w:name="Par696"/>
            <w:bookmarkEnd w:id="27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8" w:name="Par700"/>
            <w:bookmarkEnd w:id="28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29" w:name="Par702"/>
            <w:bookmarkEnd w:id="29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Итого   по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разделу   4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«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Сведения   о   ценных   бумагах»  суммарная декларированная стоимость ценных бумаг, включая доли участия в коммерческих организациях (рублей),___________________________,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*Указываются все ценные бумаги по видам (облигации, векселя и др.),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за  исключением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акций,  указанных в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подразделе 4.1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«Акции и иное участие в коммерческих организациях».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**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общая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обязательств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 выраженных  в иностранной валюте, стоимость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5. Сведения об обязательствах имущественного характера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5.1. Объекты недвижимого имущества, находящиеся в пользовании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1445"/>
        <w:gridCol w:w="2040"/>
        <w:gridCol w:w="2040"/>
        <w:gridCol w:w="1800"/>
        <w:gridCol w:w="1284"/>
      </w:tblGrid>
      <w:tr w:rsidR="00506D49" w:rsidRPr="00506D49" w:rsidTr="00506D49"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п/п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имущества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сроки   пользования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Основание     пользования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    нахождения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адрес)  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кв.  метров)</w:t>
            </w: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bookmarkStart w:id="30" w:name="Par737"/>
            <w:bookmarkEnd w:id="30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*(1) Указываются по состоянию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*(2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)  Указывается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вид  недвижимого  имущества (земельный участок, жилой дом, дача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пользования (аренда, безвозмездное пользование и др.) и сроки пользования.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*(4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)  Указываются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 основание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5.2. Прочие обязательства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805"/>
        <w:gridCol w:w="1320"/>
        <w:gridCol w:w="1800"/>
        <w:gridCol w:w="1920"/>
        <w:gridCol w:w="2026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Содержание обязательства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Кредитор (должник)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возникновения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Сумма     обязательства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*(5)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(рублей)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Условия  обязательства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*(6)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Достоверность и полноту настоящих сведений подтверждаю.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«__» _____________ 20__ г.    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(подпись лица, поступающего на работу на должность руководителя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                                                            </w:t>
      </w:r>
      <w:proofErr w:type="gramStart"/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>муниципального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учреждения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представляющего сведения)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0"/>
          <w:lang w:eastAsia="zh-CN"/>
        </w:rPr>
      </w:pPr>
      <w:bookmarkStart w:id="31" w:name="Par7751"/>
      <w:bookmarkEnd w:id="31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8"/>
          <w:szCs w:val="20"/>
          <w:lang w:eastAsia="zh-CN"/>
        </w:rPr>
        <w:t xml:space="preserve">                                             </w:t>
      </w:r>
      <w:r w:rsidRPr="00506D49">
        <w:rPr>
          <w:rFonts w:ascii="Times New Roman" w:eastAsia="Times New Roman" w:hAnsi="Times New Roman" w:cs="Times New Roman"/>
          <w:color w:val="000000"/>
          <w:kern w:val="2"/>
          <w:sz w:val="16"/>
          <w:szCs w:val="16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>(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16"/>
          <w:szCs w:val="16"/>
          <w:lang w:eastAsia="zh-CN"/>
        </w:rPr>
        <w:t xml:space="preserve"> и подпись лица, принявшего справку)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8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*(1)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*(2) Указывается существо обязательства (заем, кредит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*(4)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8"/>
          <w:u w:val="single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Глава Бураковского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сельского поселения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 xml:space="preserve"> района               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25CD7" w:rsidRDefault="00D25CD7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p w:rsidR="00D425AB" w:rsidRDefault="00D425AB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zh-CN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065"/>
        <w:gridCol w:w="5789"/>
      </w:tblGrid>
      <w:tr w:rsidR="00506D49" w:rsidRPr="00506D49" w:rsidTr="00D425AB">
        <w:tc>
          <w:tcPr>
            <w:tcW w:w="4065" w:type="dxa"/>
          </w:tcPr>
          <w:p w:rsidR="00506D49" w:rsidRPr="00506D49" w:rsidRDefault="00506D49" w:rsidP="00506D4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8"/>
                <w:lang w:eastAsia="zh-CN"/>
              </w:rPr>
            </w:pPr>
          </w:p>
        </w:tc>
        <w:tc>
          <w:tcPr>
            <w:tcW w:w="5789" w:type="dxa"/>
          </w:tcPr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ПРИЛОЖЕНИЕ №4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 Правилам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 </w:t>
            </w: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представления лицом, поступающим на работу на должность руководителя муниципального учреждения администрации Бураковского сельского поселения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 xml:space="preserve"> района,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а также руководителем муниципального учреждения</w:t>
            </w: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администрации Бураковского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сельского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поселения  </w:t>
            </w:r>
            <w:proofErr w:type="spellStart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Кореновского</w:t>
            </w:r>
            <w:proofErr w:type="spellEnd"/>
            <w:proofErr w:type="gramEnd"/>
            <w:r w:rsidRPr="00506D4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</w:t>
            </w:r>
          </w:p>
          <w:p w:rsidR="00506D49" w:rsidRPr="00506D49" w:rsidRDefault="00506D49" w:rsidP="00506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и несовершеннолетних детей</w:t>
            </w:r>
          </w:p>
        </w:tc>
      </w:tr>
    </w:tbl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DejaVu Sans" w:hAnsi="Times New Roman" w:cs="Times New Roman"/>
          <w:kern w:val="2"/>
          <w:sz w:val="24"/>
          <w:szCs w:val="28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В ________________________________________________________________________       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(указывается наименование органа местного самоуправления)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>СПРАВКА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b/>
          <w:bCs/>
          <w:kern w:val="2"/>
          <w:sz w:val="20"/>
          <w:szCs w:val="20"/>
          <w:lang w:eastAsia="zh-CN"/>
        </w:rPr>
        <w:t>о доходах, об имуществе и обязательствах имущественного характера супруга (супруги) и несовершеннолетних детей руководителя муниципального учреждения</w:t>
      </w:r>
      <w:r w:rsidRPr="00506D49">
        <w:rPr>
          <w:rFonts w:ascii="Times New Roman" w:eastAsia="DejaVu Sans" w:hAnsi="Times New Roman" w:cs="Times New Roman"/>
          <w:b/>
          <w:bCs/>
          <w:color w:val="000000"/>
          <w:kern w:val="2"/>
          <w:sz w:val="20"/>
          <w:szCs w:val="20"/>
          <w:u w:val="single"/>
          <w:lang w:eastAsia="zh-CN"/>
        </w:rPr>
        <w:t>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Я, 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проживающий по адресу: 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(адрес места жительства)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сообщаю  сведения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о доходах за отчетный период с  1  января 20__ г. 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по  31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декабря 20__ г. моей (моего)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(супруги (супруга), несовершеннолетней дочери, несовершеннолетнего сына)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(фамилия, имя, отчество, дата рождения)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(основное место работы или службы, занимаемая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должность,   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в случае отсутствия основного места работы или службы - род занятий)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об  имуществе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,  о  вкладах  в банках,  ценных  бумагах,  об  обязательствах имущественного  характера  по  состоянию  на  конец  отчетного  периода (на отчетную дату).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*Сведения представляются отдельно на супругу (супруга) и на каждого из   несовершеннолетних   детей   руководителя муниципального учреждения, который представляет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Раздел 1.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Сведения о доходах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5705"/>
        <w:gridCol w:w="3320"/>
      </w:tblGrid>
      <w:tr w:rsidR="00506D49" w:rsidRPr="00506D49" w:rsidTr="00506D49">
        <w:trPr>
          <w:trHeight w:val="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№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п/п 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дохода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Величина дохода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по основному месту работы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педагогической деятельности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научной деятельности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>4.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иной творческой деятельности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Доход от вкладов в банках и иных кредитных    организациях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Доход от ценных бумаг и долей участия в   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коммерческих организациях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Иные доходы (указать вид дохода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):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2)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3)                            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Итого доход за отчетный период                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Указываются  доходы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(включая  пенсии,  пособия и иные выплаты) за отчетный период.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Доход,  полученный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в  иностранной валюте, указывается в рублях по курсу Банка России на дату получения дохода.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Раздел 2. Сведения об имуществе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2.1. Недвижимое имущество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2044"/>
      </w:tblGrid>
      <w:tr w:rsidR="00506D49" w:rsidRPr="00506D49" w:rsidTr="00506D49">
        <w:trPr>
          <w:trHeight w:val="9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п/п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наименование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имущества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Место нахождения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(адрес)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Площадь (кв.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метров)</w:t>
            </w: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Земельные участки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: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Жилые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дома: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Квартиры: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4.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Дачи: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5.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Гаражи: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6.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Иное недвижимое имущество: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3)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 доля   члена   семьи   руководителя муниципального  учреждения, который представляет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**Указывается вид земельного участка (пая, доли): под индивидуальное жилищное строительство, дачный, садовый, приусадебный, огородный и др.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2.2. Транспортные средства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675"/>
        <w:gridCol w:w="4210"/>
        <w:gridCol w:w="2351"/>
        <w:gridCol w:w="2464"/>
      </w:tblGrid>
      <w:tr w:rsidR="00506D49" w:rsidRPr="00506D49" w:rsidTr="00506D49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№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Вид и марка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транспортного средства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Вид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собственности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Место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регистрации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4</w:t>
            </w: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легковые: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Автомобили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грузовые: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Автоприцепы: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2)</w:t>
            </w:r>
          </w:p>
        </w:tc>
        <w:tc>
          <w:tcPr>
            <w:tcW w:w="2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Мототранспортные</w:t>
            </w:r>
            <w:proofErr w:type="spell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средства: 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Сельскохозяйственная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техника: 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Водный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Воздушный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транспорт: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Иные транспортные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средства:  </w:t>
            </w:r>
            <w:proofErr w:type="gramEnd"/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1)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2)                         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                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4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*Указывается   вид  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собственности  (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индивидуальная,  общая);  для совместной собственности указываются иные лица (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или наименование), в собственности   которых  находится  имущество;  для  долевой  собственности указывается   доля   члена   семьи  руководителя муниципального учреждения, который представляет сведения.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Раздел 3. Сведения о денежных средствах, находящихся на счетах в банках и иных кредитных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3005"/>
        <w:gridCol w:w="1440"/>
        <w:gridCol w:w="1560"/>
        <w:gridCol w:w="960"/>
        <w:gridCol w:w="1786"/>
      </w:tblGrid>
      <w:tr w:rsidR="00506D49" w:rsidRPr="00506D49" w:rsidTr="00506D49"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№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br/>
              <w:t xml:space="preserve"> 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Наименование и адрес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 xml:space="preserve">банка или иной  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кредитной организации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Вид и     валюта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счета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Дата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открытия     счета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Номер счета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Остаток на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счете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30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5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счета (депозитный, текущий, расчетный, ссудный и др.) и валюта счета.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55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Остаток  на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счете  указывается по состоянию на отчетную дату. Для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счетов  в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иностранной  валюте  остаток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Раздел 4. Сведения о ценных бумагах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4.1. Акции и иное участие в коммерческих организациях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2765"/>
        <w:gridCol w:w="1920"/>
        <w:gridCol w:w="1560"/>
        <w:gridCol w:w="1200"/>
        <w:gridCol w:w="1426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 </w:t>
            </w:r>
            <w:proofErr w:type="gramStart"/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Наименование и      организационно-правовая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форма  организации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*(1)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нахождения   организации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адрес)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Уставный    капитал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(рублей)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Доля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*(3)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участия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Times New Roman" w:hAnsi="Times New Roman" w:cs="Times New Roman"/>
                <w:color w:val="00008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720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*(1) Указываются  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полное  или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сокращенное  официальное  наименование организации  и  ее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lastRenderedPageBreak/>
        <w:t>организационно-правовая  форма  (акционерное  общество, общество  с  ограниченной  ответственностью, товарищество, производственный кооператив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Уставный  капитал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указывается  согласно  учредительным документам организации   по  состоянию  на  отчетную  дату. 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Для  уставных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капиталов, выраженных  в  иностранной валюте, уставный капитал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Доля  участия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выражается  в  процентах от уставного капитала. Для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акционерных  обществ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указываются  также номинальная стоимость и количество акций.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7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*(4)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Указываются  основание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приобретения  доли  участия (учредительный договор, приватизация, покупка, мена, дарение, наследование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4.2. Иные ценные бумаги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325"/>
        <w:gridCol w:w="1920"/>
        <w:gridCol w:w="2400"/>
        <w:gridCol w:w="1560"/>
        <w:gridCol w:w="1666"/>
      </w:tblGrid>
      <w:tr w:rsidR="00506D49" w:rsidRPr="00506D49" w:rsidTr="00506D49">
        <w:trPr>
          <w:trHeight w:val="8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ценной   бумаги*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Лицо,   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выпустившее ценную бумагу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Номинальная        величина      обязательства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Общее  количество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Общая  стоимость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**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(рублей)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3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Итого   по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разделу   4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 «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Сведения   о   ценных   бумагах»  суммарная декларированная стоимость ценных бумаг, включая доли участия в коммерческих организациях (рублей),___________________________,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*Указываются все ценные бумаги по видам (облигации, векселя и др.),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за  исключением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акций,  указанных в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подразделе 4.1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«Акции и иное участие в коммерческих организациях»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25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**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Указывается  общая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 xml:space="preserve">  стоимость  ценных бумаг данного вида исходя из стоимости их приобретения (а если ее нельзя определить - исходя из рыночной стоимости  или  номинальной  стоимости).  </w:t>
      </w:r>
      <w:proofErr w:type="gramStart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Для  обязательств</w:t>
      </w:r>
      <w:proofErr w:type="gramEnd"/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,  выраженных  в иностранной валюте, стоимость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Раздел 5. Сведения об обязательствах имущественного характера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5.1. Объекты недвижимого имущества, находящиеся в пользовании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40"/>
        <w:gridCol w:w="1444"/>
        <w:gridCol w:w="2039"/>
        <w:gridCol w:w="2039"/>
        <w:gridCol w:w="1799"/>
        <w:gridCol w:w="1425"/>
      </w:tblGrid>
      <w:tr w:rsidR="00506D49" w:rsidRPr="00506D49" w:rsidTr="00506D49">
        <w:trPr>
          <w:trHeight w:val="60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№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   имущества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Вид и сроки    пользования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Основание     пользования 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Место     нахождения  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адрес)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Площадь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кв.  метров)</w:t>
            </w: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10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*(1) Указываются по состоянию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*(2)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Указывается  вид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недвижимого  имущества (земельный участок, жилой дом, дача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*(3) 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Указываются  вид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пользования (аренда, безвозмездное пользование и др.) и сроки пользования.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810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*(4) Указываются    основание   пользования</w:t>
      </w:r>
      <w:proofErr w:type="gram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  (</w:t>
      </w:r>
      <w:proofErr w:type="gram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договор,   фактическое предоставление  и другие), а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color w:val="000000"/>
          <w:kern w:val="2"/>
          <w:sz w:val="20"/>
          <w:szCs w:val="20"/>
          <w:lang w:eastAsia="zh-CN"/>
        </w:rPr>
        <w:t xml:space="preserve">    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  <w:t>5.2. Прочие обязательства</w:t>
      </w:r>
      <w:r w:rsidRPr="00506D49">
        <w:rPr>
          <w:rFonts w:ascii="Times New Roman" w:eastAsia="DejaVu Sans" w:hAnsi="Times New Roman" w:cs="Times New Roman"/>
          <w:color w:val="000000"/>
          <w:kern w:val="2"/>
          <w:sz w:val="20"/>
          <w:szCs w:val="20"/>
          <w:u w:val="single"/>
          <w:lang w:eastAsia="zh-CN"/>
        </w:rPr>
        <w:t>*(1)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0"/>
          <w:szCs w:val="20"/>
          <w:lang w:eastAsia="zh-CN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1805"/>
        <w:gridCol w:w="1320"/>
        <w:gridCol w:w="1800"/>
        <w:gridCol w:w="1920"/>
        <w:gridCol w:w="2026"/>
      </w:tblGrid>
      <w:tr w:rsidR="00506D49" w:rsidRPr="00506D49" w:rsidTr="00506D49">
        <w:trPr>
          <w:trHeight w:val="6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proofErr w:type="gramStart"/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lastRenderedPageBreak/>
              <w:t xml:space="preserve">№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br/>
              <w:t xml:space="preserve"> п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Содержание  обязательства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*(2)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Кредитор (должник)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*(3)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Основание  возникновения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*(4)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Сумма     обязательства </w:t>
            </w:r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*(</w:t>
            </w: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5)(</w:t>
            </w:r>
            <w:proofErr w:type="gramEnd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рублей)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proofErr w:type="gramStart"/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Условия  обязательства</w:t>
            </w:r>
            <w:proofErr w:type="gramEnd"/>
          </w:p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u w:val="single"/>
                <w:lang w:eastAsia="zh-CN"/>
              </w:rPr>
              <w:t>*(6)</w:t>
            </w: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506D49" w:rsidRPr="00506D49" w:rsidTr="00506D49"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  <w:r w:rsidRPr="00506D49">
              <w:rPr>
                <w:rFonts w:ascii="Times New Roman" w:eastAsia="Times New Roman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506D49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1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D49" w:rsidRPr="00506D49" w:rsidRDefault="00506D49" w:rsidP="00506D4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Достоверность и полноту настоящих сведений подтверждаю.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«__» _____________ 20__ г.    ___________________________________________________________________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(подпись руководителя муниципального учреждения, который представляет  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                                                                                                       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сведения)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_____________________________________________________________________________________________.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8"/>
          <w:szCs w:val="20"/>
          <w:lang w:eastAsia="zh-CN"/>
        </w:rPr>
        <w:t xml:space="preserve">                                                  </w:t>
      </w: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</w:t>
      </w: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(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ф.и.о.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 xml:space="preserve"> и подпись лица, принявшего справку)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8"/>
          <w:lang w:eastAsia="zh-CN"/>
        </w:rPr>
        <w:t>--------------------------------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*(1) Указываются имеющиеся на отчетную дату срочные обязательства финансового характера на сумму, превышающую уровень 20 процентов дохода за отчетный период, за исключением обязательств, составляющих менее 100 тыс. рублей.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*(2) Указывается существо обязательства (заем, кредит и др.).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*(3)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*(4) Указываются основание возникновения обязательства (договор, передача денег или имущества и др.), а также реквизиты (дата, номер) соответствующего договора или акта.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  <w:t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2"/>
          <w:sz w:val="20"/>
          <w:szCs w:val="20"/>
          <w:lang w:eastAsia="zh-CN"/>
        </w:rPr>
      </w:pPr>
    </w:p>
    <w:p w:rsidR="00506D49" w:rsidRPr="00506D49" w:rsidRDefault="00506D49" w:rsidP="00506D49">
      <w:pPr>
        <w:widowControl w:val="0"/>
        <w:suppressAutoHyphens/>
        <w:autoSpaceDE w:val="0"/>
        <w:spacing w:after="0" w:line="240" w:lineRule="auto"/>
        <w:ind w:firstLine="567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Times New Roman" w:hAnsi="Times New Roman" w:cs="Times New Roman"/>
          <w:kern w:val="2"/>
          <w:sz w:val="20"/>
          <w:szCs w:val="20"/>
          <w:lang w:eastAsia="zh-CN"/>
        </w:rPr>
        <w:t xml:space="preserve">   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Глава Бураковского 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сельского поселения</w:t>
      </w:r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</w:pP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Кореновского</w:t>
      </w:r>
      <w:proofErr w:type="spellEnd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 xml:space="preserve"> района                                                                   </w:t>
      </w:r>
      <w:proofErr w:type="spellStart"/>
      <w:r w:rsidRPr="00506D49">
        <w:rPr>
          <w:rFonts w:ascii="Times New Roman" w:eastAsia="DejaVu Sans" w:hAnsi="Times New Roman" w:cs="Times New Roman"/>
          <w:kern w:val="2"/>
          <w:sz w:val="28"/>
          <w:szCs w:val="28"/>
          <w:lang w:eastAsia="zh-CN"/>
        </w:rPr>
        <w:t>Л.И.Орлецкая</w:t>
      </w:r>
      <w:proofErr w:type="spellEnd"/>
    </w:p>
    <w:p w:rsidR="00506D49" w:rsidRPr="00506D49" w:rsidRDefault="00506D49" w:rsidP="00506D4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sz w:val="24"/>
          <w:szCs w:val="24"/>
          <w:lang w:eastAsia="zh-CN"/>
        </w:rPr>
      </w:pPr>
    </w:p>
    <w:p w:rsidR="00F735C1" w:rsidRDefault="00F735C1"/>
    <w:sectPr w:rsidR="00F735C1" w:rsidSect="00A80DB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charset w:val="8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11"/>
    <w:rsid w:val="00364F08"/>
    <w:rsid w:val="00506D49"/>
    <w:rsid w:val="00A80DBA"/>
    <w:rsid w:val="00AA7882"/>
    <w:rsid w:val="00C46611"/>
    <w:rsid w:val="00D25CD7"/>
    <w:rsid w:val="00D425AB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C9056-F4B5-4C4A-903A-F720D1F6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506D49"/>
    <w:pPr>
      <w:keepNext/>
      <w:widowControl w:val="0"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" w:eastAsia="DejaVuSans" w:hAnsi="Times" w:cs="Times New Roman"/>
      <w:b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6D49"/>
    <w:rPr>
      <w:rFonts w:ascii="Times" w:eastAsia="DejaVuSans" w:hAnsi="Times" w:cs="Times New Roman"/>
      <w:b/>
      <w:kern w:val="2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6D49"/>
  </w:style>
  <w:style w:type="character" w:styleId="a3">
    <w:name w:val="Hyperlink"/>
    <w:semiHidden/>
    <w:unhideWhenUsed/>
    <w:rsid w:val="00506D49"/>
    <w:rPr>
      <w:color w:val="000080"/>
      <w:u w:val="single"/>
    </w:rPr>
  </w:style>
  <w:style w:type="character" w:styleId="a4">
    <w:name w:val="FollowedHyperlink"/>
    <w:uiPriority w:val="99"/>
    <w:semiHidden/>
    <w:unhideWhenUsed/>
    <w:rsid w:val="00506D49"/>
    <w:rPr>
      <w:color w:val="954F72"/>
      <w:u w:val="single"/>
    </w:rPr>
  </w:style>
  <w:style w:type="paragraph" w:styleId="a5">
    <w:name w:val="header"/>
    <w:basedOn w:val="a"/>
    <w:link w:val="10"/>
    <w:semiHidden/>
    <w:unhideWhenUsed/>
    <w:rsid w:val="00506D4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semiHidden/>
    <w:rsid w:val="00506D49"/>
  </w:style>
  <w:style w:type="paragraph" w:styleId="a7">
    <w:name w:val="footer"/>
    <w:basedOn w:val="a"/>
    <w:link w:val="11"/>
    <w:semiHidden/>
    <w:unhideWhenUsed/>
    <w:rsid w:val="00506D49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a8">
    <w:name w:val="Нижний колонтитул Знак"/>
    <w:basedOn w:val="a0"/>
    <w:semiHidden/>
    <w:rsid w:val="00506D49"/>
  </w:style>
  <w:style w:type="paragraph" w:styleId="a9">
    <w:name w:val="Subtitle"/>
    <w:basedOn w:val="a"/>
    <w:next w:val="a"/>
    <w:link w:val="aa"/>
    <w:qFormat/>
    <w:rsid w:val="00506D49"/>
    <w:pPr>
      <w:widowControl w:val="0"/>
      <w:numPr>
        <w:ilvl w:val="1"/>
      </w:numPr>
      <w:suppressAutoHyphens/>
      <w:spacing w:line="240" w:lineRule="auto"/>
    </w:pPr>
    <w:rPr>
      <w:rFonts w:eastAsiaTheme="minorEastAsia"/>
      <w:color w:val="5A5A5A" w:themeColor="text1" w:themeTint="A5"/>
      <w:spacing w:val="15"/>
      <w:kern w:val="2"/>
      <w:lang w:eastAsia="zh-CN"/>
    </w:rPr>
  </w:style>
  <w:style w:type="character" w:customStyle="1" w:styleId="aa">
    <w:name w:val="Подзаголовок Знак"/>
    <w:basedOn w:val="a0"/>
    <w:link w:val="a9"/>
    <w:rsid w:val="00506D49"/>
    <w:rPr>
      <w:rFonts w:eastAsiaTheme="minorEastAsia"/>
      <w:color w:val="5A5A5A" w:themeColor="text1" w:themeTint="A5"/>
      <w:spacing w:val="15"/>
      <w:kern w:val="2"/>
      <w:lang w:eastAsia="zh-CN"/>
    </w:rPr>
  </w:style>
  <w:style w:type="paragraph" w:styleId="ab">
    <w:name w:val="Body Text"/>
    <w:basedOn w:val="a"/>
    <w:link w:val="ac"/>
    <w:semiHidden/>
    <w:unhideWhenUsed/>
    <w:rsid w:val="00506D49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semiHidden/>
    <w:rsid w:val="00506D49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ad">
    <w:name w:val="List"/>
    <w:basedOn w:val="ab"/>
    <w:semiHidden/>
    <w:unhideWhenUsed/>
    <w:rsid w:val="00506D49"/>
  </w:style>
  <w:style w:type="paragraph" w:styleId="ae">
    <w:name w:val="Balloon Text"/>
    <w:basedOn w:val="a"/>
    <w:link w:val="12"/>
    <w:semiHidden/>
    <w:unhideWhenUsed/>
    <w:rsid w:val="00506D49"/>
    <w:pPr>
      <w:widowControl w:val="0"/>
      <w:suppressAutoHyphens/>
      <w:spacing w:after="0" w:line="240" w:lineRule="auto"/>
    </w:pPr>
    <w:rPr>
      <w:rFonts w:ascii="Tahoma" w:eastAsia="DejaVu Sans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semiHidden/>
    <w:rsid w:val="00506D49"/>
    <w:rPr>
      <w:rFonts w:ascii="Segoe UI" w:hAnsi="Segoe UI" w:cs="Segoe UI"/>
      <w:sz w:val="18"/>
      <w:szCs w:val="18"/>
    </w:rPr>
  </w:style>
  <w:style w:type="paragraph" w:customStyle="1" w:styleId="af0">
    <w:name w:val="Заголовок"/>
    <w:basedOn w:val="a"/>
    <w:next w:val="ab"/>
    <w:rsid w:val="00506D49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2"/>
      <w:sz w:val="28"/>
      <w:szCs w:val="28"/>
      <w:lang w:eastAsia="zh-CN"/>
    </w:rPr>
  </w:style>
  <w:style w:type="paragraph" w:customStyle="1" w:styleId="21">
    <w:name w:val="Указатель2"/>
    <w:basedOn w:val="a"/>
    <w:rsid w:val="00506D4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zh-CN"/>
    </w:rPr>
  </w:style>
  <w:style w:type="paragraph" w:customStyle="1" w:styleId="13">
    <w:name w:val="Название1"/>
    <w:basedOn w:val="a"/>
    <w:rsid w:val="00506D49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imes New Roman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506D4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customStyle="1" w:styleId="af1">
    <w:name w:val="Содержимое таблицы"/>
    <w:basedOn w:val="a"/>
    <w:rsid w:val="00506D4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customStyle="1" w:styleId="af2">
    <w:name w:val="Заголовок таблицы"/>
    <w:basedOn w:val="af1"/>
    <w:rsid w:val="00506D49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506D49"/>
  </w:style>
  <w:style w:type="character" w:customStyle="1" w:styleId="WW-Absatz-Standardschriftart">
    <w:name w:val="WW-Absatz-Standardschriftart"/>
    <w:rsid w:val="00506D49"/>
  </w:style>
  <w:style w:type="character" w:customStyle="1" w:styleId="WW-Absatz-Standardschriftart1">
    <w:name w:val="WW-Absatz-Standardschriftart1"/>
    <w:rsid w:val="00506D49"/>
  </w:style>
  <w:style w:type="character" w:customStyle="1" w:styleId="WW-Absatz-Standardschriftart11">
    <w:name w:val="WW-Absatz-Standardschriftart11"/>
    <w:rsid w:val="00506D49"/>
  </w:style>
  <w:style w:type="character" w:customStyle="1" w:styleId="WW-Absatz-Standardschriftart111">
    <w:name w:val="WW-Absatz-Standardschriftart111"/>
    <w:rsid w:val="00506D49"/>
  </w:style>
  <w:style w:type="character" w:customStyle="1" w:styleId="WW-Absatz-Standardschriftart1111">
    <w:name w:val="WW-Absatz-Standardschriftart1111"/>
    <w:rsid w:val="00506D49"/>
  </w:style>
  <w:style w:type="character" w:customStyle="1" w:styleId="WW-Absatz-Standardschriftart11111">
    <w:name w:val="WW-Absatz-Standardschriftart11111"/>
    <w:rsid w:val="00506D49"/>
  </w:style>
  <w:style w:type="character" w:customStyle="1" w:styleId="WW-Absatz-Standardschriftart111111">
    <w:name w:val="WW-Absatz-Standardschriftart111111"/>
    <w:rsid w:val="00506D49"/>
  </w:style>
  <w:style w:type="character" w:customStyle="1" w:styleId="15">
    <w:name w:val="Основной шрифт абзаца1"/>
    <w:rsid w:val="00506D49"/>
  </w:style>
  <w:style w:type="character" w:customStyle="1" w:styleId="af3">
    <w:name w:val="Символ нумерации"/>
    <w:rsid w:val="00506D49"/>
  </w:style>
  <w:style w:type="character" w:customStyle="1" w:styleId="12">
    <w:name w:val="Текст выноски Знак1"/>
    <w:basedOn w:val="a0"/>
    <w:link w:val="ae"/>
    <w:semiHidden/>
    <w:locked/>
    <w:rsid w:val="00506D49"/>
    <w:rPr>
      <w:rFonts w:ascii="Tahoma" w:eastAsia="DejaVu Sans" w:hAnsi="Tahoma" w:cs="Tahoma"/>
      <w:kern w:val="2"/>
      <w:sz w:val="16"/>
      <w:szCs w:val="16"/>
      <w:lang w:eastAsia="zh-CN"/>
    </w:rPr>
  </w:style>
  <w:style w:type="character" w:customStyle="1" w:styleId="WW-Absatz-Standardschriftart1111111">
    <w:name w:val="WW-Absatz-Standardschriftart1111111"/>
    <w:rsid w:val="00506D49"/>
  </w:style>
  <w:style w:type="character" w:customStyle="1" w:styleId="WW-Absatz-Standardschriftart11111111">
    <w:name w:val="WW-Absatz-Standardschriftart11111111"/>
    <w:rsid w:val="00506D49"/>
  </w:style>
  <w:style w:type="character" w:customStyle="1" w:styleId="WW-Absatz-Standardschriftart111111111">
    <w:name w:val="WW-Absatz-Standardschriftart111111111"/>
    <w:rsid w:val="00506D49"/>
  </w:style>
  <w:style w:type="character" w:customStyle="1" w:styleId="WW-Absatz-Standardschriftart1111111111">
    <w:name w:val="WW-Absatz-Standardschriftart1111111111"/>
    <w:rsid w:val="00506D49"/>
  </w:style>
  <w:style w:type="character" w:customStyle="1" w:styleId="WW8Num1z0">
    <w:name w:val="WW8Num1z0"/>
    <w:rsid w:val="00506D49"/>
    <w:rPr>
      <w:sz w:val="28"/>
    </w:rPr>
  </w:style>
  <w:style w:type="character" w:customStyle="1" w:styleId="10">
    <w:name w:val="Верхний колонтитул Знак1"/>
    <w:link w:val="a5"/>
    <w:semiHidden/>
    <w:locked/>
    <w:rsid w:val="00506D49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customStyle="1" w:styleId="11">
    <w:name w:val="Нижний колонтитул Знак1"/>
    <w:link w:val="a7"/>
    <w:semiHidden/>
    <w:locked/>
    <w:rsid w:val="00506D49"/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paragraph" w:styleId="af4">
    <w:name w:val="caption"/>
    <w:basedOn w:val="af0"/>
    <w:next w:val="a9"/>
    <w:semiHidden/>
    <w:unhideWhenUsed/>
    <w:qFormat/>
    <w:rsid w:val="00506D49"/>
  </w:style>
  <w:style w:type="paragraph" w:styleId="af5">
    <w:name w:val="No Spacing"/>
    <w:uiPriority w:val="1"/>
    <w:qFormat/>
    <w:rsid w:val="00D42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8943</Words>
  <Characters>50979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2014-10-15T08:00:00Z</cp:lastPrinted>
  <dcterms:created xsi:type="dcterms:W3CDTF">2014-09-30T04:14:00Z</dcterms:created>
  <dcterms:modified xsi:type="dcterms:W3CDTF">2014-10-15T08:00:00Z</dcterms:modified>
</cp:coreProperties>
</file>