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10" w:rsidRDefault="00C76E10" w:rsidP="00C76E10">
      <w:pPr>
        <w:jc w:val="center"/>
      </w:pPr>
      <w:r w:rsidRPr="000F26B2">
        <w:rPr>
          <w:noProof/>
          <w:sz w:val="24"/>
        </w:rPr>
        <w:drawing>
          <wp:inline distT="0" distB="0" distL="0" distR="0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10" w:rsidRPr="00F76BCA" w:rsidRDefault="00C76E10" w:rsidP="00C76E10">
      <w:pPr>
        <w:pStyle w:val="2"/>
        <w:widowControl/>
        <w:tabs>
          <w:tab w:val="clear" w:pos="576"/>
          <w:tab w:val="num" w:pos="0"/>
        </w:tabs>
        <w:rPr>
          <w:rStyle w:val="a4"/>
          <w:b/>
          <w:szCs w:val="28"/>
        </w:rPr>
      </w:pPr>
      <w:r w:rsidRPr="00F76BCA">
        <w:rPr>
          <w:rStyle w:val="a4"/>
          <w:b/>
          <w:szCs w:val="28"/>
        </w:rPr>
        <w:t>АДМИНИСТРАЦИЯ БУРАКОВСКОГО СЕЛЬСКОГО ПОСЕЛЕНИЯ</w:t>
      </w:r>
    </w:p>
    <w:p w:rsidR="00C76E10" w:rsidRPr="009D3B50" w:rsidRDefault="00C76E10" w:rsidP="00C76E10">
      <w:pPr>
        <w:pStyle w:val="2"/>
        <w:widowControl/>
        <w:tabs>
          <w:tab w:val="clear" w:pos="576"/>
          <w:tab w:val="num" w:pos="0"/>
        </w:tabs>
        <w:rPr>
          <w:rStyle w:val="a4"/>
          <w:szCs w:val="28"/>
        </w:rPr>
      </w:pPr>
      <w:r w:rsidRPr="00F76BCA">
        <w:rPr>
          <w:rStyle w:val="a4"/>
          <w:b/>
          <w:szCs w:val="28"/>
        </w:rPr>
        <w:t>КОРЕНОВСКОГО</w:t>
      </w:r>
      <w:r w:rsidRPr="009D3B50">
        <w:rPr>
          <w:rStyle w:val="a4"/>
          <w:szCs w:val="28"/>
        </w:rPr>
        <w:t xml:space="preserve">  </w:t>
      </w:r>
      <w:r w:rsidRPr="00F76BCA">
        <w:rPr>
          <w:rStyle w:val="a4"/>
          <w:b/>
          <w:szCs w:val="28"/>
        </w:rPr>
        <w:t xml:space="preserve">РАЙОНА </w:t>
      </w:r>
    </w:p>
    <w:p w:rsidR="00352848" w:rsidRPr="00C76E10" w:rsidRDefault="00352848" w:rsidP="00352848">
      <w:pPr>
        <w:jc w:val="center"/>
        <w:rPr>
          <w:sz w:val="36"/>
          <w:szCs w:val="36"/>
          <w:lang w:val="x-none"/>
        </w:rPr>
      </w:pPr>
    </w:p>
    <w:p w:rsidR="002B3E46" w:rsidRPr="00532F50" w:rsidRDefault="00352848" w:rsidP="007F4FA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52848" w:rsidRDefault="00135547" w:rsidP="003528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07</w:t>
      </w:r>
      <w:r w:rsidR="00CE231A">
        <w:rPr>
          <w:b/>
          <w:sz w:val="24"/>
          <w:szCs w:val="24"/>
        </w:rPr>
        <w:t>.0</w:t>
      </w:r>
      <w:r w:rsidR="0082322D">
        <w:rPr>
          <w:b/>
          <w:sz w:val="24"/>
          <w:szCs w:val="24"/>
        </w:rPr>
        <w:t>9</w:t>
      </w:r>
      <w:r w:rsidR="00352848">
        <w:rPr>
          <w:b/>
          <w:sz w:val="24"/>
          <w:szCs w:val="24"/>
        </w:rPr>
        <w:t xml:space="preserve">.2017                                                                                           </w:t>
      </w:r>
      <w:r w:rsidR="002E25D5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</w:t>
      </w:r>
      <w:r w:rsidR="002E25D5">
        <w:rPr>
          <w:b/>
          <w:sz w:val="24"/>
          <w:szCs w:val="24"/>
        </w:rPr>
        <w:t xml:space="preserve">  №</w:t>
      </w:r>
      <w:r>
        <w:rPr>
          <w:b/>
          <w:sz w:val="24"/>
          <w:szCs w:val="24"/>
        </w:rPr>
        <w:t xml:space="preserve"> 99</w:t>
      </w:r>
      <w:r w:rsidR="002E25D5">
        <w:rPr>
          <w:b/>
          <w:sz w:val="24"/>
          <w:szCs w:val="24"/>
        </w:rPr>
        <w:t xml:space="preserve"> </w:t>
      </w:r>
    </w:p>
    <w:p w:rsidR="00352848" w:rsidRDefault="00C76E10" w:rsidP="0035284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352848" w:rsidRDefault="00352848" w:rsidP="007F4FA1">
      <w:pPr>
        <w:rPr>
          <w:sz w:val="24"/>
          <w:szCs w:val="24"/>
        </w:rPr>
      </w:pPr>
    </w:p>
    <w:p w:rsidR="002B3E46" w:rsidRDefault="00352848" w:rsidP="00352848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>Об утверждении порядка формирования, ведения и обязательного опубликования переч</w:t>
      </w:r>
      <w:r w:rsidR="00C76E10">
        <w:rPr>
          <w:rFonts w:eastAsia="DejaVu Sans"/>
          <w:b/>
          <w:kern w:val="2"/>
          <w:sz w:val="28"/>
          <w:szCs w:val="28"/>
          <w:lang w:eastAsia="en-US"/>
        </w:rPr>
        <w:t>ня муниципального имущества Бура</w:t>
      </w:r>
      <w:r>
        <w:rPr>
          <w:rFonts w:eastAsia="DejaVu Sans"/>
          <w:b/>
          <w:kern w:val="2"/>
          <w:sz w:val="28"/>
          <w:szCs w:val="28"/>
          <w:lang w:eastAsia="en-US"/>
        </w:rPr>
        <w:t xml:space="preserve">ковского сельского поселения </w:t>
      </w:r>
      <w:proofErr w:type="spellStart"/>
      <w:r>
        <w:rPr>
          <w:rFonts w:eastAsia="DejaVu Sans"/>
          <w:b/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rFonts w:eastAsia="DejaVu Sans"/>
          <w:b/>
          <w:kern w:val="2"/>
          <w:sz w:val="28"/>
          <w:szCs w:val="28"/>
          <w:lang w:eastAsia="en-US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</w:p>
    <w:p w:rsidR="00CE231A" w:rsidRDefault="00CE231A" w:rsidP="0016406E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</w:p>
    <w:p w:rsidR="00352848" w:rsidRDefault="00352848" w:rsidP="0016406E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    </w:t>
      </w:r>
    </w:p>
    <w:p w:rsidR="00352848" w:rsidRDefault="00352848" w:rsidP="00352848">
      <w:pPr>
        <w:suppressAutoHyphens/>
        <w:autoSpaceDE w:val="0"/>
        <w:ind w:firstLine="851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 и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администрация </w:t>
      </w:r>
      <w:r w:rsidR="002B3E46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Бура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ковского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района   п о с т а н о в л я е т:                                                                                               </w:t>
      </w:r>
    </w:p>
    <w:p w:rsidR="00352848" w:rsidRDefault="00352848" w:rsidP="00352848">
      <w:pPr>
        <w:tabs>
          <w:tab w:val="left" w:pos="851"/>
        </w:tabs>
        <w:suppressAutoHyphens/>
        <w:autoSpaceDE w:val="0"/>
        <w:ind w:firstLine="851"/>
        <w:jc w:val="both"/>
        <w:rPr>
          <w:rFonts w:eastAsia="Arial CYR"/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1.Утвердить Порядок формирования, ведения и обязательного опубликования перечня муниципального имущества </w:t>
      </w:r>
      <w:r w:rsidR="002B3E46">
        <w:rPr>
          <w:color w:val="000000"/>
          <w:kern w:val="2"/>
          <w:sz w:val="28"/>
          <w:szCs w:val="28"/>
          <w:lang w:eastAsia="ar-SA"/>
        </w:rPr>
        <w:t>Бура</w:t>
      </w:r>
      <w:r>
        <w:rPr>
          <w:color w:val="000000"/>
          <w:kern w:val="2"/>
          <w:sz w:val="28"/>
          <w:szCs w:val="28"/>
          <w:lang w:eastAsia="ar-SA"/>
        </w:rPr>
        <w:t xml:space="preserve">ковского сельского поселения </w:t>
      </w:r>
      <w:proofErr w:type="spellStart"/>
      <w:r>
        <w:rPr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color w:val="000000"/>
          <w:kern w:val="2"/>
          <w:sz w:val="28"/>
          <w:szCs w:val="28"/>
          <w:lang w:eastAsia="ar-SA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352848" w:rsidRDefault="00CE231A" w:rsidP="00352848">
      <w:pPr>
        <w:tabs>
          <w:tab w:val="left" w:pos="0"/>
          <w:tab w:val="left" w:pos="567"/>
        </w:tabs>
        <w:autoSpaceDE w:val="0"/>
        <w:ind w:firstLine="851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2.</w:t>
      </w:r>
      <w:r w:rsidR="00352848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r w:rsidR="002B3E46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</w:t>
      </w:r>
      <w:r w:rsidR="00352848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ковского сельского поселен</w:t>
      </w:r>
      <w:r w:rsidR="002B3E46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ия </w:t>
      </w:r>
      <w:proofErr w:type="spellStart"/>
      <w:r w:rsidR="002B3E46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 w:rsidR="002B3E46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2B3E46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 w:rsidR="00352848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) обнародовать настоящее постановление в установленных местах и разместить на официальном сайте орга</w:t>
      </w:r>
      <w:r w:rsidR="002B3E46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нов местного самоуправления Бура</w:t>
      </w:r>
      <w:r w:rsidR="00352848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ковского сельского поселения </w:t>
      </w:r>
      <w:proofErr w:type="spellStart"/>
      <w:r w:rsidR="00352848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 w:rsidR="00352848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сети Интернет. </w:t>
      </w:r>
    </w:p>
    <w:p w:rsidR="00352848" w:rsidRDefault="00CE231A" w:rsidP="002B3E46">
      <w:pPr>
        <w:tabs>
          <w:tab w:val="left" w:pos="0"/>
        </w:tabs>
        <w:autoSpaceDE w:val="0"/>
        <w:ind w:firstLine="851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3.</w:t>
      </w:r>
      <w:r w:rsidR="00352848"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Постановление вступает в силу  после его официального обнародования.</w:t>
      </w:r>
    </w:p>
    <w:p w:rsidR="002B3E46" w:rsidRDefault="002B3E46" w:rsidP="002B3E46">
      <w:pPr>
        <w:tabs>
          <w:tab w:val="left" w:pos="0"/>
        </w:tabs>
        <w:autoSpaceDE w:val="0"/>
        <w:ind w:firstLine="851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</w:p>
    <w:p w:rsidR="002E25D5" w:rsidRDefault="002E25D5" w:rsidP="002B3E46">
      <w:pPr>
        <w:tabs>
          <w:tab w:val="left" w:pos="0"/>
        </w:tabs>
        <w:autoSpaceDE w:val="0"/>
        <w:ind w:firstLine="851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</w:p>
    <w:p w:rsidR="002E25D5" w:rsidRDefault="00352848" w:rsidP="00352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B3E46">
        <w:rPr>
          <w:sz w:val="28"/>
          <w:szCs w:val="28"/>
        </w:rPr>
        <w:t xml:space="preserve"> </w:t>
      </w:r>
    </w:p>
    <w:p w:rsidR="00352848" w:rsidRDefault="002B3E46" w:rsidP="00352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</w:t>
      </w:r>
      <w:r w:rsidR="00352848">
        <w:rPr>
          <w:sz w:val="28"/>
          <w:szCs w:val="28"/>
        </w:rPr>
        <w:t>ковского</w:t>
      </w:r>
      <w:r w:rsidR="002E25D5">
        <w:rPr>
          <w:sz w:val="28"/>
          <w:szCs w:val="28"/>
        </w:rPr>
        <w:t xml:space="preserve"> </w:t>
      </w:r>
      <w:r w:rsidR="00352848">
        <w:rPr>
          <w:sz w:val="28"/>
          <w:szCs w:val="28"/>
        </w:rPr>
        <w:t xml:space="preserve">сельского поселения </w:t>
      </w:r>
    </w:p>
    <w:p w:rsidR="00917BE7" w:rsidRDefault="00352848" w:rsidP="0016406E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2B3E46">
        <w:rPr>
          <w:sz w:val="28"/>
          <w:szCs w:val="28"/>
        </w:rPr>
        <w:t xml:space="preserve">                   </w:t>
      </w:r>
      <w:proofErr w:type="spellStart"/>
      <w:r w:rsidR="002B3E46">
        <w:rPr>
          <w:sz w:val="28"/>
          <w:szCs w:val="28"/>
        </w:rPr>
        <w:t>Л.И.Орлецкая</w:t>
      </w:r>
      <w:proofErr w:type="spellEnd"/>
    </w:p>
    <w:p w:rsidR="002E25D5" w:rsidRDefault="002E25D5" w:rsidP="00352848">
      <w:pPr>
        <w:ind w:left="4820"/>
        <w:jc w:val="center"/>
        <w:rPr>
          <w:rFonts w:eastAsia="TimesNewRomanPSMT"/>
          <w:sz w:val="28"/>
          <w:szCs w:val="28"/>
        </w:rPr>
      </w:pPr>
    </w:p>
    <w:p w:rsidR="00352848" w:rsidRDefault="00352848" w:rsidP="0035284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352848" w:rsidRDefault="00352848" w:rsidP="00352848">
      <w:pPr>
        <w:ind w:left="4820"/>
        <w:jc w:val="center"/>
        <w:rPr>
          <w:rFonts w:eastAsia="TimesNewRomanPSMT"/>
          <w:sz w:val="28"/>
          <w:szCs w:val="28"/>
        </w:rPr>
      </w:pPr>
    </w:p>
    <w:p w:rsidR="00352848" w:rsidRDefault="00352848" w:rsidP="0035284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352848" w:rsidRDefault="00352848" w:rsidP="0035284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352848" w:rsidRDefault="002B3E46" w:rsidP="0035284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</w:t>
      </w:r>
      <w:r w:rsidR="00352848">
        <w:rPr>
          <w:rFonts w:eastAsia="TimesNewRomanPSMT"/>
          <w:sz w:val="28"/>
          <w:szCs w:val="28"/>
        </w:rPr>
        <w:t>ковского сельского поселения</w:t>
      </w:r>
    </w:p>
    <w:p w:rsidR="00352848" w:rsidRDefault="00352848" w:rsidP="00352848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352848" w:rsidRDefault="00135547" w:rsidP="0035284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07</w:t>
      </w:r>
      <w:r w:rsidR="00793C25">
        <w:rPr>
          <w:rFonts w:eastAsia="TimesNewRomanPSMT"/>
          <w:sz w:val="28"/>
          <w:szCs w:val="28"/>
        </w:rPr>
        <w:t>.09</w:t>
      </w:r>
      <w:r w:rsidR="0016406E">
        <w:rPr>
          <w:rFonts w:eastAsia="TimesNewRomanPSMT"/>
          <w:sz w:val="28"/>
          <w:szCs w:val="28"/>
        </w:rPr>
        <w:t>.</w:t>
      </w:r>
      <w:r w:rsidR="002E25D5">
        <w:rPr>
          <w:rFonts w:eastAsia="TimesNewRomanPSMT"/>
          <w:sz w:val="28"/>
          <w:szCs w:val="28"/>
        </w:rPr>
        <w:t xml:space="preserve">2017 года   № </w:t>
      </w:r>
      <w:r>
        <w:rPr>
          <w:rFonts w:eastAsia="TimesNewRomanPSMT"/>
          <w:sz w:val="28"/>
          <w:szCs w:val="28"/>
        </w:rPr>
        <w:t>99</w:t>
      </w:r>
    </w:p>
    <w:p w:rsidR="00352848" w:rsidRDefault="00352848" w:rsidP="00352848">
      <w:pPr>
        <w:ind w:left="4820"/>
        <w:jc w:val="center"/>
        <w:rPr>
          <w:rFonts w:eastAsia="TimesNewRomanPSMT"/>
          <w:sz w:val="28"/>
          <w:szCs w:val="28"/>
        </w:rPr>
      </w:pPr>
    </w:p>
    <w:p w:rsidR="002E25D5" w:rsidRDefault="002E25D5" w:rsidP="00352848">
      <w:pPr>
        <w:ind w:left="4820"/>
        <w:jc w:val="center"/>
        <w:rPr>
          <w:rFonts w:eastAsia="TimesNewRomanPSMT"/>
          <w:sz w:val="28"/>
          <w:szCs w:val="28"/>
        </w:rPr>
      </w:pPr>
    </w:p>
    <w:p w:rsidR="00352848" w:rsidRDefault="00352848" w:rsidP="00352848">
      <w:pPr>
        <w:widowControl w:val="0"/>
        <w:suppressLineNumbers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kern w:val="2"/>
          <w:sz w:val="28"/>
          <w:szCs w:val="28"/>
          <w:lang w:eastAsia="zh-CN" w:bidi="hi-IN"/>
        </w:rPr>
        <w:t>ПОРЯДОК</w:t>
      </w:r>
    </w:p>
    <w:p w:rsidR="00352848" w:rsidRDefault="00352848" w:rsidP="00352848">
      <w:pPr>
        <w:widowControl w:val="0"/>
        <w:suppressLineNumbers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kern w:val="2"/>
          <w:sz w:val="28"/>
          <w:szCs w:val="28"/>
          <w:lang w:eastAsia="zh-CN" w:bidi="hi-IN"/>
        </w:rPr>
        <w:t>формирования, ведения и обязательного опубликования переч</w:t>
      </w:r>
      <w:r w:rsidR="002B3E46">
        <w:rPr>
          <w:rFonts w:eastAsia="DejaVu Sans"/>
          <w:b/>
          <w:kern w:val="2"/>
          <w:sz w:val="28"/>
          <w:szCs w:val="28"/>
          <w:lang w:eastAsia="zh-CN" w:bidi="hi-IN"/>
        </w:rPr>
        <w:t>ня муниципального имущества Бура</w:t>
      </w:r>
      <w:r>
        <w:rPr>
          <w:rFonts w:eastAsia="DejaVu Sans"/>
          <w:b/>
          <w:kern w:val="2"/>
          <w:sz w:val="28"/>
          <w:szCs w:val="28"/>
          <w:lang w:eastAsia="zh-CN" w:bidi="hi-IN"/>
        </w:rPr>
        <w:t xml:space="preserve">ковского сельского поселения </w:t>
      </w:r>
      <w:proofErr w:type="spellStart"/>
      <w:r>
        <w:rPr>
          <w:rFonts w:eastAsia="DejaVu Sans"/>
          <w:b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/>
          <w:b/>
          <w:kern w:val="2"/>
          <w:sz w:val="28"/>
          <w:szCs w:val="28"/>
          <w:lang w:eastAsia="zh-CN" w:bidi="hi-IN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52848" w:rsidRDefault="00352848" w:rsidP="00352848">
      <w:pPr>
        <w:suppressAutoHyphens/>
        <w:ind w:firstLine="851"/>
        <w:jc w:val="both"/>
        <w:rPr>
          <w:rFonts w:eastAsia="SimSun"/>
          <w:sz w:val="28"/>
          <w:szCs w:val="28"/>
          <w:lang w:eastAsia="zh-CN" w:bidi="hi-IN"/>
        </w:rPr>
      </w:pPr>
    </w:p>
    <w:p w:rsidR="00352848" w:rsidRDefault="00CE231A" w:rsidP="00352848">
      <w:pPr>
        <w:widowControl w:val="0"/>
        <w:suppressAutoHyphens/>
        <w:autoSpaceDE w:val="0"/>
        <w:ind w:firstLine="54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1.</w:t>
      </w:r>
      <w:r w:rsidR="00793C25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</w:t>
      </w:r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Настоящий Порядок определяет процедуру формирования, ведения обязательного опубликования </w:t>
      </w:r>
      <w:bookmarkStart w:id="0" w:name="_Hlk492547711"/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>переч</w:t>
      </w:r>
      <w:r w:rsidR="002B3E46">
        <w:rPr>
          <w:rFonts w:eastAsia="DejaVu Sans" w:cs="DejaVu Sans"/>
          <w:kern w:val="2"/>
          <w:sz w:val="28"/>
          <w:szCs w:val="28"/>
          <w:lang w:eastAsia="zh-CN" w:bidi="hi-IN"/>
        </w:rPr>
        <w:t>ня муниципального имущества Бура</w:t>
      </w:r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ковского сельского поселения </w:t>
      </w:r>
      <w:proofErr w:type="spellStart"/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</w:t>
      </w:r>
      <w:proofErr w:type="spellEnd"/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0"/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(далее - Перечень).</w:t>
      </w:r>
    </w:p>
    <w:p w:rsidR="00352848" w:rsidRDefault="00CE231A" w:rsidP="00352848">
      <w:pPr>
        <w:widowControl w:val="0"/>
        <w:suppressAutoHyphens/>
        <w:autoSpaceDE w:val="0"/>
        <w:ind w:firstLine="54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2.</w:t>
      </w:r>
      <w:r w:rsidR="00793C25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</w:t>
      </w:r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>В Перечень включае</w:t>
      </w:r>
      <w:r w:rsidR="002B3E46">
        <w:rPr>
          <w:rFonts w:eastAsia="DejaVu Sans" w:cs="DejaVu Sans"/>
          <w:kern w:val="2"/>
          <w:sz w:val="28"/>
          <w:szCs w:val="28"/>
          <w:lang w:eastAsia="zh-CN" w:bidi="hi-IN"/>
        </w:rPr>
        <w:t>тся муниципальное имущество Бура</w:t>
      </w:r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ковского сельского поселения </w:t>
      </w:r>
      <w:proofErr w:type="spellStart"/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</w:t>
      </w:r>
      <w:proofErr w:type="spellEnd"/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района,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свободное от прав третьих лиц, за исключением имущественных прав субъектов малого и среднего предпринимательства (далее - Имущество или Объекты).</w:t>
      </w:r>
    </w:p>
    <w:p w:rsidR="00352848" w:rsidRDefault="00CE231A" w:rsidP="00352848">
      <w:pPr>
        <w:widowControl w:val="0"/>
        <w:suppressAutoHyphens/>
        <w:autoSpaceDE w:val="0"/>
        <w:ind w:firstLine="54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3.</w:t>
      </w:r>
      <w:r w:rsidR="00793C25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</w:t>
      </w:r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Формирование и ведение Перечня осуществляется </w:t>
      </w:r>
      <w:r w:rsidR="001936CB">
        <w:rPr>
          <w:rFonts w:eastAsia="DejaVu Sans" w:cs="DejaVu Sans"/>
          <w:kern w:val="2"/>
          <w:sz w:val="28"/>
          <w:szCs w:val="28"/>
          <w:lang w:eastAsia="zh-CN" w:bidi="hi-IN"/>
        </w:rPr>
        <w:t>общим отделом администрации Бура</w:t>
      </w:r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ковского сельского поселения </w:t>
      </w:r>
      <w:proofErr w:type="spellStart"/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</w:t>
      </w:r>
      <w:proofErr w:type="spellEnd"/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района (далее - Отдел). Утверждение Перечня и внесение изменений в него производится правовым актом администрации </w:t>
      </w:r>
      <w:r w:rsidR="001936CB">
        <w:rPr>
          <w:rFonts w:eastAsia="DejaVu Sans" w:cs="DejaVu Sans"/>
          <w:kern w:val="2"/>
          <w:sz w:val="28"/>
          <w:szCs w:val="28"/>
          <w:lang w:eastAsia="zh-CN" w:bidi="hi-IN"/>
        </w:rPr>
        <w:t>Бура</w:t>
      </w:r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ковского сельского поселения </w:t>
      </w:r>
      <w:proofErr w:type="spellStart"/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</w:t>
      </w:r>
      <w:proofErr w:type="spellEnd"/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района.</w:t>
      </w:r>
    </w:p>
    <w:p w:rsidR="00352848" w:rsidRDefault="00CE231A" w:rsidP="00352848">
      <w:pPr>
        <w:widowControl w:val="0"/>
        <w:suppressAutoHyphens/>
        <w:autoSpaceDE w:val="0"/>
        <w:ind w:firstLine="54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4.</w:t>
      </w:r>
      <w:r w:rsidR="00793C25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</w:t>
      </w:r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Включение Имущества в Перечень либо исключение Имущества из Перечня осуществляется правовым актом администрации </w:t>
      </w:r>
      <w:r w:rsidR="001936CB">
        <w:rPr>
          <w:rFonts w:eastAsia="DejaVu Sans" w:cs="DejaVu Sans"/>
          <w:kern w:val="2"/>
          <w:sz w:val="28"/>
          <w:szCs w:val="28"/>
          <w:lang w:eastAsia="zh-CN" w:bidi="hi-IN"/>
        </w:rPr>
        <w:t>Бура</w:t>
      </w:r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ковского сельского поселения </w:t>
      </w:r>
      <w:proofErr w:type="spellStart"/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</w:t>
      </w:r>
      <w:proofErr w:type="spellEnd"/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района, подготовленного Отделом на основании предложений отраслевых (функциональных) органов администрации </w:t>
      </w:r>
      <w:r w:rsidR="001936CB">
        <w:rPr>
          <w:rFonts w:eastAsia="DejaVu Sans" w:cs="DejaVu Sans"/>
          <w:kern w:val="2"/>
          <w:sz w:val="28"/>
          <w:szCs w:val="28"/>
          <w:lang w:eastAsia="zh-CN" w:bidi="hi-IN"/>
        </w:rPr>
        <w:t>Бура</w:t>
      </w:r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ковского сельского поселения </w:t>
      </w:r>
      <w:proofErr w:type="spellStart"/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</w:t>
      </w:r>
      <w:proofErr w:type="spellEnd"/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района, органов местного самоуправления, ежегодно представляемых в Отдел с периодичностью </w:t>
      </w:r>
      <w:r w:rsidR="002371B1">
        <w:rPr>
          <w:rFonts w:eastAsia="DejaVu Sans" w:cs="DejaVu Sans"/>
          <w:kern w:val="2"/>
          <w:sz w:val="28"/>
          <w:szCs w:val="28"/>
          <w:lang w:eastAsia="zh-CN" w:bidi="hi-IN"/>
        </w:rPr>
        <w:t>не реже одного раза в год до 1 ноября</w:t>
      </w:r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текущего года. </w:t>
      </w:r>
    </w:p>
    <w:p w:rsidR="00352848" w:rsidRDefault="00CE231A" w:rsidP="00352848">
      <w:pPr>
        <w:widowControl w:val="0"/>
        <w:suppressAutoHyphens/>
        <w:autoSpaceDE w:val="0"/>
        <w:ind w:firstLine="54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5.</w:t>
      </w:r>
      <w:r w:rsidR="00793C25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</w:t>
      </w:r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>Предложения о включении Имущества в Перечень</w:t>
      </w:r>
      <w:r w:rsidR="00695BFA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</w:t>
      </w:r>
      <w:r w:rsidR="002047ED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либо исключение </w:t>
      </w:r>
      <w:r w:rsidR="002047ED">
        <w:rPr>
          <w:rFonts w:eastAsia="DejaVu Sans" w:cs="DejaVu Sans"/>
          <w:kern w:val="2"/>
          <w:sz w:val="28"/>
          <w:szCs w:val="28"/>
          <w:lang w:eastAsia="zh-CN" w:bidi="hi-IN"/>
        </w:rPr>
        <w:lastRenderedPageBreak/>
        <w:t>Имущества из Перечня</w:t>
      </w:r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должны содержать:</w:t>
      </w:r>
    </w:p>
    <w:p w:rsidR="00352848" w:rsidRDefault="00352848" w:rsidP="00352848">
      <w:pPr>
        <w:widowControl w:val="0"/>
        <w:suppressAutoHyphens/>
        <w:autoSpaceDE w:val="0"/>
        <w:ind w:firstLine="54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bookmarkStart w:id="1" w:name="Par59"/>
      <w:bookmarkEnd w:id="1"/>
      <w:r>
        <w:rPr>
          <w:rFonts w:eastAsia="DejaVu Sans" w:cs="DejaVu Sans"/>
          <w:kern w:val="2"/>
          <w:sz w:val="28"/>
          <w:szCs w:val="28"/>
          <w:lang w:eastAsia="zh-CN" w:bidi="hi-IN"/>
        </w:rPr>
        <w:t>1) идентификационные характеристики, индивидуально-определенные признаки Объекта, его местонахождение;</w:t>
      </w:r>
    </w:p>
    <w:p w:rsidR="00352848" w:rsidRDefault="00352848" w:rsidP="00352848">
      <w:pPr>
        <w:widowControl w:val="0"/>
        <w:suppressAutoHyphens/>
        <w:autoSpaceDE w:val="0"/>
        <w:ind w:firstLine="54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bookmarkStart w:id="2" w:name="Par60"/>
      <w:bookmarkEnd w:id="2"/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2) реестровый номер Объекта в реестре </w:t>
      </w:r>
      <w:r w:rsidR="001936CB">
        <w:rPr>
          <w:rFonts w:eastAsia="DejaVu Sans" w:cs="DejaVu Sans"/>
          <w:kern w:val="2"/>
          <w:sz w:val="28"/>
          <w:szCs w:val="28"/>
          <w:lang w:eastAsia="zh-CN" w:bidi="hi-IN"/>
        </w:rPr>
        <w:t>муниципальной собственности Бура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ковского сельского поселения </w:t>
      </w:r>
      <w:proofErr w:type="spellStart"/>
      <w:r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района;</w:t>
      </w:r>
    </w:p>
    <w:p w:rsidR="00352848" w:rsidRDefault="00352848" w:rsidP="00352848">
      <w:pPr>
        <w:widowControl w:val="0"/>
        <w:suppressAutoHyphens/>
        <w:autoSpaceDE w:val="0"/>
        <w:ind w:firstLine="54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3) приложения - копии документов, подтверждающие сведения, указанные в подпунктах 1 и 2 пункта 5 настоящего Порядка.</w:t>
      </w:r>
    </w:p>
    <w:p w:rsidR="00352848" w:rsidRDefault="00CE231A" w:rsidP="00352848">
      <w:pPr>
        <w:widowControl w:val="0"/>
        <w:suppressAutoHyphens/>
        <w:autoSpaceDE w:val="0"/>
        <w:ind w:firstLine="54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6.</w:t>
      </w:r>
      <w:r w:rsidR="002047ED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</w:t>
      </w:r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>Предложения рассматриваются Отделом в течение 30 календарных дней с даты их поступления, в течении которого отраслевые (функциональные) органы администрации</w:t>
      </w:r>
      <w:r w:rsidR="00352848">
        <w:t xml:space="preserve"> </w:t>
      </w:r>
      <w:r w:rsidR="001936CB">
        <w:rPr>
          <w:rFonts w:eastAsia="DejaVu Sans" w:cs="DejaVu Sans"/>
          <w:kern w:val="2"/>
          <w:sz w:val="28"/>
          <w:szCs w:val="28"/>
          <w:lang w:eastAsia="zh-CN" w:bidi="hi-IN"/>
        </w:rPr>
        <w:t>Бура</w:t>
      </w:r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ковского сельского поселения </w:t>
      </w:r>
      <w:proofErr w:type="spellStart"/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</w:t>
      </w:r>
      <w:proofErr w:type="spellEnd"/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района, предоставившие предложения, обязаны обеспечить беспрепятственный осмотр Отделом соответствующего Объекта. </w:t>
      </w:r>
    </w:p>
    <w:p w:rsidR="00352848" w:rsidRDefault="00352848" w:rsidP="00352848">
      <w:pPr>
        <w:widowControl w:val="0"/>
        <w:suppressAutoHyphens/>
        <w:autoSpaceDE w:val="0"/>
        <w:ind w:firstLine="54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Отдел по мотивированному запросу истребует от отраслевых (функционал</w:t>
      </w:r>
      <w:r w:rsidR="001936CB">
        <w:rPr>
          <w:rFonts w:eastAsia="DejaVu Sans" w:cs="DejaVu Sans"/>
          <w:kern w:val="2"/>
          <w:sz w:val="28"/>
          <w:szCs w:val="28"/>
          <w:lang w:eastAsia="zh-CN" w:bidi="hi-IN"/>
        </w:rPr>
        <w:t>ьных) органов администрации Бура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ковского сельского поселения </w:t>
      </w:r>
      <w:proofErr w:type="spellStart"/>
      <w:r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района, органов местного самоуправления, представившего предложение, дополнительную информацию.</w:t>
      </w:r>
    </w:p>
    <w:p w:rsidR="00352848" w:rsidRDefault="00352848" w:rsidP="00352848">
      <w:pPr>
        <w:widowControl w:val="0"/>
        <w:suppressAutoHyphens/>
        <w:autoSpaceDE w:val="0"/>
        <w:ind w:firstLine="54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По результатам рассмотрения Отдел подготавливает проект п</w:t>
      </w:r>
      <w:r w:rsidR="001936CB">
        <w:rPr>
          <w:rFonts w:eastAsia="DejaVu Sans" w:cs="DejaVu Sans"/>
          <w:kern w:val="2"/>
          <w:sz w:val="28"/>
          <w:szCs w:val="28"/>
          <w:lang w:eastAsia="zh-CN" w:bidi="hi-IN"/>
        </w:rPr>
        <w:t>равового акта администрации Бура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ковского сельского поселения </w:t>
      </w:r>
      <w:proofErr w:type="spellStart"/>
      <w:r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района о включении Объекта, указанного в предложении, в Перечень</w:t>
      </w:r>
      <w:r w:rsidR="002047ED">
        <w:rPr>
          <w:rFonts w:eastAsia="DejaVu Sans" w:cs="DejaVu Sans"/>
          <w:kern w:val="2"/>
          <w:sz w:val="28"/>
          <w:szCs w:val="28"/>
          <w:lang w:eastAsia="zh-CN" w:bidi="hi-IN"/>
        </w:rPr>
        <w:t>, либо исключении имущества из Перечня на основании поступивших предложений,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либо возвращает предложение с указанием причины отказа.</w:t>
      </w:r>
    </w:p>
    <w:p w:rsidR="00352848" w:rsidRDefault="00CE231A" w:rsidP="00352848">
      <w:pPr>
        <w:widowControl w:val="0"/>
        <w:suppressAutoHyphens/>
        <w:autoSpaceDE w:val="0"/>
        <w:ind w:firstLine="54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7.</w:t>
      </w:r>
      <w:r w:rsidR="00793C25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</w:t>
      </w:r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Имущество может быть использовано в целях предоставления его в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 w:rsidR="00AD6950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может быть </w:t>
      </w:r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>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от 22 июля 2008 года № 159-ФЗ).</w:t>
      </w:r>
    </w:p>
    <w:p w:rsidR="00352848" w:rsidRDefault="00CE231A" w:rsidP="00352848">
      <w:pPr>
        <w:widowControl w:val="0"/>
        <w:suppressAutoHyphens/>
        <w:autoSpaceDE w:val="0"/>
        <w:ind w:firstLine="54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8.</w:t>
      </w:r>
      <w:r w:rsidR="00793C25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</w:t>
      </w:r>
      <w:r w:rsidR="00352848">
        <w:rPr>
          <w:rFonts w:eastAsia="DejaVu Sans" w:cs="DejaVu Sans"/>
          <w:kern w:val="2"/>
          <w:sz w:val="28"/>
          <w:szCs w:val="28"/>
          <w:lang w:eastAsia="zh-CN" w:bidi="hi-IN"/>
        </w:rPr>
        <w:t>При исключении Имущества из Перечня учитывается:</w:t>
      </w:r>
    </w:p>
    <w:p w:rsidR="00352848" w:rsidRDefault="00352848" w:rsidP="00352848">
      <w:pPr>
        <w:widowControl w:val="0"/>
        <w:suppressAutoHyphens/>
        <w:autoSpaceDE w:val="0"/>
        <w:ind w:firstLine="54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невозможность дальнейшего использования Имущества ввиду его неудовлетворительного технического состояния (повреждение, уничтожение в результате пожара, аварии, стихийного или иного бедствия, хищение имущества и другое);</w:t>
      </w:r>
    </w:p>
    <w:p w:rsidR="00352848" w:rsidRDefault="00352848" w:rsidP="00352848">
      <w:pPr>
        <w:widowControl w:val="0"/>
        <w:suppressAutoHyphens/>
        <w:autoSpaceDE w:val="0"/>
        <w:ind w:firstLine="540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отчуждение Имущества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№ 159-ФЗ.</w:t>
      </w:r>
    </w:p>
    <w:p w:rsidR="00352848" w:rsidRDefault="00CE231A" w:rsidP="00B16FBE">
      <w:pPr>
        <w:widowControl w:val="0"/>
        <w:suppressAutoHyphens/>
        <w:autoSpaceDE w:val="0"/>
        <w:ind w:firstLine="540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r>
        <w:rPr>
          <w:rFonts w:eastAsia="DejaVu Sans"/>
          <w:kern w:val="2"/>
          <w:sz w:val="28"/>
          <w:szCs w:val="28"/>
          <w:lang w:eastAsia="zh-CN" w:bidi="hi-IN"/>
        </w:rPr>
        <w:t>9.</w:t>
      </w:r>
      <w:r w:rsidR="00793C25">
        <w:rPr>
          <w:rFonts w:eastAsia="DejaVu Sans"/>
          <w:kern w:val="2"/>
          <w:sz w:val="28"/>
          <w:szCs w:val="28"/>
          <w:lang w:eastAsia="zh-CN" w:bidi="hi-IN"/>
        </w:rPr>
        <w:t xml:space="preserve"> </w:t>
      </w:r>
      <w:r w:rsidR="00352848">
        <w:rPr>
          <w:rFonts w:eastAsia="DejaVu Sans"/>
          <w:kern w:val="2"/>
          <w:sz w:val="28"/>
          <w:szCs w:val="28"/>
          <w:lang w:eastAsia="zh-CN" w:bidi="hi-IN"/>
        </w:rPr>
        <w:t xml:space="preserve">Перечень и (или) изменения, внесенные в Перечень, подлежат обязательному опубликованию в средствах массовой информации </w:t>
      </w:r>
      <w:proofErr w:type="spellStart"/>
      <w:r w:rsidR="00352848">
        <w:rPr>
          <w:rFonts w:eastAsia="DejaVu Sans"/>
          <w:kern w:val="2"/>
          <w:sz w:val="28"/>
          <w:szCs w:val="28"/>
          <w:lang w:eastAsia="zh-CN" w:bidi="hi-IN"/>
        </w:rPr>
        <w:t>Кореновского</w:t>
      </w:r>
      <w:proofErr w:type="spellEnd"/>
      <w:r w:rsidR="00352848">
        <w:rPr>
          <w:rFonts w:eastAsia="DejaVu Sans"/>
          <w:kern w:val="2"/>
          <w:sz w:val="28"/>
          <w:szCs w:val="28"/>
          <w:lang w:eastAsia="zh-CN" w:bidi="hi-IN"/>
        </w:rPr>
        <w:t xml:space="preserve"> района, на официальном сайте администрации </w:t>
      </w:r>
      <w:r w:rsidR="001936CB">
        <w:rPr>
          <w:rFonts w:eastAsia="DejaVu Sans"/>
          <w:kern w:val="2"/>
          <w:sz w:val="28"/>
          <w:szCs w:val="28"/>
          <w:lang w:eastAsia="zh-CN" w:bidi="hi-IN"/>
        </w:rPr>
        <w:t>Бура</w:t>
      </w:r>
      <w:r w:rsidR="00352848">
        <w:rPr>
          <w:rFonts w:eastAsia="DejaVu Sans"/>
          <w:kern w:val="2"/>
          <w:sz w:val="28"/>
          <w:szCs w:val="28"/>
          <w:lang w:eastAsia="zh-CN" w:bidi="hi-IN"/>
        </w:rPr>
        <w:t xml:space="preserve">ковского сельского поселения </w:t>
      </w:r>
      <w:proofErr w:type="spellStart"/>
      <w:r w:rsidR="00352848">
        <w:rPr>
          <w:rFonts w:eastAsia="DejaVu Sans"/>
          <w:kern w:val="2"/>
          <w:sz w:val="28"/>
          <w:szCs w:val="28"/>
          <w:lang w:eastAsia="zh-CN" w:bidi="hi-IN"/>
        </w:rPr>
        <w:t>Кореновского</w:t>
      </w:r>
      <w:proofErr w:type="spellEnd"/>
      <w:r w:rsidR="00352848">
        <w:rPr>
          <w:rFonts w:eastAsia="DejaVu Sans"/>
          <w:kern w:val="2"/>
          <w:sz w:val="28"/>
          <w:szCs w:val="28"/>
          <w:lang w:eastAsia="zh-CN" w:bidi="hi-IN"/>
        </w:rPr>
        <w:t xml:space="preserve"> района в информационно-телекоммуникационной сети </w:t>
      </w:r>
      <w:r w:rsidR="00352848">
        <w:rPr>
          <w:rFonts w:eastAsia="DejaVu Sans"/>
          <w:kern w:val="2"/>
          <w:sz w:val="28"/>
          <w:szCs w:val="28"/>
          <w:lang w:eastAsia="zh-CN" w:bidi="hi-IN"/>
        </w:rPr>
        <w:lastRenderedPageBreak/>
        <w:t>Интернет не позднее 30 дней со дня его утверждения.</w:t>
      </w:r>
    </w:p>
    <w:p w:rsidR="001936CB" w:rsidRDefault="002371B1" w:rsidP="00B16FBE">
      <w:pPr>
        <w:widowControl w:val="0"/>
        <w:suppressAutoHyphens/>
        <w:autoSpaceDE w:val="0"/>
        <w:ind w:firstLine="540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r>
        <w:rPr>
          <w:rFonts w:eastAsia="DejaVu Sans"/>
          <w:kern w:val="2"/>
          <w:sz w:val="28"/>
          <w:szCs w:val="28"/>
          <w:lang w:eastAsia="zh-CN" w:bidi="hi-IN"/>
        </w:rPr>
        <w:t>10. Перечень</w:t>
      </w:r>
      <w:r w:rsidR="00793C25">
        <w:rPr>
          <w:rFonts w:eastAsia="DejaVu Sans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/>
          <w:kern w:val="2"/>
          <w:sz w:val="28"/>
          <w:szCs w:val="28"/>
          <w:lang w:eastAsia="zh-CN" w:bidi="hi-IN"/>
        </w:rPr>
        <w:t>и (или) изменения, внесенные в Перечень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предоставляются</w:t>
      </w:r>
      <w:r w:rsidR="0082322D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Отделом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в корпорацию развития малого и среднего предпринимательства.</w:t>
      </w:r>
    </w:p>
    <w:p w:rsidR="002E25D5" w:rsidRDefault="002E25D5" w:rsidP="003528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5D5" w:rsidRDefault="002E25D5" w:rsidP="003528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5D5" w:rsidRDefault="002E25D5" w:rsidP="003528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5D5" w:rsidRDefault="00352848" w:rsidP="00352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52848" w:rsidRDefault="001936CB" w:rsidP="00352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</w:t>
      </w:r>
      <w:r w:rsidR="00352848">
        <w:rPr>
          <w:sz w:val="28"/>
          <w:szCs w:val="28"/>
        </w:rPr>
        <w:t>ковского</w:t>
      </w:r>
      <w:r w:rsidR="002E25D5">
        <w:rPr>
          <w:sz w:val="28"/>
          <w:szCs w:val="28"/>
        </w:rPr>
        <w:t xml:space="preserve"> </w:t>
      </w:r>
      <w:r w:rsidR="00352848">
        <w:rPr>
          <w:sz w:val="28"/>
          <w:szCs w:val="28"/>
        </w:rPr>
        <w:t xml:space="preserve">сельского поселения </w:t>
      </w:r>
    </w:p>
    <w:p w:rsidR="00143751" w:rsidRDefault="00352848" w:rsidP="00CE231A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1936CB">
        <w:rPr>
          <w:sz w:val="28"/>
          <w:szCs w:val="28"/>
        </w:rPr>
        <w:t xml:space="preserve">                              </w:t>
      </w:r>
      <w:proofErr w:type="spellStart"/>
      <w:r w:rsidR="001936CB">
        <w:rPr>
          <w:sz w:val="28"/>
          <w:szCs w:val="28"/>
        </w:rPr>
        <w:t>Л.И.Орлецкая</w:t>
      </w:r>
      <w:proofErr w:type="spellEnd"/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ED326D">
      <w:pPr>
        <w:jc w:val="center"/>
        <w:rPr>
          <w:b/>
          <w:bCs/>
          <w:sz w:val="28"/>
          <w:szCs w:val="28"/>
        </w:rPr>
      </w:pPr>
      <w:bookmarkStart w:id="3" w:name="_GoBack"/>
      <w:r>
        <w:rPr>
          <w:b/>
          <w:bCs/>
          <w:sz w:val="28"/>
          <w:szCs w:val="28"/>
        </w:rPr>
        <w:t>ЛИСТ СОГЛАСОВАНИЯ</w:t>
      </w:r>
    </w:p>
    <w:p w:rsidR="00ED326D" w:rsidRDefault="00ED326D" w:rsidP="00ED32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ED326D" w:rsidRDefault="00ED326D" w:rsidP="00ED32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Бураковского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ED326D" w:rsidRDefault="00ED326D" w:rsidP="00ED326D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от ___________ 2017 года №____  «</w:t>
      </w:r>
      <w:r w:rsidRPr="00ED326D">
        <w:rPr>
          <w:rFonts w:eastAsia="DejaVu Sans"/>
          <w:kern w:val="2"/>
          <w:sz w:val="28"/>
          <w:szCs w:val="28"/>
          <w:lang w:eastAsia="en-US"/>
        </w:rPr>
        <w:t xml:space="preserve">Об утверждении порядка формирования, ведения и обязательного опубликования перечня муниципального имущества Бураковского сельского поселения </w:t>
      </w:r>
      <w:proofErr w:type="spellStart"/>
      <w:r w:rsidRPr="00ED326D">
        <w:rPr>
          <w:rFonts w:eastAsia="DejaVu Sans"/>
          <w:kern w:val="2"/>
          <w:sz w:val="28"/>
          <w:szCs w:val="28"/>
          <w:lang w:eastAsia="en-US"/>
        </w:rPr>
        <w:t>Кореновского</w:t>
      </w:r>
      <w:proofErr w:type="spellEnd"/>
      <w:r w:rsidRPr="00ED326D">
        <w:rPr>
          <w:rFonts w:eastAsia="DejaVu Sans"/>
          <w:kern w:val="2"/>
          <w:sz w:val="28"/>
          <w:szCs w:val="28"/>
          <w:lang w:eastAsia="en-US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eastAsia="DejaVu Sans"/>
          <w:b/>
          <w:kern w:val="2"/>
          <w:sz w:val="28"/>
          <w:szCs w:val="28"/>
          <w:lang w:eastAsia="en-US"/>
        </w:rPr>
        <w:t xml:space="preserve">  </w:t>
      </w:r>
    </w:p>
    <w:p w:rsidR="00ED326D" w:rsidRDefault="00ED326D" w:rsidP="00ED326D">
      <w:pPr>
        <w:jc w:val="center"/>
        <w:rPr>
          <w:bCs/>
          <w:sz w:val="28"/>
          <w:szCs w:val="28"/>
        </w:rPr>
      </w:pPr>
    </w:p>
    <w:p w:rsidR="00ED326D" w:rsidRDefault="00ED326D" w:rsidP="00ED326D">
      <w:pPr>
        <w:autoSpaceDE w:val="0"/>
        <w:jc w:val="center"/>
        <w:rPr>
          <w:sz w:val="28"/>
          <w:szCs w:val="28"/>
          <w:lang w:eastAsia="ar-SA"/>
        </w:rPr>
      </w:pPr>
    </w:p>
    <w:p w:rsidR="00ED326D" w:rsidRDefault="00ED326D" w:rsidP="00ED326D">
      <w:pPr>
        <w:jc w:val="center"/>
        <w:rPr>
          <w:sz w:val="28"/>
          <w:szCs w:val="28"/>
        </w:rPr>
      </w:pPr>
    </w:p>
    <w:p w:rsidR="00ED326D" w:rsidRDefault="00ED326D" w:rsidP="00ED326D">
      <w:pPr>
        <w:jc w:val="center"/>
        <w:rPr>
          <w:sz w:val="28"/>
          <w:szCs w:val="28"/>
        </w:rPr>
      </w:pPr>
    </w:p>
    <w:p w:rsidR="00ED326D" w:rsidRDefault="00ED326D" w:rsidP="00ED326D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ED326D" w:rsidRDefault="00A65A18" w:rsidP="00ED326D">
      <w:pPr>
        <w:rPr>
          <w:sz w:val="28"/>
          <w:szCs w:val="28"/>
        </w:rPr>
      </w:pPr>
      <w:r>
        <w:rPr>
          <w:sz w:val="28"/>
          <w:szCs w:val="28"/>
        </w:rPr>
        <w:t>финансовым</w:t>
      </w:r>
      <w:r w:rsidR="00ED326D">
        <w:rPr>
          <w:sz w:val="28"/>
          <w:szCs w:val="28"/>
        </w:rPr>
        <w:t xml:space="preserve"> отделом администрации </w:t>
      </w:r>
    </w:p>
    <w:p w:rsidR="00ED326D" w:rsidRDefault="00ED326D" w:rsidP="00ED326D">
      <w:pPr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ED326D" w:rsidRDefault="00ED326D" w:rsidP="00ED32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</w:t>
      </w:r>
    </w:p>
    <w:p w:rsidR="00ED326D" w:rsidRDefault="00A65A18" w:rsidP="00ED326D">
      <w:pPr>
        <w:rPr>
          <w:sz w:val="28"/>
          <w:szCs w:val="28"/>
        </w:rPr>
      </w:pPr>
      <w:r>
        <w:rPr>
          <w:sz w:val="28"/>
          <w:szCs w:val="28"/>
        </w:rPr>
        <w:t xml:space="preserve">Экономист                    </w:t>
      </w:r>
      <w:r w:rsidR="00ED326D">
        <w:rPr>
          <w:sz w:val="28"/>
          <w:szCs w:val="28"/>
        </w:rPr>
        <w:tab/>
      </w:r>
      <w:r w:rsidR="00ED326D">
        <w:rPr>
          <w:sz w:val="28"/>
          <w:szCs w:val="28"/>
        </w:rPr>
        <w:tab/>
      </w:r>
      <w:r w:rsidR="00ED326D">
        <w:rPr>
          <w:sz w:val="28"/>
          <w:szCs w:val="28"/>
        </w:rPr>
        <w:tab/>
      </w:r>
      <w:r w:rsidR="00ED326D">
        <w:rPr>
          <w:sz w:val="28"/>
          <w:szCs w:val="28"/>
        </w:rPr>
        <w:tab/>
      </w:r>
      <w:r w:rsidR="00ED326D">
        <w:rPr>
          <w:sz w:val="28"/>
          <w:szCs w:val="28"/>
        </w:rPr>
        <w:tab/>
      </w:r>
      <w:r w:rsidR="00ED326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Э.Е.Малютина</w:t>
      </w:r>
      <w:proofErr w:type="spellEnd"/>
      <w:r w:rsidR="00ED326D">
        <w:rPr>
          <w:sz w:val="28"/>
          <w:szCs w:val="28"/>
        </w:rPr>
        <w:t xml:space="preserve"> </w:t>
      </w:r>
    </w:p>
    <w:p w:rsidR="00ED326D" w:rsidRDefault="00ED326D" w:rsidP="00ED326D">
      <w:pPr>
        <w:rPr>
          <w:sz w:val="28"/>
          <w:szCs w:val="28"/>
        </w:rPr>
      </w:pPr>
    </w:p>
    <w:p w:rsidR="00ED326D" w:rsidRDefault="00ED326D" w:rsidP="00ED326D">
      <w:pPr>
        <w:rPr>
          <w:sz w:val="28"/>
          <w:szCs w:val="28"/>
        </w:rPr>
      </w:pPr>
    </w:p>
    <w:p w:rsidR="00ED326D" w:rsidRDefault="00ED326D" w:rsidP="00ED326D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D326D" w:rsidRDefault="00ED326D" w:rsidP="00ED326D">
      <w:pPr>
        <w:rPr>
          <w:sz w:val="28"/>
          <w:szCs w:val="28"/>
        </w:rPr>
      </w:pPr>
    </w:p>
    <w:p w:rsidR="00ED326D" w:rsidRDefault="00ED326D" w:rsidP="00ED326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ED326D" w:rsidRDefault="00ED326D" w:rsidP="00ED326D">
      <w:pPr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ED326D" w:rsidRDefault="00ED326D" w:rsidP="00ED326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D326D" w:rsidRDefault="00ED326D" w:rsidP="00ED32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sz w:val="28"/>
          <w:szCs w:val="28"/>
        </w:rPr>
        <w:t>И.П.Санькова</w:t>
      </w:r>
      <w:proofErr w:type="spellEnd"/>
    </w:p>
    <w:bookmarkEnd w:id="3"/>
    <w:p w:rsidR="00ED326D" w:rsidRDefault="00ED326D" w:rsidP="00ED326D">
      <w:pPr>
        <w:rPr>
          <w:sz w:val="28"/>
          <w:szCs w:val="28"/>
        </w:rPr>
      </w:pPr>
    </w:p>
    <w:p w:rsidR="00ED326D" w:rsidRDefault="00ED326D" w:rsidP="00ED326D">
      <w:pPr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D326D" w:rsidRDefault="00ED326D" w:rsidP="00CE231A">
      <w:pPr>
        <w:tabs>
          <w:tab w:val="left" w:pos="2340"/>
          <w:tab w:val="left" w:pos="3780"/>
        </w:tabs>
        <w:rPr>
          <w:lang w:eastAsia="ar-SA"/>
        </w:rPr>
      </w:pPr>
    </w:p>
    <w:sectPr w:rsidR="00ED326D" w:rsidSect="00ED326D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A3"/>
    <w:rsid w:val="000521A3"/>
    <w:rsid w:val="00135547"/>
    <w:rsid w:val="00143751"/>
    <w:rsid w:val="0016406E"/>
    <w:rsid w:val="001936CB"/>
    <w:rsid w:val="001B58C0"/>
    <w:rsid w:val="002047ED"/>
    <w:rsid w:val="002371B1"/>
    <w:rsid w:val="00291478"/>
    <w:rsid w:val="002B3E46"/>
    <w:rsid w:val="002E25D5"/>
    <w:rsid w:val="00352848"/>
    <w:rsid w:val="00532F50"/>
    <w:rsid w:val="00695BFA"/>
    <w:rsid w:val="007177BE"/>
    <w:rsid w:val="00793C25"/>
    <w:rsid w:val="007F4FA1"/>
    <w:rsid w:val="0082322D"/>
    <w:rsid w:val="00825AE8"/>
    <w:rsid w:val="00917BE7"/>
    <w:rsid w:val="00960243"/>
    <w:rsid w:val="00987D2C"/>
    <w:rsid w:val="00A65A18"/>
    <w:rsid w:val="00AD6950"/>
    <w:rsid w:val="00B16FBE"/>
    <w:rsid w:val="00C76E10"/>
    <w:rsid w:val="00CE231A"/>
    <w:rsid w:val="00ED326D"/>
    <w:rsid w:val="00F7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314FF-CEEC-43DC-B24B-ABF672A5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6E10"/>
    <w:pPr>
      <w:keepNext/>
      <w:widowControl w:val="0"/>
      <w:tabs>
        <w:tab w:val="num" w:pos="576"/>
      </w:tabs>
      <w:suppressAutoHyphens/>
      <w:jc w:val="center"/>
      <w:outlineLvl w:val="1"/>
    </w:pPr>
    <w:rPr>
      <w:rFonts w:eastAsia="DejaVu Sans"/>
      <w:b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8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35284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C76E10"/>
    <w:rPr>
      <w:rFonts w:ascii="Times New Roman" w:eastAsia="DejaVu Sans" w:hAnsi="Times New Roman" w:cs="Times New Roman"/>
      <w:b/>
      <w:kern w:val="1"/>
      <w:sz w:val="24"/>
      <w:szCs w:val="24"/>
    </w:rPr>
  </w:style>
  <w:style w:type="paragraph" w:customStyle="1" w:styleId="a3">
    <w:name w:val="Заголовок таблицы"/>
    <w:basedOn w:val="a"/>
    <w:link w:val="a4"/>
    <w:rsid w:val="00C76E10"/>
    <w:pPr>
      <w:widowControl w:val="0"/>
      <w:suppressLineNumbers/>
      <w:suppressAutoHyphens/>
      <w:jc w:val="center"/>
    </w:pPr>
    <w:rPr>
      <w:rFonts w:eastAsia="DejaVu Sans"/>
      <w:b/>
      <w:bCs/>
      <w:kern w:val="1"/>
      <w:sz w:val="28"/>
      <w:szCs w:val="24"/>
      <w:lang w:val="x-none"/>
    </w:rPr>
  </w:style>
  <w:style w:type="character" w:customStyle="1" w:styleId="a4">
    <w:name w:val="Заголовок таблицы Знак"/>
    <w:basedOn w:val="a0"/>
    <w:link w:val="a3"/>
    <w:rsid w:val="00C76E10"/>
    <w:rPr>
      <w:rFonts w:ascii="Times New Roman" w:eastAsia="DejaVu Sans" w:hAnsi="Times New Roman" w:cs="Times New Roman"/>
      <w:b/>
      <w:bCs/>
      <w:kern w:val="1"/>
      <w:sz w:val="28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532F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F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32</cp:revision>
  <cp:lastPrinted>2017-09-18T08:42:00Z</cp:lastPrinted>
  <dcterms:created xsi:type="dcterms:W3CDTF">2017-08-04T08:04:00Z</dcterms:created>
  <dcterms:modified xsi:type="dcterms:W3CDTF">2017-09-18T08:43:00Z</dcterms:modified>
</cp:coreProperties>
</file>