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92" w:rsidRDefault="007E4592" w:rsidP="007E4592">
      <w:pPr>
        <w:jc w:val="center"/>
        <w:rPr>
          <w:caps/>
          <w:szCs w:val="28"/>
        </w:rPr>
      </w:pPr>
      <w:r>
        <w:rPr>
          <w:caps/>
          <w:szCs w:val="28"/>
        </w:rPr>
        <w:t>ВЕДОМСТВЕННАЯ целевАЯ программА</w:t>
      </w:r>
    </w:p>
    <w:p w:rsidR="007E4592" w:rsidRDefault="007E4592" w:rsidP="007E4592">
      <w:pPr>
        <w:jc w:val="center"/>
        <w:rPr>
          <w:szCs w:val="28"/>
        </w:rPr>
      </w:pPr>
      <w:r>
        <w:rPr>
          <w:szCs w:val="28"/>
        </w:rPr>
        <w:t>«Информатизация Бураковского сельского поселения Кореновского района на 2014 год»</w:t>
      </w:r>
    </w:p>
    <w:p w:rsidR="007E4592" w:rsidRDefault="007E4592" w:rsidP="007E4592">
      <w:pPr>
        <w:jc w:val="center"/>
        <w:rPr>
          <w:szCs w:val="28"/>
        </w:rPr>
      </w:pPr>
    </w:p>
    <w:p w:rsidR="007E4592" w:rsidRDefault="007E4592" w:rsidP="007E4592">
      <w:pPr>
        <w:jc w:val="center"/>
        <w:outlineLvl w:val="0"/>
        <w:rPr>
          <w:szCs w:val="28"/>
        </w:rPr>
      </w:pPr>
      <w:r>
        <w:rPr>
          <w:szCs w:val="28"/>
        </w:rPr>
        <w:t xml:space="preserve">ПАСПОРТ  </w:t>
      </w:r>
    </w:p>
    <w:p w:rsidR="007E4592" w:rsidRDefault="007E4592" w:rsidP="007E4592">
      <w:pPr>
        <w:jc w:val="center"/>
        <w:rPr>
          <w:szCs w:val="28"/>
        </w:rPr>
      </w:pPr>
      <w:r>
        <w:rPr>
          <w:szCs w:val="28"/>
        </w:rPr>
        <w:t xml:space="preserve">ведомственной целевой программы </w:t>
      </w:r>
    </w:p>
    <w:p w:rsidR="007E4592" w:rsidRDefault="007E4592" w:rsidP="007E4592">
      <w:pPr>
        <w:jc w:val="center"/>
        <w:rPr>
          <w:szCs w:val="28"/>
        </w:rPr>
      </w:pPr>
      <w:r>
        <w:rPr>
          <w:szCs w:val="28"/>
        </w:rPr>
        <w:t xml:space="preserve"> «Информатизация Бураковского сельского поселения Кореновского района </w:t>
      </w:r>
    </w:p>
    <w:p w:rsidR="007E4592" w:rsidRDefault="007E4592" w:rsidP="007E4592">
      <w:pPr>
        <w:jc w:val="center"/>
        <w:rPr>
          <w:szCs w:val="28"/>
        </w:rPr>
      </w:pPr>
      <w:r>
        <w:rPr>
          <w:szCs w:val="28"/>
        </w:rPr>
        <w:t>на 2014 год»</w:t>
      </w:r>
    </w:p>
    <w:p w:rsidR="007E4592" w:rsidRDefault="007E4592" w:rsidP="007E4592">
      <w:pPr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6520"/>
      </w:tblGrid>
      <w:tr w:rsidR="007E4592" w:rsidTr="007E4592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592" w:rsidRDefault="007E4592">
            <w:pPr>
              <w:pStyle w:val="Style5"/>
              <w:snapToGrid w:val="0"/>
              <w:jc w:val="both"/>
              <w:rPr>
                <w:rStyle w:val="FontStyle21"/>
                <w:szCs w:val="28"/>
              </w:rPr>
            </w:pPr>
            <w:r>
              <w:rPr>
                <w:rStyle w:val="FontStyle21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592" w:rsidRDefault="007E4592">
            <w:pPr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szCs w:val="28"/>
              </w:rPr>
              <w:t xml:space="preserve"> Ведомственная целевая программа </w:t>
            </w:r>
          </w:p>
          <w:p w:rsidR="007E4592" w:rsidRDefault="007E4592">
            <w:pPr>
              <w:widowControl w:val="0"/>
              <w:suppressAutoHyphens/>
              <w:rPr>
                <w:rStyle w:val="FontStyle21"/>
                <w:kern w:val="2"/>
                <w:szCs w:val="28"/>
              </w:rPr>
            </w:pPr>
            <w:r>
              <w:rPr>
                <w:szCs w:val="28"/>
              </w:rPr>
              <w:t xml:space="preserve"> «Информатизация Бураковского сельского поселения Кореновского района на 2014 год»</w:t>
            </w:r>
          </w:p>
        </w:tc>
      </w:tr>
      <w:tr w:rsidR="007E4592" w:rsidTr="007E4592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592" w:rsidRDefault="007E4592">
            <w:pPr>
              <w:pStyle w:val="Style5"/>
              <w:snapToGrid w:val="0"/>
              <w:rPr>
                <w:rStyle w:val="FontStyle21"/>
                <w:szCs w:val="28"/>
              </w:rPr>
            </w:pPr>
            <w:r>
              <w:rPr>
                <w:rStyle w:val="FontStyle21"/>
                <w:szCs w:val="28"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jc w:val="both"/>
              <w:rPr>
                <w:rStyle w:val="FontStyle21"/>
                <w:kern w:val="2"/>
                <w:szCs w:val="28"/>
              </w:rPr>
            </w:pPr>
            <w:r>
              <w:rPr>
                <w:rStyle w:val="FontStyle21"/>
                <w:szCs w:val="28"/>
              </w:rPr>
              <w:t xml:space="preserve"> Федеральный закон Российской Федерации от                    9 февраля 2009 года N 8-ФЗ «Об обеспечении доступа к информации о деятельности государственных органов и органов местного самоуправления»,  Федеральный закон от 27.07.2006 № 152-ФЗ «О персональных данных».</w:t>
            </w:r>
          </w:p>
        </w:tc>
      </w:tr>
      <w:tr w:rsidR="007E4592" w:rsidTr="007E4592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592" w:rsidRDefault="007E4592">
            <w:pPr>
              <w:pStyle w:val="Style5"/>
              <w:snapToGrid w:val="0"/>
              <w:jc w:val="both"/>
              <w:rPr>
                <w:rStyle w:val="FontStyle21"/>
                <w:szCs w:val="28"/>
              </w:rPr>
            </w:pPr>
            <w:r>
              <w:rPr>
                <w:rStyle w:val="FontStyle21"/>
                <w:szCs w:val="28"/>
              </w:rPr>
              <w:t>Основные разработчики Программы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rPr>
                <w:rStyle w:val="FontStyle21"/>
                <w:kern w:val="2"/>
                <w:szCs w:val="28"/>
              </w:rPr>
            </w:pPr>
            <w:r>
              <w:rPr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7E4592" w:rsidTr="007E4592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592" w:rsidRDefault="007E4592">
            <w:pPr>
              <w:pStyle w:val="Style5"/>
              <w:snapToGrid w:val="0"/>
              <w:rPr>
                <w:rStyle w:val="FontStyle21"/>
                <w:szCs w:val="28"/>
              </w:rPr>
            </w:pPr>
            <w:r>
              <w:rPr>
                <w:rStyle w:val="FontStyle21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jc w:val="both"/>
              <w:rPr>
                <w:rStyle w:val="FontStyle21"/>
                <w:kern w:val="2"/>
                <w:szCs w:val="28"/>
              </w:rPr>
            </w:pPr>
            <w:r>
              <w:rPr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7E4592" w:rsidTr="007E4592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jc w:val="both"/>
              <w:rPr>
                <w:rStyle w:val="FontStyle21"/>
                <w:kern w:val="2"/>
                <w:szCs w:val="28"/>
              </w:rPr>
            </w:pPr>
            <w:r>
              <w:rPr>
                <w:rStyle w:val="FontStyle21"/>
                <w:szCs w:val="28"/>
              </w:rPr>
              <w:t>Цели и задачи Программы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592" w:rsidRDefault="007E4592">
            <w:pPr>
              <w:jc w:val="both"/>
              <w:rPr>
                <w:rFonts w:eastAsia="DejaVu Sans"/>
                <w:kern w:val="2"/>
                <w:sz w:val="28"/>
                <w:szCs w:val="28"/>
              </w:rPr>
            </w:pPr>
            <w:proofErr w:type="gramStart"/>
            <w:r>
              <w:rPr>
                <w:rStyle w:val="FontStyle21"/>
                <w:szCs w:val="28"/>
              </w:rPr>
              <w:t xml:space="preserve">Создание единого информационного пространства </w:t>
            </w:r>
            <w:r>
              <w:rPr>
                <w:szCs w:val="28"/>
              </w:rPr>
              <w:t>Бураковского сельского поселения Кореновского района</w:t>
            </w:r>
            <w:r>
              <w:rPr>
                <w:rStyle w:val="FontStyle21"/>
                <w:szCs w:val="28"/>
              </w:rPr>
              <w:t xml:space="preserve">, органично включенного в систему информационного пространства   Кубани,   условий   для   повышения эффективности     местного    самоуправления     на территории поселения за счет внедрения информационных и  коммуникационных технологий (далее   ИКТ)   расширение   возможности   доступа населения и организаций поселения к информации   и   муниципальным   услугам   за  счет использования ИКТ, повышение уровня и качества жизни               населения, формирования конкурентоспособной экономики    </w:t>
            </w:r>
            <w:r>
              <w:rPr>
                <w:szCs w:val="28"/>
              </w:rPr>
              <w:t>Бураковского</w:t>
            </w:r>
            <w:proofErr w:type="gramEnd"/>
            <w:r>
              <w:rPr>
                <w:szCs w:val="28"/>
              </w:rPr>
              <w:t xml:space="preserve"> сельского поселения Кореновского района.</w:t>
            </w:r>
          </w:p>
          <w:p w:rsidR="007E4592" w:rsidRDefault="007E4592">
            <w:pPr>
              <w:jc w:val="both"/>
              <w:rPr>
                <w:rStyle w:val="FontStyle21"/>
                <w:szCs w:val="28"/>
              </w:rPr>
            </w:pPr>
            <w:r>
              <w:rPr>
                <w:rStyle w:val="FontStyle21"/>
                <w:szCs w:val="28"/>
              </w:rPr>
              <w:t xml:space="preserve">Совершенствование   и   развитие   информационной инфраструктуры </w:t>
            </w:r>
            <w:r>
              <w:rPr>
                <w:szCs w:val="28"/>
              </w:rPr>
              <w:t>Бураковского сельского поселения Кореновского района</w:t>
            </w:r>
            <w:r>
              <w:rPr>
                <w:rStyle w:val="FontStyle21"/>
                <w:szCs w:val="28"/>
              </w:rPr>
              <w:t xml:space="preserve">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    свободное    получение,    распространение    </w:t>
            </w:r>
            <w:r>
              <w:rPr>
                <w:rStyle w:val="FontStyle21"/>
                <w:szCs w:val="28"/>
              </w:rPr>
              <w:lastRenderedPageBreak/>
              <w:t>и использование информации</w:t>
            </w:r>
          </w:p>
          <w:p w:rsidR="007E4592" w:rsidRDefault="007E4592">
            <w:pPr>
              <w:jc w:val="both"/>
              <w:rPr>
                <w:rStyle w:val="FontStyle21"/>
                <w:szCs w:val="28"/>
              </w:rPr>
            </w:pPr>
            <w:r>
              <w:rPr>
                <w:rStyle w:val="FontStyle21"/>
                <w:szCs w:val="28"/>
              </w:rPr>
              <w:t xml:space="preserve">Создание условий для доступности информации на основе использования ИКТ путем </w:t>
            </w:r>
            <w:proofErr w:type="spellStart"/>
            <w:r>
              <w:rPr>
                <w:rStyle w:val="FontStyle21"/>
                <w:szCs w:val="28"/>
              </w:rPr>
              <w:t>дработок</w:t>
            </w:r>
            <w:proofErr w:type="spellEnd"/>
            <w:r>
              <w:rPr>
                <w:rStyle w:val="FontStyle21"/>
                <w:szCs w:val="28"/>
              </w:rPr>
              <w:t xml:space="preserve"> официального сайта администрации </w:t>
            </w:r>
            <w:r>
              <w:rPr>
                <w:szCs w:val="28"/>
              </w:rPr>
              <w:t>Бураковского сельского поселения Кореновского района</w:t>
            </w:r>
            <w:r>
              <w:rPr>
                <w:rStyle w:val="FontStyle21"/>
                <w:szCs w:val="28"/>
              </w:rPr>
              <w:t xml:space="preserve"> Совершенствование деятельности исполнительных и представительных органов местного самоуправления на   основе   использования   ИКТ,   формирование информационной     культуры     и     потребностей, соответствующих информационному обществу. </w:t>
            </w:r>
          </w:p>
          <w:p w:rsidR="007E4592" w:rsidRDefault="007E4592">
            <w:pPr>
              <w:widowControl w:val="0"/>
              <w:suppressAutoHyphens/>
              <w:jc w:val="both"/>
              <w:rPr>
                <w:rFonts w:eastAsia="DejaVu Sans"/>
                <w:kern w:val="2"/>
                <w:sz w:val="28"/>
                <w:szCs w:val="24"/>
              </w:rPr>
            </w:pPr>
            <w:r>
              <w:rPr>
                <w:rStyle w:val="FontStyle21"/>
                <w:szCs w:val="28"/>
              </w:rPr>
              <w:t xml:space="preserve">Создание   сети пунктов коллективного  доступа   к   информации   органов местного самоуправления </w:t>
            </w:r>
            <w:r>
              <w:rPr>
                <w:szCs w:val="28"/>
              </w:rPr>
              <w:t>Бураковского сельского поселения Кореновского района</w:t>
            </w:r>
          </w:p>
        </w:tc>
      </w:tr>
      <w:tr w:rsidR="007E4592" w:rsidTr="007E4592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592" w:rsidRDefault="007E4592">
            <w:pPr>
              <w:pStyle w:val="Style5"/>
              <w:snapToGrid w:val="0"/>
              <w:jc w:val="both"/>
              <w:rPr>
                <w:rStyle w:val="FontStyle21"/>
                <w:szCs w:val="28"/>
              </w:rPr>
            </w:pPr>
            <w:r>
              <w:rPr>
                <w:rStyle w:val="FontStyle21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592" w:rsidRDefault="007E4592">
            <w:pPr>
              <w:pStyle w:val="Style5"/>
              <w:snapToGrid w:val="0"/>
              <w:jc w:val="both"/>
              <w:rPr>
                <w:rStyle w:val="FontStyle21"/>
                <w:szCs w:val="28"/>
              </w:rPr>
            </w:pPr>
            <w:r>
              <w:rPr>
                <w:rStyle w:val="FontStyle21"/>
                <w:szCs w:val="28"/>
              </w:rPr>
              <w:t>2014 годы</w:t>
            </w:r>
          </w:p>
        </w:tc>
      </w:tr>
      <w:tr w:rsidR="007E4592" w:rsidTr="007E4592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jc w:val="both"/>
              <w:rPr>
                <w:rStyle w:val="FontStyle21"/>
                <w:kern w:val="2"/>
                <w:szCs w:val="28"/>
              </w:rPr>
            </w:pPr>
            <w:r>
              <w:rPr>
                <w:rStyle w:val="FontStyle21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592" w:rsidRDefault="007E4592">
            <w:pPr>
              <w:rPr>
                <w:rFonts w:eastAsia="DejaVu Sans"/>
                <w:kern w:val="2"/>
                <w:sz w:val="28"/>
                <w:szCs w:val="24"/>
              </w:rPr>
            </w:pPr>
            <w:r>
              <w:t>Объем финансирования программы 159,32 тысячи рублей, в том числе</w:t>
            </w:r>
          </w:p>
          <w:p w:rsidR="007E4592" w:rsidRDefault="007E4592">
            <w:r>
              <w:t>на 2014 год – 159,32 тысяч рублей;</w:t>
            </w:r>
          </w:p>
          <w:p w:rsidR="007E4592" w:rsidRDefault="007E4592">
            <w:pPr>
              <w:widowControl w:val="0"/>
              <w:suppressAutoHyphens/>
              <w:rPr>
                <w:rStyle w:val="FontStyle21"/>
                <w:kern w:val="2"/>
                <w:szCs w:val="28"/>
              </w:rPr>
            </w:pPr>
            <w:r>
              <w:rPr>
                <w:szCs w:val="28"/>
              </w:rPr>
              <w:t>Источник финансирования – местный бюджет</w:t>
            </w:r>
          </w:p>
        </w:tc>
      </w:tr>
      <w:tr w:rsidR="007E4592" w:rsidTr="007E4592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Программы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jc w:val="both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szCs w:val="28"/>
              </w:rPr>
              <w:t>Администрация Бураковского сельского поселения Кореновского района.</w:t>
            </w:r>
          </w:p>
        </w:tc>
      </w:tr>
    </w:tbl>
    <w:p w:rsidR="007E4592" w:rsidRDefault="007E4592" w:rsidP="007E4592">
      <w:pPr>
        <w:ind w:firstLine="708"/>
        <w:jc w:val="both"/>
        <w:rPr>
          <w:rFonts w:eastAsia="DejaVu Sans"/>
          <w:kern w:val="2"/>
          <w:sz w:val="28"/>
          <w:szCs w:val="28"/>
        </w:rPr>
      </w:pPr>
    </w:p>
    <w:p w:rsidR="007E4592" w:rsidRDefault="007E4592" w:rsidP="007E4592">
      <w:pPr>
        <w:rPr>
          <w:szCs w:val="28"/>
        </w:rPr>
      </w:pPr>
      <w:r>
        <w:rPr>
          <w:szCs w:val="28"/>
        </w:rPr>
        <w:t xml:space="preserve">                       </w:t>
      </w:r>
    </w:p>
    <w:p w:rsidR="007E4592" w:rsidRDefault="007E4592" w:rsidP="007E4592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</w:t>
      </w:r>
    </w:p>
    <w:p w:rsidR="007E4592" w:rsidRDefault="007E4592" w:rsidP="007E4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ее решения программно-целевым методом </w:t>
      </w:r>
    </w:p>
    <w:p w:rsidR="007E4592" w:rsidRDefault="007E4592" w:rsidP="007E459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E4592" w:rsidRDefault="007E4592" w:rsidP="007E4592">
      <w:pPr>
        <w:pStyle w:val="Style2"/>
        <w:ind w:firstLine="709"/>
        <w:jc w:val="both"/>
        <w:rPr>
          <w:rStyle w:val="FontStyle21"/>
          <w:szCs w:val="28"/>
        </w:rPr>
      </w:pPr>
      <w:r>
        <w:rPr>
          <w:rStyle w:val="FontStyle21"/>
          <w:szCs w:val="28"/>
        </w:rPr>
        <w:t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цивилизации. Таким способом является информатизация.</w:t>
      </w:r>
    </w:p>
    <w:p w:rsidR="007E4592" w:rsidRDefault="007E4592" w:rsidP="007E4592">
      <w:pPr>
        <w:rPr>
          <w:rFonts w:ascii="Times New Roman" w:eastAsia="DejaVu Sans" w:hAnsi="Times New Roman" w:cs="Times New Roman"/>
          <w:sz w:val="28"/>
          <w:szCs w:val="24"/>
        </w:rPr>
      </w:pPr>
    </w:p>
    <w:p w:rsidR="007E4592" w:rsidRDefault="007E4592" w:rsidP="007E4592"/>
    <w:p w:rsidR="007E4592" w:rsidRDefault="007E4592" w:rsidP="007E4592"/>
    <w:p w:rsidR="007E4592" w:rsidRDefault="007E4592" w:rsidP="007E4592">
      <w:pPr>
        <w:jc w:val="center"/>
      </w:pPr>
    </w:p>
    <w:p w:rsidR="007E4592" w:rsidRDefault="007E4592" w:rsidP="007E4592">
      <w:pPr>
        <w:pStyle w:val="Style2"/>
        <w:ind w:firstLine="709"/>
        <w:jc w:val="both"/>
        <w:rPr>
          <w:rStyle w:val="FontStyle21"/>
          <w:szCs w:val="28"/>
        </w:rPr>
      </w:pPr>
      <w:r>
        <w:rPr>
          <w:rStyle w:val="FontStyle21"/>
          <w:szCs w:val="28"/>
        </w:rPr>
        <w:t>Информатизация - это глобальный процесс, связанный с кардинальным 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7E4592" w:rsidRDefault="007E4592" w:rsidP="007E4592">
      <w:pPr>
        <w:pStyle w:val="Style2"/>
        <w:ind w:firstLine="709"/>
        <w:jc w:val="both"/>
        <w:rPr>
          <w:rStyle w:val="FontStyle21"/>
          <w:szCs w:val="28"/>
        </w:rPr>
      </w:pPr>
      <w:r>
        <w:rPr>
          <w:rStyle w:val="FontStyle21"/>
          <w:szCs w:val="28"/>
        </w:rPr>
        <w:t xml:space="preserve"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</w:t>
      </w:r>
      <w:r>
        <w:rPr>
          <w:rStyle w:val="FontStyle21"/>
          <w:szCs w:val="28"/>
        </w:rPr>
        <w:lastRenderedPageBreak/>
        <w:t>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7E4592" w:rsidRDefault="007E4592" w:rsidP="007E4592">
      <w:pPr>
        <w:pStyle w:val="Style2"/>
        <w:ind w:firstLine="709"/>
        <w:jc w:val="both"/>
        <w:rPr>
          <w:rStyle w:val="FontStyle21"/>
          <w:szCs w:val="28"/>
        </w:rPr>
      </w:pPr>
      <w:r>
        <w:rPr>
          <w:rStyle w:val="FontStyle21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 как интересы населения, так и интересы отдельных предприятий и отраслей.</w:t>
      </w:r>
    </w:p>
    <w:p w:rsidR="007E4592" w:rsidRDefault="007E4592" w:rsidP="007E4592">
      <w:pPr>
        <w:pStyle w:val="Style2"/>
        <w:ind w:firstLine="709"/>
        <w:jc w:val="both"/>
        <w:rPr>
          <w:rStyle w:val="FontStyle21"/>
          <w:szCs w:val="28"/>
        </w:rPr>
      </w:pPr>
      <w:r>
        <w:rPr>
          <w:rStyle w:val="FontStyle21"/>
          <w:szCs w:val="28"/>
        </w:rPr>
        <w:t xml:space="preserve"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</w:t>
      </w:r>
      <w:proofErr w:type="gramStart"/>
      <w:r>
        <w:rPr>
          <w:rStyle w:val="FontStyle21"/>
          <w:szCs w:val="28"/>
        </w:rPr>
        <w:t>контроля за</w:t>
      </w:r>
      <w:proofErr w:type="gramEnd"/>
      <w:r>
        <w:rPr>
          <w:rStyle w:val="FontStyle21"/>
          <w:szCs w:val="28"/>
        </w:rPr>
        <w:t xml:space="preserve">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:rsidR="007E4592" w:rsidRDefault="007E4592" w:rsidP="007E4592">
      <w:pPr>
        <w:pStyle w:val="Style2"/>
        <w:ind w:firstLine="709"/>
        <w:jc w:val="both"/>
        <w:rPr>
          <w:rStyle w:val="FontStyle21"/>
          <w:szCs w:val="28"/>
        </w:rPr>
      </w:pPr>
      <w:r>
        <w:rPr>
          <w:rStyle w:val="FontStyle21"/>
          <w:szCs w:val="28"/>
        </w:rPr>
        <w:t xml:space="preserve">Внедрение в работу органов местного самоуправления </w:t>
      </w:r>
      <w:r>
        <w:rPr>
          <w:szCs w:val="28"/>
        </w:rPr>
        <w:t>Бураковского сельского поселения Кореновского района</w:t>
      </w:r>
      <w:r>
        <w:rPr>
          <w:rStyle w:val="FontStyle21"/>
          <w:szCs w:val="28"/>
        </w:rPr>
        <w:t xml:space="preserve"> новых информационных технологий и сре</w:t>
      </w:r>
      <w:proofErr w:type="gramStart"/>
      <w:r>
        <w:rPr>
          <w:rStyle w:val="FontStyle21"/>
          <w:szCs w:val="28"/>
        </w:rPr>
        <w:t>дств пр</w:t>
      </w:r>
      <w:proofErr w:type="gramEnd"/>
      <w:r>
        <w:rPr>
          <w:rStyle w:val="FontStyle21"/>
          <w:szCs w:val="28"/>
        </w:rPr>
        <w:t xml:space="preserve">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более оперативно анализировать, обобщать и учитывать общественные настроения, </w:t>
      </w:r>
      <w:proofErr w:type="spellStart"/>
      <w:r>
        <w:rPr>
          <w:rStyle w:val="FontStyle21"/>
          <w:szCs w:val="28"/>
        </w:rPr>
        <w:t>оперативнее</w:t>
      </w:r>
      <w:proofErr w:type="spellEnd"/>
      <w:r>
        <w:rPr>
          <w:rStyle w:val="FontStyle21"/>
          <w:szCs w:val="28"/>
        </w:rPr>
        <w:t xml:space="preserve"> действовать в чрезвычайных ситуациях, использовать в своей работе прогностические модели.</w:t>
      </w:r>
    </w:p>
    <w:p w:rsidR="007E4592" w:rsidRDefault="007E4592" w:rsidP="007E4592">
      <w:pPr>
        <w:pStyle w:val="Style2"/>
        <w:ind w:firstLine="709"/>
        <w:jc w:val="both"/>
        <w:rPr>
          <w:rStyle w:val="FontStyle21"/>
          <w:szCs w:val="28"/>
        </w:rPr>
      </w:pPr>
      <w:r>
        <w:rPr>
          <w:rStyle w:val="FontStyle21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7E4592" w:rsidRDefault="007E4592" w:rsidP="007E4592">
      <w:pPr>
        <w:pStyle w:val="Style2"/>
        <w:ind w:firstLine="709"/>
        <w:jc w:val="both"/>
        <w:rPr>
          <w:rStyle w:val="FontStyle21"/>
          <w:szCs w:val="28"/>
        </w:rPr>
      </w:pPr>
      <w:r>
        <w:rPr>
          <w:rStyle w:val="FontStyle21"/>
          <w:szCs w:val="28"/>
        </w:rPr>
        <w:t>Реализация ведомственной муниципальной целевой программы «Информатизация Бураковского сельского поселения Кореновского района на 2014 год» позволит упорядочить информационные ресурсы поселения.</w:t>
      </w:r>
    </w:p>
    <w:p w:rsidR="007E4592" w:rsidRDefault="007E4592" w:rsidP="007E4592">
      <w:pPr>
        <w:rPr>
          <w:rFonts w:ascii="Times New Roman" w:eastAsia="DejaVu Sans" w:hAnsi="Times New Roman" w:cs="Times New Roman"/>
          <w:sz w:val="28"/>
          <w:szCs w:val="24"/>
        </w:rPr>
      </w:pPr>
    </w:p>
    <w:p w:rsidR="007E4592" w:rsidRDefault="007E4592" w:rsidP="007E4592"/>
    <w:p w:rsidR="007E4592" w:rsidRDefault="007E4592" w:rsidP="007E4592"/>
    <w:p w:rsidR="007E4592" w:rsidRDefault="007E4592" w:rsidP="007E4592"/>
    <w:p w:rsidR="007E4592" w:rsidRDefault="007E4592" w:rsidP="007E4592"/>
    <w:p w:rsidR="007E4592" w:rsidRDefault="007E4592" w:rsidP="007E4592"/>
    <w:p w:rsidR="007E4592" w:rsidRDefault="007E4592" w:rsidP="007E459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ВЦП</w:t>
      </w:r>
    </w:p>
    <w:p w:rsidR="007E4592" w:rsidRDefault="007E4592" w:rsidP="007E4592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92" w:rsidRDefault="007E4592" w:rsidP="007E4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2.1 Обеспечение общественного доступа к информационным ресурсам администрации поселения.</w:t>
      </w:r>
    </w:p>
    <w:p w:rsidR="007E4592" w:rsidRDefault="007E4592" w:rsidP="007E4592">
      <w:pPr>
        <w:jc w:val="both"/>
        <w:rPr>
          <w:rStyle w:val="FontStyle21"/>
          <w:szCs w:val="28"/>
        </w:rPr>
      </w:pPr>
      <w:r>
        <w:rPr>
          <w:szCs w:val="28"/>
        </w:rPr>
        <w:t xml:space="preserve">2.1.1.Приведение </w:t>
      </w:r>
      <w:proofErr w:type="spellStart"/>
      <w:r>
        <w:rPr>
          <w:szCs w:val="28"/>
        </w:rPr>
        <w:t>веб-сайта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burakowskaja</w:t>
      </w:r>
      <w:proofErr w:type="spellEnd"/>
      <w:r>
        <w:rPr>
          <w:szCs w:val="28"/>
        </w:rPr>
        <w:t>.</w:t>
      </w:r>
      <w:proofErr w:type="spellStart"/>
      <w:r>
        <w:rPr>
          <w:szCs w:val="28"/>
        </w:rPr>
        <w:t>ru</w:t>
      </w:r>
      <w:proofErr w:type="spellEnd"/>
      <w:r>
        <w:rPr>
          <w:szCs w:val="28"/>
        </w:rPr>
        <w:t xml:space="preserve"> в соответствие требованиям </w:t>
      </w:r>
      <w:r>
        <w:rPr>
          <w:rStyle w:val="FontStyle21"/>
          <w:szCs w:val="28"/>
        </w:rPr>
        <w:t>Федерального закона Российской Федерации от 9 февраля 2009 года N 8-ФЗ  "Об обеспечении доступа к информации о деятельности государственных органов и органов местного самоуправления".</w:t>
      </w:r>
    </w:p>
    <w:p w:rsidR="007E4592" w:rsidRDefault="007E4592" w:rsidP="007E4592">
      <w:pPr>
        <w:jc w:val="both"/>
        <w:rPr>
          <w:rStyle w:val="FontStyle21"/>
          <w:szCs w:val="28"/>
        </w:rPr>
      </w:pPr>
      <w:r>
        <w:rPr>
          <w:rStyle w:val="FontStyle21"/>
          <w:szCs w:val="28"/>
        </w:rPr>
        <w:t xml:space="preserve">2.1.2.Содержание, а так же обслуживание </w:t>
      </w:r>
      <w:proofErr w:type="spellStart"/>
      <w:r>
        <w:rPr>
          <w:szCs w:val="28"/>
        </w:rPr>
        <w:t>веб-сайта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burakowskaja</w:t>
      </w:r>
      <w:proofErr w:type="spellEnd"/>
      <w:r>
        <w:rPr>
          <w:szCs w:val="28"/>
        </w:rPr>
        <w:t>.</w:t>
      </w:r>
      <w:proofErr w:type="spellStart"/>
      <w:r>
        <w:rPr>
          <w:szCs w:val="28"/>
        </w:rPr>
        <w:t>ru</w:t>
      </w:r>
      <w:proofErr w:type="spellEnd"/>
      <w:r>
        <w:rPr>
          <w:szCs w:val="28"/>
        </w:rPr>
        <w:t xml:space="preserve"> Оплата за предоставление в пользование услуги доступа к сети Интернет, для </w:t>
      </w:r>
      <w:r>
        <w:rPr>
          <w:rStyle w:val="FontStyle21"/>
          <w:szCs w:val="28"/>
        </w:rPr>
        <w:t>обеспечения более эффективного взаимодействия органов власти с гражданами и хозяйствующими субъектами поселения.</w:t>
      </w:r>
    </w:p>
    <w:p w:rsidR="007E4592" w:rsidRDefault="007E4592" w:rsidP="007E4592">
      <w:pPr>
        <w:jc w:val="both"/>
        <w:rPr>
          <w:rStyle w:val="FontStyle21"/>
          <w:szCs w:val="28"/>
        </w:rPr>
      </w:pPr>
      <w:r>
        <w:rPr>
          <w:rStyle w:val="FontStyle21"/>
          <w:szCs w:val="28"/>
        </w:rPr>
        <w:lastRenderedPageBreak/>
        <w:t>2.1.3.Увеличение материально-технической базы для повышения эффективности и оперативности управления.</w:t>
      </w:r>
    </w:p>
    <w:p w:rsidR="007E4592" w:rsidRDefault="007E4592" w:rsidP="007E4592">
      <w:pPr>
        <w:jc w:val="both"/>
        <w:rPr>
          <w:rFonts w:ascii="Times New Roman" w:eastAsia="DejaVu Sans" w:hAnsi="Times New Roman" w:cs="Times New Roman"/>
          <w:sz w:val="28"/>
        </w:rPr>
      </w:pPr>
      <w:r>
        <w:rPr>
          <w:szCs w:val="28"/>
        </w:rPr>
        <w:t>2.1.4.Доработка системы приема обращений граждан в электронном виде, интеграция в систему электронного документооборота;</w:t>
      </w:r>
    </w:p>
    <w:p w:rsidR="007E4592" w:rsidRDefault="007E4592" w:rsidP="007E4592">
      <w:pPr>
        <w:jc w:val="both"/>
        <w:rPr>
          <w:szCs w:val="28"/>
        </w:rPr>
      </w:pPr>
      <w:r>
        <w:rPr>
          <w:szCs w:val="28"/>
        </w:rPr>
        <w:t>2.1.5.Организация Call-центра для обслуживания населения и организаций поселения</w:t>
      </w:r>
    </w:p>
    <w:p w:rsidR="007E4592" w:rsidRDefault="007E4592" w:rsidP="007E4592">
      <w:pPr>
        <w:jc w:val="center"/>
        <w:rPr>
          <w:szCs w:val="28"/>
        </w:rPr>
      </w:pPr>
      <w:r>
        <w:rPr>
          <w:szCs w:val="28"/>
        </w:rPr>
        <w:t>2.2.Создание информационных систем</w:t>
      </w:r>
    </w:p>
    <w:p w:rsidR="007E4592" w:rsidRDefault="007E4592" w:rsidP="007E4592">
      <w:pPr>
        <w:jc w:val="both"/>
        <w:rPr>
          <w:szCs w:val="28"/>
        </w:rPr>
      </w:pPr>
      <w:r>
        <w:rPr>
          <w:szCs w:val="28"/>
        </w:rPr>
        <w:t>2.2.1.Внедрение электронного документооборота в администрации поселения.</w:t>
      </w:r>
    </w:p>
    <w:p w:rsidR="007E4592" w:rsidRDefault="007E4592" w:rsidP="007E4592">
      <w:pPr>
        <w:jc w:val="both"/>
        <w:rPr>
          <w:szCs w:val="28"/>
        </w:rPr>
      </w:pPr>
      <w:r>
        <w:rPr>
          <w:szCs w:val="28"/>
        </w:rPr>
        <w:t>2.2.2.Создание ведомственных систем культуры и муниципального управления.</w:t>
      </w:r>
    </w:p>
    <w:p w:rsidR="007E4592" w:rsidRDefault="007E4592" w:rsidP="007E4592">
      <w:pPr>
        <w:jc w:val="both"/>
        <w:rPr>
          <w:szCs w:val="28"/>
        </w:rPr>
      </w:pPr>
      <w:r>
        <w:rPr>
          <w:szCs w:val="28"/>
        </w:rPr>
        <w:t>2.2.3.Внедрение систем пространственных данных в работу предприятий администрации поселения.</w:t>
      </w:r>
    </w:p>
    <w:p w:rsidR="007E4592" w:rsidRDefault="007E4592" w:rsidP="007E4592">
      <w:pPr>
        <w:jc w:val="both"/>
        <w:rPr>
          <w:szCs w:val="28"/>
        </w:rPr>
      </w:pPr>
      <w:r>
        <w:rPr>
          <w:szCs w:val="28"/>
        </w:rPr>
        <w:t>2.2.4.Создание и ведение базы нормативных документов администрации Бураковского сельского поселения Кореновского района.</w:t>
      </w:r>
    </w:p>
    <w:p w:rsidR="007E4592" w:rsidRDefault="007E4592" w:rsidP="007E4592">
      <w:pPr>
        <w:jc w:val="both"/>
        <w:rPr>
          <w:szCs w:val="28"/>
        </w:rPr>
      </w:pPr>
      <w:r>
        <w:rPr>
          <w:szCs w:val="28"/>
        </w:rPr>
        <w:t>2.2.5.Создание и ведение базы знаний по типовым обращениям граждан.</w:t>
      </w:r>
    </w:p>
    <w:p w:rsidR="007E4592" w:rsidRDefault="007E4592" w:rsidP="007E4592">
      <w:pPr>
        <w:jc w:val="both"/>
        <w:rPr>
          <w:szCs w:val="28"/>
          <w:highlight w:val="lightGray"/>
        </w:rPr>
      </w:pPr>
    </w:p>
    <w:p w:rsidR="007E4592" w:rsidRDefault="007E4592" w:rsidP="007E4592">
      <w:pPr>
        <w:ind w:left="720"/>
        <w:jc w:val="center"/>
        <w:rPr>
          <w:szCs w:val="28"/>
        </w:rPr>
      </w:pPr>
      <w:r>
        <w:rPr>
          <w:szCs w:val="28"/>
        </w:rPr>
        <w:t>2.3.Повышение уровня компьютерной грамотности</w:t>
      </w:r>
    </w:p>
    <w:p w:rsidR="007E4592" w:rsidRDefault="007E4592" w:rsidP="007E4592">
      <w:pPr>
        <w:jc w:val="both"/>
        <w:rPr>
          <w:szCs w:val="28"/>
        </w:rPr>
      </w:pPr>
      <w:r>
        <w:rPr>
          <w:szCs w:val="28"/>
        </w:rPr>
        <w:t>2.3.1.Организация мероприятий по повышению компьютерной грамотности работников администрации Бураковского сельского поселения Кореновского района и подведомственных учреждений.</w:t>
      </w:r>
    </w:p>
    <w:p w:rsidR="007E4592" w:rsidRDefault="007E4592" w:rsidP="007E4592">
      <w:pPr>
        <w:jc w:val="center"/>
        <w:rPr>
          <w:szCs w:val="28"/>
        </w:rPr>
      </w:pPr>
      <w:r>
        <w:rPr>
          <w:szCs w:val="28"/>
        </w:rPr>
        <w:t>2.4.Защита информации</w:t>
      </w:r>
    </w:p>
    <w:p w:rsidR="007E4592" w:rsidRDefault="007E4592" w:rsidP="007E4592">
      <w:pPr>
        <w:jc w:val="both"/>
        <w:rPr>
          <w:rStyle w:val="FontStyle21"/>
          <w:szCs w:val="28"/>
        </w:rPr>
      </w:pPr>
      <w:r>
        <w:rPr>
          <w:szCs w:val="28"/>
        </w:rPr>
        <w:t>2.4.1.Приведение систем, содержащих персональные данные в соответствие с Ф</w:t>
      </w:r>
      <w:r>
        <w:rPr>
          <w:rStyle w:val="FontStyle21"/>
          <w:szCs w:val="28"/>
        </w:rPr>
        <w:t>едеральным законом от 27 июля 2006 года № 152-ФЗ       «О персональных данных».</w:t>
      </w:r>
    </w:p>
    <w:p w:rsidR="007E4592" w:rsidRDefault="007E4592" w:rsidP="007E4592">
      <w:pPr>
        <w:ind w:left="709"/>
        <w:jc w:val="both"/>
        <w:rPr>
          <w:rStyle w:val="FontStyle21"/>
          <w:szCs w:val="28"/>
        </w:rPr>
      </w:pPr>
    </w:p>
    <w:p w:rsidR="007E4592" w:rsidRDefault="007E4592" w:rsidP="007E4592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3.Сроки и этапы реализации ВЦП</w:t>
      </w:r>
    </w:p>
    <w:p w:rsidR="007E4592" w:rsidRDefault="007E4592" w:rsidP="007E4592">
      <w:pPr>
        <w:pStyle w:val="Style2"/>
        <w:ind w:firstLine="709"/>
        <w:jc w:val="both"/>
        <w:rPr>
          <w:szCs w:val="28"/>
        </w:rPr>
      </w:pPr>
      <w:r>
        <w:rPr>
          <w:szCs w:val="28"/>
        </w:rPr>
        <w:t xml:space="preserve">Срок реализации </w:t>
      </w:r>
      <w:r>
        <w:t xml:space="preserve"> Программы рассчитан на 2014 год.  При  необходимости  возможна  корректировка мероприятий Программы.</w:t>
      </w:r>
    </w:p>
    <w:p w:rsidR="007E4592" w:rsidRDefault="007E4592" w:rsidP="007E4592">
      <w:pPr>
        <w:ind w:left="709"/>
        <w:jc w:val="both"/>
        <w:rPr>
          <w:rStyle w:val="FontStyle21"/>
          <w:szCs w:val="28"/>
        </w:rPr>
      </w:pPr>
    </w:p>
    <w:p w:rsidR="007E4592" w:rsidRDefault="007E4592" w:rsidP="007E4592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4.Объемы и источники финансирования</w:t>
      </w:r>
    </w:p>
    <w:p w:rsidR="007E4592" w:rsidRDefault="007E4592" w:rsidP="007E4592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E4592" w:rsidRDefault="007E4592" w:rsidP="007E4592">
      <w:pPr>
        <w:pStyle w:val="Style2"/>
        <w:ind w:firstLine="709"/>
        <w:jc w:val="both"/>
        <w:rPr>
          <w:szCs w:val="28"/>
        </w:rPr>
      </w:pPr>
      <w:r>
        <w:rPr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Бураковского сельского поселения Кореновского района на 2014 год для реализации программы составляет 200,92  тысячи рублей.</w:t>
      </w:r>
    </w:p>
    <w:p w:rsidR="007E4592" w:rsidRDefault="007E4592" w:rsidP="007E4592">
      <w:pPr>
        <w:ind w:left="709"/>
        <w:jc w:val="both"/>
        <w:rPr>
          <w:szCs w:val="28"/>
        </w:rPr>
      </w:pPr>
      <w:r>
        <w:rPr>
          <w:szCs w:val="28"/>
        </w:rPr>
        <w:t>Объемы финансирования Программы носят прогнозированный характер и подлежат уточнению.</w:t>
      </w:r>
    </w:p>
    <w:p w:rsidR="007E4592" w:rsidRDefault="007E4592" w:rsidP="007E4592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592" w:rsidRDefault="007E4592" w:rsidP="007E45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финансирования Программы</w:t>
      </w:r>
    </w:p>
    <w:p w:rsidR="007E4592" w:rsidRDefault="007E4592" w:rsidP="007E459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4620"/>
      </w:tblGrid>
      <w:tr w:rsidR="007E4592" w:rsidTr="007E4592">
        <w:trPr>
          <w:trHeight w:val="1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92" w:rsidRDefault="007E45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92" w:rsidRDefault="007E45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2014  год</w:t>
            </w:r>
          </w:p>
        </w:tc>
      </w:tr>
      <w:tr w:rsidR="007E4592" w:rsidTr="007E4592">
        <w:trPr>
          <w:trHeight w:val="80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E4592" w:rsidRDefault="007E459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592" w:rsidRDefault="007E459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92" w:rsidTr="007E4592">
        <w:trPr>
          <w:trHeight w:val="505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592" w:rsidRDefault="007E45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92" w:rsidRDefault="007E45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92" w:rsidTr="007E4592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592" w:rsidRDefault="007E45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7E4592" w:rsidRDefault="007E45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159,32</w:t>
            </w:r>
          </w:p>
        </w:tc>
      </w:tr>
      <w:tr w:rsidR="007E4592" w:rsidTr="007E4592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592" w:rsidRDefault="007E45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159,32</w:t>
            </w:r>
          </w:p>
        </w:tc>
      </w:tr>
    </w:tbl>
    <w:p w:rsidR="007E4592" w:rsidRDefault="007E4592" w:rsidP="007E4592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Перечень программных мероприятий </w:t>
      </w:r>
    </w:p>
    <w:p w:rsidR="007E4592" w:rsidRDefault="007E4592" w:rsidP="007E45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92" w:rsidRDefault="007E4592" w:rsidP="007E45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7E4592" w:rsidRDefault="007E4592" w:rsidP="007E4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ведомственной целевой программы </w:t>
      </w:r>
    </w:p>
    <w:p w:rsidR="007E4592" w:rsidRDefault="007E4592" w:rsidP="007E4592">
      <w:pPr>
        <w:jc w:val="center"/>
        <w:rPr>
          <w:szCs w:val="28"/>
        </w:rPr>
      </w:pPr>
      <w:r>
        <w:rPr>
          <w:szCs w:val="28"/>
        </w:rPr>
        <w:t xml:space="preserve"> «Информатизация Бураковского сельского поселения Кореновского района на 2014 год»</w:t>
      </w:r>
    </w:p>
    <w:p w:rsidR="007E4592" w:rsidRDefault="007E4592" w:rsidP="007E4592">
      <w:pPr>
        <w:snapToGrid w:val="0"/>
        <w:jc w:val="center"/>
        <w:rPr>
          <w:szCs w:val="28"/>
        </w:rPr>
      </w:pPr>
    </w:p>
    <w:tbl>
      <w:tblPr>
        <w:tblW w:w="10665" w:type="dxa"/>
        <w:tblInd w:w="-885" w:type="dxa"/>
        <w:tblLayout w:type="fixed"/>
        <w:tblLook w:val="04A0"/>
      </w:tblPr>
      <w:tblGrid>
        <w:gridCol w:w="574"/>
        <w:gridCol w:w="3740"/>
        <w:gridCol w:w="1196"/>
        <w:gridCol w:w="1245"/>
        <w:gridCol w:w="1954"/>
        <w:gridCol w:w="1956"/>
      </w:tblGrid>
      <w:tr w:rsidR="007E4592" w:rsidTr="007E4592">
        <w:trPr>
          <w:cantSplit/>
          <w:trHeight w:val="537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Объем финансирования на 2014 год всего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Муниципальный заказчик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rFonts w:eastAsia="Courier New"/>
                <w:sz w:val="24"/>
              </w:rPr>
              <w:t>Ответственный исполнитель</w:t>
            </w:r>
          </w:p>
        </w:tc>
      </w:tr>
      <w:tr w:rsidR="007E4592" w:rsidTr="007E4592">
        <w:trPr>
          <w:cantSplit/>
          <w:trHeight w:val="537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592" w:rsidRDefault="007E4592">
            <w:pPr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592" w:rsidRDefault="007E4592">
            <w:pPr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92" w:rsidRDefault="007E4592">
            <w:pPr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92" w:rsidRDefault="007E4592">
            <w:pPr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4592" w:rsidRDefault="007E4592">
            <w:pPr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4592" w:rsidRDefault="007E4592">
            <w:pPr>
              <w:rPr>
                <w:rFonts w:eastAsia="DejaVu Sans"/>
                <w:kern w:val="2"/>
                <w:sz w:val="24"/>
                <w:szCs w:val="24"/>
              </w:rPr>
            </w:pPr>
          </w:p>
        </w:tc>
      </w:tr>
      <w:tr w:rsidR="007E4592" w:rsidTr="007E4592">
        <w:trPr>
          <w:trHeight w:val="241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tabs>
                <w:tab w:val="left" w:pos="720"/>
              </w:tabs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Построение сети передачи данных администрации Бураковского сельского поселения Кореновского района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92" w:rsidRDefault="007E4592">
            <w:pPr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Местный бюджет</w:t>
            </w:r>
          </w:p>
          <w:p w:rsidR="007E4592" w:rsidRDefault="007E4592">
            <w:pPr>
              <w:widowControl w:val="0"/>
              <w:tabs>
                <w:tab w:val="left" w:pos="720"/>
              </w:tabs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tabs>
                <w:tab w:val="left" w:pos="720"/>
              </w:tabs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Кореновского района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jc w:val="center"/>
              <w:outlineLvl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Глава Бураковского</w:t>
            </w:r>
          </w:p>
          <w:p w:rsidR="007E4592" w:rsidRDefault="007E4592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Кореновского района </w:t>
            </w:r>
            <w:proofErr w:type="spellStart"/>
            <w:r>
              <w:rPr>
                <w:sz w:val="24"/>
              </w:rPr>
              <w:t>Л.И.Орлецкая</w:t>
            </w:r>
            <w:proofErr w:type="spellEnd"/>
          </w:p>
        </w:tc>
      </w:tr>
      <w:tr w:rsidR="007E4592" w:rsidTr="007E4592">
        <w:trPr>
          <w:trHeight w:val="12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Внедрение системы электронного документооборота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92" w:rsidRDefault="007E4592">
            <w:pPr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Местный бюджет</w:t>
            </w:r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Кореновского района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592" w:rsidRDefault="007E4592">
            <w:pPr>
              <w:jc w:val="center"/>
              <w:outlineLvl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Глава Бураковского</w:t>
            </w:r>
          </w:p>
          <w:p w:rsidR="007E4592" w:rsidRDefault="007E4592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Кореновского района </w:t>
            </w:r>
            <w:proofErr w:type="spellStart"/>
            <w:r>
              <w:rPr>
                <w:sz w:val="24"/>
              </w:rPr>
              <w:t>Л.И.Орлецкая</w:t>
            </w:r>
            <w:proofErr w:type="spellEnd"/>
          </w:p>
        </w:tc>
      </w:tr>
      <w:tr w:rsidR="007E4592" w:rsidTr="007E4592">
        <w:trPr>
          <w:trHeight w:val="46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Изготовление сертификатов подписи и приобретение лицензии </w:t>
            </w:r>
            <w:proofErr w:type="spellStart"/>
            <w:r>
              <w:rPr>
                <w:sz w:val="24"/>
              </w:rPr>
              <w:t>Крипто-про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92" w:rsidRDefault="007E4592">
            <w:pPr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Местный бюджет</w:t>
            </w:r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Кореновского </w:t>
            </w:r>
            <w:r>
              <w:rPr>
                <w:sz w:val="24"/>
              </w:rPr>
              <w:lastRenderedPageBreak/>
              <w:t>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jc w:val="center"/>
              <w:outlineLvl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lastRenderedPageBreak/>
              <w:t>Глава Бураковского</w:t>
            </w:r>
          </w:p>
          <w:p w:rsidR="007E4592" w:rsidRDefault="007E4592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Кореновского </w:t>
            </w:r>
            <w:r>
              <w:rPr>
                <w:sz w:val="24"/>
              </w:rPr>
              <w:lastRenderedPageBreak/>
              <w:t xml:space="preserve">района </w:t>
            </w:r>
            <w:proofErr w:type="spellStart"/>
            <w:r>
              <w:rPr>
                <w:sz w:val="24"/>
              </w:rPr>
              <w:t>Л.И.Орлецкая</w:t>
            </w:r>
            <w:proofErr w:type="spellEnd"/>
          </w:p>
        </w:tc>
      </w:tr>
      <w:tr w:rsidR="007E4592" w:rsidTr="007E4592">
        <w:trPr>
          <w:trHeight w:val="91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Приведение </w:t>
            </w:r>
            <w:proofErr w:type="spellStart"/>
            <w:r>
              <w:rPr>
                <w:sz w:val="24"/>
              </w:rPr>
              <w:t>веб-сайта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www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burakowskaja</w:t>
            </w:r>
            <w:proofErr w:type="spell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 xml:space="preserve"> в соответствие требованиям 8-ФЗ от 9.02.2009г.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92" w:rsidRDefault="007E4592">
            <w:pPr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Местный бюджет</w:t>
            </w:r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Кореновского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jc w:val="center"/>
              <w:outlineLvl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Глава Бураковского</w:t>
            </w:r>
          </w:p>
          <w:p w:rsidR="007E4592" w:rsidRDefault="007E4592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Кореновского района </w:t>
            </w:r>
            <w:proofErr w:type="spellStart"/>
            <w:r>
              <w:rPr>
                <w:sz w:val="24"/>
              </w:rPr>
              <w:t>Л.И.Орлецкая</w:t>
            </w:r>
            <w:proofErr w:type="spellEnd"/>
          </w:p>
        </w:tc>
      </w:tr>
      <w:tr w:rsidR="007E4592" w:rsidTr="007E4592">
        <w:trPr>
          <w:trHeight w:val="2530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E4592" w:rsidRDefault="007E4592">
            <w:pPr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rStyle w:val="FontStyle21"/>
                <w:sz w:val="24"/>
              </w:rPr>
              <w:t>Содержание, а так же</w:t>
            </w:r>
          </w:p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FF0000"/>
                <w:kern w:val="2"/>
                <w:sz w:val="24"/>
                <w:szCs w:val="24"/>
              </w:rPr>
            </w:pPr>
            <w:r>
              <w:rPr>
                <w:rStyle w:val="FontStyle21"/>
                <w:sz w:val="24"/>
              </w:rPr>
              <w:t xml:space="preserve"> обслуживание </w:t>
            </w:r>
            <w:proofErr w:type="spellStart"/>
            <w:r>
              <w:rPr>
                <w:sz w:val="24"/>
              </w:rPr>
              <w:t>веб-сайта</w:t>
            </w:r>
            <w:proofErr w:type="spellEnd"/>
            <w:r>
              <w:rPr>
                <w:sz w:val="24"/>
              </w:rPr>
              <w:t xml:space="preserve"> </w:t>
            </w:r>
            <w:hyperlink r:id="rId5" w:history="1">
              <w:r>
                <w:rPr>
                  <w:rStyle w:val="a3"/>
                  <w:sz w:val="24"/>
                  <w:lang w:val="en-US"/>
                </w:rPr>
                <w:t>www</w:t>
              </w:r>
              <w:r>
                <w:rPr>
                  <w:rStyle w:val="a3"/>
                  <w:sz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lang w:val="en-US"/>
                </w:rPr>
                <w:t>burakowskaja</w:t>
              </w:r>
              <w:proofErr w:type="spellEnd"/>
              <w:r>
                <w:rPr>
                  <w:rStyle w:val="a3"/>
                  <w:sz w:val="24"/>
                </w:rPr>
                <w:t>.</w:t>
              </w:r>
              <w:proofErr w:type="spellStart"/>
              <w:r>
                <w:rPr>
                  <w:rStyle w:val="a3"/>
                  <w:sz w:val="24"/>
                </w:rPr>
                <w:t>ru</w:t>
              </w:r>
              <w:proofErr w:type="spellEnd"/>
              <w:r>
                <w:rPr>
                  <w:rStyle w:val="a3"/>
                  <w:sz w:val="24"/>
                </w:rPr>
                <w:t>(ЗАО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СпейсВэб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E4592" w:rsidRDefault="007E4592">
            <w:pPr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Местный бюджет</w:t>
            </w:r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Кореновского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592" w:rsidRDefault="007E4592">
            <w:pPr>
              <w:jc w:val="center"/>
              <w:outlineLvl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Глава Бураковского</w:t>
            </w:r>
          </w:p>
          <w:p w:rsidR="007E4592" w:rsidRDefault="007E4592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Кореновского района </w:t>
            </w:r>
            <w:proofErr w:type="spellStart"/>
            <w:r>
              <w:rPr>
                <w:sz w:val="24"/>
              </w:rPr>
              <w:t>Л.И.Орлецкая</w:t>
            </w:r>
            <w:proofErr w:type="spellEnd"/>
          </w:p>
        </w:tc>
      </w:tr>
      <w:tr w:rsidR="007E4592" w:rsidTr="007E4592">
        <w:trPr>
          <w:trHeight w:val="46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Style w:val="FontStyle21"/>
                <w:kern w:val="2"/>
                <w:sz w:val="24"/>
              </w:rPr>
            </w:pPr>
            <w:r>
              <w:rPr>
                <w:sz w:val="24"/>
              </w:rPr>
              <w:t>Оплата за предоставление в пользование услуги доступа к сети Интернет, а также оплата услуг связи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92" w:rsidRDefault="007E4592">
            <w:pPr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Местный бюджет</w:t>
            </w:r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71,3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Кореновского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jc w:val="center"/>
              <w:outlineLvl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Глава Бураковского</w:t>
            </w:r>
          </w:p>
          <w:p w:rsidR="007E4592" w:rsidRDefault="007E4592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Кореновского района </w:t>
            </w:r>
            <w:proofErr w:type="spellStart"/>
            <w:r>
              <w:rPr>
                <w:sz w:val="24"/>
              </w:rPr>
              <w:t>Л.И.Орлецкая</w:t>
            </w:r>
            <w:proofErr w:type="spellEnd"/>
          </w:p>
        </w:tc>
      </w:tr>
      <w:tr w:rsidR="007E4592" w:rsidTr="007E4592">
        <w:trPr>
          <w:trHeight w:val="468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Style w:val="FontStyle21"/>
                <w:kern w:val="2"/>
                <w:sz w:val="24"/>
              </w:rPr>
            </w:pPr>
            <w:r>
              <w:rPr>
                <w:rStyle w:val="FontStyle21"/>
                <w:sz w:val="24"/>
              </w:rPr>
              <w:t>Оплата за сопровождение АС «СМЕТА»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92" w:rsidRDefault="007E4592">
            <w:pPr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Местный бюджет</w:t>
            </w:r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Кореновского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jc w:val="center"/>
              <w:outlineLvl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Глава Бураковского</w:t>
            </w:r>
          </w:p>
          <w:p w:rsidR="007E4592" w:rsidRDefault="007E4592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Кореновского района </w:t>
            </w:r>
            <w:proofErr w:type="spellStart"/>
            <w:r>
              <w:rPr>
                <w:sz w:val="24"/>
              </w:rPr>
              <w:t>Л.И.Орлецкая</w:t>
            </w:r>
            <w:proofErr w:type="spellEnd"/>
          </w:p>
        </w:tc>
      </w:tr>
      <w:tr w:rsidR="007E4592" w:rsidTr="007E4592">
        <w:trPr>
          <w:trHeight w:val="468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Style w:val="FontStyle21"/>
                <w:kern w:val="2"/>
                <w:sz w:val="24"/>
              </w:rPr>
            </w:pPr>
            <w:r>
              <w:rPr>
                <w:rStyle w:val="FontStyle21"/>
                <w:sz w:val="24"/>
              </w:rPr>
              <w:t>Оплата за сопровождение АС Бюджет поселение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92" w:rsidRDefault="007E4592">
            <w:pPr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Местный бюджет</w:t>
            </w:r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Кореновского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jc w:val="center"/>
              <w:outlineLvl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Глава Бураковского</w:t>
            </w:r>
          </w:p>
          <w:p w:rsidR="007E4592" w:rsidRDefault="007E4592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Кореновского района </w:t>
            </w:r>
            <w:proofErr w:type="spellStart"/>
            <w:r>
              <w:rPr>
                <w:sz w:val="24"/>
              </w:rPr>
              <w:t>Л.И.Орлецкая</w:t>
            </w:r>
            <w:proofErr w:type="spellEnd"/>
          </w:p>
        </w:tc>
      </w:tr>
      <w:tr w:rsidR="007E4592" w:rsidTr="007E4592">
        <w:trPr>
          <w:trHeight w:val="468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Разработка системы приема обращений граждан в электронном виде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92" w:rsidRDefault="007E4592">
            <w:pPr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Местный бюджет</w:t>
            </w:r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Кореновского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jc w:val="center"/>
              <w:outlineLvl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Глава Бураковского</w:t>
            </w:r>
          </w:p>
          <w:p w:rsidR="007E4592" w:rsidRDefault="007E4592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Кореновского района </w:t>
            </w:r>
            <w:proofErr w:type="spellStart"/>
            <w:r>
              <w:rPr>
                <w:sz w:val="24"/>
              </w:rPr>
              <w:t>Л.И.Орлецкая</w:t>
            </w:r>
            <w:proofErr w:type="spellEnd"/>
          </w:p>
        </w:tc>
      </w:tr>
      <w:tr w:rsidR="007E4592" w:rsidTr="007E4592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Создание информационных систем, установка и обслуживание </w:t>
            </w:r>
            <w:proofErr w:type="gramStart"/>
            <w:r>
              <w:rPr>
                <w:sz w:val="24"/>
              </w:rPr>
              <w:t>программного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Администрация Бураковского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jc w:val="center"/>
              <w:outlineLvl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Глава Бураковского</w:t>
            </w:r>
          </w:p>
          <w:p w:rsidR="007E4592" w:rsidRDefault="007E4592">
            <w:pPr>
              <w:widowControl w:val="0"/>
              <w:suppressAutoHyphens/>
              <w:jc w:val="center"/>
              <w:outlineLvl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</w:tr>
      <w:tr w:rsidR="007E4592" w:rsidTr="007E4592">
        <w:trPr>
          <w:trHeight w:val="960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обеспечения, ЕИАС, АРМ «Муниципал», СМЭВ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92" w:rsidRDefault="007E4592">
            <w:pPr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Кореновского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Кореновского района </w:t>
            </w:r>
            <w:proofErr w:type="spellStart"/>
            <w:r>
              <w:rPr>
                <w:sz w:val="24"/>
              </w:rPr>
              <w:t>Л.И.Орлецкая</w:t>
            </w:r>
            <w:proofErr w:type="spellEnd"/>
          </w:p>
        </w:tc>
      </w:tr>
      <w:tr w:rsidR="007E4592" w:rsidTr="007E4592">
        <w:trPr>
          <w:trHeight w:val="468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Мероприятий по повышению компьютерной грамотности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92" w:rsidRDefault="007E4592">
            <w:pPr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Местный бюджет</w:t>
            </w:r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Кореновского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592" w:rsidRDefault="007E4592">
            <w:pPr>
              <w:jc w:val="center"/>
              <w:outlineLvl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Глава Бураковского</w:t>
            </w:r>
          </w:p>
          <w:p w:rsidR="007E4592" w:rsidRDefault="007E4592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Кореновского района </w:t>
            </w:r>
            <w:proofErr w:type="spellStart"/>
            <w:r>
              <w:rPr>
                <w:sz w:val="24"/>
              </w:rPr>
              <w:t>Л.И.Орлецкая</w:t>
            </w:r>
            <w:proofErr w:type="spellEnd"/>
          </w:p>
        </w:tc>
      </w:tr>
      <w:tr w:rsidR="007E4592" w:rsidTr="007E4592">
        <w:trPr>
          <w:trHeight w:val="468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Мероприятия по антивирусной защите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92" w:rsidRDefault="007E4592">
            <w:pPr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Местный бюджет</w:t>
            </w:r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color w:val="FF0000"/>
                <w:kern w:val="2"/>
                <w:sz w:val="24"/>
                <w:szCs w:val="24"/>
              </w:rPr>
            </w:pPr>
            <w:r>
              <w:rPr>
                <w:sz w:val="24"/>
              </w:rPr>
              <w:t>Администрация Бураковского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Кореновского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592" w:rsidRDefault="007E4592">
            <w:pPr>
              <w:jc w:val="center"/>
              <w:outlineLvl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Глава Бураковского</w:t>
            </w:r>
          </w:p>
          <w:p w:rsidR="007E4592" w:rsidRDefault="007E4592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color w:val="FF0000"/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Кореновского района </w:t>
            </w:r>
            <w:proofErr w:type="spellStart"/>
            <w:r>
              <w:rPr>
                <w:sz w:val="24"/>
              </w:rPr>
              <w:t>Л.И.Орлецкая</w:t>
            </w:r>
            <w:proofErr w:type="spellEnd"/>
          </w:p>
        </w:tc>
      </w:tr>
      <w:tr w:rsidR="007E4592" w:rsidTr="007E4592">
        <w:trPr>
          <w:trHeight w:val="468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</w:rPr>
              <w:t>159,32</w:t>
            </w: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92" w:rsidRDefault="007E4592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</w:tr>
    </w:tbl>
    <w:p w:rsidR="007E4592" w:rsidRDefault="007E4592" w:rsidP="007E4592">
      <w:pPr>
        <w:ind w:left="720"/>
        <w:rPr>
          <w:rFonts w:eastAsia="DejaVu Sans"/>
          <w:kern w:val="2"/>
          <w:sz w:val="28"/>
          <w:szCs w:val="28"/>
        </w:rPr>
      </w:pPr>
    </w:p>
    <w:p w:rsidR="007E4592" w:rsidRDefault="007E4592" w:rsidP="007E4592">
      <w:pPr>
        <w:ind w:left="720"/>
        <w:rPr>
          <w:szCs w:val="28"/>
        </w:rPr>
      </w:pPr>
    </w:p>
    <w:p w:rsidR="007E4592" w:rsidRDefault="007E4592" w:rsidP="007E4592">
      <w:pPr>
        <w:numPr>
          <w:ilvl w:val="0"/>
          <w:numId w:val="2"/>
        </w:num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Система организации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ВЦП</w:t>
      </w:r>
    </w:p>
    <w:p w:rsidR="007E4592" w:rsidRDefault="007E4592" w:rsidP="007E4592">
      <w:pPr>
        <w:rPr>
          <w:szCs w:val="28"/>
        </w:rPr>
      </w:pPr>
    </w:p>
    <w:p w:rsidR="007E4592" w:rsidRDefault="007E4592" w:rsidP="007E459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программы осуществляется в соответствии с  постановлением администрации Бураковского сельского поселения Кореновского района от 07 октября 2013 года</w:t>
      </w:r>
      <w:r>
        <w:rPr>
          <w:color w:val="008000"/>
          <w:szCs w:val="28"/>
        </w:rPr>
        <w:t xml:space="preserve"> </w:t>
      </w:r>
      <w:r>
        <w:rPr>
          <w:szCs w:val="28"/>
        </w:rPr>
        <w:t>№ 92«Об утверждении Порядка  разработки, утверждения и  реализации ведомственных целевых  программ Бураковского сельского поселении Кореновского района»</w:t>
      </w:r>
    </w:p>
    <w:p w:rsidR="007E4592" w:rsidRDefault="007E4592" w:rsidP="007E4592">
      <w:pPr>
        <w:ind w:firstLine="709"/>
        <w:jc w:val="both"/>
        <w:rPr>
          <w:szCs w:val="28"/>
        </w:rPr>
      </w:pPr>
    </w:p>
    <w:p w:rsidR="007E4592" w:rsidRDefault="007E4592" w:rsidP="007E459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Ожидаемые социально-экономические результаты </w:t>
      </w:r>
    </w:p>
    <w:p w:rsidR="007E4592" w:rsidRDefault="007E4592" w:rsidP="007E4592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от реализации ВЦП</w:t>
      </w:r>
    </w:p>
    <w:p w:rsidR="007E4592" w:rsidRDefault="007E4592" w:rsidP="007E4592">
      <w:pPr>
        <w:jc w:val="center"/>
        <w:rPr>
          <w:szCs w:val="28"/>
        </w:rPr>
      </w:pPr>
    </w:p>
    <w:p w:rsidR="007E4592" w:rsidRDefault="007E4592" w:rsidP="007E4592">
      <w:pPr>
        <w:pStyle w:val="Style2"/>
        <w:ind w:firstLine="84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Реализация Программы направлена на достижение следующих социально-экономических результатов: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постоянный рост удовлетворенности населения от получения муниципальных услуг (</w:t>
      </w:r>
      <w:proofErr w:type="gramStart"/>
      <w:r>
        <w:rPr>
          <w:rStyle w:val="FontStyle11"/>
          <w:szCs w:val="28"/>
        </w:rPr>
        <w:t>оцениваемый</w:t>
      </w:r>
      <w:proofErr w:type="gramEnd"/>
      <w:r>
        <w:rPr>
          <w:rStyle w:val="FontStyle11"/>
          <w:szCs w:val="28"/>
        </w:rPr>
        <w:t xml:space="preserve"> в том числе по результатам регулярных социологических и маркетинговых исследований);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повышение эффективности и целесообразности расходования бюджетных средств за счет типизации и осуществления в электронной форме регламентов реализации муниципальных функций и предоставления муниципальных услуг, а также развития и использования информационных и коммуникационных технологий, сокращающих время и повышающих качество принятия управленческих решений.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Реализация Программы также направлена на достижение мотивационных результатов для информационного взаимодействия органов муниципальной власти, предприятий, организаций и населения.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В органах местного самоуправления администрации поселения ожидается получение следующих результатов: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повышение доверия к деятельности органов местного самоуправления Бураковского сельского поселения Кореновского района со стороны населения (оценка на основе социологических исследований, в том числе с использованием официального сайта администрации поселения);</w:t>
      </w:r>
    </w:p>
    <w:p w:rsidR="007E4592" w:rsidRDefault="007E4592" w:rsidP="007E4592">
      <w:pPr>
        <w:ind w:firstLine="709"/>
        <w:jc w:val="both"/>
        <w:rPr>
          <w:rStyle w:val="FontStyle11"/>
        </w:rPr>
      </w:pPr>
      <w:r>
        <w:rPr>
          <w:rStyle w:val="FontStyle11"/>
          <w:szCs w:val="28"/>
        </w:rPr>
        <w:t>явный рост эффективности планирования и целесообразности расходования бюджетных сре</w:t>
      </w:r>
      <w:proofErr w:type="gramStart"/>
      <w:r>
        <w:rPr>
          <w:rStyle w:val="FontStyle11"/>
          <w:szCs w:val="28"/>
        </w:rPr>
        <w:t>дств в к</w:t>
      </w:r>
      <w:proofErr w:type="gramEnd"/>
      <w:r>
        <w:rPr>
          <w:rStyle w:val="FontStyle11"/>
          <w:szCs w:val="28"/>
        </w:rPr>
        <w:t>онтексте решения муниципальных стратегических задач;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регламентация процессов согласованного взаимодействия органов муниципалитета при реализации функций и оказании муниципальных услуг;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ощутимый рост информационной грамотности населения, оцениваемый в соответствии с принятыми показателями системы мониторинга;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постоянный рост качества управленческих решений, в том числе в критических ситуациях.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На предприятиях и в организациях ожидается получение следующих мотивационных результатов: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повышение инвестиционной привлекательности предприятий и организаций на отечественном и международном рынках;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повышение потребительского спроса, снижение административных барьеров и транзакционных издержек;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усиление чувства причастности к процессам принятия управленческих решений;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улучшение прозрачности деятельности, качества систем поддержки решений, рост капитализации, предсказуемости и уверенности в развитии бизнеса.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Для населения ожидается получение следующих мотивационных результатов: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постоянный рост качества и удобство получения муниципальных информационных услуг;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повышение доверия к органам местного самоуправления и, как следствие, уверенности в себе и своем будущем;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 xml:space="preserve">рост </w:t>
      </w:r>
      <w:proofErr w:type="spellStart"/>
      <w:r>
        <w:rPr>
          <w:rStyle w:val="FontStyle11"/>
          <w:szCs w:val="28"/>
        </w:rPr>
        <w:t>востребованности</w:t>
      </w:r>
      <w:proofErr w:type="spellEnd"/>
      <w:r>
        <w:rPr>
          <w:rStyle w:val="FontStyle11"/>
          <w:szCs w:val="28"/>
        </w:rPr>
        <w:t xml:space="preserve"> населения на рынке труда;</w:t>
      </w:r>
    </w:p>
    <w:p w:rsidR="007E4592" w:rsidRDefault="007E4592" w:rsidP="007E4592">
      <w:pPr>
        <w:pStyle w:val="Style2"/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 xml:space="preserve">Формирование информационного общества в </w:t>
      </w:r>
      <w:proofErr w:type="spellStart"/>
      <w:r>
        <w:rPr>
          <w:szCs w:val="28"/>
        </w:rPr>
        <w:t>Бураковском</w:t>
      </w:r>
      <w:proofErr w:type="spellEnd"/>
      <w:r>
        <w:rPr>
          <w:szCs w:val="28"/>
        </w:rPr>
        <w:t xml:space="preserve"> сельском поселении Кореновского района </w:t>
      </w:r>
      <w:r>
        <w:rPr>
          <w:rStyle w:val="FontStyle11"/>
          <w:szCs w:val="28"/>
        </w:rPr>
        <w:t>приведет к глубоким социальным преобразованиям:</w:t>
      </w:r>
    </w:p>
    <w:p w:rsidR="007E4592" w:rsidRDefault="007E4592" w:rsidP="007E4592">
      <w:pPr>
        <w:pStyle w:val="Style2"/>
        <w:ind w:firstLine="84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созданию условий для открытого взаимодействия органов местного самоуправления и гражданского общества, обеспечению информационной прозрачности и открытости муниципальных структур;</w:t>
      </w:r>
    </w:p>
    <w:p w:rsidR="007E4592" w:rsidRDefault="007E4592" w:rsidP="007E4592">
      <w:pPr>
        <w:pStyle w:val="Style2"/>
        <w:ind w:firstLine="84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 xml:space="preserve">повышению доступности информации и знаний, необходимых </w:t>
      </w:r>
      <w:proofErr w:type="gramStart"/>
      <w:r>
        <w:rPr>
          <w:rStyle w:val="FontStyle11"/>
          <w:szCs w:val="28"/>
        </w:rPr>
        <w:t>для</w:t>
      </w:r>
      <w:proofErr w:type="gramEnd"/>
      <w:r>
        <w:rPr>
          <w:rStyle w:val="FontStyle11"/>
          <w:szCs w:val="28"/>
        </w:rPr>
        <w:t xml:space="preserve"> </w:t>
      </w:r>
    </w:p>
    <w:p w:rsidR="007E4592" w:rsidRDefault="007E4592" w:rsidP="007E4592">
      <w:pPr>
        <w:pStyle w:val="Style2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lastRenderedPageBreak/>
        <w:t>жизнедеятельности граждан и решения общественно значимых задач;</w:t>
      </w:r>
    </w:p>
    <w:p w:rsidR="007E4592" w:rsidRDefault="007E4592" w:rsidP="007E4592">
      <w:pPr>
        <w:pStyle w:val="Style2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повышению доверия граждан к деятельности органов власти;</w:t>
      </w:r>
    </w:p>
    <w:p w:rsidR="007E4592" w:rsidRDefault="007E4592" w:rsidP="007E4592">
      <w:pPr>
        <w:ind w:firstLine="709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 xml:space="preserve">качественному улучшению информационной культуры населения </w:t>
      </w:r>
      <w:r>
        <w:rPr>
          <w:szCs w:val="28"/>
        </w:rPr>
        <w:t>Бураковского сельского поселения Кореновского района</w:t>
      </w:r>
      <w:r>
        <w:rPr>
          <w:rStyle w:val="FontStyle11"/>
          <w:szCs w:val="28"/>
        </w:rPr>
        <w:t>, изменению мышления и мировоззрения</w:t>
      </w:r>
    </w:p>
    <w:p w:rsidR="007E4592" w:rsidRDefault="007E4592" w:rsidP="007E4592">
      <w:pPr>
        <w:ind w:firstLine="709"/>
        <w:jc w:val="both"/>
        <w:rPr>
          <w:rStyle w:val="FontStyle11"/>
          <w:szCs w:val="28"/>
        </w:rPr>
      </w:pPr>
    </w:p>
    <w:p w:rsidR="007E4592" w:rsidRDefault="007E4592" w:rsidP="007E4592">
      <w:pPr>
        <w:ind w:firstLine="90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1"/>
        <w:gridCol w:w="2091"/>
        <w:gridCol w:w="1383"/>
        <w:gridCol w:w="1384"/>
        <w:gridCol w:w="1348"/>
      </w:tblGrid>
      <w:tr w:rsidR="007E4592" w:rsidTr="007E459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показатель за 2012 год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592" w:rsidTr="007E459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системы электронного документооборота (количество пользователей)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592" w:rsidTr="007E459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непрерывной работоспособности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органов местного самоуправления (шт.)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592" w:rsidTr="007E459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станций, оснащённых современной антивирусной защитой (шт.)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92" w:rsidRDefault="007E4592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592" w:rsidRDefault="007E4592" w:rsidP="007E4592">
      <w:pPr>
        <w:ind w:firstLine="900"/>
        <w:jc w:val="both"/>
        <w:rPr>
          <w:rStyle w:val="FontStyle11"/>
          <w:kern w:val="2"/>
          <w:szCs w:val="28"/>
        </w:rPr>
      </w:pPr>
    </w:p>
    <w:p w:rsidR="007E4592" w:rsidRDefault="007E4592" w:rsidP="007E4592">
      <w:pPr>
        <w:jc w:val="both"/>
        <w:rPr>
          <w:rFonts w:ascii="Times New Roman" w:eastAsia="DejaVu Sans" w:hAnsi="Times New Roman" w:cs="Times New Roman"/>
          <w:sz w:val="28"/>
        </w:rPr>
      </w:pPr>
    </w:p>
    <w:p w:rsidR="007E4592" w:rsidRDefault="007E4592" w:rsidP="007E4592">
      <w:pPr>
        <w:outlineLvl w:val="0"/>
        <w:rPr>
          <w:szCs w:val="28"/>
        </w:rPr>
      </w:pPr>
      <w:r>
        <w:rPr>
          <w:szCs w:val="28"/>
        </w:rPr>
        <w:t>Глава Бураковского</w:t>
      </w:r>
    </w:p>
    <w:p w:rsidR="007E4592" w:rsidRDefault="007E4592" w:rsidP="007E4592">
      <w:pPr>
        <w:outlineLvl w:val="0"/>
        <w:rPr>
          <w:szCs w:val="28"/>
        </w:rPr>
      </w:pPr>
      <w:r>
        <w:rPr>
          <w:szCs w:val="28"/>
        </w:rPr>
        <w:t>сельского поселения</w:t>
      </w:r>
    </w:p>
    <w:p w:rsidR="007E4592" w:rsidRDefault="007E4592" w:rsidP="007E4592">
      <w:pPr>
        <w:rPr>
          <w:rFonts w:eastAsia="Times New Roman"/>
          <w:szCs w:val="28"/>
          <w:lang w:eastAsia="ar-SA"/>
        </w:rPr>
      </w:pPr>
      <w:r>
        <w:rPr>
          <w:szCs w:val="28"/>
        </w:rPr>
        <w:t xml:space="preserve">Кореновского района                                                                       </w:t>
      </w:r>
      <w:proofErr w:type="spellStart"/>
      <w:r>
        <w:rPr>
          <w:szCs w:val="28"/>
        </w:rPr>
        <w:t>Л.И.Орлецкая</w:t>
      </w:r>
      <w:proofErr w:type="spellEnd"/>
    </w:p>
    <w:p w:rsidR="007E4592" w:rsidRDefault="007E4592" w:rsidP="007E4592">
      <w:pPr>
        <w:jc w:val="center"/>
        <w:rPr>
          <w:rFonts w:eastAsia="Times New Roman"/>
          <w:szCs w:val="28"/>
          <w:lang w:eastAsia="ar-SA"/>
        </w:rPr>
      </w:pPr>
    </w:p>
    <w:p w:rsidR="00DC6F5B" w:rsidRDefault="00DC6F5B"/>
    <w:sectPr w:rsidR="00DC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27F1"/>
    <w:multiLevelType w:val="hybridMultilevel"/>
    <w:tmpl w:val="A424689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359F3"/>
    <w:multiLevelType w:val="hybridMultilevel"/>
    <w:tmpl w:val="E5B044D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E4592"/>
    <w:rsid w:val="007E4592"/>
    <w:rsid w:val="00DC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4592"/>
    <w:rPr>
      <w:color w:val="0000FF"/>
      <w:u w:val="single"/>
    </w:rPr>
  </w:style>
  <w:style w:type="paragraph" w:customStyle="1" w:styleId="Style5">
    <w:name w:val="Style5"/>
    <w:basedOn w:val="a"/>
    <w:next w:val="a"/>
    <w:rsid w:val="007E459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</w:rPr>
  </w:style>
  <w:style w:type="paragraph" w:customStyle="1" w:styleId="Style2">
    <w:name w:val="Style2"/>
    <w:basedOn w:val="a"/>
    <w:next w:val="a"/>
    <w:rsid w:val="007E459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</w:rPr>
  </w:style>
  <w:style w:type="paragraph" w:customStyle="1" w:styleId="ConsPlusNormal">
    <w:name w:val="ConsPlusNormal"/>
    <w:rsid w:val="007E4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E4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E45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ntStyle21">
    <w:name w:val="Font Style21"/>
    <w:rsid w:val="007E4592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7E4592"/>
    <w:rPr>
      <w:rFonts w:ascii="Arial" w:eastAsia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akowskaja.ru(&#1047;&#1040;&#105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2252</Words>
  <Characters>12842</Characters>
  <Application>Microsoft Office Word</Application>
  <DocSecurity>0</DocSecurity>
  <Lines>107</Lines>
  <Paragraphs>30</Paragraphs>
  <ScaleCrop>false</ScaleCrop>
  <Company>Администрация Бураковского СП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2014-03-19T07:17:00Z</dcterms:created>
  <dcterms:modified xsi:type="dcterms:W3CDTF">2014-03-19T07:18:00Z</dcterms:modified>
</cp:coreProperties>
</file>