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31F" w:rsidRDefault="002C631F">
      <w:pPr>
        <w:contextualSpacing/>
        <w:rPr>
          <w:b/>
          <w:sz w:val="28"/>
          <w:szCs w:val="28"/>
        </w:rPr>
      </w:pPr>
    </w:p>
    <w:p w:rsidR="006620D6" w:rsidRPr="00BF0CCF" w:rsidRDefault="006620D6">
      <w:pPr>
        <w:contextualSpacing/>
        <w:rPr>
          <w:b/>
          <w:sz w:val="22"/>
          <w:szCs w:val="28"/>
        </w:rPr>
      </w:pPr>
    </w:p>
    <w:p w:rsidR="006620D6" w:rsidRPr="00BF0CCF" w:rsidRDefault="006620D6" w:rsidP="006620D6">
      <w:pPr>
        <w:jc w:val="center"/>
        <w:rPr>
          <w:sz w:val="22"/>
          <w:szCs w:val="28"/>
        </w:rPr>
      </w:pPr>
      <w:r w:rsidRPr="00BF0CCF">
        <w:rPr>
          <w:noProof/>
          <w:sz w:val="22"/>
          <w:szCs w:val="28"/>
        </w:rPr>
        <w:drawing>
          <wp:inline distT="0" distB="0" distL="0" distR="0" wp14:anchorId="6C25FB9A" wp14:editId="08324420">
            <wp:extent cx="695325" cy="8858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6620D6" w:rsidRPr="00BF0CCF" w:rsidRDefault="006620D6" w:rsidP="006620D6">
      <w:pPr>
        <w:jc w:val="center"/>
        <w:rPr>
          <w:b/>
          <w:sz w:val="22"/>
          <w:szCs w:val="28"/>
        </w:rPr>
      </w:pPr>
      <w:r w:rsidRPr="00BF0CCF">
        <w:rPr>
          <w:b/>
          <w:sz w:val="22"/>
          <w:szCs w:val="28"/>
        </w:rPr>
        <w:t>СОВЕТ БУРАКОВСКОГО СЕЛЬСКОГО ПОСЕЛЕНИЯ</w:t>
      </w:r>
    </w:p>
    <w:p w:rsidR="006620D6" w:rsidRPr="00BF0CCF" w:rsidRDefault="006620D6" w:rsidP="006620D6">
      <w:pPr>
        <w:jc w:val="center"/>
        <w:rPr>
          <w:b/>
          <w:sz w:val="22"/>
          <w:szCs w:val="28"/>
        </w:rPr>
      </w:pPr>
      <w:r w:rsidRPr="00BF0CCF">
        <w:rPr>
          <w:b/>
          <w:sz w:val="22"/>
          <w:szCs w:val="28"/>
        </w:rPr>
        <w:t>КОРЕНОВСКОГО РАЙОНА</w:t>
      </w:r>
    </w:p>
    <w:p w:rsidR="006620D6" w:rsidRPr="00BF0CCF" w:rsidRDefault="006620D6" w:rsidP="006620D6">
      <w:pPr>
        <w:jc w:val="center"/>
        <w:rPr>
          <w:b/>
          <w:sz w:val="22"/>
          <w:szCs w:val="28"/>
        </w:rPr>
      </w:pPr>
    </w:p>
    <w:p w:rsidR="006620D6" w:rsidRPr="00BF0CCF" w:rsidRDefault="00AB53F0" w:rsidP="006620D6">
      <w:pPr>
        <w:jc w:val="center"/>
        <w:rPr>
          <w:b/>
          <w:sz w:val="22"/>
          <w:szCs w:val="32"/>
        </w:rPr>
      </w:pPr>
      <w:r>
        <w:rPr>
          <w:b/>
          <w:sz w:val="22"/>
          <w:szCs w:val="32"/>
        </w:rPr>
        <w:t xml:space="preserve">РЕШЕНИЕ </w:t>
      </w:r>
    </w:p>
    <w:p w:rsidR="006620D6" w:rsidRPr="00BF0CCF" w:rsidRDefault="006620D6" w:rsidP="006620D6">
      <w:pPr>
        <w:jc w:val="center"/>
        <w:rPr>
          <w:b/>
          <w:sz w:val="22"/>
          <w:szCs w:val="32"/>
        </w:rPr>
      </w:pPr>
    </w:p>
    <w:p w:rsidR="006620D6" w:rsidRPr="00BF0CCF" w:rsidRDefault="00AB53F0" w:rsidP="006620D6">
      <w:pPr>
        <w:tabs>
          <w:tab w:val="left" w:pos="708"/>
          <w:tab w:val="left" w:pos="1416"/>
          <w:tab w:val="left" w:pos="2124"/>
          <w:tab w:val="left" w:pos="2832"/>
          <w:tab w:val="left" w:pos="3540"/>
          <w:tab w:val="left" w:pos="4248"/>
          <w:tab w:val="left" w:pos="7260"/>
        </w:tabs>
        <w:rPr>
          <w:sz w:val="22"/>
          <w:szCs w:val="28"/>
        </w:rPr>
      </w:pPr>
      <w:r>
        <w:rPr>
          <w:sz w:val="22"/>
          <w:szCs w:val="28"/>
        </w:rPr>
        <w:t>от 11</w:t>
      </w:r>
      <w:r w:rsidR="006620D6" w:rsidRPr="00BF0CCF">
        <w:rPr>
          <w:sz w:val="22"/>
          <w:szCs w:val="28"/>
        </w:rPr>
        <w:t>.</w:t>
      </w:r>
      <w:r>
        <w:rPr>
          <w:sz w:val="22"/>
          <w:szCs w:val="28"/>
        </w:rPr>
        <w:t>10.</w:t>
      </w:r>
      <w:r w:rsidR="006620D6" w:rsidRPr="00BF0CCF">
        <w:rPr>
          <w:sz w:val="22"/>
          <w:szCs w:val="28"/>
        </w:rPr>
        <w:t>2017 г.</w:t>
      </w:r>
      <w:r w:rsidR="006620D6" w:rsidRPr="00BF0CCF">
        <w:rPr>
          <w:sz w:val="22"/>
          <w:szCs w:val="28"/>
        </w:rPr>
        <w:tab/>
        <w:t xml:space="preserve">                     </w:t>
      </w:r>
      <w:r w:rsidR="006620D6" w:rsidRPr="00BF0CCF">
        <w:rPr>
          <w:sz w:val="22"/>
          <w:szCs w:val="28"/>
        </w:rPr>
        <w:tab/>
        <w:t xml:space="preserve">                                                       </w:t>
      </w:r>
      <w:r>
        <w:rPr>
          <w:sz w:val="22"/>
          <w:szCs w:val="28"/>
        </w:rPr>
        <w:t xml:space="preserve">              </w:t>
      </w:r>
      <w:r w:rsidR="006620D6" w:rsidRPr="00BF0CCF">
        <w:rPr>
          <w:sz w:val="22"/>
          <w:szCs w:val="28"/>
        </w:rPr>
        <w:t xml:space="preserve"> № </w:t>
      </w:r>
      <w:r>
        <w:rPr>
          <w:sz w:val="22"/>
          <w:szCs w:val="28"/>
        </w:rPr>
        <w:t>160</w:t>
      </w:r>
      <w:r w:rsidR="006620D6" w:rsidRPr="00BF0CCF">
        <w:rPr>
          <w:sz w:val="22"/>
          <w:szCs w:val="28"/>
        </w:rPr>
        <w:t xml:space="preserve"> </w:t>
      </w:r>
    </w:p>
    <w:p w:rsidR="006620D6" w:rsidRPr="00BF0CCF" w:rsidRDefault="006620D6" w:rsidP="006620D6">
      <w:pPr>
        <w:tabs>
          <w:tab w:val="left" w:pos="708"/>
          <w:tab w:val="left" w:pos="1416"/>
          <w:tab w:val="left" w:pos="2124"/>
          <w:tab w:val="left" w:pos="2832"/>
          <w:tab w:val="left" w:pos="3540"/>
          <w:tab w:val="left" w:pos="4248"/>
          <w:tab w:val="left" w:pos="7260"/>
        </w:tabs>
        <w:rPr>
          <w:sz w:val="22"/>
          <w:szCs w:val="28"/>
        </w:rPr>
      </w:pPr>
    </w:p>
    <w:p w:rsidR="006620D6" w:rsidRPr="00BF0CCF" w:rsidRDefault="006620D6" w:rsidP="006620D6">
      <w:pPr>
        <w:jc w:val="center"/>
        <w:rPr>
          <w:sz w:val="22"/>
        </w:rPr>
      </w:pPr>
      <w:proofErr w:type="spellStart"/>
      <w:r w:rsidRPr="00BF0CCF">
        <w:rPr>
          <w:sz w:val="22"/>
        </w:rPr>
        <w:t>х.Бураковский</w:t>
      </w:r>
      <w:proofErr w:type="spellEnd"/>
    </w:p>
    <w:p w:rsidR="006620D6" w:rsidRPr="00BF0CCF" w:rsidRDefault="006620D6" w:rsidP="006620D6">
      <w:pPr>
        <w:jc w:val="center"/>
        <w:rPr>
          <w:b/>
          <w:sz w:val="22"/>
          <w:szCs w:val="28"/>
        </w:rPr>
      </w:pPr>
      <w:r w:rsidRPr="00BF0CCF">
        <w:rPr>
          <w:b/>
          <w:sz w:val="22"/>
          <w:szCs w:val="28"/>
        </w:rPr>
        <w:t>Об утверждении программы</w:t>
      </w:r>
      <w:r w:rsidRPr="00BF0CCF">
        <w:rPr>
          <w:b/>
          <w:sz w:val="22"/>
        </w:rPr>
        <w:t xml:space="preserve"> комплексного</w:t>
      </w:r>
      <w:r w:rsidRPr="00BF0CCF">
        <w:rPr>
          <w:b/>
          <w:sz w:val="22"/>
          <w:szCs w:val="28"/>
        </w:rPr>
        <w:t xml:space="preserve"> развития транспортной инфраструктуры </w:t>
      </w:r>
      <w:proofErr w:type="spellStart"/>
      <w:r w:rsidRPr="00BF0CCF">
        <w:rPr>
          <w:b/>
          <w:sz w:val="22"/>
          <w:szCs w:val="28"/>
        </w:rPr>
        <w:t>Бураковского</w:t>
      </w:r>
      <w:proofErr w:type="spellEnd"/>
      <w:r w:rsidRPr="00BF0CCF">
        <w:rPr>
          <w:b/>
          <w:sz w:val="22"/>
          <w:szCs w:val="28"/>
        </w:rPr>
        <w:t xml:space="preserve"> сельского поселения </w:t>
      </w:r>
      <w:proofErr w:type="spellStart"/>
      <w:r w:rsidRPr="00BF0CCF">
        <w:rPr>
          <w:b/>
          <w:sz w:val="22"/>
          <w:szCs w:val="28"/>
        </w:rPr>
        <w:t>Кореновского</w:t>
      </w:r>
      <w:proofErr w:type="spellEnd"/>
      <w:r w:rsidRPr="00BF0CCF">
        <w:rPr>
          <w:b/>
          <w:sz w:val="22"/>
          <w:szCs w:val="28"/>
        </w:rPr>
        <w:t xml:space="preserve"> района Краснодарского края на 2017-2031 годы</w:t>
      </w:r>
    </w:p>
    <w:p w:rsidR="006620D6" w:rsidRPr="00BF0CCF" w:rsidRDefault="006620D6" w:rsidP="006620D6">
      <w:pPr>
        <w:jc w:val="both"/>
        <w:rPr>
          <w:b/>
          <w:sz w:val="22"/>
          <w:szCs w:val="36"/>
        </w:rPr>
      </w:pPr>
    </w:p>
    <w:p w:rsidR="006620D6" w:rsidRPr="00BF0CCF" w:rsidRDefault="006620D6" w:rsidP="006620D6">
      <w:pPr>
        <w:ind w:firstLine="709"/>
        <w:jc w:val="both"/>
        <w:rPr>
          <w:sz w:val="22"/>
          <w:szCs w:val="28"/>
        </w:rPr>
      </w:pPr>
      <w:r w:rsidRPr="00BF0CCF">
        <w:rPr>
          <w:sz w:val="22"/>
          <w:szCs w:val="28"/>
        </w:rPr>
        <w:t xml:space="preserve">В соответствии с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в </w:t>
      </w:r>
      <w:r w:rsidRPr="00BF0CCF">
        <w:rPr>
          <w:color w:val="000000"/>
          <w:sz w:val="22"/>
          <w:szCs w:val="28"/>
        </w:rPr>
        <w:t>соответствии с пунктом 4.1 статьи 6 Градостроительного кодекса Российской Федерации</w:t>
      </w:r>
      <w:r w:rsidRPr="00BF0CCF">
        <w:rPr>
          <w:sz w:val="22"/>
          <w:szCs w:val="28"/>
        </w:rPr>
        <w:t xml:space="preserve">, руководствуясь статьей 14 Федерального закона          от 6 октября 2003 года № 131-ФЗ «Об общих принципах организации местного самоуправления в Российской Федерации», уставом </w:t>
      </w:r>
      <w:proofErr w:type="spellStart"/>
      <w:r w:rsidRPr="00BF0CCF">
        <w:rPr>
          <w:sz w:val="22"/>
          <w:szCs w:val="28"/>
        </w:rPr>
        <w:t>Бураковского</w:t>
      </w:r>
      <w:proofErr w:type="spellEnd"/>
      <w:r w:rsidRPr="00BF0CCF">
        <w:rPr>
          <w:sz w:val="22"/>
          <w:szCs w:val="28"/>
        </w:rPr>
        <w:t xml:space="preserve"> сельского поселения </w:t>
      </w:r>
      <w:proofErr w:type="spellStart"/>
      <w:r w:rsidRPr="00BF0CCF">
        <w:rPr>
          <w:sz w:val="22"/>
          <w:szCs w:val="28"/>
        </w:rPr>
        <w:t>Кореновского</w:t>
      </w:r>
      <w:proofErr w:type="spellEnd"/>
      <w:r w:rsidRPr="00BF0CCF">
        <w:rPr>
          <w:sz w:val="22"/>
          <w:szCs w:val="28"/>
        </w:rPr>
        <w:t xml:space="preserve"> района, Совет </w:t>
      </w:r>
      <w:proofErr w:type="spellStart"/>
      <w:r w:rsidRPr="00BF0CCF">
        <w:rPr>
          <w:sz w:val="22"/>
          <w:szCs w:val="28"/>
        </w:rPr>
        <w:t>Бураковского</w:t>
      </w:r>
      <w:proofErr w:type="spellEnd"/>
      <w:r w:rsidRPr="00BF0CCF">
        <w:rPr>
          <w:sz w:val="22"/>
          <w:szCs w:val="28"/>
        </w:rPr>
        <w:t xml:space="preserve"> сельского поселения </w:t>
      </w:r>
      <w:proofErr w:type="spellStart"/>
      <w:r w:rsidRPr="00BF0CCF">
        <w:rPr>
          <w:sz w:val="22"/>
          <w:szCs w:val="28"/>
        </w:rPr>
        <w:t>Кореновского</w:t>
      </w:r>
      <w:proofErr w:type="spellEnd"/>
      <w:r w:rsidRPr="00BF0CCF">
        <w:rPr>
          <w:sz w:val="22"/>
          <w:szCs w:val="28"/>
        </w:rPr>
        <w:t xml:space="preserve"> района р е ш и л:</w:t>
      </w:r>
    </w:p>
    <w:p w:rsidR="006620D6" w:rsidRPr="00BF0CCF" w:rsidRDefault="006620D6" w:rsidP="006620D6">
      <w:pPr>
        <w:tabs>
          <w:tab w:val="left" w:pos="993"/>
        </w:tabs>
        <w:ind w:firstLine="708"/>
        <w:jc w:val="both"/>
        <w:rPr>
          <w:sz w:val="22"/>
          <w:szCs w:val="28"/>
        </w:rPr>
      </w:pPr>
      <w:r w:rsidRPr="00BF0CCF">
        <w:rPr>
          <w:sz w:val="22"/>
          <w:szCs w:val="28"/>
        </w:rPr>
        <w:t>1.Утвердить программу</w:t>
      </w:r>
      <w:r w:rsidRPr="00BF0CCF">
        <w:rPr>
          <w:b/>
          <w:sz w:val="22"/>
          <w:szCs w:val="28"/>
        </w:rPr>
        <w:t xml:space="preserve"> </w:t>
      </w:r>
      <w:r w:rsidRPr="00BF0CCF">
        <w:rPr>
          <w:sz w:val="22"/>
          <w:szCs w:val="28"/>
        </w:rPr>
        <w:t xml:space="preserve">комплексного развития транспортной инфраструктуры </w:t>
      </w:r>
      <w:proofErr w:type="spellStart"/>
      <w:r w:rsidRPr="00BF0CCF">
        <w:rPr>
          <w:sz w:val="22"/>
          <w:szCs w:val="28"/>
        </w:rPr>
        <w:t>Бураковского</w:t>
      </w:r>
      <w:proofErr w:type="spellEnd"/>
      <w:r w:rsidRPr="00BF0CCF">
        <w:rPr>
          <w:sz w:val="22"/>
          <w:szCs w:val="28"/>
        </w:rPr>
        <w:t xml:space="preserve"> сельского поселения </w:t>
      </w:r>
      <w:proofErr w:type="spellStart"/>
      <w:r w:rsidRPr="00BF0CCF">
        <w:rPr>
          <w:sz w:val="22"/>
          <w:szCs w:val="28"/>
        </w:rPr>
        <w:t>Кореновского</w:t>
      </w:r>
      <w:proofErr w:type="spellEnd"/>
      <w:r w:rsidRPr="00BF0CCF">
        <w:rPr>
          <w:sz w:val="22"/>
          <w:szCs w:val="28"/>
        </w:rPr>
        <w:t xml:space="preserve"> района на 2017-2031 годы.</w:t>
      </w:r>
    </w:p>
    <w:p w:rsidR="006620D6" w:rsidRPr="00BF0CCF" w:rsidRDefault="006620D6" w:rsidP="006620D6">
      <w:pPr>
        <w:pStyle w:val="aa"/>
        <w:spacing w:line="240" w:lineRule="auto"/>
        <w:ind w:left="0" w:firstLine="709"/>
        <w:rPr>
          <w:rFonts w:ascii="Times New Roman" w:hAnsi="Times New Roman"/>
          <w:sz w:val="22"/>
          <w:szCs w:val="28"/>
        </w:rPr>
      </w:pPr>
      <w:r w:rsidRPr="00BF0CCF">
        <w:rPr>
          <w:rFonts w:ascii="Times New Roman" w:hAnsi="Times New Roman"/>
          <w:sz w:val="22"/>
          <w:szCs w:val="28"/>
        </w:rPr>
        <w:t xml:space="preserve">2.Обнародовать настоящее решение на информационных стендах </w:t>
      </w:r>
      <w:proofErr w:type="spellStart"/>
      <w:r w:rsidRPr="00BF0CCF">
        <w:rPr>
          <w:rFonts w:ascii="Times New Roman" w:hAnsi="Times New Roman"/>
          <w:sz w:val="22"/>
          <w:szCs w:val="28"/>
        </w:rPr>
        <w:t>Бураковского</w:t>
      </w:r>
      <w:proofErr w:type="spellEnd"/>
      <w:r w:rsidRPr="00BF0CCF">
        <w:rPr>
          <w:rFonts w:ascii="Times New Roman" w:hAnsi="Times New Roman"/>
          <w:sz w:val="22"/>
          <w:szCs w:val="28"/>
        </w:rPr>
        <w:t xml:space="preserve"> сельского поселения </w:t>
      </w:r>
      <w:proofErr w:type="spellStart"/>
      <w:r w:rsidRPr="00BF0CCF">
        <w:rPr>
          <w:rFonts w:ascii="Times New Roman" w:hAnsi="Times New Roman"/>
          <w:sz w:val="22"/>
          <w:szCs w:val="28"/>
        </w:rPr>
        <w:t>Кореновского</w:t>
      </w:r>
      <w:proofErr w:type="spellEnd"/>
      <w:r w:rsidRPr="00BF0CCF">
        <w:rPr>
          <w:rFonts w:ascii="Times New Roman" w:hAnsi="Times New Roman"/>
          <w:sz w:val="22"/>
          <w:szCs w:val="28"/>
        </w:rPr>
        <w:t xml:space="preserve"> района и разместить на официальном сайте администрации </w:t>
      </w:r>
      <w:proofErr w:type="spellStart"/>
      <w:r w:rsidRPr="00BF0CCF">
        <w:rPr>
          <w:rFonts w:ascii="Times New Roman" w:hAnsi="Times New Roman"/>
          <w:sz w:val="22"/>
          <w:szCs w:val="28"/>
        </w:rPr>
        <w:t>Бураковского</w:t>
      </w:r>
      <w:proofErr w:type="spellEnd"/>
      <w:r w:rsidRPr="00BF0CCF">
        <w:rPr>
          <w:rFonts w:ascii="Times New Roman" w:hAnsi="Times New Roman"/>
          <w:sz w:val="22"/>
          <w:szCs w:val="28"/>
        </w:rPr>
        <w:t xml:space="preserve"> сельского поселения </w:t>
      </w:r>
      <w:proofErr w:type="spellStart"/>
      <w:r w:rsidRPr="00BF0CCF">
        <w:rPr>
          <w:rFonts w:ascii="Times New Roman" w:hAnsi="Times New Roman"/>
          <w:sz w:val="22"/>
          <w:szCs w:val="28"/>
        </w:rPr>
        <w:t>Кореновского</w:t>
      </w:r>
      <w:proofErr w:type="spellEnd"/>
      <w:r w:rsidRPr="00BF0CCF">
        <w:rPr>
          <w:rFonts w:ascii="Times New Roman" w:hAnsi="Times New Roman"/>
          <w:sz w:val="22"/>
          <w:szCs w:val="28"/>
        </w:rPr>
        <w:t xml:space="preserve"> района в информационно-телекоммуникационной сети «Интернет».</w:t>
      </w:r>
    </w:p>
    <w:p w:rsidR="006620D6" w:rsidRPr="00BF0CCF" w:rsidRDefault="006620D6" w:rsidP="006620D6">
      <w:pPr>
        <w:pStyle w:val="aa"/>
        <w:spacing w:line="240" w:lineRule="auto"/>
        <w:ind w:left="0" w:firstLine="709"/>
        <w:rPr>
          <w:rFonts w:ascii="Times New Roman" w:hAnsi="Times New Roman"/>
          <w:sz w:val="22"/>
          <w:szCs w:val="28"/>
        </w:rPr>
      </w:pPr>
      <w:r w:rsidRPr="00BF0CCF">
        <w:rPr>
          <w:rFonts w:ascii="Times New Roman" w:hAnsi="Times New Roman"/>
          <w:sz w:val="22"/>
          <w:szCs w:val="28"/>
        </w:rPr>
        <w:t>3.Контроль за выполнением настоящего решения возложить на постоянную комиссию по финансово-бюджетной и экономической политике, налогам и сборам, землепользованию и землеустройству.</w:t>
      </w:r>
    </w:p>
    <w:p w:rsidR="006620D6" w:rsidRPr="00BF0CCF" w:rsidRDefault="006620D6" w:rsidP="006620D6">
      <w:pPr>
        <w:tabs>
          <w:tab w:val="left" w:pos="993"/>
        </w:tabs>
        <w:ind w:firstLine="680"/>
        <w:jc w:val="both"/>
        <w:rPr>
          <w:sz w:val="22"/>
          <w:szCs w:val="28"/>
        </w:rPr>
      </w:pPr>
      <w:r w:rsidRPr="00BF0CCF">
        <w:rPr>
          <w:sz w:val="22"/>
        </w:rPr>
        <w:t>4.</w:t>
      </w:r>
      <w:r w:rsidRPr="00BF0CCF">
        <w:rPr>
          <w:sz w:val="22"/>
        </w:rPr>
        <w:tab/>
        <w:t>Решение вступает в силу со дня его официального обнародования.</w:t>
      </w:r>
    </w:p>
    <w:p w:rsidR="006620D6" w:rsidRPr="00BF0CCF" w:rsidRDefault="006620D6" w:rsidP="006620D6">
      <w:pPr>
        <w:tabs>
          <w:tab w:val="left" w:pos="1134"/>
        </w:tabs>
        <w:jc w:val="both"/>
        <w:rPr>
          <w:sz w:val="22"/>
          <w:szCs w:val="28"/>
        </w:rPr>
      </w:pPr>
    </w:p>
    <w:p w:rsidR="006620D6" w:rsidRPr="00BF0CCF" w:rsidRDefault="006620D6" w:rsidP="006620D6">
      <w:pPr>
        <w:tabs>
          <w:tab w:val="left" w:pos="1134"/>
        </w:tabs>
        <w:jc w:val="both"/>
        <w:rPr>
          <w:sz w:val="22"/>
          <w:szCs w:val="28"/>
        </w:rPr>
      </w:pPr>
    </w:p>
    <w:p w:rsidR="006620D6" w:rsidRPr="00BF0CCF" w:rsidRDefault="006620D6" w:rsidP="006620D6">
      <w:pPr>
        <w:jc w:val="both"/>
        <w:rPr>
          <w:sz w:val="22"/>
          <w:szCs w:val="28"/>
        </w:rPr>
      </w:pPr>
      <w:r w:rsidRPr="00BF0CCF">
        <w:rPr>
          <w:sz w:val="22"/>
          <w:szCs w:val="28"/>
        </w:rPr>
        <w:t xml:space="preserve">Глава </w:t>
      </w:r>
      <w:proofErr w:type="spellStart"/>
      <w:r w:rsidRPr="00BF0CCF">
        <w:rPr>
          <w:sz w:val="22"/>
          <w:szCs w:val="28"/>
        </w:rPr>
        <w:t>Бураковского</w:t>
      </w:r>
      <w:proofErr w:type="spellEnd"/>
    </w:p>
    <w:p w:rsidR="006620D6" w:rsidRPr="00BF0CCF" w:rsidRDefault="006620D6" w:rsidP="006620D6">
      <w:pPr>
        <w:jc w:val="both"/>
        <w:rPr>
          <w:sz w:val="22"/>
          <w:szCs w:val="28"/>
        </w:rPr>
      </w:pPr>
      <w:r w:rsidRPr="00BF0CCF">
        <w:rPr>
          <w:sz w:val="22"/>
          <w:szCs w:val="28"/>
        </w:rPr>
        <w:t>сельского поселения</w:t>
      </w:r>
    </w:p>
    <w:p w:rsidR="006620D6" w:rsidRPr="00BF0CCF" w:rsidRDefault="006620D6" w:rsidP="006620D6">
      <w:pPr>
        <w:jc w:val="both"/>
        <w:rPr>
          <w:sz w:val="22"/>
          <w:szCs w:val="28"/>
        </w:rPr>
      </w:pPr>
      <w:proofErr w:type="spellStart"/>
      <w:r w:rsidRPr="00BF0CCF">
        <w:rPr>
          <w:sz w:val="22"/>
          <w:szCs w:val="28"/>
        </w:rPr>
        <w:t>Кореновского</w:t>
      </w:r>
      <w:proofErr w:type="spellEnd"/>
      <w:r w:rsidRPr="00BF0CCF">
        <w:rPr>
          <w:sz w:val="22"/>
          <w:szCs w:val="28"/>
        </w:rPr>
        <w:t xml:space="preserve"> района                                                                   Л.И. </w:t>
      </w:r>
      <w:proofErr w:type="spellStart"/>
      <w:r w:rsidRPr="00BF0CCF">
        <w:rPr>
          <w:sz w:val="22"/>
          <w:szCs w:val="28"/>
        </w:rPr>
        <w:t>Орлецкая</w:t>
      </w:r>
      <w:proofErr w:type="spellEnd"/>
      <w:r w:rsidRPr="00BF0CCF">
        <w:rPr>
          <w:sz w:val="22"/>
          <w:szCs w:val="28"/>
        </w:rPr>
        <w:t xml:space="preserve">              </w:t>
      </w: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2C631F" w:rsidRPr="00BF0CCF" w:rsidRDefault="002C631F">
      <w:pPr>
        <w:contextualSpacing/>
        <w:rPr>
          <w:b/>
          <w:sz w:val="22"/>
          <w:szCs w:val="28"/>
        </w:rPr>
      </w:pPr>
    </w:p>
    <w:p w:rsidR="002C631F" w:rsidRPr="00BF0CCF" w:rsidRDefault="002C631F">
      <w:pPr>
        <w:ind w:left="-360"/>
        <w:contextualSpacing/>
        <w:jc w:val="center"/>
        <w:rPr>
          <w:b/>
          <w:sz w:val="22"/>
          <w:szCs w:val="28"/>
        </w:rPr>
      </w:pPr>
    </w:p>
    <w:p w:rsidR="002C631F" w:rsidRPr="00BF0CCF" w:rsidRDefault="002C631F">
      <w:pPr>
        <w:contextualSpacing/>
        <w:jc w:val="center"/>
        <w:rPr>
          <w:spacing w:val="-4"/>
          <w:sz w:val="22"/>
        </w:rPr>
      </w:pPr>
      <w:r w:rsidRPr="00BF0CCF">
        <w:rPr>
          <w:b/>
          <w:sz w:val="22"/>
          <w:szCs w:val="28"/>
        </w:rPr>
        <w:lastRenderedPageBreak/>
        <w:t>ПРОГРАММА</w:t>
      </w:r>
    </w:p>
    <w:p w:rsidR="002C631F" w:rsidRPr="00BF0CCF" w:rsidRDefault="002C631F">
      <w:pPr>
        <w:spacing w:line="276" w:lineRule="auto"/>
        <w:jc w:val="center"/>
        <w:rPr>
          <w:b/>
          <w:sz w:val="22"/>
          <w:szCs w:val="28"/>
        </w:rPr>
      </w:pPr>
      <w:r w:rsidRPr="00BF0CCF">
        <w:rPr>
          <w:b/>
          <w:sz w:val="22"/>
          <w:szCs w:val="28"/>
        </w:rPr>
        <w:t xml:space="preserve">комплексного развития транспортной </w:t>
      </w:r>
      <w:proofErr w:type="gramStart"/>
      <w:r w:rsidRPr="00BF0CCF">
        <w:rPr>
          <w:b/>
          <w:sz w:val="22"/>
          <w:szCs w:val="28"/>
        </w:rPr>
        <w:t xml:space="preserve">инфраструктуры </w:t>
      </w:r>
      <w:r w:rsidR="00496F17" w:rsidRPr="00BF0CCF">
        <w:rPr>
          <w:b/>
          <w:sz w:val="22"/>
          <w:szCs w:val="28"/>
        </w:rPr>
        <w:t xml:space="preserve"> </w:t>
      </w:r>
      <w:proofErr w:type="spellStart"/>
      <w:r w:rsidR="00496F17" w:rsidRPr="00BF0CCF">
        <w:rPr>
          <w:b/>
          <w:sz w:val="22"/>
          <w:szCs w:val="28"/>
        </w:rPr>
        <w:t>Бураковского</w:t>
      </w:r>
      <w:proofErr w:type="spellEnd"/>
      <w:proofErr w:type="gramEnd"/>
      <w:r w:rsidR="00496F17" w:rsidRPr="00BF0CCF">
        <w:rPr>
          <w:b/>
          <w:sz w:val="22"/>
          <w:szCs w:val="28"/>
        </w:rPr>
        <w:t xml:space="preserve"> </w:t>
      </w:r>
      <w:r w:rsidRPr="00BF0CCF">
        <w:rPr>
          <w:b/>
          <w:sz w:val="22"/>
          <w:szCs w:val="28"/>
        </w:rPr>
        <w:t xml:space="preserve">сельского поселения </w:t>
      </w:r>
      <w:r w:rsidR="00496F17" w:rsidRPr="00BF0CCF">
        <w:rPr>
          <w:b/>
          <w:sz w:val="22"/>
          <w:szCs w:val="28"/>
        </w:rPr>
        <w:t xml:space="preserve"> </w:t>
      </w:r>
      <w:proofErr w:type="spellStart"/>
      <w:r w:rsidR="00496F17" w:rsidRPr="00BF0CCF">
        <w:rPr>
          <w:b/>
          <w:sz w:val="22"/>
          <w:szCs w:val="28"/>
        </w:rPr>
        <w:t>Кореновского</w:t>
      </w:r>
      <w:proofErr w:type="spellEnd"/>
      <w:r w:rsidR="00496F17" w:rsidRPr="00BF0CCF">
        <w:rPr>
          <w:b/>
          <w:sz w:val="22"/>
          <w:szCs w:val="28"/>
        </w:rPr>
        <w:t xml:space="preserve">  района на 2017-2031</w:t>
      </w:r>
      <w:r w:rsidRPr="00BF0CCF">
        <w:rPr>
          <w:b/>
          <w:sz w:val="22"/>
          <w:szCs w:val="28"/>
        </w:rPr>
        <w:t xml:space="preserve"> годы</w:t>
      </w:r>
      <w:r w:rsidRPr="00BF0CCF">
        <w:rPr>
          <w:b/>
          <w:bCs/>
          <w:spacing w:val="-1"/>
          <w:sz w:val="22"/>
        </w:rPr>
        <w:t xml:space="preserve"> </w:t>
      </w:r>
    </w:p>
    <w:p w:rsidR="002C631F" w:rsidRPr="00BF0CCF" w:rsidRDefault="002C631F">
      <w:pPr>
        <w:ind w:left="-360"/>
        <w:contextualSpacing/>
        <w:jc w:val="center"/>
        <w:rPr>
          <w:b/>
          <w:sz w:val="22"/>
          <w:szCs w:val="28"/>
        </w:rPr>
      </w:pPr>
    </w:p>
    <w:p w:rsidR="002C631F" w:rsidRPr="00BF0CCF" w:rsidRDefault="002C631F">
      <w:pPr>
        <w:ind w:left="-360"/>
        <w:contextualSpacing/>
        <w:jc w:val="center"/>
        <w:rPr>
          <w:b/>
          <w:sz w:val="22"/>
          <w:szCs w:val="28"/>
        </w:rPr>
      </w:pPr>
    </w:p>
    <w:p w:rsidR="002C631F" w:rsidRPr="00BF0CCF" w:rsidRDefault="002C631F">
      <w:pPr>
        <w:ind w:left="-360"/>
        <w:contextualSpacing/>
        <w:jc w:val="center"/>
        <w:rPr>
          <w:b/>
          <w:sz w:val="22"/>
          <w:szCs w:val="28"/>
        </w:rPr>
      </w:pPr>
    </w:p>
    <w:p w:rsidR="002C631F" w:rsidRPr="00BF0CCF" w:rsidRDefault="002C631F">
      <w:pPr>
        <w:ind w:left="-360"/>
        <w:contextualSpacing/>
        <w:jc w:val="center"/>
        <w:rPr>
          <w:b/>
          <w:sz w:val="22"/>
          <w:szCs w:val="28"/>
        </w:rPr>
      </w:pPr>
    </w:p>
    <w:p w:rsidR="002C631F" w:rsidRPr="00BF0CCF" w:rsidRDefault="002C631F">
      <w:pPr>
        <w:ind w:left="-360"/>
        <w:contextualSpacing/>
        <w:jc w:val="center"/>
        <w:rPr>
          <w:b/>
          <w:sz w:val="22"/>
          <w:szCs w:val="28"/>
        </w:rPr>
      </w:pPr>
    </w:p>
    <w:p w:rsidR="002C631F" w:rsidRPr="00BF0CCF" w:rsidRDefault="002C631F">
      <w:pPr>
        <w:ind w:left="-360"/>
        <w:contextualSpacing/>
        <w:jc w:val="center"/>
        <w:rPr>
          <w:b/>
          <w:sz w:val="22"/>
          <w:szCs w:val="28"/>
        </w:rPr>
      </w:pPr>
    </w:p>
    <w:p w:rsidR="002C631F" w:rsidRPr="00BF0CCF" w:rsidRDefault="002C631F">
      <w:pPr>
        <w:ind w:left="-360"/>
        <w:contextualSpacing/>
        <w:jc w:val="center"/>
        <w:rPr>
          <w:b/>
          <w:sz w:val="22"/>
          <w:szCs w:val="28"/>
        </w:rPr>
      </w:pPr>
    </w:p>
    <w:p w:rsidR="002C631F" w:rsidRPr="00BF0CCF" w:rsidRDefault="002C631F">
      <w:pPr>
        <w:ind w:left="-360"/>
        <w:contextualSpacing/>
        <w:jc w:val="center"/>
        <w:rPr>
          <w:b/>
          <w:sz w:val="22"/>
          <w:szCs w:val="28"/>
        </w:rPr>
      </w:pPr>
    </w:p>
    <w:p w:rsidR="002C631F" w:rsidRPr="00BF0CCF" w:rsidRDefault="002C631F">
      <w:pPr>
        <w:ind w:left="-360"/>
        <w:contextualSpacing/>
        <w:jc w:val="center"/>
        <w:rPr>
          <w:b/>
          <w:sz w:val="22"/>
          <w:szCs w:val="28"/>
        </w:rPr>
      </w:pPr>
    </w:p>
    <w:p w:rsidR="002C631F" w:rsidRPr="00BF0CCF" w:rsidRDefault="002C631F">
      <w:pPr>
        <w:ind w:left="-360"/>
        <w:contextualSpacing/>
        <w:jc w:val="center"/>
        <w:rPr>
          <w:b/>
          <w:sz w:val="22"/>
          <w:szCs w:val="28"/>
        </w:rPr>
      </w:pPr>
    </w:p>
    <w:p w:rsidR="002C631F" w:rsidRPr="00BF0CCF" w:rsidRDefault="002C631F">
      <w:pPr>
        <w:ind w:left="-360"/>
        <w:contextualSpacing/>
        <w:jc w:val="center"/>
        <w:rPr>
          <w:b/>
          <w:sz w:val="22"/>
          <w:szCs w:val="28"/>
        </w:rPr>
      </w:pPr>
    </w:p>
    <w:p w:rsidR="006747E6" w:rsidRPr="00BF0CCF" w:rsidRDefault="006747E6" w:rsidP="006747E6">
      <w:pPr>
        <w:rPr>
          <w:b/>
          <w:sz w:val="22"/>
          <w:szCs w:val="40"/>
        </w:rPr>
      </w:pPr>
    </w:p>
    <w:p w:rsidR="006747E6" w:rsidRPr="00BF0CCF" w:rsidRDefault="006747E6" w:rsidP="006747E6">
      <w:pPr>
        <w:jc w:val="right"/>
        <w:rPr>
          <w:sz w:val="22"/>
        </w:rPr>
      </w:pPr>
      <w:r w:rsidRPr="00BF0CCF">
        <w:rPr>
          <w:sz w:val="22"/>
        </w:rPr>
        <w:t xml:space="preserve">Программа комплексного развития </w:t>
      </w:r>
    </w:p>
    <w:p w:rsidR="006747E6" w:rsidRPr="00BF0CCF" w:rsidRDefault="006747E6" w:rsidP="006747E6">
      <w:pPr>
        <w:jc w:val="right"/>
        <w:rPr>
          <w:sz w:val="22"/>
        </w:rPr>
      </w:pPr>
      <w:r w:rsidRPr="00BF0CCF">
        <w:rPr>
          <w:sz w:val="22"/>
        </w:rPr>
        <w:t xml:space="preserve">социальной </w:t>
      </w:r>
      <w:proofErr w:type="gramStart"/>
      <w:r w:rsidRPr="00BF0CCF">
        <w:rPr>
          <w:sz w:val="22"/>
        </w:rPr>
        <w:t xml:space="preserve">инфраструктуры </w:t>
      </w:r>
      <w:r w:rsidRPr="00BF0CCF">
        <w:rPr>
          <w:color w:val="FF0000"/>
          <w:sz w:val="22"/>
        </w:rPr>
        <w:t xml:space="preserve"> </w:t>
      </w:r>
      <w:proofErr w:type="spellStart"/>
      <w:r w:rsidRPr="00BF0CCF">
        <w:rPr>
          <w:sz w:val="22"/>
        </w:rPr>
        <w:t>Бураковского</w:t>
      </w:r>
      <w:proofErr w:type="spellEnd"/>
      <w:proofErr w:type="gramEnd"/>
      <w:r w:rsidRPr="00BF0CCF">
        <w:rPr>
          <w:sz w:val="22"/>
        </w:rPr>
        <w:t xml:space="preserve"> сельского</w:t>
      </w:r>
    </w:p>
    <w:p w:rsidR="006747E6" w:rsidRPr="00BF0CCF" w:rsidRDefault="006747E6" w:rsidP="006747E6">
      <w:pPr>
        <w:jc w:val="right"/>
        <w:rPr>
          <w:sz w:val="22"/>
        </w:rPr>
      </w:pPr>
      <w:r w:rsidRPr="00BF0CCF">
        <w:rPr>
          <w:sz w:val="22"/>
        </w:rPr>
        <w:t xml:space="preserve">  </w:t>
      </w:r>
      <w:proofErr w:type="gramStart"/>
      <w:r w:rsidRPr="00BF0CCF">
        <w:rPr>
          <w:sz w:val="22"/>
        </w:rPr>
        <w:t xml:space="preserve">поселения  </w:t>
      </w:r>
      <w:proofErr w:type="spellStart"/>
      <w:r w:rsidRPr="00BF0CCF">
        <w:rPr>
          <w:sz w:val="22"/>
        </w:rPr>
        <w:t>Кореновского</w:t>
      </w:r>
      <w:proofErr w:type="spellEnd"/>
      <w:proofErr w:type="gramEnd"/>
      <w:r w:rsidRPr="00BF0CCF">
        <w:rPr>
          <w:sz w:val="22"/>
        </w:rPr>
        <w:t xml:space="preserve">  района на 2017-2031 годы</w:t>
      </w:r>
    </w:p>
    <w:p w:rsidR="006747E6" w:rsidRPr="00BF0CCF" w:rsidRDefault="006747E6" w:rsidP="006747E6">
      <w:pPr>
        <w:rPr>
          <w:sz w:val="22"/>
        </w:rPr>
      </w:pPr>
    </w:p>
    <w:p w:rsidR="006747E6" w:rsidRPr="00BF0CCF" w:rsidRDefault="006747E6" w:rsidP="006747E6">
      <w:pPr>
        <w:rPr>
          <w:sz w:val="22"/>
        </w:rPr>
      </w:pPr>
    </w:p>
    <w:p w:rsidR="006747E6" w:rsidRPr="00BF0CCF" w:rsidRDefault="006747E6" w:rsidP="006747E6">
      <w:pPr>
        <w:jc w:val="right"/>
        <w:rPr>
          <w:sz w:val="22"/>
        </w:rPr>
      </w:pPr>
      <w:proofErr w:type="gramStart"/>
      <w:r w:rsidRPr="00BF0CCF">
        <w:rPr>
          <w:sz w:val="22"/>
        </w:rPr>
        <w:t>Разработчик:  Администрация</w:t>
      </w:r>
      <w:proofErr w:type="gramEnd"/>
      <w:r w:rsidRPr="00BF0CCF">
        <w:rPr>
          <w:sz w:val="22"/>
        </w:rPr>
        <w:t xml:space="preserve"> </w:t>
      </w:r>
      <w:proofErr w:type="spellStart"/>
      <w:r w:rsidRPr="00BF0CCF">
        <w:rPr>
          <w:sz w:val="22"/>
        </w:rPr>
        <w:t>Бураковского</w:t>
      </w:r>
      <w:proofErr w:type="spellEnd"/>
    </w:p>
    <w:p w:rsidR="006747E6" w:rsidRPr="00BF0CCF" w:rsidRDefault="006747E6" w:rsidP="006747E6">
      <w:pPr>
        <w:jc w:val="right"/>
        <w:rPr>
          <w:sz w:val="22"/>
        </w:rPr>
      </w:pPr>
      <w:r w:rsidRPr="00BF0CCF">
        <w:rPr>
          <w:sz w:val="22"/>
        </w:rPr>
        <w:t xml:space="preserve"> сельского поселения </w:t>
      </w:r>
      <w:proofErr w:type="spellStart"/>
      <w:r w:rsidRPr="00BF0CCF">
        <w:rPr>
          <w:sz w:val="22"/>
        </w:rPr>
        <w:t>Кореновского</w:t>
      </w:r>
      <w:proofErr w:type="spellEnd"/>
      <w:r w:rsidRPr="00BF0CCF">
        <w:rPr>
          <w:sz w:val="22"/>
        </w:rPr>
        <w:t xml:space="preserve"> района</w:t>
      </w:r>
    </w:p>
    <w:p w:rsidR="006747E6" w:rsidRPr="00BF0CCF" w:rsidRDefault="006747E6" w:rsidP="006747E6">
      <w:pPr>
        <w:jc w:val="right"/>
        <w:rPr>
          <w:sz w:val="22"/>
        </w:rPr>
      </w:pPr>
    </w:p>
    <w:p w:rsidR="006747E6" w:rsidRPr="00BF0CCF" w:rsidRDefault="006747E6" w:rsidP="006747E6">
      <w:pPr>
        <w:jc w:val="right"/>
        <w:rPr>
          <w:sz w:val="22"/>
        </w:rPr>
      </w:pPr>
      <w:r w:rsidRPr="00BF0CCF">
        <w:rPr>
          <w:sz w:val="22"/>
        </w:rPr>
        <w:t xml:space="preserve"> Специалист Малютина Э.Е. _____________</w:t>
      </w:r>
    </w:p>
    <w:p w:rsidR="006747E6" w:rsidRPr="00BF0CCF" w:rsidRDefault="006747E6" w:rsidP="006747E6">
      <w:pPr>
        <w:jc w:val="right"/>
        <w:rPr>
          <w:sz w:val="22"/>
        </w:rPr>
      </w:pPr>
    </w:p>
    <w:p w:rsidR="006747E6" w:rsidRPr="00BF0CCF" w:rsidRDefault="006747E6" w:rsidP="006747E6">
      <w:pPr>
        <w:jc w:val="right"/>
        <w:rPr>
          <w:sz w:val="22"/>
        </w:rPr>
      </w:pPr>
      <w:r w:rsidRPr="00BF0CCF">
        <w:rPr>
          <w:sz w:val="22"/>
        </w:rPr>
        <w:t>М.П.</w:t>
      </w:r>
    </w:p>
    <w:p w:rsidR="006747E6" w:rsidRPr="00BF0CCF" w:rsidRDefault="006747E6" w:rsidP="006747E6">
      <w:pPr>
        <w:jc w:val="right"/>
        <w:rPr>
          <w:sz w:val="22"/>
        </w:rPr>
      </w:pP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6620D6" w:rsidRPr="00BF0CCF" w:rsidRDefault="006620D6">
      <w:pPr>
        <w:contextualSpacing/>
        <w:rPr>
          <w:b/>
          <w:sz w:val="22"/>
          <w:szCs w:val="28"/>
        </w:rPr>
      </w:pPr>
    </w:p>
    <w:p w:rsidR="002C631F" w:rsidRPr="00BF0CCF" w:rsidRDefault="002C631F">
      <w:pPr>
        <w:contextualSpacing/>
        <w:rPr>
          <w:b/>
          <w:sz w:val="22"/>
          <w:szCs w:val="28"/>
        </w:rPr>
      </w:pPr>
    </w:p>
    <w:p w:rsidR="002C631F" w:rsidRPr="00BF0CCF" w:rsidRDefault="002C631F">
      <w:pPr>
        <w:contextualSpacing/>
        <w:rPr>
          <w:b/>
          <w:sz w:val="22"/>
          <w:szCs w:val="28"/>
        </w:rPr>
      </w:pPr>
    </w:p>
    <w:p w:rsidR="002C631F" w:rsidRPr="00BF0CCF" w:rsidRDefault="002C631F">
      <w:pPr>
        <w:contextualSpacing/>
        <w:jc w:val="center"/>
        <w:rPr>
          <w:sz w:val="22"/>
          <w:szCs w:val="28"/>
        </w:rPr>
      </w:pPr>
      <w:r w:rsidRPr="00BF0CCF">
        <w:rPr>
          <w:b/>
          <w:sz w:val="22"/>
          <w:szCs w:val="28"/>
        </w:rPr>
        <w:t xml:space="preserve">ПАСПОРТ </w:t>
      </w:r>
    </w:p>
    <w:p w:rsidR="002C631F" w:rsidRPr="00BF0CCF" w:rsidRDefault="002C631F">
      <w:pPr>
        <w:jc w:val="center"/>
        <w:rPr>
          <w:b/>
          <w:sz w:val="22"/>
          <w:szCs w:val="28"/>
        </w:rPr>
      </w:pPr>
      <w:r w:rsidRPr="00BF0CCF">
        <w:rPr>
          <w:b/>
          <w:sz w:val="22"/>
          <w:szCs w:val="28"/>
        </w:rPr>
        <w:t xml:space="preserve">комплексного развития транспортной </w:t>
      </w:r>
      <w:proofErr w:type="gramStart"/>
      <w:r w:rsidRPr="00BF0CCF">
        <w:rPr>
          <w:b/>
          <w:sz w:val="22"/>
          <w:szCs w:val="28"/>
        </w:rPr>
        <w:t xml:space="preserve">инфраструктуры </w:t>
      </w:r>
      <w:r w:rsidR="00496F17" w:rsidRPr="00BF0CCF">
        <w:rPr>
          <w:b/>
          <w:sz w:val="22"/>
          <w:szCs w:val="28"/>
        </w:rPr>
        <w:t xml:space="preserve"> </w:t>
      </w:r>
      <w:proofErr w:type="spellStart"/>
      <w:r w:rsidR="00496F17" w:rsidRPr="00BF0CCF">
        <w:rPr>
          <w:b/>
          <w:sz w:val="22"/>
          <w:szCs w:val="28"/>
        </w:rPr>
        <w:t>Бураковского</w:t>
      </w:r>
      <w:proofErr w:type="spellEnd"/>
      <w:proofErr w:type="gramEnd"/>
      <w:r w:rsidR="00496F17" w:rsidRPr="00BF0CCF">
        <w:rPr>
          <w:b/>
          <w:sz w:val="22"/>
          <w:szCs w:val="28"/>
        </w:rPr>
        <w:t xml:space="preserve"> </w:t>
      </w:r>
      <w:r w:rsidRPr="00BF0CCF">
        <w:rPr>
          <w:b/>
          <w:sz w:val="22"/>
          <w:szCs w:val="28"/>
        </w:rPr>
        <w:t xml:space="preserve">сельского поселения </w:t>
      </w:r>
      <w:r w:rsidR="00496F17" w:rsidRPr="00BF0CCF">
        <w:rPr>
          <w:b/>
          <w:sz w:val="22"/>
          <w:szCs w:val="28"/>
        </w:rPr>
        <w:t xml:space="preserve"> </w:t>
      </w:r>
      <w:proofErr w:type="spellStart"/>
      <w:r w:rsidR="00496F17" w:rsidRPr="00BF0CCF">
        <w:rPr>
          <w:b/>
          <w:sz w:val="22"/>
          <w:szCs w:val="28"/>
        </w:rPr>
        <w:t>Кореновского</w:t>
      </w:r>
      <w:proofErr w:type="spellEnd"/>
      <w:r w:rsidR="00496F17" w:rsidRPr="00BF0CCF">
        <w:rPr>
          <w:b/>
          <w:sz w:val="22"/>
          <w:szCs w:val="28"/>
        </w:rPr>
        <w:t xml:space="preserve"> района на 2017-2031</w:t>
      </w:r>
      <w:r w:rsidRPr="00BF0CCF">
        <w:rPr>
          <w:b/>
          <w:sz w:val="22"/>
          <w:szCs w:val="28"/>
        </w:rPr>
        <w:t xml:space="preserve"> годы</w:t>
      </w:r>
      <w:r w:rsidRPr="00BF0CCF">
        <w:rPr>
          <w:b/>
          <w:bCs/>
          <w:sz w:val="22"/>
        </w:rPr>
        <w:t xml:space="preserve"> </w:t>
      </w:r>
    </w:p>
    <w:p w:rsidR="002C631F" w:rsidRPr="00BF0CCF" w:rsidRDefault="002C631F">
      <w:pPr>
        <w:contextualSpacing/>
        <w:rPr>
          <w:sz w:val="22"/>
          <w:highlight w:val="darkGreen"/>
        </w:rPr>
      </w:pPr>
    </w:p>
    <w:tbl>
      <w:tblPr>
        <w:tblW w:w="9571" w:type="dxa"/>
        <w:tblLook w:val="0000" w:firstRow="0" w:lastRow="0" w:firstColumn="0" w:lastColumn="0" w:noHBand="0" w:noVBand="0"/>
      </w:tblPr>
      <w:tblGrid>
        <w:gridCol w:w="2518"/>
        <w:gridCol w:w="7053"/>
      </w:tblGrid>
      <w:tr w:rsidR="002C631F" w:rsidRPr="00BF0CCF">
        <w:trPr>
          <w:trHeight w:val="756"/>
        </w:trPr>
        <w:tc>
          <w:tcPr>
            <w:tcW w:w="2518" w:type="dxa"/>
          </w:tcPr>
          <w:p w:rsidR="002C631F" w:rsidRPr="00BF0CCF" w:rsidRDefault="002C631F">
            <w:pPr>
              <w:contextualSpacing/>
              <w:rPr>
                <w:b/>
                <w:sz w:val="22"/>
                <w:szCs w:val="28"/>
              </w:rPr>
            </w:pPr>
            <w:r w:rsidRPr="00BF0CCF">
              <w:rPr>
                <w:b/>
                <w:sz w:val="22"/>
                <w:szCs w:val="28"/>
              </w:rPr>
              <w:t xml:space="preserve">Наименование </w:t>
            </w:r>
          </w:p>
          <w:p w:rsidR="002C631F" w:rsidRPr="00BF0CCF" w:rsidRDefault="002C631F">
            <w:pPr>
              <w:pStyle w:val="a6"/>
              <w:contextualSpacing/>
              <w:rPr>
                <w:b/>
                <w:sz w:val="22"/>
                <w:szCs w:val="28"/>
              </w:rPr>
            </w:pPr>
            <w:r w:rsidRPr="00BF0CCF">
              <w:rPr>
                <w:b/>
                <w:sz w:val="22"/>
                <w:szCs w:val="28"/>
              </w:rPr>
              <w:t>программы</w:t>
            </w:r>
          </w:p>
        </w:tc>
        <w:tc>
          <w:tcPr>
            <w:tcW w:w="7053" w:type="dxa"/>
          </w:tcPr>
          <w:p w:rsidR="002C631F" w:rsidRPr="00BF0CCF" w:rsidRDefault="002C631F">
            <w:pPr>
              <w:pStyle w:val="a6"/>
              <w:contextualSpacing/>
              <w:jc w:val="both"/>
              <w:rPr>
                <w:sz w:val="22"/>
              </w:rPr>
            </w:pPr>
            <w:r w:rsidRPr="00BF0CCF">
              <w:rPr>
                <w:sz w:val="22"/>
              </w:rPr>
              <w:t xml:space="preserve">Программа комплексного развития транспортной </w:t>
            </w:r>
            <w:proofErr w:type="gramStart"/>
            <w:r w:rsidRPr="00BF0CCF">
              <w:rPr>
                <w:sz w:val="22"/>
              </w:rPr>
              <w:t xml:space="preserve">инфраструктуры </w:t>
            </w:r>
            <w:r w:rsidR="00496F17" w:rsidRPr="00BF0CCF">
              <w:rPr>
                <w:sz w:val="22"/>
              </w:rPr>
              <w:t xml:space="preserve"> </w:t>
            </w:r>
            <w:proofErr w:type="spellStart"/>
            <w:r w:rsidR="00496F17" w:rsidRPr="00BF0CCF">
              <w:rPr>
                <w:sz w:val="22"/>
              </w:rPr>
              <w:t>Бураковского</w:t>
            </w:r>
            <w:proofErr w:type="spellEnd"/>
            <w:proofErr w:type="gramEnd"/>
            <w:r w:rsidRPr="00BF0CCF">
              <w:rPr>
                <w:sz w:val="22"/>
              </w:rPr>
              <w:t xml:space="preserve"> сельского поселения </w:t>
            </w:r>
            <w:r w:rsidR="00496F17" w:rsidRPr="00BF0CCF">
              <w:rPr>
                <w:sz w:val="22"/>
              </w:rPr>
              <w:t xml:space="preserve"> </w:t>
            </w:r>
            <w:proofErr w:type="spellStart"/>
            <w:r w:rsidR="00496F17" w:rsidRPr="00BF0CCF">
              <w:rPr>
                <w:sz w:val="22"/>
              </w:rPr>
              <w:t>Креновского</w:t>
            </w:r>
            <w:proofErr w:type="spellEnd"/>
            <w:r w:rsidR="00496F17" w:rsidRPr="00BF0CCF">
              <w:rPr>
                <w:sz w:val="22"/>
              </w:rPr>
              <w:t xml:space="preserve"> района на 2017-2031</w:t>
            </w:r>
            <w:r w:rsidRPr="00BF0CCF">
              <w:rPr>
                <w:sz w:val="22"/>
              </w:rPr>
              <w:t xml:space="preserve"> годы (далее – Программа)</w:t>
            </w:r>
          </w:p>
          <w:p w:rsidR="002C631F" w:rsidRPr="00BF0CCF" w:rsidRDefault="002C631F">
            <w:pPr>
              <w:pStyle w:val="a6"/>
              <w:contextualSpacing/>
              <w:jc w:val="both"/>
              <w:rPr>
                <w:sz w:val="22"/>
              </w:rPr>
            </w:pPr>
          </w:p>
        </w:tc>
      </w:tr>
      <w:tr w:rsidR="002C631F" w:rsidRPr="00BF0CCF">
        <w:tc>
          <w:tcPr>
            <w:tcW w:w="2518" w:type="dxa"/>
          </w:tcPr>
          <w:p w:rsidR="002C631F" w:rsidRPr="00BF0CCF" w:rsidRDefault="002C631F">
            <w:pPr>
              <w:pStyle w:val="a6"/>
              <w:contextualSpacing/>
              <w:rPr>
                <w:b/>
                <w:sz w:val="22"/>
                <w:szCs w:val="28"/>
              </w:rPr>
            </w:pPr>
            <w:r w:rsidRPr="00BF0CCF">
              <w:rPr>
                <w:b/>
                <w:sz w:val="22"/>
                <w:szCs w:val="28"/>
              </w:rPr>
              <w:t xml:space="preserve">Основание для </w:t>
            </w:r>
            <w:proofErr w:type="gramStart"/>
            <w:r w:rsidRPr="00BF0CCF">
              <w:rPr>
                <w:b/>
                <w:sz w:val="22"/>
                <w:szCs w:val="28"/>
              </w:rPr>
              <w:t>разработки  программы</w:t>
            </w:r>
            <w:proofErr w:type="gramEnd"/>
          </w:p>
          <w:p w:rsidR="002C631F" w:rsidRPr="00BF0CCF" w:rsidRDefault="002C631F">
            <w:pPr>
              <w:pStyle w:val="a6"/>
              <w:contextualSpacing/>
              <w:rPr>
                <w:b/>
                <w:sz w:val="22"/>
                <w:szCs w:val="28"/>
              </w:rPr>
            </w:pPr>
          </w:p>
        </w:tc>
        <w:tc>
          <w:tcPr>
            <w:tcW w:w="7053" w:type="dxa"/>
          </w:tcPr>
          <w:p w:rsidR="002C631F" w:rsidRPr="00BF0CCF" w:rsidRDefault="002C631F">
            <w:pPr>
              <w:jc w:val="both"/>
              <w:rPr>
                <w:rFonts w:cs="Times New Roman CYR"/>
                <w:sz w:val="22"/>
                <w:szCs w:val="28"/>
              </w:rPr>
            </w:pPr>
            <w:r w:rsidRPr="00BF0CCF">
              <w:rPr>
                <w:rFonts w:cs="Times New Roman CYR"/>
                <w:sz w:val="22"/>
                <w:szCs w:val="28"/>
              </w:rPr>
              <w:t>-Градостроительный кодекс Российской Федерации от 29 декабря 2004 года №190-ФЗ;</w:t>
            </w:r>
          </w:p>
          <w:p w:rsidR="002C631F" w:rsidRPr="00BF0CCF" w:rsidRDefault="002C631F">
            <w:pPr>
              <w:jc w:val="both"/>
              <w:rPr>
                <w:rFonts w:cs="Times New Roman CYR"/>
                <w:sz w:val="22"/>
                <w:szCs w:val="28"/>
              </w:rPr>
            </w:pPr>
            <w:r w:rsidRPr="00BF0CCF">
              <w:rPr>
                <w:rFonts w:cs="Times New Roman CYR"/>
                <w:sz w:val="22"/>
                <w:szCs w:val="28"/>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2C631F" w:rsidRPr="00BF0CCF" w:rsidRDefault="002C631F">
            <w:pPr>
              <w:pStyle w:val="a6"/>
              <w:contextualSpacing/>
              <w:jc w:val="both"/>
              <w:rPr>
                <w:sz w:val="22"/>
                <w:szCs w:val="28"/>
              </w:rPr>
            </w:pPr>
            <w:r w:rsidRPr="00BF0CCF">
              <w:rPr>
                <w:sz w:val="22"/>
                <w:szCs w:val="28"/>
              </w:rPr>
              <w:t> -Постановления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2C631F" w:rsidRPr="00BF0CCF" w:rsidRDefault="002C631F">
            <w:pPr>
              <w:jc w:val="both"/>
              <w:rPr>
                <w:sz w:val="22"/>
                <w:szCs w:val="28"/>
              </w:rPr>
            </w:pPr>
            <w:r w:rsidRPr="00BF0CCF">
              <w:rPr>
                <w:sz w:val="22"/>
                <w:szCs w:val="28"/>
              </w:rPr>
              <w:t xml:space="preserve">-Генеральный </w:t>
            </w:r>
            <w:proofErr w:type="gramStart"/>
            <w:r w:rsidRPr="00BF0CCF">
              <w:rPr>
                <w:sz w:val="22"/>
                <w:szCs w:val="28"/>
              </w:rPr>
              <w:t xml:space="preserve">план </w:t>
            </w:r>
            <w:r w:rsidR="00496F17" w:rsidRPr="00BF0CCF">
              <w:rPr>
                <w:sz w:val="22"/>
                <w:szCs w:val="28"/>
              </w:rPr>
              <w:t xml:space="preserve"> </w:t>
            </w:r>
            <w:proofErr w:type="spellStart"/>
            <w:r w:rsidR="00496F17" w:rsidRPr="00BF0CCF">
              <w:rPr>
                <w:sz w:val="22"/>
                <w:szCs w:val="28"/>
              </w:rPr>
              <w:t>Бураковского</w:t>
            </w:r>
            <w:proofErr w:type="spellEnd"/>
            <w:proofErr w:type="gramEnd"/>
            <w:r w:rsidRPr="00BF0CCF">
              <w:rPr>
                <w:sz w:val="22"/>
                <w:szCs w:val="28"/>
              </w:rPr>
              <w:t xml:space="preserve"> сельского поселения </w:t>
            </w:r>
            <w:r w:rsidR="00496F17" w:rsidRPr="00BF0CCF">
              <w:rPr>
                <w:sz w:val="22"/>
                <w:szCs w:val="28"/>
              </w:rPr>
              <w:t xml:space="preserve"> </w:t>
            </w:r>
            <w:proofErr w:type="spellStart"/>
            <w:r w:rsidR="00496F17" w:rsidRPr="00BF0CCF">
              <w:rPr>
                <w:sz w:val="22"/>
                <w:szCs w:val="28"/>
              </w:rPr>
              <w:t>Кореновского</w:t>
            </w:r>
            <w:proofErr w:type="spellEnd"/>
            <w:r w:rsidRPr="00BF0CCF">
              <w:rPr>
                <w:sz w:val="22"/>
                <w:szCs w:val="28"/>
              </w:rPr>
              <w:t xml:space="preserve"> района Краснодарского края;</w:t>
            </w:r>
          </w:p>
          <w:p w:rsidR="002C631F" w:rsidRPr="00BF0CCF" w:rsidRDefault="002C631F">
            <w:pPr>
              <w:pStyle w:val="a6"/>
              <w:contextualSpacing/>
              <w:jc w:val="both"/>
              <w:rPr>
                <w:sz w:val="22"/>
                <w:szCs w:val="28"/>
              </w:rPr>
            </w:pPr>
            <w:r w:rsidRPr="00BF0CCF">
              <w:rPr>
                <w:sz w:val="22"/>
                <w:szCs w:val="28"/>
              </w:rPr>
              <w:t>-</w:t>
            </w:r>
            <w:proofErr w:type="gramStart"/>
            <w:r w:rsidRPr="00BF0CCF">
              <w:rPr>
                <w:sz w:val="22"/>
                <w:szCs w:val="28"/>
              </w:rPr>
              <w:t xml:space="preserve">Устава </w:t>
            </w:r>
            <w:r w:rsidR="00496F17" w:rsidRPr="00BF0CCF">
              <w:rPr>
                <w:sz w:val="22"/>
                <w:szCs w:val="28"/>
              </w:rPr>
              <w:t xml:space="preserve"> </w:t>
            </w:r>
            <w:proofErr w:type="spellStart"/>
            <w:r w:rsidR="00496F17" w:rsidRPr="00BF0CCF">
              <w:rPr>
                <w:sz w:val="22"/>
                <w:szCs w:val="28"/>
              </w:rPr>
              <w:t>Бураковского</w:t>
            </w:r>
            <w:proofErr w:type="spellEnd"/>
            <w:proofErr w:type="gramEnd"/>
            <w:r w:rsidRPr="00BF0CCF">
              <w:rPr>
                <w:sz w:val="22"/>
                <w:szCs w:val="28"/>
              </w:rPr>
              <w:t xml:space="preserve"> сельского поселения </w:t>
            </w:r>
            <w:r w:rsidR="00496F17" w:rsidRPr="00BF0CCF">
              <w:rPr>
                <w:sz w:val="22"/>
                <w:szCs w:val="28"/>
              </w:rPr>
              <w:t xml:space="preserve"> </w:t>
            </w:r>
            <w:proofErr w:type="spellStart"/>
            <w:r w:rsidR="00496F17" w:rsidRPr="00BF0CCF">
              <w:rPr>
                <w:sz w:val="22"/>
                <w:szCs w:val="28"/>
              </w:rPr>
              <w:t>Кореновского</w:t>
            </w:r>
            <w:proofErr w:type="spellEnd"/>
            <w:r w:rsidRPr="00BF0CCF">
              <w:rPr>
                <w:sz w:val="22"/>
                <w:szCs w:val="28"/>
              </w:rPr>
              <w:t xml:space="preserve"> района</w:t>
            </w:r>
          </w:p>
          <w:p w:rsidR="002C631F" w:rsidRPr="00BF0CCF" w:rsidRDefault="002C631F">
            <w:pPr>
              <w:pStyle w:val="a6"/>
              <w:contextualSpacing/>
              <w:rPr>
                <w:sz w:val="22"/>
                <w:szCs w:val="28"/>
              </w:rPr>
            </w:pPr>
          </w:p>
        </w:tc>
      </w:tr>
      <w:tr w:rsidR="002C631F" w:rsidRPr="00BF0CCF">
        <w:trPr>
          <w:trHeight w:val="892"/>
        </w:trPr>
        <w:tc>
          <w:tcPr>
            <w:tcW w:w="2518" w:type="dxa"/>
          </w:tcPr>
          <w:p w:rsidR="002C631F" w:rsidRPr="00BF0CCF"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sz w:val="22"/>
                <w:szCs w:val="28"/>
              </w:rPr>
            </w:pPr>
            <w:r w:rsidRPr="00BF0CCF">
              <w:rPr>
                <w:b/>
                <w:sz w:val="22"/>
                <w:szCs w:val="28"/>
              </w:rPr>
              <w:lastRenderedPageBreak/>
              <w:t>Заказчик программы</w:t>
            </w:r>
          </w:p>
        </w:tc>
        <w:tc>
          <w:tcPr>
            <w:tcW w:w="7053" w:type="dxa"/>
          </w:tcPr>
          <w:p w:rsidR="002C631F" w:rsidRPr="00BF0CCF" w:rsidRDefault="002C631F">
            <w:pPr>
              <w:pStyle w:val="a9"/>
              <w:tabs>
                <w:tab w:val="left" w:pos="690"/>
              </w:tabs>
              <w:jc w:val="both"/>
              <w:rPr>
                <w:rFonts w:ascii="Times New Roman" w:hAnsi="Times New Roman" w:cs="Times New Roman"/>
                <w:sz w:val="22"/>
              </w:rPr>
            </w:pPr>
            <w:proofErr w:type="gramStart"/>
            <w:r w:rsidRPr="00BF0CCF">
              <w:rPr>
                <w:rFonts w:ascii="Times New Roman" w:hAnsi="Times New Roman" w:cs="Times New Roman"/>
                <w:sz w:val="22"/>
              </w:rPr>
              <w:t xml:space="preserve">Администрация </w:t>
            </w:r>
            <w:r w:rsidR="00496F17" w:rsidRPr="00BF0CCF">
              <w:rPr>
                <w:rFonts w:ascii="Times New Roman" w:hAnsi="Times New Roman" w:cs="Times New Roman"/>
                <w:sz w:val="22"/>
              </w:rPr>
              <w:t xml:space="preserve"> </w:t>
            </w:r>
            <w:proofErr w:type="spellStart"/>
            <w:r w:rsidR="00496F17" w:rsidRPr="00BF0CCF">
              <w:rPr>
                <w:rFonts w:ascii="Times New Roman" w:hAnsi="Times New Roman" w:cs="Times New Roman"/>
                <w:sz w:val="22"/>
              </w:rPr>
              <w:t>Бураковского</w:t>
            </w:r>
            <w:proofErr w:type="spellEnd"/>
            <w:proofErr w:type="gramEnd"/>
            <w:r w:rsidRPr="00BF0CCF">
              <w:rPr>
                <w:rFonts w:ascii="Times New Roman" w:hAnsi="Times New Roman" w:cs="Times New Roman"/>
                <w:sz w:val="22"/>
              </w:rPr>
              <w:t xml:space="preserve"> сельского поселения </w:t>
            </w:r>
            <w:r w:rsidR="00496F17" w:rsidRPr="00BF0CCF">
              <w:rPr>
                <w:rFonts w:ascii="Times New Roman" w:hAnsi="Times New Roman" w:cs="Times New Roman"/>
                <w:sz w:val="22"/>
              </w:rPr>
              <w:t xml:space="preserve"> </w:t>
            </w:r>
            <w:proofErr w:type="spellStart"/>
            <w:r w:rsidR="00496F17" w:rsidRPr="00BF0CCF">
              <w:rPr>
                <w:rFonts w:ascii="Times New Roman" w:hAnsi="Times New Roman" w:cs="Times New Roman"/>
                <w:sz w:val="22"/>
              </w:rPr>
              <w:t>Кореновского</w:t>
            </w:r>
            <w:proofErr w:type="spellEnd"/>
            <w:r w:rsidRPr="00BF0CCF">
              <w:rPr>
                <w:rFonts w:ascii="Times New Roman" w:hAnsi="Times New Roman" w:cs="Times New Roman"/>
                <w:sz w:val="22"/>
              </w:rPr>
              <w:t xml:space="preserve"> района </w:t>
            </w:r>
          </w:p>
          <w:p w:rsidR="002C631F" w:rsidRPr="00BF0CCF" w:rsidRDefault="002C631F">
            <w:pPr>
              <w:contextualSpacing/>
              <w:jc w:val="both"/>
              <w:rPr>
                <w:sz w:val="22"/>
              </w:rPr>
            </w:pPr>
            <w:r w:rsidRPr="00BF0CCF">
              <w:rPr>
                <w:sz w:val="22"/>
              </w:rPr>
              <w:t>Юрид</w:t>
            </w:r>
            <w:r w:rsidR="00496F17" w:rsidRPr="00BF0CCF">
              <w:rPr>
                <w:sz w:val="22"/>
              </w:rPr>
              <w:t>ический и почтовый адрес: 353151</w:t>
            </w:r>
            <w:r w:rsidRPr="00BF0CCF">
              <w:rPr>
                <w:sz w:val="22"/>
              </w:rPr>
              <w:t xml:space="preserve">, Краснодарский </w:t>
            </w:r>
            <w:proofErr w:type="gramStart"/>
            <w:r w:rsidRPr="00BF0CCF">
              <w:rPr>
                <w:sz w:val="22"/>
              </w:rPr>
              <w:t xml:space="preserve">край, </w:t>
            </w:r>
            <w:r w:rsidR="00496F17" w:rsidRPr="00BF0CCF">
              <w:rPr>
                <w:sz w:val="22"/>
              </w:rPr>
              <w:t xml:space="preserve"> </w:t>
            </w:r>
            <w:proofErr w:type="spellStart"/>
            <w:r w:rsidR="00496F17" w:rsidRPr="00BF0CCF">
              <w:rPr>
                <w:sz w:val="22"/>
              </w:rPr>
              <w:t>Кореновский</w:t>
            </w:r>
            <w:proofErr w:type="spellEnd"/>
            <w:proofErr w:type="gramEnd"/>
            <w:r w:rsidR="00496F17" w:rsidRPr="00BF0CCF">
              <w:rPr>
                <w:sz w:val="22"/>
              </w:rPr>
              <w:t xml:space="preserve"> район</w:t>
            </w:r>
            <w:r w:rsidRPr="00BF0CCF">
              <w:rPr>
                <w:sz w:val="22"/>
              </w:rPr>
              <w:t xml:space="preserve">, </w:t>
            </w:r>
            <w:r w:rsidR="00496F17" w:rsidRPr="00BF0CCF">
              <w:rPr>
                <w:sz w:val="22"/>
              </w:rPr>
              <w:t xml:space="preserve"> хутор </w:t>
            </w:r>
            <w:proofErr w:type="spellStart"/>
            <w:r w:rsidR="00496F17" w:rsidRPr="00BF0CCF">
              <w:rPr>
                <w:sz w:val="22"/>
              </w:rPr>
              <w:t>Бураковский</w:t>
            </w:r>
            <w:proofErr w:type="spellEnd"/>
            <w:r w:rsidRPr="00BF0CCF">
              <w:rPr>
                <w:sz w:val="22"/>
              </w:rPr>
              <w:t xml:space="preserve">, </w:t>
            </w:r>
            <w:proofErr w:type="spellStart"/>
            <w:r w:rsidRPr="00BF0CCF">
              <w:rPr>
                <w:sz w:val="22"/>
              </w:rPr>
              <w:t>ул.</w:t>
            </w:r>
            <w:r w:rsidR="00496F17" w:rsidRPr="00BF0CCF">
              <w:rPr>
                <w:sz w:val="22"/>
              </w:rPr>
              <w:t>Гагарина</w:t>
            </w:r>
            <w:proofErr w:type="spellEnd"/>
            <w:r w:rsidR="00496F17" w:rsidRPr="00BF0CCF">
              <w:rPr>
                <w:sz w:val="22"/>
              </w:rPr>
              <w:t>,</w:t>
            </w:r>
            <w:r w:rsidR="000F5FCA" w:rsidRPr="00BF0CCF">
              <w:rPr>
                <w:sz w:val="22"/>
              </w:rPr>
              <w:t xml:space="preserve"> </w:t>
            </w:r>
            <w:r w:rsidR="00496F17" w:rsidRPr="00BF0CCF">
              <w:rPr>
                <w:sz w:val="22"/>
              </w:rPr>
              <w:t>5</w:t>
            </w:r>
            <w:r w:rsidRPr="00BF0CCF">
              <w:rPr>
                <w:sz w:val="22"/>
              </w:rPr>
              <w:t xml:space="preserve"> </w:t>
            </w:r>
          </w:p>
          <w:p w:rsidR="002C631F" w:rsidRPr="00BF0CCF" w:rsidRDefault="002C631F">
            <w:pPr>
              <w:contextualSpacing/>
              <w:jc w:val="both"/>
              <w:rPr>
                <w:sz w:val="22"/>
                <w:szCs w:val="28"/>
              </w:rPr>
            </w:pPr>
          </w:p>
        </w:tc>
      </w:tr>
      <w:tr w:rsidR="002C631F" w:rsidRPr="00BF0CCF">
        <w:trPr>
          <w:trHeight w:val="892"/>
        </w:trPr>
        <w:tc>
          <w:tcPr>
            <w:tcW w:w="2518" w:type="dxa"/>
          </w:tcPr>
          <w:p w:rsidR="002C631F" w:rsidRPr="00BF0CCF"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sz w:val="22"/>
                <w:szCs w:val="28"/>
              </w:rPr>
            </w:pPr>
            <w:r w:rsidRPr="00BF0CCF">
              <w:rPr>
                <w:b/>
                <w:sz w:val="22"/>
                <w:szCs w:val="28"/>
              </w:rPr>
              <w:t>Разработчик программы</w:t>
            </w:r>
          </w:p>
          <w:p w:rsidR="002C631F" w:rsidRPr="00BF0CCF"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sz w:val="22"/>
                <w:szCs w:val="28"/>
              </w:rPr>
            </w:pPr>
          </w:p>
        </w:tc>
        <w:tc>
          <w:tcPr>
            <w:tcW w:w="7053" w:type="dxa"/>
          </w:tcPr>
          <w:p w:rsidR="002C631F" w:rsidRPr="00BF0CCF" w:rsidRDefault="002C631F">
            <w:pPr>
              <w:pStyle w:val="a9"/>
              <w:tabs>
                <w:tab w:val="left" w:pos="690"/>
              </w:tabs>
              <w:jc w:val="both"/>
              <w:rPr>
                <w:rFonts w:ascii="Times New Roman" w:hAnsi="Times New Roman" w:cs="Times New Roman"/>
                <w:sz w:val="22"/>
              </w:rPr>
            </w:pPr>
            <w:proofErr w:type="gramStart"/>
            <w:r w:rsidRPr="00BF0CCF">
              <w:rPr>
                <w:rFonts w:ascii="Times New Roman" w:hAnsi="Times New Roman" w:cs="Times New Roman"/>
                <w:sz w:val="22"/>
              </w:rPr>
              <w:t xml:space="preserve">Администрация </w:t>
            </w:r>
            <w:r w:rsidR="00496F17" w:rsidRPr="00BF0CCF">
              <w:rPr>
                <w:rFonts w:ascii="Times New Roman" w:hAnsi="Times New Roman" w:cs="Times New Roman"/>
                <w:sz w:val="22"/>
              </w:rPr>
              <w:t xml:space="preserve"> </w:t>
            </w:r>
            <w:proofErr w:type="spellStart"/>
            <w:r w:rsidR="00496F17" w:rsidRPr="00BF0CCF">
              <w:rPr>
                <w:rFonts w:ascii="Times New Roman" w:hAnsi="Times New Roman" w:cs="Times New Roman"/>
                <w:sz w:val="22"/>
              </w:rPr>
              <w:t>Бураковского</w:t>
            </w:r>
            <w:proofErr w:type="spellEnd"/>
            <w:proofErr w:type="gramEnd"/>
            <w:r w:rsidRPr="00BF0CCF">
              <w:rPr>
                <w:rFonts w:ascii="Times New Roman" w:hAnsi="Times New Roman" w:cs="Times New Roman"/>
                <w:sz w:val="22"/>
              </w:rPr>
              <w:t xml:space="preserve"> сельского поселения </w:t>
            </w:r>
            <w:r w:rsidR="00496F17" w:rsidRPr="00BF0CCF">
              <w:rPr>
                <w:rFonts w:ascii="Times New Roman" w:hAnsi="Times New Roman" w:cs="Times New Roman"/>
                <w:sz w:val="22"/>
              </w:rPr>
              <w:t xml:space="preserve"> </w:t>
            </w:r>
            <w:proofErr w:type="spellStart"/>
            <w:r w:rsidR="00496F17" w:rsidRPr="00BF0CCF">
              <w:rPr>
                <w:rFonts w:ascii="Times New Roman" w:hAnsi="Times New Roman" w:cs="Times New Roman"/>
                <w:sz w:val="22"/>
              </w:rPr>
              <w:t>Кореновского</w:t>
            </w:r>
            <w:proofErr w:type="spellEnd"/>
            <w:r w:rsidRPr="00BF0CCF">
              <w:rPr>
                <w:rFonts w:ascii="Times New Roman" w:hAnsi="Times New Roman" w:cs="Times New Roman"/>
                <w:sz w:val="22"/>
              </w:rPr>
              <w:t xml:space="preserve"> района </w:t>
            </w:r>
          </w:p>
          <w:p w:rsidR="002C631F" w:rsidRPr="00BF0CCF" w:rsidRDefault="002C631F">
            <w:pPr>
              <w:contextualSpacing/>
              <w:jc w:val="both"/>
              <w:rPr>
                <w:sz w:val="22"/>
              </w:rPr>
            </w:pPr>
            <w:r w:rsidRPr="00BF0CCF">
              <w:rPr>
                <w:sz w:val="22"/>
              </w:rPr>
              <w:t>Юрид</w:t>
            </w:r>
            <w:r w:rsidR="00496F17" w:rsidRPr="00BF0CCF">
              <w:rPr>
                <w:sz w:val="22"/>
              </w:rPr>
              <w:t xml:space="preserve">ический и почтовый адрес: 353151, Краснодарский край, </w:t>
            </w:r>
            <w:proofErr w:type="spellStart"/>
            <w:r w:rsidR="00496F17" w:rsidRPr="00BF0CCF">
              <w:rPr>
                <w:sz w:val="22"/>
              </w:rPr>
              <w:t>Кореновский</w:t>
            </w:r>
            <w:proofErr w:type="spellEnd"/>
            <w:r w:rsidR="00496F17" w:rsidRPr="00BF0CCF">
              <w:rPr>
                <w:sz w:val="22"/>
              </w:rPr>
              <w:t xml:space="preserve"> район, хутор </w:t>
            </w:r>
            <w:proofErr w:type="spellStart"/>
            <w:r w:rsidR="00496F17" w:rsidRPr="00BF0CCF">
              <w:rPr>
                <w:sz w:val="22"/>
              </w:rPr>
              <w:t>Бураковский</w:t>
            </w:r>
            <w:proofErr w:type="spellEnd"/>
            <w:r w:rsidRPr="00BF0CCF">
              <w:rPr>
                <w:sz w:val="22"/>
              </w:rPr>
              <w:t xml:space="preserve">, </w:t>
            </w:r>
            <w:proofErr w:type="spellStart"/>
            <w:proofErr w:type="gramStart"/>
            <w:r w:rsidRPr="00BF0CCF">
              <w:rPr>
                <w:sz w:val="22"/>
              </w:rPr>
              <w:t>ул.</w:t>
            </w:r>
            <w:r w:rsidR="00496F17" w:rsidRPr="00BF0CCF">
              <w:rPr>
                <w:sz w:val="22"/>
              </w:rPr>
              <w:t>Гагарина</w:t>
            </w:r>
            <w:proofErr w:type="spellEnd"/>
            <w:r w:rsidR="00496F17" w:rsidRPr="00BF0CCF">
              <w:rPr>
                <w:sz w:val="22"/>
              </w:rPr>
              <w:t xml:space="preserve"> ,</w:t>
            </w:r>
            <w:proofErr w:type="gramEnd"/>
            <w:r w:rsidR="000F5FCA" w:rsidRPr="00BF0CCF">
              <w:rPr>
                <w:sz w:val="22"/>
              </w:rPr>
              <w:t xml:space="preserve"> </w:t>
            </w:r>
            <w:r w:rsidR="00496F17" w:rsidRPr="00BF0CCF">
              <w:rPr>
                <w:sz w:val="22"/>
              </w:rPr>
              <w:t>5</w:t>
            </w:r>
            <w:r w:rsidRPr="00BF0CCF">
              <w:rPr>
                <w:sz w:val="22"/>
              </w:rPr>
              <w:t xml:space="preserve"> </w:t>
            </w:r>
          </w:p>
          <w:p w:rsidR="002C631F" w:rsidRPr="00BF0CCF" w:rsidRDefault="002C631F">
            <w:pPr>
              <w:contextualSpacing/>
              <w:jc w:val="both"/>
              <w:rPr>
                <w:sz w:val="22"/>
                <w:szCs w:val="28"/>
              </w:rPr>
            </w:pPr>
          </w:p>
        </w:tc>
      </w:tr>
      <w:tr w:rsidR="002C631F" w:rsidRPr="00BF0CCF">
        <w:tc>
          <w:tcPr>
            <w:tcW w:w="2518" w:type="dxa"/>
          </w:tcPr>
          <w:p w:rsidR="002C631F" w:rsidRPr="00BF0CCF"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sz w:val="22"/>
                <w:szCs w:val="28"/>
              </w:rPr>
            </w:pPr>
            <w:r w:rsidRPr="00BF0CCF">
              <w:rPr>
                <w:b/>
                <w:sz w:val="22"/>
                <w:szCs w:val="28"/>
              </w:rPr>
              <w:t>Цель программы</w:t>
            </w:r>
          </w:p>
        </w:tc>
        <w:tc>
          <w:tcPr>
            <w:tcW w:w="7053" w:type="dxa"/>
          </w:tcPr>
          <w:p w:rsidR="00496F17" w:rsidRPr="00BF0CCF" w:rsidRDefault="002C631F" w:rsidP="00496F17">
            <w:pPr>
              <w:shd w:val="clear" w:color="000000" w:fill="FFFFFF"/>
              <w:ind w:right="14"/>
              <w:contextualSpacing/>
              <w:jc w:val="both"/>
              <w:rPr>
                <w:sz w:val="22"/>
                <w:szCs w:val="28"/>
              </w:rPr>
            </w:pPr>
            <w:r w:rsidRPr="00BF0CCF">
              <w:rPr>
                <w:sz w:val="22"/>
              </w:rPr>
              <w:t xml:space="preserve">Создание условий для устойчивого функционирования транспортной </w:t>
            </w:r>
            <w:proofErr w:type="gramStart"/>
            <w:r w:rsidRPr="00BF0CCF">
              <w:rPr>
                <w:sz w:val="22"/>
              </w:rPr>
              <w:t xml:space="preserve">системы </w:t>
            </w:r>
            <w:r w:rsidR="00496F17" w:rsidRPr="00BF0CCF">
              <w:rPr>
                <w:sz w:val="22"/>
              </w:rPr>
              <w:t xml:space="preserve"> </w:t>
            </w:r>
            <w:proofErr w:type="spellStart"/>
            <w:r w:rsidR="00496F17" w:rsidRPr="00BF0CCF">
              <w:rPr>
                <w:sz w:val="22"/>
              </w:rPr>
              <w:t>Бураковского</w:t>
            </w:r>
            <w:proofErr w:type="spellEnd"/>
            <w:proofErr w:type="gramEnd"/>
            <w:r w:rsidRPr="00BF0CCF">
              <w:rPr>
                <w:sz w:val="22"/>
              </w:rPr>
              <w:t xml:space="preserve"> сельского поселения</w:t>
            </w:r>
            <w:r w:rsidR="00496F17" w:rsidRPr="00BF0CCF">
              <w:rPr>
                <w:sz w:val="22"/>
              </w:rPr>
              <w:t xml:space="preserve"> </w:t>
            </w:r>
            <w:proofErr w:type="spellStart"/>
            <w:r w:rsidR="00496F17" w:rsidRPr="00BF0CCF">
              <w:rPr>
                <w:sz w:val="22"/>
              </w:rPr>
              <w:t>Кореновского</w:t>
            </w:r>
            <w:proofErr w:type="spellEnd"/>
            <w:r w:rsidR="00496F17" w:rsidRPr="00BF0CCF">
              <w:rPr>
                <w:sz w:val="22"/>
              </w:rPr>
              <w:t xml:space="preserve"> района</w:t>
            </w:r>
            <w:r w:rsidRPr="00BF0CCF">
              <w:rPr>
                <w:sz w:val="22"/>
              </w:rPr>
              <w:t xml:space="preserve">, повышение уровня безопасности дорожного движения, </w:t>
            </w:r>
            <w:r w:rsidRPr="00BF0CCF">
              <w:rPr>
                <w:sz w:val="22"/>
                <w:szCs w:val="28"/>
              </w:rPr>
              <w:t>развитие автомобильно-дорожной инфраструктуры, сохранение и совершенствование существующей сети автомобильных дорог, доведение ее технического состояния до уровня, соответствующего нормативным требованиям</w:t>
            </w:r>
            <w:r w:rsidR="00496F17" w:rsidRPr="00BF0CCF">
              <w:rPr>
                <w:sz w:val="22"/>
                <w:szCs w:val="28"/>
              </w:rPr>
              <w:t>.</w:t>
            </w:r>
          </w:p>
          <w:p w:rsidR="002C631F" w:rsidRPr="00BF0CCF" w:rsidRDefault="002C631F" w:rsidP="00496F17">
            <w:pPr>
              <w:shd w:val="clear" w:color="000000" w:fill="FFFFFF"/>
              <w:ind w:right="14"/>
              <w:contextualSpacing/>
              <w:jc w:val="both"/>
              <w:rPr>
                <w:sz w:val="22"/>
                <w:szCs w:val="28"/>
              </w:rPr>
            </w:pPr>
            <w:r w:rsidRPr="00BF0CCF">
              <w:rPr>
                <w:sz w:val="22"/>
                <w:szCs w:val="28"/>
              </w:rPr>
              <w:t xml:space="preserve"> </w:t>
            </w:r>
          </w:p>
        </w:tc>
      </w:tr>
      <w:tr w:rsidR="002C631F" w:rsidRPr="00BF0CCF">
        <w:tc>
          <w:tcPr>
            <w:tcW w:w="2518" w:type="dxa"/>
          </w:tcPr>
          <w:p w:rsidR="002C631F" w:rsidRPr="00BF0CCF"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sz w:val="22"/>
                <w:szCs w:val="28"/>
              </w:rPr>
            </w:pPr>
            <w:r w:rsidRPr="00BF0CCF">
              <w:rPr>
                <w:b/>
                <w:sz w:val="22"/>
                <w:szCs w:val="28"/>
              </w:rPr>
              <w:t>Задачи программы</w:t>
            </w:r>
          </w:p>
        </w:tc>
        <w:tc>
          <w:tcPr>
            <w:tcW w:w="7053" w:type="dxa"/>
          </w:tcPr>
          <w:p w:rsidR="002C631F" w:rsidRPr="00BF0CCF" w:rsidRDefault="002C631F">
            <w:pPr>
              <w:pStyle w:val="a9"/>
              <w:jc w:val="both"/>
              <w:rPr>
                <w:rFonts w:ascii="Times New Roman" w:hAnsi="Times New Roman" w:cs="Times New Roman"/>
                <w:sz w:val="22"/>
                <w:szCs w:val="24"/>
              </w:rPr>
            </w:pPr>
            <w:r w:rsidRPr="00BF0CCF">
              <w:rPr>
                <w:rFonts w:ascii="Times New Roman" w:hAnsi="Times New Roman" w:cs="Times New Roman"/>
                <w:sz w:val="22"/>
                <w:szCs w:val="24"/>
              </w:rPr>
              <w:t xml:space="preserve">1.Обеспечение функционирования и развития сети автомобильных дорог общего </w:t>
            </w:r>
            <w:proofErr w:type="gramStart"/>
            <w:r w:rsidRPr="00BF0CCF">
              <w:rPr>
                <w:rFonts w:ascii="Times New Roman" w:hAnsi="Times New Roman" w:cs="Times New Roman"/>
                <w:sz w:val="22"/>
                <w:szCs w:val="24"/>
              </w:rPr>
              <w:t xml:space="preserve">пользования </w:t>
            </w:r>
            <w:r w:rsidR="00496F17" w:rsidRPr="00BF0CCF">
              <w:rPr>
                <w:rFonts w:ascii="Times New Roman" w:hAnsi="Times New Roman" w:cs="Times New Roman"/>
                <w:sz w:val="22"/>
                <w:szCs w:val="24"/>
              </w:rPr>
              <w:t xml:space="preserve"> </w:t>
            </w:r>
            <w:proofErr w:type="spellStart"/>
            <w:r w:rsidR="00496F17" w:rsidRPr="00BF0CCF">
              <w:rPr>
                <w:rFonts w:ascii="Times New Roman" w:hAnsi="Times New Roman" w:cs="Times New Roman"/>
                <w:sz w:val="22"/>
                <w:szCs w:val="24"/>
              </w:rPr>
              <w:t>Бураковского</w:t>
            </w:r>
            <w:proofErr w:type="spellEnd"/>
            <w:proofErr w:type="gramEnd"/>
            <w:r w:rsidRPr="00BF0CCF">
              <w:rPr>
                <w:rFonts w:ascii="Times New Roman" w:hAnsi="Times New Roman" w:cs="Times New Roman"/>
                <w:sz w:val="22"/>
                <w:szCs w:val="24"/>
              </w:rPr>
              <w:t xml:space="preserve"> сельского поселения</w:t>
            </w:r>
            <w:r w:rsidR="00496F17" w:rsidRPr="00BF0CCF">
              <w:rPr>
                <w:rFonts w:ascii="Times New Roman" w:hAnsi="Times New Roman" w:cs="Times New Roman"/>
                <w:sz w:val="22"/>
                <w:szCs w:val="24"/>
              </w:rPr>
              <w:t xml:space="preserve"> </w:t>
            </w:r>
            <w:proofErr w:type="spellStart"/>
            <w:r w:rsidR="00496F17" w:rsidRPr="00BF0CCF">
              <w:rPr>
                <w:rFonts w:ascii="Times New Roman" w:hAnsi="Times New Roman" w:cs="Times New Roman"/>
                <w:sz w:val="22"/>
                <w:szCs w:val="24"/>
              </w:rPr>
              <w:t>Кореновского</w:t>
            </w:r>
            <w:proofErr w:type="spellEnd"/>
            <w:r w:rsidR="00496F17" w:rsidRPr="00BF0CCF">
              <w:rPr>
                <w:rFonts w:ascii="Times New Roman" w:hAnsi="Times New Roman" w:cs="Times New Roman"/>
                <w:sz w:val="22"/>
                <w:szCs w:val="24"/>
              </w:rPr>
              <w:t xml:space="preserve"> района</w:t>
            </w:r>
            <w:r w:rsidRPr="00BF0CCF">
              <w:rPr>
                <w:rFonts w:ascii="Times New Roman" w:hAnsi="Times New Roman" w:cs="Times New Roman"/>
                <w:sz w:val="22"/>
                <w:szCs w:val="24"/>
              </w:rPr>
              <w:t>;</w:t>
            </w:r>
          </w:p>
          <w:p w:rsidR="002C631F" w:rsidRPr="00BF0CCF" w:rsidRDefault="00496F17">
            <w:pPr>
              <w:pStyle w:val="a9"/>
              <w:jc w:val="both"/>
              <w:rPr>
                <w:rFonts w:ascii="Times New Roman" w:hAnsi="Times New Roman" w:cs="Times New Roman"/>
                <w:sz w:val="22"/>
                <w:szCs w:val="24"/>
              </w:rPr>
            </w:pPr>
            <w:r w:rsidRPr="00BF0CCF">
              <w:rPr>
                <w:rFonts w:ascii="Times New Roman" w:hAnsi="Times New Roman" w:cs="Times New Roman"/>
                <w:sz w:val="22"/>
                <w:szCs w:val="24"/>
              </w:rPr>
              <w:t>2.С</w:t>
            </w:r>
            <w:r w:rsidR="002C631F" w:rsidRPr="00BF0CCF">
              <w:rPr>
                <w:rFonts w:ascii="Times New Roman" w:hAnsi="Times New Roman" w:cs="Times New Roman"/>
                <w:sz w:val="22"/>
                <w:szCs w:val="24"/>
              </w:rPr>
              <w:t>нижение</w:t>
            </w:r>
            <w:r w:rsidRPr="00BF0CCF">
              <w:rPr>
                <w:rFonts w:ascii="Times New Roman" w:hAnsi="Times New Roman" w:cs="Times New Roman"/>
                <w:sz w:val="22"/>
                <w:szCs w:val="24"/>
              </w:rPr>
              <w:t xml:space="preserve"> дорожно-транспортных происшествий,</w:t>
            </w:r>
            <w:r w:rsidR="002C631F" w:rsidRPr="00BF0CCF">
              <w:rPr>
                <w:rFonts w:ascii="Times New Roman" w:hAnsi="Times New Roman" w:cs="Times New Roman"/>
                <w:sz w:val="22"/>
                <w:szCs w:val="24"/>
              </w:rPr>
              <w:t xml:space="preserve"> тяжести травм в дорожно-транспортных происшествиях;</w:t>
            </w:r>
          </w:p>
          <w:p w:rsidR="002C631F" w:rsidRPr="00BF0CCF" w:rsidRDefault="002C631F">
            <w:pPr>
              <w:pStyle w:val="a6"/>
              <w:contextualSpacing/>
              <w:jc w:val="both"/>
              <w:rPr>
                <w:color w:val="FF0000"/>
                <w:sz w:val="22"/>
              </w:rPr>
            </w:pPr>
            <w:r w:rsidRPr="00BF0CCF">
              <w:rPr>
                <w:color w:val="000000"/>
                <w:sz w:val="22"/>
              </w:rPr>
              <w:t>3.Улучшение транспортного обслуживания населения</w:t>
            </w:r>
            <w:r w:rsidRPr="00BF0CCF">
              <w:rPr>
                <w:color w:val="FF0000"/>
                <w:sz w:val="22"/>
              </w:rPr>
              <w:t xml:space="preserve"> </w:t>
            </w:r>
          </w:p>
          <w:p w:rsidR="002C631F" w:rsidRPr="00BF0CCF" w:rsidRDefault="002C631F">
            <w:pPr>
              <w:pStyle w:val="a6"/>
              <w:contextualSpacing/>
              <w:jc w:val="both"/>
              <w:rPr>
                <w:color w:val="FF0000"/>
                <w:sz w:val="22"/>
              </w:rPr>
            </w:pPr>
          </w:p>
        </w:tc>
      </w:tr>
      <w:tr w:rsidR="002C631F" w:rsidRPr="00BF0CCF">
        <w:tc>
          <w:tcPr>
            <w:tcW w:w="2518" w:type="dxa"/>
          </w:tcPr>
          <w:p w:rsidR="002C631F" w:rsidRPr="00BF0CCF" w:rsidRDefault="002C631F">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contextualSpacing/>
              <w:rPr>
                <w:b/>
                <w:color w:val="FF0000"/>
                <w:sz w:val="22"/>
                <w:szCs w:val="28"/>
              </w:rPr>
            </w:pPr>
            <w:r w:rsidRPr="00BF0CCF">
              <w:rPr>
                <w:b/>
                <w:color w:val="000000"/>
                <w:sz w:val="22"/>
              </w:rPr>
              <w:t>Целевые показатели (индикаторы) развития транспортной инфраструктуры</w:t>
            </w:r>
          </w:p>
        </w:tc>
        <w:tc>
          <w:tcPr>
            <w:tcW w:w="7053" w:type="dxa"/>
          </w:tcPr>
          <w:p w:rsidR="002C631F" w:rsidRPr="00BF0CCF" w:rsidRDefault="002C631F">
            <w:pPr>
              <w:pStyle w:val="a9"/>
              <w:jc w:val="both"/>
              <w:rPr>
                <w:rFonts w:ascii="Times New Roman" w:hAnsi="Times New Roman" w:cs="Times New Roman"/>
                <w:sz w:val="22"/>
                <w:szCs w:val="28"/>
              </w:rPr>
            </w:pPr>
            <w:r w:rsidRPr="00BF0CCF">
              <w:rPr>
                <w:rFonts w:ascii="Times New Roman" w:hAnsi="Times New Roman" w:cs="Times New Roman"/>
                <w:sz w:val="22"/>
                <w:szCs w:val="28"/>
              </w:rPr>
              <w:t>Индикаторами, характеризующими успешность реализации Программы, станут:</w:t>
            </w:r>
          </w:p>
          <w:p w:rsidR="002C631F" w:rsidRPr="00BF0CCF" w:rsidRDefault="002C631F">
            <w:pPr>
              <w:pStyle w:val="a9"/>
              <w:jc w:val="both"/>
              <w:rPr>
                <w:rFonts w:ascii="Times New Roman" w:hAnsi="Times New Roman" w:cs="Times New Roman"/>
                <w:sz w:val="22"/>
                <w:szCs w:val="28"/>
              </w:rPr>
            </w:pPr>
            <w:r w:rsidRPr="00BF0CCF">
              <w:rPr>
                <w:rFonts w:ascii="Times New Roman" w:hAnsi="Times New Roman" w:cs="Times New Roman"/>
                <w:sz w:val="22"/>
                <w:szCs w:val="28"/>
              </w:rPr>
              <w:t>-</w:t>
            </w:r>
            <w:r w:rsidR="00FF3EFC" w:rsidRPr="00BF0CCF">
              <w:rPr>
                <w:rFonts w:ascii="Times New Roman" w:hAnsi="Times New Roman" w:cs="Times New Roman"/>
                <w:sz w:val="22"/>
                <w:szCs w:val="28"/>
              </w:rPr>
              <w:t xml:space="preserve"> протяженность отремонтированных</w:t>
            </w:r>
            <w:r w:rsidRPr="00BF0CCF">
              <w:rPr>
                <w:rFonts w:ascii="Times New Roman" w:hAnsi="Times New Roman" w:cs="Times New Roman"/>
                <w:sz w:val="22"/>
                <w:szCs w:val="28"/>
              </w:rPr>
              <w:t xml:space="preserve"> автомобильных дорог общего пользования му</w:t>
            </w:r>
            <w:r w:rsidR="00FF3EFC" w:rsidRPr="00BF0CCF">
              <w:rPr>
                <w:rFonts w:ascii="Times New Roman" w:hAnsi="Times New Roman" w:cs="Times New Roman"/>
                <w:sz w:val="22"/>
                <w:szCs w:val="28"/>
              </w:rPr>
              <w:t>ниципального значения</w:t>
            </w:r>
            <w:r w:rsidRPr="00BF0CCF">
              <w:rPr>
                <w:rFonts w:ascii="Times New Roman" w:hAnsi="Times New Roman" w:cs="Times New Roman"/>
                <w:sz w:val="22"/>
                <w:szCs w:val="28"/>
              </w:rPr>
              <w:t>;</w:t>
            </w:r>
          </w:p>
          <w:p w:rsidR="002C631F" w:rsidRPr="00BF0CCF" w:rsidRDefault="002C631F">
            <w:pPr>
              <w:pStyle w:val="a6"/>
              <w:contextualSpacing/>
              <w:jc w:val="both"/>
              <w:rPr>
                <w:sz w:val="22"/>
                <w:szCs w:val="28"/>
              </w:rPr>
            </w:pPr>
            <w:r w:rsidRPr="00BF0CCF">
              <w:rPr>
                <w:sz w:val="22"/>
                <w:szCs w:val="28"/>
              </w:rPr>
              <w:t>-</w:t>
            </w:r>
            <w:r w:rsidR="00FF3EFC" w:rsidRPr="00BF0CCF">
              <w:rPr>
                <w:sz w:val="22"/>
                <w:szCs w:val="28"/>
              </w:rPr>
              <w:t xml:space="preserve"> </w:t>
            </w:r>
            <w:r w:rsidRPr="00BF0CCF">
              <w:rPr>
                <w:sz w:val="22"/>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
          <w:p w:rsidR="002C631F" w:rsidRPr="00BF0CCF" w:rsidRDefault="002C631F">
            <w:pPr>
              <w:pStyle w:val="a6"/>
              <w:contextualSpacing/>
              <w:jc w:val="both"/>
              <w:rPr>
                <w:sz w:val="22"/>
                <w:szCs w:val="28"/>
              </w:rPr>
            </w:pPr>
            <w:r w:rsidRPr="00BF0CCF">
              <w:rPr>
                <w:sz w:val="22"/>
                <w:szCs w:val="28"/>
              </w:rPr>
              <w:t>-доля дорожно-транспортных происшествий (далее – ДТП), совершению которых сопутствовало наличие неудовлетворительных дорожных ус</w:t>
            </w:r>
            <w:r w:rsidR="006F4A6C" w:rsidRPr="00BF0CCF">
              <w:rPr>
                <w:sz w:val="22"/>
                <w:szCs w:val="28"/>
              </w:rPr>
              <w:t>ловий, в общем количестве ДТП.</w:t>
            </w:r>
          </w:p>
          <w:p w:rsidR="002C631F" w:rsidRPr="00BF0CCF" w:rsidRDefault="002C631F">
            <w:pPr>
              <w:pStyle w:val="a6"/>
              <w:contextualSpacing/>
              <w:jc w:val="both"/>
              <w:rPr>
                <w:color w:val="FF0000"/>
                <w:sz w:val="22"/>
                <w:szCs w:val="28"/>
              </w:rPr>
            </w:pPr>
          </w:p>
        </w:tc>
      </w:tr>
      <w:tr w:rsidR="002C631F" w:rsidRPr="00BF0CCF">
        <w:tc>
          <w:tcPr>
            <w:tcW w:w="2518" w:type="dxa"/>
          </w:tcPr>
          <w:p w:rsidR="002C631F" w:rsidRPr="00BF0CCF" w:rsidRDefault="002C631F">
            <w:pPr>
              <w:pStyle w:val="a9"/>
              <w:jc w:val="left"/>
              <w:rPr>
                <w:rFonts w:ascii="Times New Roman" w:hAnsi="Times New Roman" w:cs="Times New Roman"/>
                <w:b/>
                <w:sz w:val="22"/>
                <w:szCs w:val="24"/>
              </w:rPr>
            </w:pPr>
            <w:r w:rsidRPr="00BF0CCF">
              <w:rPr>
                <w:rFonts w:ascii="Times New Roman" w:hAnsi="Times New Roman" w:cs="Times New Roman"/>
                <w:b/>
                <w:sz w:val="22"/>
                <w:szCs w:val="24"/>
              </w:rPr>
              <w:t>Сроки и этапы реализации Программы</w:t>
            </w:r>
          </w:p>
        </w:tc>
        <w:tc>
          <w:tcPr>
            <w:tcW w:w="7053" w:type="dxa"/>
            <w:vAlign w:val="center"/>
          </w:tcPr>
          <w:p w:rsidR="002C631F" w:rsidRPr="00BF0CCF" w:rsidRDefault="002C631F">
            <w:pPr>
              <w:rPr>
                <w:sz w:val="22"/>
                <w:szCs w:val="28"/>
              </w:rPr>
            </w:pPr>
            <w:r w:rsidRPr="00BF0CCF">
              <w:rPr>
                <w:sz w:val="22"/>
                <w:szCs w:val="28"/>
              </w:rPr>
              <w:t>Срок р</w:t>
            </w:r>
            <w:r w:rsidR="006F4A6C" w:rsidRPr="00BF0CCF">
              <w:rPr>
                <w:sz w:val="22"/>
                <w:szCs w:val="28"/>
              </w:rPr>
              <w:t>еализации Программы 2017-2031</w:t>
            </w:r>
            <w:r w:rsidRPr="00BF0CCF">
              <w:rPr>
                <w:sz w:val="22"/>
                <w:szCs w:val="28"/>
              </w:rPr>
              <w:t xml:space="preserve"> годы, в 2 этапа:</w:t>
            </w:r>
          </w:p>
          <w:p w:rsidR="002C631F" w:rsidRPr="00BF0CCF" w:rsidRDefault="006F4A6C">
            <w:pPr>
              <w:rPr>
                <w:sz w:val="22"/>
                <w:szCs w:val="28"/>
              </w:rPr>
            </w:pPr>
            <w:r w:rsidRPr="00BF0CCF">
              <w:rPr>
                <w:sz w:val="22"/>
                <w:szCs w:val="28"/>
              </w:rPr>
              <w:t>1 этап – с 2017 по 2021</w:t>
            </w:r>
            <w:r w:rsidR="002C631F" w:rsidRPr="00BF0CCF">
              <w:rPr>
                <w:sz w:val="22"/>
                <w:szCs w:val="28"/>
              </w:rPr>
              <w:t xml:space="preserve"> годы</w:t>
            </w:r>
          </w:p>
          <w:p w:rsidR="002C631F" w:rsidRPr="00BF0CCF" w:rsidRDefault="006F4A6C">
            <w:pPr>
              <w:pStyle w:val="aa"/>
              <w:spacing w:line="240" w:lineRule="auto"/>
              <w:ind w:left="0" w:firstLine="0"/>
              <w:rPr>
                <w:rFonts w:ascii="Times New Roman" w:hAnsi="Times New Roman" w:cs="Times New Roman"/>
                <w:sz w:val="22"/>
                <w:szCs w:val="28"/>
              </w:rPr>
            </w:pPr>
            <w:r w:rsidRPr="00BF0CCF">
              <w:rPr>
                <w:rFonts w:ascii="Times New Roman" w:hAnsi="Times New Roman" w:cs="Times New Roman"/>
                <w:sz w:val="22"/>
                <w:szCs w:val="28"/>
              </w:rPr>
              <w:t>2 этап – с 2021 по 2031</w:t>
            </w:r>
            <w:r w:rsidR="002C631F" w:rsidRPr="00BF0CCF">
              <w:rPr>
                <w:rFonts w:ascii="Times New Roman" w:hAnsi="Times New Roman" w:cs="Times New Roman"/>
                <w:sz w:val="22"/>
                <w:szCs w:val="28"/>
              </w:rPr>
              <w:t xml:space="preserve"> годы</w:t>
            </w:r>
          </w:p>
          <w:p w:rsidR="002C631F" w:rsidRPr="00BF0CCF" w:rsidRDefault="002C631F">
            <w:pPr>
              <w:pStyle w:val="aa"/>
              <w:spacing w:line="240" w:lineRule="auto"/>
              <w:ind w:left="0" w:firstLine="0"/>
              <w:rPr>
                <w:rFonts w:ascii="Times New Roman" w:hAnsi="Times New Roman" w:cs="Times New Roman"/>
                <w:sz w:val="22"/>
                <w:szCs w:val="24"/>
              </w:rPr>
            </w:pPr>
          </w:p>
        </w:tc>
      </w:tr>
      <w:tr w:rsidR="002C631F" w:rsidRPr="00BF0CCF">
        <w:tc>
          <w:tcPr>
            <w:tcW w:w="2518" w:type="dxa"/>
          </w:tcPr>
          <w:p w:rsidR="002C631F" w:rsidRPr="00BF0CCF" w:rsidRDefault="002C631F">
            <w:pPr>
              <w:pStyle w:val="a9"/>
              <w:jc w:val="left"/>
              <w:rPr>
                <w:rFonts w:ascii="Times New Roman" w:hAnsi="Times New Roman" w:cs="Times New Roman"/>
                <w:b/>
                <w:sz w:val="22"/>
                <w:szCs w:val="24"/>
              </w:rPr>
            </w:pPr>
            <w:r w:rsidRPr="00BF0CCF">
              <w:rPr>
                <w:rFonts w:ascii="Times New Roman" w:hAnsi="Times New Roman" w:cs="Times New Roman"/>
                <w:b/>
                <w:sz w:val="22"/>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053" w:type="dxa"/>
            <w:vAlign w:val="center"/>
          </w:tcPr>
          <w:p w:rsidR="002C631F" w:rsidRPr="00BF0CCF" w:rsidRDefault="006F4A6C">
            <w:pPr>
              <w:pStyle w:val="S"/>
              <w:spacing w:line="240" w:lineRule="auto"/>
              <w:ind w:firstLine="0"/>
              <w:rPr>
                <w:rFonts w:ascii="Times New Roman" w:hAnsi="Times New Roman" w:cs="Times New Roman"/>
                <w:b/>
                <w:sz w:val="22"/>
                <w:u w:val="single"/>
              </w:rPr>
            </w:pPr>
            <w:r w:rsidRPr="00BF0CCF">
              <w:rPr>
                <w:rFonts w:ascii="Times New Roman" w:hAnsi="Times New Roman" w:cs="Times New Roman"/>
                <w:sz w:val="22"/>
              </w:rPr>
              <w:t>-инвентаризация</w:t>
            </w:r>
            <w:r w:rsidR="002C631F" w:rsidRPr="00BF0CCF">
              <w:rPr>
                <w:rFonts w:ascii="Times New Roman" w:hAnsi="Times New Roman" w:cs="Times New Roman"/>
                <w:sz w:val="22"/>
              </w:rPr>
              <w:t xml:space="preserve">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2C631F" w:rsidRPr="00BF0CCF" w:rsidRDefault="006F4A6C" w:rsidP="006F4A6C">
            <w:pPr>
              <w:pStyle w:val="S"/>
              <w:spacing w:line="240" w:lineRule="auto"/>
              <w:ind w:firstLine="0"/>
              <w:rPr>
                <w:rFonts w:ascii="Times New Roman" w:hAnsi="Times New Roman" w:cs="Times New Roman"/>
                <w:sz w:val="22"/>
              </w:rPr>
            </w:pPr>
            <w:r w:rsidRPr="00BF0CCF">
              <w:rPr>
                <w:rFonts w:ascii="Times New Roman" w:hAnsi="Times New Roman" w:cs="Times New Roman"/>
                <w:bCs/>
                <w:sz w:val="22"/>
              </w:rPr>
              <w:t xml:space="preserve"> -</w:t>
            </w:r>
            <w:r w:rsidRPr="00BF0CCF">
              <w:rPr>
                <w:rFonts w:ascii="Times New Roman" w:hAnsi="Times New Roman" w:cs="Times New Roman"/>
                <w:iCs/>
                <w:sz w:val="22"/>
              </w:rPr>
              <w:t>к</w:t>
            </w:r>
            <w:r w:rsidR="002C631F" w:rsidRPr="00BF0CCF">
              <w:rPr>
                <w:rFonts w:ascii="Times New Roman" w:hAnsi="Times New Roman" w:cs="Times New Roman"/>
                <w:iCs/>
                <w:sz w:val="22"/>
              </w:rPr>
              <w:t>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002C631F" w:rsidRPr="00BF0CCF">
              <w:rPr>
                <w:rFonts w:ascii="Times New Roman" w:hAnsi="Times New Roman" w:cs="Times New Roman"/>
                <w:sz w:val="22"/>
              </w:rPr>
              <w:t>;</w:t>
            </w:r>
          </w:p>
          <w:p w:rsidR="002C631F" w:rsidRPr="00BF0CCF" w:rsidRDefault="002C631F">
            <w:pPr>
              <w:pStyle w:val="S"/>
              <w:spacing w:line="240" w:lineRule="auto"/>
              <w:ind w:firstLine="0"/>
              <w:rPr>
                <w:rFonts w:ascii="Times New Roman" w:hAnsi="Times New Roman" w:cs="Times New Roman"/>
                <w:sz w:val="22"/>
              </w:rPr>
            </w:pPr>
            <w:r w:rsidRPr="00BF0CCF">
              <w:rPr>
                <w:rFonts w:ascii="Times New Roman" w:hAnsi="Times New Roman" w:cs="Times New Roman"/>
                <w:sz w:val="22"/>
              </w:rPr>
              <w:t>-размещение дорожных знаков и указателей на улицах населённых пунктов;</w:t>
            </w:r>
          </w:p>
          <w:p w:rsidR="002C631F" w:rsidRPr="00BF0CCF" w:rsidRDefault="002C631F">
            <w:pPr>
              <w:pStyle w:val="S"/>
              <w:spacing w:line="240" w:lineRule="auto"/>
              <w:ind w:firstLine="0"/>
              <w:rPr>
                <w:rFonts w:ascii="Times New Roman" w:hAnsi="Times New Roman" w:cs="Times New Roman"/>
                <w:sz w:val="22"/>
              </w:rPr>
            </w:pPr>
            <w:r w:rsidRPr="00BF0CCF">
              <w:rPr>
                <w:rFonts w:ascii="Times New Roman" w:hAnsi="Times New Roman" w:cs="Times New Roman"/>
                <w:iCs/>
                <w:sz w:val="22"/>
              </w:rPr>
              <w:t>-оборудование остановочных площадок и установка павильонов для общественного транспорта</w:t>
            </w:r>
            <w:r w:rsidRPr="00BF0CCF">
              <w:rPr>
                <w:rFonts w:ascii="Times New Roman" w:hAnsi="Times New Roman" w:cs="Times New Roman"/>
                <w:sz w:val="22"/>
              </w:rPr>
              <w:t>;</w:t>
            </w:r>
          </w:p>
          <w:p w:rsidR="002C631F" w:rsidRPr="00BF0CCF" w:rsidRDefault="002C631F">
            <w:pPr>
              <w:pStyle w:val="S"/>
              <w:spacing w:line="240" w:lineRule="auto"/>
              <w:ind w:firstLine="0"/>
              <w:rPr>
                <w:rFonts w:ascii="Times New Roman" w:hAnsi="Times New Roman" w:cs="Times New Roman"/>
                <w:sz w:val="22"/>
              </w:rPr>
            </w:pPr>
            <w:r w:rsidRPr="00BF0CCF">
              <w:rPr>
                <w:rFonts w:ascii="Times New Roman" w:hAnsi="Times New Roman" w:cs="Times New Roman"/>
                <w:sz w:val="22"/>
              </w:rPr>
              <w:t>-создание инфраструктуры автосервиса</w:t>
            </w:r>
          </w:p>
          <w:p w:rsidR="002C631F" w:rsidRPr="00BF0CCF" w:rsidRDefault="002C631F">
            <w:pPr>
              <w:pStyle w:val="S"/>
              <w:spacing w:line="240" w:lineRule="auto"/>
              <w:ind w:firstLine="0"/>
              <w:rPr>
                <w:rFonts w:ascii="Times New Roman" w:hAnsi="Times New Roman" w:cs="Times New Roman"/>
                <w:sz w:val="22"/>
              </w:rPr>
            </w:pPr>
          </w:p>
        </w:tc>
      </w:tr>
      <w:tr w:rsidR="002C631F" w:rsidRPr="00BF0CCF">
        <w:tc>
          <w:tcPr>
            <w:tcW w:w="2518" w:type="dxa"/>
          </w:tcPr>
          <w:p w:rsidR="002C631F" w:rsidRPr="00BF0CCF" w:rsidRDefault="002C631F">
            <w:pPr>
              <w:pStyle w:val="S"/>
              <w:ind w:hanging="33"/>
              <w:jc w:val="left"/>
              <w:rPr>
                <w:rFonts w:ascii="Times New Roman" w:hAnsi="Times New Roman" w:cs="Times New Roman"/>
                <w:b/>
                <w:sz w:val="22"/>
              </w:rPr>
            </w:pPr>
            <w:r w:rsidRPr="00BF0CCF">
              <w:rPr>
                <w:rFonts w:ascii="Times New Roman" w:hAnsi="Times New Roman" w:cs="Times New Roman"/>
                <w:b/>
                <w:sz w:val="22"/>
              </w:rPr>
              <w:t>Объемы и источники финансирования Программы</w:t>
            </w:r>
          </w:p>
        </w:tc>
        <w:tc>
          <w:tcPr>
            <w:tcW w:w="7053" w:type="dxa"/>
          </w:tcPr>
          <w:p w:rsidR="002C631F" w:rsidRPr="00BF0CCF" w:rsidRDefault="002C631F">
            <w:pPr>
              <w:jc w:val="both"/>
              <w:rPr>
                <w:sz w:val="22"/>
                <w:szCs w:val="28"/>
              </w:rPr>
            </w:pPr>
            <w:r w:rsidRPr="00BF0CCF">
              <w:rPr>
                <w:sz w:val="22"/>
                <w:szCs w:val="28"/>
              </w:rPr>
              <w:t>Прогнозный общий объем финанси</w:t>
            </w:r>
            <w:r w:rsidR="004F184B" w:rsidRPr="00BF0CCF">
              <w:rPr>
                <w:sz w:val="22"/>
                <w:szCs w:val="28"/>
              </w:rPr>
              <w:t>рования Программы на период 2017-2031</w:t>
            </w:r>
            <w:r w:rsidRPr="00BF0CCF">
              <w:rPr>
                <w:sz w:val="22"/>
                <w:szCs w:val="28"/>
              </w:rPr>
              <w:t xml:space="preserve"> годов составляет </w:t>
            </w:r>
            <w:r w:rsidR="00975801" w:rsidRPr="00BF0CCF">
              <w:rPr>
                <w:sz w:val="22"/>
                <w:szCs w:val="28"/>
              </w:rPr>
              <w:t>14 230,00</w:t>
            </w:r>
            <w:r w:rsidRPr="00BF0CCF">
              <w:rPr>
                <w:sz w:val="22"/>
                <w:szCs w:val="28"/>
              </w:rPr>
              <w:t xml:space="preserve"> руб., в том числе по годам:</w:t>
            </w:r>
          </w:p>
          <w:p w:rsidR="002C631F" w:rsidRPr="00BF0CCF" w:rsidRDefault="00975801">
            <w:pPr>
              <w:jc w:val="both"/>
              <w:rPr>
                <w:sz w:val="22"/>
                <w:szCs w:val="28"/>
              </w:rPr>
            </w:pPr>
            <w:r w:rsidRPr="00BF0CCF">
              <w:rPr>
                <w:sz w:val="22"/>
                <w:szCs w:val="28"/>
              </w:rPr>
              <w:t xml:space="preserve">2017 год – 990,0 </w:t>
            </w:r>
            <w:r w:rsidR="002C631F" w:rsidRPr="00BF0CCF">
              <w:rPr>
                <w:sz w:val="22"/>
                <w:szCs w:val="28"/>
              </w:rPr>
              <w:t xml:space="preserve">тыс. рублей; </w:t>
            </w:r>
          </w:p>
          <w:p w:rsidR="002C631F" w:rsidRPr="00BF0CCF" w:rsidRDefault="00975801">
            <w:pPr>
              <w:jc w:val="both"/>
              <w:rPr>
                <w:sz w:val="22"/>
                <w:szCs w:val="28"/>
              </w:rPr>
            </w:pPr>
            <w:r w:rsidRPr="00BF0CCF">
              <w:rPr>
                <w:sz w:val="22"/>
                <w:szCs w:val="28"/>
              </w:rPr>
              <w:t>2018 год – 980,0</w:t>
            </w:r>
            <w:r w:rsidR="002C631F" w:rsidRPr="00BF0CCF">
              <w:rPr>
                <w:sz w:val="22"/>
                <w:szCs w:val="28"/>
              </w:rPr>
              <w:t xml:space="preserve"> </w:t>
            </w:r>
            <w:proofErr w:type="spellStart"/>
            <w:proofErr w:type="gramStart"/>
            <w:r w:rsidR="002C631F" w:rsidRPr="00BF0CCF">
              <w:rPr>
                <w:sz w:val="22"/>
                <w:szCs w:val="28"/>
              </w:rPr>
              <w:t>тыс.рублей</w:t>
            </w:r>
            <w:proofErr w:type="spellEnd"/>
            <w:proofErr w:type="gramEnd"/>
            <w:r w:rsidR="002C631F" w:rsidRPr="00BF0CCF">
              <w:rPr>
                <w:sz w:val="22"/>
                <w:szCs w:val="28"/>
              </w:rPr>
              <w:t xml:space="preserve">; </w:t>
            </w:r>
          </w:p>
          <w:p w:rsidR="002C631F" w:rsidRPr="00BF0CCF" w:rsidRDefault="00975801">
            <w:pPr>
              <w:jc w:val="both"/>
              <w:rPr>
                <w:sz w:val="22"/>
                <w:szCs w:val="28"/>
              </w:rPr>
            </w:pPr>
            <w:r w:rsidRPr="00BF0CCF">
              <w:rPr>
                <w:sz w:val="22"/>
                <w:szCs w:val="28"/>
              </w:rPr>
              <w:t>2019 год – 980,0</w:t>
            </w:r>
            <w:r w:rsidR="002C631F" w:rsidRPr="00BF0CCF">
              <w:rPr>
                <w:sz w:val="22"/>
                <w:szCs w:val="28"/>
              </w:rPr>
              <w:t xml:space="preserve"> </w:t>
            </w:r>
            <w:proofErr w:type="spellStart"/>
            <w:proofErr w:type="gramStart"/>
            <w:r w:rsidR="002C631F" w:rsidRPr="00BF0CCF">
              <w:rPr>
                <w:sz w:val="22"/>
                <w:szCs w:val="28"/>
              </w:rPr>
              <w:t>тыс.рублей</w:t>
            </w:r>
            <w:proofErr w:type="spellEnd"/>
            <w:proofErr w:type="gramEnd"/>
            <w:r w:rsidR="002C631F" w:rsidRPr="00BF0CCF">
              <w:rPr>
                <w:sz w:val="22"/>
                <w:szCs w:val="28"/>
              </w:rPr>
              <w:t>;</w:t>
            </w:r>
          </w:p>
          <w:p w:rsidR="002C631F" w:rsidRPr="00BF0CCF" w:rsidRDefault="00975801">
            <w:pPr>
              <w:jc w:val="both"/>
              <w:rPr>
                <w:sz w:val="22"/>
                <w:szCs w:val="28"/>
              </w:rPr>
            </w:pPr>
            <w:r w:rsidRPr="00BF0CCF">
              <w:rPr>
                <w:sz w:val="22"/>
                <w:szCs w:val="28"/>
              </w:rPr>
              <w:t>2020 год – 990,0</w:t>
            </w:r>
            <w:r w:rsidR="002C631F" w:rsidRPr="00BF0CCF">
              <w:rPr>
                <w:sz w:val="22"/>
                <w:szCs w:val="28"/>
              </w:rPr>
              <w:t xml:space="preserve"> </w:t>
            </w:r>
            <w:proofErr w:type="spellStart"/>
            <w:proofErr w:type="gramStart"/>
            <w:r w:rsidR="002C631F" w:rsidRPr="00BF0CCF">
              <w:rPr>
                <w:sz w:val="22"/>
                <w:szCs w:val="28"/>
              </w:rPr>
              <w:t>тыс.рублей</w:t>
            </w:r>
            <w:proofErr w:type="spellEnd"/>
            <w:proofErr w:type="gramEnd"/>
            <w:r w:rsidR="002C631F" w:rsidRPr="00BF0CCF">
              <w:rPr>
                <w:sz w:val="22"/>
                <w:szCs w:val="28"/>
              </w:rPr>
              <w:t>;</w:t>
            </w:r>
          </w:p>
          <w:p w:rsidR="002C631F" w:rsidRPr="00BF0CCF" w:rsidRDefault="002C631F">
            <w:pPr>
              <w:jc w:val="both"/>
              <w:rPr>
                <w:sz w:val="22"/>
                <w:szCs w:val="28"/>
              </w:rPr>
            </w:pPr>
            <w:r w:rsidRPr="00BF0CCF">
              <w:rPr>
                <w:sz w:val="22"/>
                <w:szCs w:val="28"/>
              </w:rPr>
              <w:lastRenderedPageBreak/>
              <w:t xml:space="preserve">2021-2030 годы – </w:t>
            </w:r>
            <w:r w:rsidR="00975801" w:rsidRPr="00BF0CCF">
              <w:rPr>
                <w:sz w:val="22"/>
                <w:szCs w:val="28"/>
              </w:rPr>
              <w:t>10 290,0</w:t>
            </w:r>
            <w:r w:rsidRPr="00BF0CCF">
              <w:rPr>
                <w:sz w:val="22"/>
                <w:szCs w:val="28"/>
              </w:rPr>
              <w:t xml:space="preserve"> </w:t>
            </w:r>
            <w:proofErr w:type="spellStart"/>
            <w:proofErr w:type="gramStart"/>
            <w:r w:rsidRPr="00BF0CCF">
              <w:rPr>
                <w:sz w:val="22"/>
                <w:szCs w:val="28"/>
              </w:rPr>
              <w:t>тыс.рублей</w:t>
            </w:r>
            <w:proofErr w:type="spellEnd"/>
            <w:proofErr w:type="gramEnd"/>
            <w:r w:rsidRPr="00BF0CCF">
              <w:rPr>
                <w:sz w:val="22"/>
                <w:szCs w:val="28"/>
              </w:rPr>
              <w:t>.</w:t>
            </w:r>
          </w:p>
          <w:p w:rsidR="002C631F" w:rsidRPr="00BF0CCF" w:rsidRDefault="002C631F">
            <w:pPr>
              <w:jc w:val="both"/>
              <w:rPr>
                <w:sz w:val="22"/>
                <w:szCs w:val="28"/>
              </w:rPr>
            </w:pPr>
            <w:r w:rsidRPr="00BF0CCF">
              <w:rPr>
                <w:sz w:val="22"/>
                <w:szCs w:val="28"/>
              </w:rPr>
              <w:t xml:space="preserve">Финансирование входящих в Программу мероприятий осуществляется за счет средств краевого </w:t>
            </w:r>
            <w:proofErr w:type="gramStart"/>
            <w:r w:rsidRPr="00BF0CCF">
              <w:rPr>
                <w:sz w:val="22"/>
                <w:szCs w:val="28"/>
              </w:rPr>
              <w:t xml:space="preserve">бюджета, </w:t>
            </w:r>
            <w:r w:rsidR="004F184B" w:rsidRPr="00BF0CCF">
              <w:rPr>
                <w:sz w:val="22"/>
                <w:szCs w:val="28"/>
              </w:rPr>
              <w:t xml:space="preserve"> </w:t>
            </w:r>
            <w:r w:rsidRPr="00BF0CCF">
              <w:rPr>
                <w:sz w:val="22"/>
                <w:szCs w:val="28"/>
              </w:rPr>
              <w:t xml:space="preserve"> </w:t>
            </w:r>
            <w:proofErr w:type="gramEnd"/>
            <w:r w:rsidRPr="00BF0CCF">
              <w:rPr>
                <w:sz w:val="22"/>
                <w:szCs w:val="28"/>
              </w:rPr>
              <w:t xml:space="preserve">бюджета </w:t>
            </w:r>
            <w:r w:rsidR="004F184B" w:rsidRPr="00BF0CCF">
              <w:rPr>
                <w:sz w:val="22"/>
                <w:szCs w:val="28"/>
              </w:rPr>
              <w:t xml:space="preserve"> </w:t>
            </w:r>
            <w:proofErr w:type="spellStart"/>
            <w:r w:rsidR="004F184B" w:rsidRPr="00BF0CCF">
              <w:rPr>
                <w:sz w:val="22"/>
                <w:szCs w:val="28"/>
              </w:rPr>
              <w:t>Бураковского</w:t>
            </w:r>
            <w:proofErr w:type="spellEnd"/>
            <w:r w:rsidRPr="00BF0CCF">
              <w:rPr>
                <w:sz w:val="22"/>
                <w:szCs w:val="28"/>
              </w:rPr>
              <w:t xml:space="preserve"> сельского поселения </w:t>
            </w:r>
            <w:r w:rsidR="004F184B" w:rsidRPr="00BF0CCF">
              <w:rPr>
                <w:sz w:val="22"/>
                <w:szCs w:val="28"/>
              </w:rPr>
              <w:t xml:space="preserve"> </w:t>
            </w:r>
            <w:proofErr w:type="spellStart"/>
            <w:r w:rsidR="004F184B" w:rsidRPr="00BF0CCF">
              <w:rPr>
                <w:sz w:val="22"/>
                <w:szCs w:val="28"/>
              </w:rPr>
              <w:t>Кореновского</w:t>
            </w:r>
            <w:proofErr w:type="spellEnd"/>
            <w:r w:rsidRPr="00BF0CCF">
              <w:rPr>
                <w:sz w:val="22"/>
                <w:szCs w:val="28"/>
              </w:rPr>
              <w:t xml:space="preserve"> района и внебюджетных источников</w:t>
            </w:r>
          </w:p>
          <w:p w:rsidR="002C631F" w:rsidRPr="00BF0CCF" w:rsidRDefault="002C631F">
            <w:pPr>
              <w:jc w:val="both"/>
              <w:rPr>
                <w:color w:val="FF0000"/>
                <w:sz w:val="22"/>
                <w:szCs w:val="28"/>
              </w:rPr>
            </w:pPr>
          </w:p>
        </w:tc>
      </w:tr>
      <w:tr w:rsidR="002C631F" w:rsidRPr="00BF0CCF">
        <w:tc>
          <w:tcPr>
            <w:tcW w:w="2518" w:type="dxa"/>
          </w:tcPr>
          <w:p w:rsidR="002C631F" w:rsidRPr="00BF0CCF" w:rsidRDefault="002C631F">
            <w:pPr>
              <w:pStyle w:val="S"/>
              <w:ind w:hanging="33"/>
              <w:jc w:val="left"/>
              <w:rPr>
                <w:rFonts w:ascii="Times New Roman" w:hAnsi="Times New Roman" w:cs="Times New Roman CYR"/>
                <w:b/>
                <w:sz w:val="22"/>
                <w:szCs w:val="28"/>
              </w:rPr>
            </w:pPr>
            <w:r w:rsidRPr="00BF0CCF">
              <w:rPr>
                <w:rFonts w:ascii="Times New Roman" w:hAnsi="Times New Roman" w:cs="Times New Roman CYR"/>
                <w:b/>
                <w:sz w:val="22"/>
                <w:szCs w:val="28"/>
              </w:rPr>
              <w:lastRenderedPageBreak/>
              <w:t>Ожидаемые результаты реализации Программы</w:t>
            </w:r>
          </w:p>
          <w:p w:rsidR="002C631F" w:rsidRPr="00BF0CCF" w:rsidRDefault="002C631F">
            <w:pPr>
              <w:pStyle w:val="S"/>
              <w:ind w:hanging="33"/>
              <w:jc w:val="left"/>
              <w:rPr>
                <w:rFonts w:ascii="Times New Roman" w:hAnsi="Times New Roman" w:cs="Times New Roman"/>
                <w:b/>
                <w:sz w:val="22"/>
                <w:szCs w:val="28"/>
              </w:rPr>
            </w:pPr>
          </w:p>
        </w:tc>
        <w:tc>
          <w:tcPr>
            <w:tcW w:w="7053" w:type="dxa"/>
          </w:tcPr>
          <w:p w:rsidR="002C631F" w:rsidRPr="00BF0CCF" w:rsidRDefault="002C631F" w:rsidP="004F184B">
            <w:pPr>
              <w:jc w:val="both"/>
              <w:rPr>
                <w:sz w:val="22"/>
                <w:szCs w:val="28"/>
              </w:rPr>
            </w:pPr>
            <w:r w:rsidRPr="00BF0CCF">
              <w:rPr>
                <w:sz w:val="22"/>
                <w:szCs w:val="28"/>
              </w:rPr>
              <w:t xml:space="preserve">Достижение целей предоставления качественных транспортных услуг </w:t>
            </w:r>
            <w:proofErr w:type="gramStart"/>
            <w:r w:rsidRPr="00BF0CCF">
              <w:rPr>
                <w:sz w:val="22"/>
                <w:szCs w:val="28"/>
              </w:rPr>
              <w:t xml:space="preserve">населению </w:t>
            </w:r>
            <w:r w:rsidR="004F184B" w:rsidRPr="00BF0CCF">
              <w:rPr>
                <w:sz w:val="22"/>
                <w:szCs w:val="28"/>
              </w:rPr>
              <w:t xml:space="preserve"> </w:t>
            </w:r>
            <w:proofErr w:type="spellStart"/>
            <w:r w:rsidR="004F184B" w:rsidRPr="00BF0CCF">
              <w:rPr>
                <w:sz w:val="22"/>
                <w:szCs w:val="28"/>
              </w:rPr>
              <w:t>Бураковского</w:t>
            </w:r>
            <w:proofErr w:type="spellEnd"/>
            <w:proofErr w:type="gramEnd"/>
            <w:r w:rsidRPr="00BF0CCF">
              <w:rPr>
                <w:sz w:val="22"/>
                <w:szCs w:val="28"/>
              </w:rPr>
              <w:t xml:space="preserve"> сельского поселения </w:t>
            </w:r>
            <w:r w:rsidR="004F184B" w:rsidRPr="00BF0CCF">
              <w:rPr>
                <w:sz w:val="22"/>
                <w:szCs w:val="28"/>
              </w:rPr>
              <w:t xml:space="preserve"> </w:t>
            </w:r>
            <w:proofErr w:type="spellStart"/>
            <w:r w:rsidR="004F184B" w:rsidRPr="00BF0CCF">
              <w:rPr>
                <w:sz w:val="22"/>
                <w:szCs w:val="28"/>
              </w:rPr>
              <w:t>Кореновского</w:t>
            </w:r>
            <w:proofErr w:type="spellEnd"/>
            <w:r w:rsidR="004F184B" w:rsidRPr="00BF0CCF">
              <w:rPr>
                <w:sz w:val="22"/>
                <w:szCs w:val="28"/>
              </w:rPr>
              <w:t xml:space="preserve"> </w:t>
            </w:r>
            <w:r w:rsidRPr="00BF0CCF">
              <w:rPr>
                <w:sz w:val="22"/>
                <w:szCs w:val="28"/>
              </w:rPr>
              <w:t xml:space="preserve"> района</w:t>
            </w:r>
          </w:p>
        </w:tc>
      </w:tr>
      <w:tr w:rsidR="002C631F" w:rsidRPr="00BF0CCF">
        <w:tc>
          <w:tcPr>
            <w:tcW w:w="2518" w:type="dxa"/>
          </w:tcPr>
          <w:p w:rsidR="002C631F" w:rsidRPr="00BF0CCF" w:rsidRDefault="002C631F">
            <w:pPr>
              <w:rPr>
                <w:rFonts w:eastAsia="Calibri"/>
                <w:b/>
                <w:sz w:val="22"/>
                <w:szCs w:val="28"/>
                <w:lang w:eastAsia="en-US"/>
              </w:rPr>
            </w:pPr>
            <w:r w:rsidRPr="00BF0CCF">
              <w:rPr>
                <w:rFonts w:eastAsia="Calibri"/>
                <w:b/>
                <w:sz w:val="22"/>
                <w:szCs w:val="28"/>
                <w:lang w:eastAsia="en-US"/>
              </w:rPr>
              <w:t>Система контроля за исполнением Программы</w:t>
            </w:r>
          </w:p>
          <w:p w:rsidR="002C631F" w:rsidRPr="00BF0CCF" w:rsidRDefault="002C631F">
            <w:pPr>
              <w:rPr>
                <w:rFonts w:eastAsia="Calibri"/>
                <w:b/>
                <w:sz w:val="22"/>
                <w:szCs w:val="28"/>
                <w:lang w:eastAsia="en-US"/>
              </w:rPr>
            </w:pPr>
          </w:p>
        </w:tc>
        <w:tc>
          <w:tcPr>
            <w:tcW w:w="7053" w:type="dxa"/>
          </w:tcPr>
          <w:p w:rsidR="002C631F" w:rsidRPr="00BF0CCF" w:rsidRDefault="002C631F" w:rsidP="007F553B">
            <w:pPr>
              <w:rPr>
                <w:sz w:val="22"/>
                <w:szCs w:val="28"/>
              </w:rPr>
            </w:pPr>
            <w:r w:rsidRPr="00BF0CCF">
              <w:rPr>
                <w:sz w:val="22"/>
                <w:szCs w:val="28"/>
              </w:rPr>
              <w:t xml:space="preserve">Совет </w:t>
            </w:r>
            <w:proofErr w:type="gramStart"/>
            <w:r w:rsidRPr="00BF0CCF">
              <w:rPr>
                <w:sz w:val="22"/>
                <w:szCs w:val="28"/>
              </w:rPr>
              <w:t xml:space="preserve">депутатов </w:t>
            </w:r>
            <w:r w:rsidR="007F553B" w:rsidRPr="00BF0CCF">
              <w:rPr>
                <w:sz w:val="22"/>
                <w:szCs w:val="28"/>
              </w:rPr>
              <w:t xml:space="preserve"> </w:t>
            </w:r>
            <w:proofErr w:type="spellStart"/>
            <w:r w:rsidR="007F553B" w:rsidRPr="00BF0CCF">
              <w:rPr>
                <w:sz w:val="22"/>
                <w:szCs w:val="28"/>
              </w:rPr>
              <w:t>Бураковского</w:t>
            </w:r>
            <w:proofErr w:type="spellEnd"/>
            <w:proofErr w:type="gramEnd"/>
            <w:r w:rsidR="007F553B" w:rsidRPr="00BF0CCF">
              <w:rPr>
                <w:sz w:val="22"/>
                <w:szCs w:val="28"/>
              </w:rPr>
              <w:t xml:space="preserve">  </w:t>
            </w:r>
            <w:r w:rsidRPr="00BF0CCF">
              <w:rPr>
                <w:sz w:val="22"/>
                <w:szCs w:val="28"/>
              </w:rPr>
              <w:t xml:space="preserve"> поселения </w:t>
            </w:r>
            <w:r w:rsidR="007F553B" w:rsidRPr="00BF0CCF">
              <w:rPr>
                <w:sz w:val="22"/>
                <w:szCs w:val="28"/>
              </w:rPr>
              <w:t xml:space="preserve"> </w:t>
            </w:r>
            <w:proofErr w:type="spellStart"/>
            <w:r w:rsidR="007F553B" w:rsidRPr="00BF0CCF">
              <w:rPr>
                <w:sz w:val="22"/>
                <w:szCs w:val="28"/>
              </w:rPr>
              <w:t>Кореновского</w:t>
            </w:r>
            <w:proofErr w:type="spellEnd"/>
            <w:r w:rsidRPr="00BF0CCF">
              <w:rPr>
                <w:sz w:val="22"/>
                <w:szCs w:val="28"/>
              </w:rPr>
              <w:t xml:space="preserve"> района.</w:t>
            </w:r>
          </w:p>
        </w:tc>
      </w:tr>
      <w:tr w:rsidR="002C631F" w:rsidRPr="00BF0CCF">
        <w:tc>
          <w:tcPr>
            <w:tcW w:w="2518" w:type="dxa"/>
          </w:tcPr>
          <w:p w:rsidR="002C631F" w:rsidRPr="00BF0CCF" w:rsidRDefault="002C631F">
            <w:pPr>
              <w:rPr>
                <w:rFonts w:eastAsia="Calibri"/>
                <w:b/>
                <w:sz w:val="22"/>
                <w:szCs w:val="28"/>
                <w:lang w:eastAsia="en-US"/>
              </w:rPr>
            </w:pPr>
            <w:r w:rsidRPr="00BF0CCF">
              <w:rPr>
                <w:rFonts w:eastAsia="Calibri"/>
                <w:b/>
                <w:sz w:val="22"/>
                <w:szCs w:val="28"/>
                <w:lang w:eastAsia="en-US"/>
              </w:rPr>
              <w:t>Основные исполнители Программы</w:t>
            </w:r>
          </w:p>
        </w:tc>
        <w:tc>
          <w:tcPr>
            <w:tcW w:w="7053" w:type="dxa"/>
            <w:vAlign w:val="center"/>
          </w:tcPr>
          <w:p w:rsidR="002C631F" w:rsidRPr="00BF0CCF" w:rsidRDefault="002C631F" w:rsidP="007F553B">
            <w:pPr>
              <w:jc w:val="both"/>
              <w:rPr>
                <w:sz w:val="22"/>
                <w:szCs w:val="28"/>
              </w:rPr>
            </w:pPr>
            <w:r w:rsidRPr="00BF0CCF">
              <w:rPr>
                <w:sz w:val="22"/>
                <w:szCs w:val="28"/>
              </w:rPr>
              <w:t>-</w:t>
            </w:r>
            <w:r w:rsidR="007F553B" w:rsidRPr="00BF0CCF">
              <w:rPr>
                <w:sz w:val="22"/>
                <w:szCs w:val="28"/>
              </w:rPr>
              <w:t xml:space="preserve"> </w:t>
            </w:r>
            <w:proofErr w:type="gramStart"/>
            <w:r w:rsidRPr="00BF0CCF">
              <w:rPr>
                <w:sz w:val="22"/>
                <w:szCs w:val="28"/>
              </w:rPr>
              <w:t xml:space="preserve">администрация </w:t>
            </w:r>
            <w:r w:rsidR="007F553B" w:rsidRPr="00BF0CCF">
              <w:rPr>
                <w:sz w:val="22"/>
                <w:szCs w:val="28"/>
              </w:rPr>
              <w:t xml:space="preserve"> </w:t>
            </w:r>
            <w:proofErr w:type="spellStart"/>
            <w:r w:rsidR="007F553B" w:rsidRPr="00BF0CCF">
              <w:rPr>
                <w:sz w:val="22"/>
                <w:szCs w:val="28"/>
              </w:rPr>
              <w:t>Бураковского</w:t>
            </w:r>
            <w:proofErr w:type="spellEnd"/>
            <w:proofErr w:type="gramEnd"/>
            <w:r w:rsidRPr="00BF0CCF">
              <w:rPr>
                <w:sz w:val="22"/>
                <w:szCs w:val="28"/>
              </w:rPr>
              <w:t xml:space="preserve"> сельского поселения </w:t>
            </w:r>
            <w:r w:rsidR="007F553B" w:rsidRPr="00BF0CCF">
              <w:rPr>
                <w:sz w:val="22"/>
                <w:szCs w:val="28"/>
              </w:rPr>
              <w:t xml:space="preserve"> </w:t>
            </w:r>
            <w:proofErr w:type="spellStart"/>
            <w:r w:rsidR="007F553B" w:rsidRPr="00BF0CCF">
              <w:rPr>
                <w:sz w:val="22"/>
                <w:szCs w:val="28"/>
              </w:rPr>
              <w:t>Кореновского</w:t>
            </w:r>
            <w:proofErr w:type="spellEnd"/>
            <w:r w:rsidRPr="00BF0CCF">
              <w:rPr>
                <w:sz w:val="22"/>
                <w:szCs w:val="28"/>
              </w:rPr>
              <w:t xml:space="preserve"> района (в рамках своих полномочий);</w:t>
            </w:r>
          </w:p>
          <w:p w:rsidR="002C631F" w:rsidRPr="00BF0CCF" w:rsidRDefault="002C631F">
            <w:pPr>
              <w:ind w:left="-22"/>
              <w:jc w:val="both"/>
              <w:rPr>
                <w:sz w:val="22"/>
                <w:szCs w:val="28"/>
              </w:rPr>
            </w:pPr>
            <w:r w:rsidRPr="00BF0CCF">
              <w:rPr>
                <w:sz w:val="22"/>
                <w:szCs w:val="28"/>
              </w:rPr>
              <w:t>-</w:t>
            </w:r>
            <w:r w:rsidR="007F553B" w:rsidRPr="00BF0CCF">
              <w:rPr>
                <w:sz w:val="22"/>
                <w:szCs w:val="28"/>
              </w:rPr>
              <w:t xml:space="preserve"> </w:t>
            </w:r>
            <w:r w:rsidRPr="00BF0CCF">
              <w:rPr>
                <w:sz w:val="22"/>
                <w:szCs w:val="28"/>
              </w:rPr>
              <w:t>физические и юридические лица, заинтересованные в реализации мероприятий Программы.</w:t>
            </w:r>
          </w:p>
          <w:p w:rsidR="002C631F" w:rsidRPr="00BF0CCF" w:rsidRDefault="002C631F">
            <w:pPr>
              <w:jc w:val="both"/>
              <w:rPr>
                <w:sz w:val="22"/>
                <w:szCs w:val="28"/>
                <w:highlight w:val="darkGreen"/>
              </w:rPr>
            </w:pPr>
          </w:p>
        </w:tc>
      </w:tr>
    </w:tbl>
    <w:p w:rsidR="002C631F" w:rsidRPr="00BF0CCF" w:rsidRDefault="002C631F">
      <w:pPr>
        <w:jc w:val="center"/>
        <w:rPr>
          <w:b/>
          <w:sz w:val="22"/>
          <w:szCs w:val="28"/>
        </w:rPr>
      </w:pPr>
      <w:r w:rsidRPr="00BF0CCF">
        <w:rPr>
          <w:b/>
          <w:sz w:val="22"/>
          <w:szCs w:val="28"/>
        </w:rPr>
        <w:t>Раздел 1. Характеристика существующего состояния транспортной инфраструктуры</w:t>
      </w:r>
    </w:p>
    <w:p w:rsidR="002C631F" w:rsidRPr="00BF0CCF" w:rsidRDefault="002C631F">
      <w:pPr>
        <w:jc w:val="center"/>
        <w:rPr>
          <w:b/>
          <w:sz w:val="22"/>
          <w:szCs w:val="28"/>
        </w:rPr>
      </w:pPr>
      <w:r w:rsidRPr="00BF0CCF">
        <w:rPr>
          <w:b/>
          <w:sz w:val="22"/>
          <w:szCs w:val="28"/>
        </w:rPr>
        <w:t xml:space="preserve">1.1. Анализ </w:t>
      </w:r>
      <w:proofErr w:type="gramStart"/>
      <w:r w:rsidRPr="00BF0CCF">
        <w:rPr>
          <w:b/>
          <w:sz w:val="22"/>
          <w:szCs w:val="28"/>
        </w:rPr>
        <w:t xml:space="preserve">положения </w:t>
      </w:r>
      <w:r w:rsidR="007F553B" w:rsidRPr="00BF0CCF">
        <w:rPr>
          <w:b/>
          <w:sz w:val="22"/>
          <w:szCs w:val="28"/>
        </w:rPr>
        <w:t xml:space="preserve"> </w:t>
      </w:r>
      <w:proofErr w:type="spellStart"/>
      <w:r w:rsidR="007F553B" w:rsidRPr="00BF0CCF">
        <w:rPr>
          <w:b/>
          <w:sz w:val="22"/>
          <w:szCs w:val="28"/>
        </w:rPr>
        <w:t>Бураковского</w:t>
      </w:r>
      <w:proofErr w:type="spellEnd"/>
      <w:proofErr w:type="gramEnd"/>
      <w:r w:rsidRPr="00BF0CCF">
        <w:rPr>
          <w:b/>
          <w:sz w:val="22"/>
          <w:szCs w:val="28"/>
        </w:rPr>
        <w:t xml:space="preserve"> сельского поселения </w:t>
      </w:r>
      <w:r w:rsidR="007F553B" w:rsidRPr="00BF0CCF">
        <w:rPr>
          <w:b/>
          <w:sz w:val="22"/>
          <w:szCs w:val="28"/>
        </w:rPr>
        <w:t xml:space="preserve"> </w:t>
      </w:r>
      <w:proofErr w:type="spellStart"/>
      <w:r w:rsidR="007F553B" w:rsidRPr="00BF0CCF">
        <w:rPr>
          <w:b/>
          <w:sz w:val="22"/>
          <w:szCs w:val="28"/>
        </w:rPr>
        <w:t>Кореновского</w:t>
      </w:r>
      <w:proofErr w:type="spellEnd"/>
      <w:r w:rsidRPr="00BF0CCF">
        <w:rPr>
          <w:b/>
          <w:sz w:val="22"/>
          <w:szCs w:val="28"/>
        </w:rPr>
        <w:t xml:space="preserve"> района в структуре пространственной организации </w:t>
      </w:r>
    </w:p>
    <w:p w:rsidR="002C631F" w:rsidRPr="00BF0CCF" w:rsidRDefault="002C631F">
      <w:pPr>
        <w:jc w:val="center"/>
        <w:rPr>
          <w:b/>
          <w:sz w:val="22"/>
          <w:szCs w:val="28"/>
        </w:rPr>
      </w:pPr>
      <w:r w:rsidRPr="00BF0CCF">
        <w:rPr>
          <w:b/>
          <w:sz w:val="22"/>
          <w:szCs w:val="28"/>
        </w:rPr>
        <w:t>Краснодарского края</w:t>
      </w:r>
    </w:p>
    <w:p w:rsidR="002C631F" w:rsidRPr="00BF0CCF" w:rsidRDefault="002C631F">
      <w:pPr>
        <w:jc w:val="center"/>
        <w:rPr>
          <w:b/>
          <w:sz w:val="22"/>
          <w:szCs w:val="28"/>
        </w:rPr>
      </w:pPr>
    </w:p>
    <w:p w:rsidR="002C631F" w:rsidRPr="00BF0CCF" w:rsidRDefault="007F553B" w:rsidP="0060259A">
      <w:pPr>
        <w:spacing w:line="300" w:lineRule="auto"/>
        <w:ind w:right="140" w:firstLine="720"/>
        <w:jc w:val="both"/>
        <w:rPr>
          <w:sz w:val="22"/>
          <w:szCs w:val="28"/>
        </w:rPr>
      </w:pPr>
      <w:r w:rsidRPr="00BF0CCF">
        <w:rPr>
          <w:sz w:val="22"/>
          <w:szCs w:val="28"/>
        </w:rPr>
        <w:t xml:space="preserve"> </w:t>
      </w:r>
      <w:proofErr w:type="spellStart"/>
      <w:r w:rsidRPr="00BF0CCF">
        <w:rPr>
          <w:sz w:val="22"/>
          <w:szCs w:val="28"/>
        </w:rPr>
        <w:t>Бураковское</w:t>
      </w:r>
      <w:proofErr w:type="spellEnd"/>
      <w:r w:rsidR="002C631F" w:rsidRPr="00BF0CCF">
        <w:rPr>
          <w:sz w:val="22"/>
          <w:szCs w:val="28"/>
        </w:rPr>
        <w:t xml:space="preserve"> сельское поселение является административно-территориальной единицей муниципального </w:t>
      </w:r>
      <w:proofErr w:type="gramStart"/>
      <w:r w:rsidR="002C631F" w:rsidRPr="00BF0CCF">
        <w:rPr>
          <w:sz w:val="22"/>
          <w:szCs w:val="28"/>
        </w:rPr>
        <w:t xml:space="preserve">образования </w:t>
      </w:r>
      <w:r w:rsidRPr="00BF0CCF">
        <w:rPr>
          <w:sz w:val="22"/>
          <w:szCs w:val="28"/>
        </w:rPr>
        <w:t xml:space="preserve"> </w:t>
      </w:r>
      <w:proofErr w:type="spellStart"/>
      <w:r w:rsidRPr="00BF0CCF">
        <w:rPr>
          <w:sz w:val="22"/>
          <w:szCs w:val="28"/>
        </w:rPr>
        <w:t>Кореновский</w:t>
      </w:r>
      <w:proofErr w:type="spellEnd"/>
      <w:proofErr w:type="gramEnd"/>
      <w:r w:rsidRPr="00BF0CCF">
        <w:rPr>
          <w:sz w:val="22"/>
          <w:szCs w:val="28"/>
        </w:rPr>
        <w:t xml:space="preserve"> </w:t>
      </w:r>
      <w:r w:rsidR="002C631F" w:rsidRPr="00BF0CCF">
        <w:rPr>
          <w:sz w:val="22"/>
          <w:szCs w:val="28"/>
        </w:rPr>
        <w:t xml:space="preserve">район и размещается в </w:t>
      </w:r>
      <w:r w:rsidRPr="00BF0CCF">
        <w:rPr>
          <w:sz w:val="22"/>
          <w:szCs w:val="28"/>
        </w:rPr>
        <w:t xml:space="preserve"> восточной части </w:t>
      </w:r>
      <w:proofErr w:type="spellStart"/>
      <w:r w:rsidRPr="00BF0CCF">
        <w:rPr>
          <w:sz w:val="22"/>
          <w:szCs w:val="28"/>
        </w:rPr>
        <w:t>Кореновского</w:t>
      </w:r>
      <w:proofErr w:type="spellEnd"/>
      <w:r w:rsidRPr="00BF0CCF">
        <w:rPr>
          <w:sz w:val="22"/>
          <w:szCs w:val="28"/>
        </w:rPr>
        <w:t xml:space="preserve"> района на берегах реки Левый </w:t>
      </w:r>
      <w:proofErr w:type="spellStart"/>
      <w:r w:rsidRPr="00BF0CCF">
        <w:rPr>
          <w:sz w:val="22"/>
          <w:szCs w:val="28"/>
        </w:rPr>
        <w:t>Бейсужек</w:t>
      </w:r>
      <w:proofErr w:type="spellEnd"/>
      <w:r w:rsidRPr="00BF0CCF">
        <w:rPr>
          <w:sz w:val="22"/>
          <w:szCs w:val="28"/>
        </w:rPr>
        <w:t>, восточнее</w:t>
      </w:r>
      <w:r w:rsidR="002C631F" w:rsidRPr="00BF0CCF">
        <w:rPr>
          <w:sz w:val="22"/>
          <w:szCs w:val="28"/>
        </w:rPr>
        <w:t xml:space="preserve"> федеральной автодороги </w:t>
      </w:r>
      <w:r w:rsidRPr="00BF0CCF">
        <w:rPr>
          <w:sz w:val="22"/>
          <w:szCs w:val="28"/>
        </w:rPr>
        <w:t xml:space="preserve"> ДОН</w:t>
      </w:r>
      <w:r w:rsidR="00BA7C10" w:rsidRPr="00BF0CCF">
        <w:rPr>
          <w:sz w:val="22"/>
          <w:szCs w:val="28"/>
        </w:rPr>
        <w:t xml:space="preserve"> -</w:t>
      </w:r>
      <w:r w:rsidRPr="00BF0CCF">
        <w:rPr>
          <w:sz w:val="22"/>
          <w:szCs w:val="28"/>
        </w:rPr>
        <w:t xml:space="preserve"> 4.</w:t>
      </w:r>
    </w:p>
    <w:p w:rsidR="002C631F" w:rsidRPr="00BF0CCF" w:rsidRDefault="002C631F" w:rsidP="0060259A">
      <w:pPr>
        <w:spacing w:line="300" w:lineRule="auto"/>
        <w:ind w:firstLine="720"/>
        <w:jc w:val="both"/>
        <w:rPr>
          <w:sz w:val="22"/>
          <w:szCs w:val="28"/>
        </w:rPr>
      </w:pPr>
      <w:r w:rsidRPr="00BF0CCF">
        <w:rPr>
          <w:sz w:val="22"/>
          <w:szCs w:val="28"/>
        </w:rPr>
        <w:t>Площадь п</w:t>
      </w:r>
      <w:r w:rsidR="007F553B" w:rsidRPr="00BF0CCF">
        <w:rPr>
          <w:sz w:val="22"/>
          <w:szCs w:val="28"/>
        </w:rPr>
        <w:t>оселения – 5983,06 га</w:t>
      </w:r>
      <w:r w:rsidR="00BA7C10" w:rsidRPr="00BF0CCF">
        <w:rPr>
          <w:sz w:val="22"/>
          <w:szCs w:val="28"/>
        </w:rPr>
        <w:t>.</w:t>
      </w:r>
      <w:r w:rsidRPr="00BF0CCF">
        <w:rPr>
          <w:sz w:val="22"/>
          <w:szCs w:val="28"/>
        </w:rPr>
        <w:t xml:space="preserve"> </w:t>
      </w:r>
      <w:proofErr w:type="gramStart"/>
      <w:r w:rsidRPr="00BF0CCF">
        <w:rPr>
          <w:sz w:val="22"/>
          <w:szCs w:val="28"/>
        </w:rPr>
        <w:t xml:space="preserve">Территория </w:t>
      </w:r>
      <w:r w:rsidR="00BA7C10" w:rsidRPr="00BF0CCF">
        <w:rPr>
          <w:sz w:val="22"/>
          <w:szCs w:val="28"/>
        </w:rPr>
        <w:t xml:space="preserve"> </w:t>
      </w:r>
      <w:proofErr w:type="spellStart"/>
      <w:r w:rsidR="00BA7C10" w:rsidRPr="00BF0CCF">
        <w:rPr>
          <w:sz w:val="22"/>
          <w:szCs w:val="28"/>
        </w:rPr>
        <w:t>Бураковского</w:t>
      </w:r>
      <w:proofErr w:type="spellEnd"/>
      <w:proofErr w:type="gramEnd"/>
      <w:r w:rsidRPr="00BF0CCF">
        <w:rPr>
          <w:sz w:val="22"/>
          <w:szCs w:val="28"/>
        </w:rPr>
        <w:t xml:space="preserve"> сельского пос</w:t>
      </w:r>
      <w:r w:rsidR="00BA7C10" w:rsidRPr="00BF0CCF">
        <w:rPr>
          <w:sz w:val="22"/>
          <w:szCs w:val="28"/>
        </w:rPr>
        <w:t>еления имеет вытянутую форму с запада  на восток,</w:t>
      </w:r>
      <w:r w:rsidRPr="00BF0CCF">
        <w:rPr>
          <w:sz w:val="22"/>
          <w:szCs w:val="28"/>
        </w:rPr>
        <w:t xml:space="preserve"> по направлению течения реки </w:t>
      </w:r>
      <w:r w:rsidR="00BA7C10" w:rsidRPr="00BF0CCF">
        <w:rPr>
          <w:sz w:val="22"/>
          <w:szCs w:val="28"/>
        </w:rPr>
        <w:t xml:space="preserve">Левый </w:t>
      </w:r>
      <w:proofErr w:type="spellStart"/>
      <w:r w:rsidR="00BA7C10" w:rsidRPr="00BF0CCF">
        <w:rPr>
          <w:sz w:val="22"/>
          <w:szCs w:val="28"/>
        </w:rPr>
        <w:t>Бейсужек</w:t>
      </w:r>
      <w:proofErr w:type="spellEnd"/>
      <w:r w:rsidR="00BA7C10" w:rsidRPr="00BF0CCF">
        <w:rPr>
          <w:sz w:val="22"/>
          <w:szCs w:val="28"/>
        </w:rPr>
        <w:t xml:space="preserve"> </w:t>
      </w:r>
      <w:r w:rsidRPr="00BF0CCF">
        <w:rPr>
          <w:sz w:val="22"/>
          <w:szCs w:val="28"/>
        </w:rPr>
        <w:t xml:space="preserve">. </w:t>
      </w:r>
      <w:r w:rsidRPr="00BF0CCF">
        <w:rPr>
          <w:sz w:val="22"/>
          <w:szCs w:val="20"/>
        </w:rPr>
        <w:t>Наибол</w:t>
      </w:r>
      <w:r w:rsidR="00BA7C10" w:rsidRPr="00BF0CCF">
        <w:rPr>
          <w:sz w:val="22"/>
          <w:szCs w:val="20"/>
        </w:rPr>
        <w:t xml:space="preserve">ьшая протяженность территории в обе стороны на 7,5 км в длину вдоль изгибов р. Левый </w:t>
      </w:r>
      <w:proofErr w:type="spellStart"/>
      <w:r w:rsidR="00BA7C10" w:rsidRPr="00BF0CCF">
        <w:rPr>
          <w:sz w:val="22"/>
          <w:szCs w:val="20"/>
        </w:rPr>
        <w:t>Бейсужек</w:t>
      </w:r>
      <w:proofErr w:type="spellEnd"/>
      <w:r w:rsidR="00BA7C10" w:rsidRPr="00BF0CCF">
        <w:rPr>
          <w:sz w:val="22"/>
          <w:szCs w:val="20"/>
        </w:rPr>
        <w:t>.</w:t>
      </w:r>
      <w:r w:rsidRPr="00BF0CCF">
        <w:rPr>
          <w:sz w:val="22"/>
          <w:szCs w:val="28"/>
        </w:rPr>
        <w:t xml:space="preserve"> </w:t>
      </w:r>
      <w:r w:rsidR="00BA7C10" w:rsidRPr="00BF0CCF">
        <w:rPr>
          <w:sz w:val="22"/>
          <w:szCs w:val="28"/>
        </w:rPr>
        <w:t xml:space="preserve"> </w:t>
      </w:r>
    </w:p>
    <w:p w:rsidR="002C631F" w:rsidRPr="00BF0CCF" w:rsidRDefault="002C631F" w:rsidP="0060259A">
      <w:pPr>
        <w:spacing w:line="300" w:lineRule="auto"/>
        <w:ind w:right="140" w:firstLine="720"/>
        <w:jc w:val="both"/>
        <w:rPr>
          <w:sz w:val="22"/>
          <w:szCs w:val="28"/>
        </w:rPr>
      </w:pPr>
      <w:r w:rsidRPr="00BF0CCF">
        <w:rPr>
          <w:sz w:val="22"/>
          <w:szCs w:val="28"/>
        </w:rPr>
        <w:t xml:space="preserve">Территория поселения на севере и западе граничит </w:t>
      </w:r>
      <w:proofErr w:type="gramStart"/>
      <w:r w:rsidRPr="00BF0CCF">
        <w:rPr>
          <w:sz w:val="22"/>
          <w:szCs w:val="28"/>
        </w:rPr>
        <w:t xml:space="preserve">с </w:t>
      </w:r>
      <w:r w:rsidR="00BA7C10" w:rsidRPr="00BF0CCF">
        <w:rPr>
          <w:sz w:val="22"/>
          <w:szCs w:val="28"/>
        </w:rPr>
        <w:t xml:space="preserve"> </w:t>
      </w:r>
      <w:proofErr w:type="spellStart"/>
      <w:r w:rsidR="00BA7C10" w:rsidRPr="00BF0CCF">
        <w:rPr>
          <w:sz w:val="22"/>
          <w:szCs w:val="28"/>
        </w:rPr>
        <w:t>Выселковским</w:t>
      </w:r>
      <w:proofErr w:type="spellEnd"/>
      <w:proofErr w:type="gramEnd"/>
      <w:r w:rsidR="00BA7C10" w:rsidRPr="00BF0CCF">
        <w:rPr>
          <w:sz w:val="22"/>
          <w:szCs w:val="28"/>
        </w:rPr>
        <w:t xml:space="preserve"> районом,</w:t>
      </w:r>
      <w:r w:rsidR="00C27E40" w:rsidRPr="00BF0CCF">
        <w:rPr>
          <w:sz w:val="22"/>
          <w:szCs w:val="28"/>
        </w:rPr>
        <w:t xml:space="preserve"> </w:t>
      </w:r>
      <w:r w:rsidR="00BA7C10" w:rsidRPr="00BF0CCF">
        <w:rPr>
          <w:sz w:val="22"/>
          <w:szCs w:val="28"/>
        </w:rPr>
        <w:t xml:space="preserve">на юге с </w:t>
      </w:r>
      <w:proofErr w:type="spellStart"/>
      <w:r w:rsidR="00BA7C10" w:rsidRPr="00BF0CCF">
        <w:rPr>
          <w:sz w:val="22"/>
          <w:szCs w:val="28"/>
        </w:rPr>
        <w:t>Усть</w:t>
      </w:r>
      <w:proofErr w:type="spellEnd"/>
      <w:r w:rsidR="00BA7C10" w:rsidRPr="00BF0CCF">
        <w:rPr>
          <w:sz w:val="22"/>
          <w:szCs w:val="28"/>
        </w:rPr>
        <w:t xml:space="preserve">-Лабинским районом и </w:t>
      </w:r>
      <w:proofErr w:type="spellStart"/>
      <w:r w:rsidR="00BA7C10" w:rsidRPr="00BF0CCF">
        <w:rPr>
          <w:sz w:val="22"/>
          <w:szCs w:val="28"/>
        </w:rPr>
        <w:t>Раздольненским</w:t>
      </w:r>
      <w:proofErr w:type="spellEnd"/>
      <w:r w:rsidR="00BA7C10" w:rsidRPr="00BF0CCF">
        <w:rPr>
          <w:sz w:val="22"/>
          <w:szCs w:val="28"/>
        </w:rPr>
        <w:t xml:space="preserve"> сельским поселением </w:t>
      </w:r>
      <w:proofErr w:type="spellStart"/>
      <w:r w:rsidR="00BA7C10" w:rsidRPr="00BF0CCF">
        <w:rPr>
          <w:sz w:val="22"/>
          <w:szCs w:val="28"/>
        </w:rPr>
        <w:t>Кореновского</w:t>
      </w:r>
      <w:proofErr w:type="spellEnd"/>
      <w:r w:rsidR="00BA7C10" w:rsidRPr="00BF0CCF">
        <w:rPr>
          <w:sz w:val="22"/>
          <w:szCs w:val="28"/>
        </w:rPr>
        <w:t xml:space="preserve"> района, с запада с </w:t>
      </w:r>
      <w:proofErr w:type="spellStart"/>
      <w:r w:rsidR="00BA7C10" w:rsidRPr="00BF0CCF">
        <w:rPr>
          <w:sz w:val="22"/>
          <w:szCs w:val="28"/>
        </w:rPr>
        <w:t>Кореновским</w:t>
      </w:r>
      <w:proofErr w:type="spellEnd"/>
      <w:r w:rsidR="00BA7C10" w:rsidRPr="00BF0CCF">
        <w:rPr>
          <w:sz w:val="22"/>
          <w:szCs w:val="28"/>
        </w:rPr>
        <w:t xml:space="preserve"> городским поселением. </w:t>
      </w:r>
    </w:p>
    <w:p w:rsidR="002C631F" w:rsidRPr="00BF0CCF" w:rsidRDefault="00C27E40" w:rsidP="0060259A">
      <w:pPr>
        <w:spacing w:line="300" w:lineRule="auto"/>
        <w:ind w:firstLine="720"/>
        <w:jc w:val="both"/>
        <w:rPr>
          <w:sz w:val="22"/>
          <w:szCs w:val="28"/>
        </w:rPr>
      </w:pPr>
      <w:r w:rsidRPr="00BF0CCF">
        <w:rPr>
          <w:sz w:val="22"/>
          <w:szCs w:val="28"/>
        </w:rPr>
        <w:t xml:space="preserve"> Административный центр </w:t>
      </w:r>
      <w:proofErr w:type="spellStart"/>
      <w:r w:rsidRPr="00BF0CCF">
        <w:rPr>
          <w:sz w:val="22"/>
          <w:szCs w:val="28"/>
        </w:rPr>
        <w:t>Бураковского</w:t>
      </w:r>
      <w:proofErr w:type="spellEnd"/>
      <w:r w:rsidRPr="00BF0CCF">
        <w:rPr>
          <w:sz w:val="22"/>
          <w:szCs w:val="28"/>
        </w:rPr>
        <w:t xml:space="preserve"> сельского поселения – х. </w:t>
      </w:r>
      <w:proofErr w:type="spellStart"/>
      <w:r w:rsidRPr="00BF0CCF">
        <w:rPr>
          <w:sz w:val="22"/>
          <w:szCs w:val="28"/>
        </w:rPr>
        <w:t>Бураковский</w:t>
      </w:r>
      <w:proofErr w:type="spellEnd"/>
      <w:r w:rsidRPr="00BF0CCF">
        <w:rPr>
          <w:sz w:val="22"/>
          <w:szCs w:val="28"/>
        </w:rPr>
        <w:t>.</w:t>
      </w:r>
    </w:p>
    <w:p w:rsidR="00C27E40" w:rsidRPr="00BF0CCF" w:rsidRDefault="00C27E40" w:rsidP="0060259A">
      <w:pPr>
        <w:spacing w:line="300" w:lineRule="auto"/>
        <w:ind w:firstLine="720"/>
        <w:jc w:val="both"/>
        <w:rPr>
          <w:sz w:val="22"/>
          <w:szCs w:val="28"/>
        </w:rPr>
      </w:pPr>
      <w:r w:rsidRPr="00BF0CCF">
        <w:rPr>
          <w:sz w:val="22"/>
          <w:szCs w:val="28"/>
        </w:rPr>
        <w:t xml:space="preserve">В состав поселения входит один населенный пункт – </w:t>
      </w:r>
      <w:proofErr w:type="spellStart"/>
      <w:r w:rsidRPr="00BF0CCF">
        <w:rPr>
          <w:sz w:val="22"/>
          <w:szCs w:val="28"/>
        </w:rPr>
        <w:t>х.Бураковский</w:t>
      </w:r>
      <w:proofErr w:type="spellEnd"/>
      <w:r w:rsidRPr="00BF0CCF">
        <w:rPr>
          <w:sz w:val="22"/>
          <w:szCs w:val="28"/>
        </w:rPr>
        <w:t>.</w:t>
      </w:r>
    </w:p>
    <w:p w:rsidR="002C631F" w:rsidRPr="00BF0CCF" w:rsidRDefault="00C27E40" w:rsidP="0060259A">
      <w:pPr>
        <w:spacing w:line="300" w:lineRule="auto"/>
        <w:ind w:firstLine="720"/>
        <w:jc w:val="both"/>
        <w:rPr>
          <w:color w:val="000000"/>
          <w:sz w:val="22"/>
          <w:szCs w:val="28"/>
        </w:rPr>
      </w:pPr>
      <w:r w:rsidRPr="00BF0CCF">
        <w:rPr>
          <w:color w:val="000000"/>
          <w:sz w:val="22"/>
          <w:szCs w:val="28"/>
        </w:rPr>
        <w:t xml:space="preserve"> </w:t>
      </w:r>
      <w:r w:rsidR="002C631F" w:rsidRPr="00BF0CCF">
        <w:rPr>
          <w:color w:val="000000"/>
          <w:sz w:val="22"/>
          <w:szCs w:val="28"/>
        </w:rPr>
        <w:t xml:space="preserve"> Административный центр сельского поселения расположен </w:t>
      </w:r>
      <w:proofErr w:type="gramStart"/>
      <w:r w:rsidR="002C631F" w:rsidRPr="00BF0CCF">
        <w:rPr>
          <w:color w:val="000000"/>
          <w:sz w:val="22"/>
          <w:szCs w:val="28"/>
        </w:rPr>
        <w:t xml:space="preserve">в </w:t>
      </w:r>
      <w:r w:rsidRPr="00BF0CCF">
        <w:rPr>
          <w:color w:val="000000"/>
          <w:sz w:val="22"/>
          <w:szCs w:val="28"/>
        </w:rPr>
        <w:t xml:space="preserve"> семи</w:t>
      </w:r>
      <w:proofErr w:type="gramEnd"/>
      <w:r w:rsidR="002C631F" w:rsidRPr="00BF0CCF">
        <w:rPr>
          <w:color w:val="000000"/>
          <w:sz w:val="22"/>
          <w:szCs w:val="28"/>
        </w:rPr>
        <w:t xml:space="preserve"> километрах от районного центра  – города </w:t>
      </w:r>
      <w:r w:rsidRPr="00BF0CCF">
        <w:rPr>
          <w:color w:val="000000"/>
          <w:sz w:val="22"/>
          <w:szCs w:val="28"/>
        </w:rPr>
        <w:t xml:space="preserve"> Кореновска</w:t>
      </w:r>
      <w:r w:rsidR="002C631F" w:rsidRPr="00BF0CCF">
        <w:rPr>
          <w:color w:val="000000"/>
          <w:sz w:val="22"/>
          <w:szCs w:val="28"/>
        </w:rPr>
        <w:t xml:space="preserve">, в </w:t>
      </w:r>
      <w:r w:rsidRPr="00BF0CCF">
        <w:rPr>
          <w:color w:val="000000"/>
          <w:sz w:val="22"/>
          <w:szCs w:val="28"/>
        </w:rPr>
        <w:t xml:space="preserve">семидесяти </w:t>
      </w:r>
      <w:r w:rsidR="002C631F" w:rsidRPr="00BF0CCF">
        <w:rPr>
          <w:color w:val="000000"/>
          <w:sz w:val="22"/>
          <w:szCs w:val="28"/>
        </w:rPr>
        <w:t xml:space="preserve"> километрах от краевого центра – города Краснодара.</w:t>
      </w:r>
    </w:p>
    <w:p w:rsidR="002C631F" w:rsidRPr="00BF0CCF" w:rsidRDefault="002C631F">
      <w:pPr>
        <w:jc w:val="both"/>
        <w:rPr>
          <w:color w:val="4BACC6"/>
          <w:sz w:val="22"/>
          <w:szCs w:val="28"/>
        </w:rPr>
      </w:pPr>
    </w:p>
    <w:p w:rsidR="002C631F" w:rsidRPr="00BF0CCF" w:rsidRDefault="002C631F">
      <w:pPr>
        <w:jc w:val="center"/>
        <w:rPr>
          <w:b/>
          <w:sz w:val="22"/>
          <w:szCs w:val="22"/>
        </w:rPr>
      </w:pPr>
      <w:r w:rsidRPr="00BF0CCF">
        <w:rPr>
          <w:b/>
          <w:sz w:val="22"/>
          <w:szCs w:val="22"/>
        </w:rPr>
        <w:t xml:space="preserve">1.2. Социально-экономическая </w:t>
      </w:r>
      <w:proofErr w:type="gramStart"/>
      <w:r w:rsidRPr="00BF0CCF">
        <w:rPr>
          <w:b/>
          <w:sz w:val="22"/>
          <w:szCs w:val="22"/>
        </w:rPr>
        <w:t xml:space="preserve">характеристика </w:t>
      </w:r>
      <w:r w:rsidR="00C27E40" w:rsidRPr="00BF0CCF">
        <w:rPr>
          <w:b/>
          <w:sz w:val="22"/>
          <w:szCs w:val="22"/>
        </w:rPr>
        <w:t xml:space="preserve"> </w:t>
      </w:r>
      <w:proofErr w:type="spellStart"/>
      <w:r w:rsidR="00C27E40" w:rsidRPr="00BF0CCF">
        <w:rPr>
          <w:b/>
          <w:sz w:val="22"/>
          <w:szCs w:val="22"/>
        </w:rPr>
        <w:t>Бураковского</w:t>
      </w:r>
      <w:proofErr w:type="spellEnd"/>
      <w:proofErr w:type="gramEnd"/>
      <w:r w:rsidRPr="00BF0CCF">
        <w:rPr>
          <w:b/>
          <w:sz w:val="22"/>
          <w:szCs w:val="22"/>
        </w:rPr>
        <w:t xml:space="preserve"> сельского поселения </w:t>
      </w:r>
      <w:r w:rsidR="00C27E40" w:rsidRPr="00BF0CCF">
        <w:rPr>
          <w:b/>
          <w:sz w:val="22"/>
          <w:szCs w:val="22"/>
        </w:rPr>
        <w:t xml:space="preserve"> </w:t>
      </w:r>
      <w:proofErr w:type="spellStart"/>
      <w:r w:rsidR="00C27E40" w:rsidRPr="00BF0CCF">
        <w:rPr>
          <w:b/>
          <w:sz w:val="22"/>
          <w:szCs w:val="22"/>
        </w:rPr>
        <w:t>Кореновского</w:t>
      </w:r>
      <w:proofErr w:type="spellEnd"/>
      <w:r w:rsidRPr="00BF0CCF">
        <w:rPr>
          <w:b/>
          <w:sz w:val="22"/>
          <w:szCs w:val="22"/>
        </w:rPr>
        <w:t xml:space="preserve"> района, характеристика градостроительной деятельности на территории поселения, </w:t>
      </w:r>
    </w:p>
    <w:p w:rsidR="002C631F" w:rsidRPr="00BF0CCF" w:rsidRDefault="002C631F">
      <w:pPr>
        <w:jc w:val="center"/>
        <w:rPr>
          <w:b/>
          <w:sz w:val="22"/>
          <w:szCs w:val="22"/>
        </w:rPr>
      </w:pPr>
      <w:r w:rsidRPr="00BF0CCF">
        <w:rPr>
          <w:b/>
          <w:sz w:val="22"/>
          <w:szCs w:val="22"/>
        </w:rPr>
        <w:t xml:space="preserve">включая деятельность в сфере транспорта, </w:t>
      </w:r>
    </w:p>
    <w:p w:rsidR="002C631F" w:rsidRPr="00BF0CCF" w:rsidRDefault="002C631F">
      <w:pPr>
        <w:jc w:val="center"/>
        <w:rPr>
          <w:b/>
          <w:sz w:val="22"/>
          <w:szCs w:val="22"/>
        </w:rPr>
      </w:pPr>
      <w:r w:rsidRPr="00BF0CCF">
        <w:rPr>
          <w:b/>
          <w:sz w:val="22"/>
          <w:szCs w:val="22"/>
        </w:rPr>
        <w:t>оценку транспортного спроса</w:t>
      </w:r>
    </w:p>
    <w:p w:rsidR="00974F57" w:rsidRPr="00BF0CCF" w:rsidRDefault="00974F57" w:rsidP="00974F57">
      <w:pPr>
        <w:tabs>
          <w:tab w:val="left" w:pos="3110"/>
        </w:tabs>
        <w:ind w:firstLine="709"/>
        <w:jc w:val="both"/>
        <w:rPr>
          <w:rFonts w:cs="Calibri"/>
          <w:sz w:val="22"/>
          <w:szCs w:val="28"/>
        </w:rPr>
      </w:pPr>
      <w:r w:rsidRPr="00BF0CCF">
        <w:rPr>
          <w:rFonts w:cs="Calibri"/>
          <w:sz w:val="22"/>
          <w:szCs w:val="28"/>
        </w:rPr>
        <w:t xml:space="preserve">На </w:t>
      </w:r>
      <w:proofErr w:type="gramStart"/>
      <w:r w:rsidRPr="00BF0CCF">
        <w:rPr>
          <w:rFonts w:cs="Calibri"/>
          <w:sz w:val="22"/>
          <w:szCs w:val="28"/>
        </w:rPr>
        <w:t>территории  поселения</w:t>
      </w:r>
      <w:proofErr w:type="gramEnd"/>
      <w:r w:rsidRPr="00BF0CCF">
        <w:rPr>
          <w:rFonts w:cs="Calibri"/>
          <w:sz w:val="22"/>
          <w:szCs w:val="28"/>
        </w:rPr>
        <w:t xml:space="preserve"> расположено 720 домовладений. </w:t>
      </w:r>
    </w:p>
    <w:p w:rsidR="00974F57" w:rsidRPr="00BF0CCF" w:rsidRDefault="00C66060" w:rsidP="00974F57">
      <w:pPr>
        <w:tabs>
          <w:tab w:val="left" w:pos="3110"/>
        </w:tabs>
        <w:ind w:firstLine="709"/>
        <w:jc w:val="both"/>
        <w:rPr>
          <w:rFonts w:cs="Calibri"/>
          <w:sz w:val="22"/>
          <w:szCs w:val="28"/>
        </w:rPr>
      </w:pPr>
      <w:r w:rsidRPr="00BF0CCF">
        <w:rPr>
          <w:rFonts w:cs="Calibri"/>
          <w:sz w:val="22"/>
          <w:szCs w:val="28"/>
        </w:rPr>
        <w:t>По состоянию на 1 января 2017</w:t>
      </w:r>
      <w:r w:rsidR="00974F57" w:rsidRPr="00BF0CCF">
        <w:rPr>
          <w:rFonts w:cs="Calibri"/>
          <w:sz w:val="22"/>
          <w:szCs w:val="28"/>
        </w:rPr>
        <w:t xml:space="preserve"> года численность населения 1917 человек, из </w:t>
      </w:r>
      <w:proofErr w:type="gramStart"/>
      <w:r w:rsidR="00974F57" w:rsidRPr="00BF0CCF">
        <w:rPr>
          <w:rFonts w:cs="Calibri"/>
          <w:sz w:val="22"/>
          <w:szCs w:val="28"/>
        </w:rPr>
        <w:t>них  879</w:t>
      </w:r>
      <w:proofErr w:type="gramEnd"/>
      <w:r w:rsidR="00974F57" w:rsidRPr="00BF0CCF">
        <w:rPr>
          <w:rFonts w:cs="Calibri"/>
          <w:sz w:val="22"/>
          <w:szCs w:val="28"/>
        </w:rPr>
        <w:t xml:space="preserve"> мужчин и 1041 женщин, пенсионеров 575 чел., трудоспособного населения – 995 чел. Дети и молодежь – 612 чел.</w:t>
      </w:r>
    </w:p>
    <w:p w:rsidR="00974F57" w:rsidRPr="00BF0CCF" w:rsidRDefault="00C66060" w:rsidP="00974F57">
      <w:pPr>
        <w:tabs>
          <w:tab w:val="left" w:pos="3110"/>
        </w:tabs>
        <w:ind w:firstLine="709"/>
        <w:jc w:val="both"/>
        <w:rPr>
          <w:rFonts w:cs="Calibri"/>
          <w:sz w:val="22"/>
          <w:szCs w:val="28"/>
        </w:rPr>
      </w:pPr>
      <w:r w:rsidRPr="00BF0CCF">
        <w:rPr>
          <w:rFonts w:cs="Calibri"/>
          <w:sz w:val="22"/>
          <w:szCs w:val="28"/>
        </w:rPr>
        <w:t xml:space="preserve"> За прошедший период 2016</w:t>
      </w:r>
      <w:r w:rsidR="00974F57" w:rsidRPr="00BF0CCF">
        <w:rPr>
          <w:rFonts w:cs="Calibri"/>
          <w:sz w:val="22"/>
          <w:szCs w:val="28"/>
        </w:rPr>
        <w:t xml:space="preserve"> года в центре занятости было официально зарегистрировано 6 безработных. </w:t>
      </w:r>
    </w:p>
    <w:p w:rsidR="00974F57" w:rsidRPr="00BF0CCF" w:rsidRDefault="00974F57" w:rsidP="00974F57">
      <w:pPr>
        <w:tabs>
          <w:tab w:val="left" w:pos="3110"/>
        </w:tabs>
        <w:ind w:firstLine="709"/>
        <w:jc w:val="both"/>
        <w:rPr>
          <w:rFonts w:cs="Calibri"/>
          <w:sz w:val="22"/>
          <w:szCs w:val="28"/>
        </w:rPr>
      </w:pPr>
      <w:r w:rsidRPr="00BF0CCF">
        <w:rPr>
          <w:rFonts w:cs="Calibri"/>
          <w:sz w:val="22"/>
          <w:szCs w:val="28"/>
        </w:rPr>
        <w:t xml:space="preserve">В поселении проживают 14 многодетных семей. </w:t>
      </w:r>
    </w:p>
    <w:p w:rsidR="00974F57" w:rsidRPr="00BF0CCF" w:rsidRDefault="00974F57" w:rsidP="00974F57">
      <w:pPr>
        <w:tabs>
          <w:tab w:val="left" w:pos="3110"/>
        </w:tabs>
        <w:ind w:firstLine="709"/>
        <w:jc w:val="both"/>
        <w:rPr>
          <w:rFonts w:cs="Calibri"/>
          <w:sz w:val="22"/>
          <w:szCs w:val="28"/>
        </w:rPr>
      </w:pPr>
      <w:r w:rsidRPr="00BF0CCF">
        <w:rPr>
          <w:rFonts w:cs="Calibri"/>
          <w:sz w:val="22"/>
          <w:szCs w:val="28"/>
        </w:rPr>
        <w:t xml:space="preserve">В течение года в поселении   новорожденных – 20, 35 умерших. </w:t>
      </w:r>
    </w:p>
    <w:p w:rsidR="000F6AC6" w:rsidRPr="00BF0CCF" w:rsidRDefault="00974F57" w:rsidP="000F6AC6">
      <w:pPr>
        <w:ind w:firstLine="709"/>
        <w:jc w:val="both"/>
        <w:rPr>
          <w:sz w:val="22"/>
          <w:szCs w:val="28"/>
        </w:rPr>
      </w:pPr>
      <w:r w:rsidRPr="00BF0CCF">
        <w:rPr>
          <w:rFonts w:cs="Calibri"/>
          <w:sz w:val="22"/>
          <w:szCs w:val="28"/>
        </w:rPr>
        <w:t xml:space="preserve">На </w:t>
      </w:r>
      <w:proofErr w:type="gramStart"/>
      <w:r w:rsidRPr="00BF0CCF">
        <w:rPr>
          <w:rFonts w:cs="Calibri"/>
          <w:sz w:val="22"/>
          <w:szCs w:val="28"/>
        </w:rPr>
        <w:t xml:space="preserve">территории  </w:t>
      </w:r>
      <w:proofErr w:type="spellStart"/>
      <w:r w:rsidRPr="00BF0CCF">
        <w:rPr>
          <w:rFonts w:cs="Calibri"/>
          <w:sz w:val="22"/>
          <w:szCs w:val="28"/>
        </w:rPr>
        <w:t>Бураковского</w:t>
      </w:r>
      <w:proofErr w:type="spellEnd"/>
      <w:proofErr w:type="gramEnd"/>
      <w:r w:rsidRPr="00BF0CCF">
        <w:rPr>
          <w:rFonts w:cs="Calibri"/>
          <w:sz w:val="22"/>
          <w:szCs w:val="28"/>
        </w:rPr>
        <w:t xml:space="preserve"> сельского поселения имеются средняя школа № 9, детский сад,  ФАП, Дом культуры, библиотека, отделение связи, ветеринарный участок,   8 торговых точек, 12 фермерских хозяйств и базовое (градообразующее) сельскохозяйственное предприятие  ОАО </w:t>
      </w:r>
      <w:r w:rsidRPr="00BF0CCF">
        <w:rPr>
          <w:rFonts w:cs="Calibri"/>
          <w:sz w:val="22"/>
          <w:szCs w:val="28"/>
        </w:rPr>
        <w:lastRenderedPageBreak/>
        <w:t xml:space="preserve">«Прогресс». </w:t>
      </w:r>
      <w:r w:rsidR="000F6AC6" w:rsidRPr="00BF0CCF">
        <w:rPr>
          <w:sz w:val="22"/>
          <w:szCs w:val="28"/>
        </w:rPr>
        <w:t xml:space="preserve">На </w:t>
      </w:r>
      <w:proofErr w:type="gramStart"/>
      <w:r w:rsidR="000F6AC6" w:rsidRPr="00BF0CCF">
        <w:rPr>
          <w:sz w:val="22"/>
          <w:szCs w:val="28"/>
        </w:rPr>
        <w:t xml:space="preserve">территории  </w:t>
      </w:r>
      <w:proofErr w:type="spellStart"/>
      <w:r w:rsidR="000F6AC6" w:rsidRPr="00BF0CCF">
        <w:rPr>
          <w:sz w:val="22"/>
          <w:szCs w:val="28"/>
        </w:rPr>
        <w:t>Бураковского</w:t>
      </w:r>
      <w:proofErr w:type="spellEnd"/>
      <w:proofErr w:type="gramEnd"/>
      <w:r w:rsidR="000F6AC6" w:rsidRPr="00BF0CCF">
        <w:rPr>
          <w:sz w:val="22"/>
          <w:szCs w:val="28"/>
        </w:rPr>
        <w:t xml:space="preserve"> сельского поселения располагается  базовое сельскохозяйственное предприятие  ОАО «Прогресс», 12 фермерских хозяйств, около 5 предпринимателей в сфере торговли.</w:t>
      </w:r>
    </w:p>
    <w:p w:rsidR="000F6AC6" w:rsidRPr="00BF0CCF" w:rsidRDefault="000F6AC6" w:rsidP="000F6AC6">
      <w:pPr>
        <w:ind w:firstLine="709"/>
        <w:jc w:val="both"/>
        <w:rPr>
          <w:sz w:val="22"/>
          <w:szCs w:val="28"/>
        </w:rPr>
      </w:pPr>
      <w:r w:rsidRPr="00BF0CCF">
        <w:rPr>
          <w:sz w:val="22"/>
          <w:szCs w:val="28"/>
        </w:rPr>
        <w:t xml:space="preserve">Ведущей отраслью хозяйственной </w:t>
      </w:r>
      <w:proofErr w:type="gramStart"/>
      <w:r w:rsidRPr="00BF0CCF">
        <w:rPr>
          <w:sz w:val="22"/>
          <w:szCs w:val="28"/>
        </w:rPr>
        <w:t xml:space="preserve">деятельности  </w:t>
      </w:r>
      <w:proofErr w:type="spellStart"/>
      <w:r w:rsidRPr="00BF0CCF">
        <w:rPr>
          <w:sz w:val="22"/>
          <w:szCs w:val="28"/>
        </w:rPr>
        <w:t>Бураковского</w:t>
      </w:r>
      <w:proofErr w:type="spellEnd"/>
      <w:proofErr w:type="gramEnd"/>
      <w:r w:rsidRPr="00BF0CCF">
        <w:rPr>
          <w:sz w:val="22"/>
          <w:szCs w:val="28"/>
        </w:rPr>
        <w:t xml:space="preserve"> сельского поселения является сельское хозяйство: растениеводство и животноводство.</w:t>
      </w:r>
    </w:p>
    <w:p w:rsidR="000F6AC6" w:rsidRPr="00BF0CCF" w:rsidRDefault="000F6AC6" w:rsidP="000F6AC6">
      <w:pPr>
        <w:ind w:firstLine="709"/>
        <w:jc w:val="both"/>
        <w:rPr>
          <w:sz w:val="22"/>
          <w:szCs w:val="28"/>
        </w:rPr>
      </w:pPr>
      <w:r w:rsidRPr="00BF0CCF">
        <w:rPr>
          <w:sz w:val="22"/>
          <w:szCs w:val="28"/>
        </w:rPr>
        <w:t xml:space="preserve">Основным градообразующим </w:t>
      </w:r>
      <w:proofErr w:type="gramStart"/>
      <w:r w:rsidRPr="00BF0CCF">
        <w:rPr>
          <w:sz w:val="22"/>
          <w:szCs w:val="28"/>
        </w:rPr>
        <w:t xml:space="preserve">предприятием  </w:t>
      </w:r>
      <w:proofErr w:type="spellStart"/>
      <w:r w:rsidRPr="00BF0CCF">
        <w:rPr>
          <w:sz w:val="22"/>
          <w:szCs w:val="28"/>
        </w:rPr>
        <w:t>Бураковского</w:t>
      </w:r>
      <w:proofErr w:type="spellEnd"/>
      <w:proofErr w:type="gramEnd"/>
      <w:r w:rsidRPr="00BF0CCF">
        <w:rPr>
          <w:sz w:val="22"/>
          <w:szCs w:val="28"/>
        </w:rPr>
        <w:t xml:space="preserve"> сельского поселения является  ОАО «Прогресс».</w:t>
      </w:r>
    </w:p>
    <w:p w:rsidR="000F6AC6" w:rsidRPr="00BF0CCF" w:rsidRDefault="000F6AC6" w:rsidP="000F6AC6">
      <w:pPr>
        <w:ind w:firstLine="709"/>
        <w:jc w:val="both"/>
        <w:rPr>
          <w:sz w:val="22"/>
          <w:szCs w:val="28"/>
        </w:rPr>
      </w:pPr>
      <w:r w:rsidRPr="00BF0CCF">
        <w:rPr>
          <w:sz w:val="22"/>
          <w:szCs w:val="28"/>
        </w:rPr>
        <w:t xml:space="preserve">Всего за хозяйством закреплено 5000 га, из них сельскохозяйственные угодья составляют – 4300 га, в том числе </w:t>
      </w:r>
      <w:proofErr w:type="gramStart"/>
      <w:r w:rsidRPr="00BF0CCF">
        <w:rPr>
          <w:sz w:val="22"/>
          <w:szCs w:val="28"/>
        </w:rPr>
        <w:t xml:space="preserve">в  </w:t>
      </w:r>
      <w:proofErr w:type="spellStart"/>
      <w:r w:rsidRPr="00BF0CCF">
        <w:rPr>
          <w:sz w:val="22"/>
          <w:szCs w:val="28"/>
        </w:rPr>
        <w:t>Бураковском</w:t>
      </w:r>
      <w:proofErr w:type="spellEnd"/>
      <w:proofErr w:type="gramEnd"/>
      <w:r w:rsidRPr="00BF0CCF">
        <w:rPr>
          <w:sz w:val="22"/>
          <w:szCs w:val="28"/>
        </w:rPr>
        <w:t xml:space="preserve"> сельском поселении  843 га.</w:t>
      </w:r>
    </w:p>
    <w:p w:rsidR="000F6AC6" w:rsidRPr="00BF0CCF" w:rsidRDefault="000F6AC6" w:rsidP="000F6AC6">
      <w:pPr>
        <w:ind w:firstLine="709"/>
        <w:jc w:val="both"/>
        <w:rPr>
          <w:sz w:val="22"/>
          <w:szCs w:val="28"/>
        </w:rPr>
      </w:pPr>
      <w:r w:rsidRPr="00BF0CCF">
        <w:rPr>
          <w:sz w:val="22"/>
          <w:szCs w:val="28"/>
        </w:rPr>
        <w:t xml:space="preserve"> ОАО «Прогресс» имеет многоотраслевое направление развития сельского хозяйства.</w:t>
      </w:r>
    </w:p>
    <w:p w:rsidR="000F6AC6" w:rsidRPr="00BF0CCF" w:rsidRDefault="000F6AC6" w:rsidP="000F6AC6">
      <w:pPr>
        <w:ind w:firstLine="709"/>
        <w:jc w:val="both"/>
        <w:rPr>
          <w:sz w:val="22"/>
          <w:szCs w:val="28"/>
        </w:rPr>
      </w:pPr>
      <w:r w:rsidRPr="00BF0CCF">
        <w:rPr>
          <w:sz w:val="22"/>
          <w:szCs w:val="28"/>
        </w:rPr>
        <w:t xml:space="preserve">Предприятие имеет отделение растениеводства, где выращивают зерновые культуры (пшеницу, </w:t>
      </w:r>
      <w:proofErr w:type="gramStart"/>
      <w:r w:rsidRPr="00BF0CCF">
        <w:rPr>
          <w:sz w:val="22"/>
          <w:szCs w:val="28"/>
        </w:rPr>
        <w:t>кукурузу,  ячмень</w:t>
      </w:r>
      <w:proofErr w:type="gramEnd"/>
      <w:r w:rsidRPr="00BF0CCF">
        <w:rPr>
          <w:sz w:val="22"/>
          <w:szCs w:val="28"/>
        </w:rPr>
        <w:t>), и технические (свеклу, подсолнечник, сою).</w:t>
      </w:r>
    </w:p>
    <w:p w:rsidR="000F6AC6" w:rsidRPr="00BF0CCF" w:rsidRDefault="000F6AC6" w:rsidP="000F6AC6">
      <w:pPr>
        <w:ind w:firstLine="709"/>
        <w:jc w:val="both"/>
        <w:rPr>
          <w:sz w:val="22"/>
          <w:szCs w:val="28"/>
        </w:rPr>
      </w:pPr>
      <w:r w:rsidRPr="00BF0CCF">
        <w:rPr>
          <w:sz w:val="22"/>
          <w:szCs w:val="28"/>
        </w:rPr>
        <w:t xml:space="preserve"> Урожайность по основным видам культур находится на уровне средне районных показателей.</w:t>
      </w:r>
    </w:p>
    <w:p w:rsidR="000F6AC6" w:rsidRPr="00BF0CCF" w:rsidRDefault="000F6AC6" w:rsidP="000F6AC6">
      <w:pPr>
        <w:ind w:firstLine="709"/>
        <w:jc w:val="both"/>
        <w:rPr>
          <w:sz w:val="22"/>
          <w:szCs w:val="28"/>
        </w:rPr>
      </w:pPr>
      <w:r w:rsidRPr="00BF0CCF">
        <w:rPr>
          <w:sz w:val="22"/>
          <w:szCs w:val="28"/>
        </w:rPr>
        <w:t>ОАО «Прогресс» имеет   ферму (</w:t>
      </w:r>
      <w:proofErr w:type="gramStart"/>
      <w:r w:rsidRPr="00BF0CCF">
        <w:rPr>
          <w:sz w:val="22"/>
          <w:szCs w:val="28"/>
        </w:rPr>
        <w:t>МТФ )</w:t>
      </w:r>
      <w:proofErr w:type="gramEnd"/>
      <w:r w:rsidRPr="00BF0CCF">
        <w:rPr>
          <w:sz w:val="22"/>
          <w:szCs w:val="28"/>
        </w:rPr>
        <w:t xml:space="preserve"> на 1200 голов, в том числе:  корпус  на 500 голов бычков и крупного рогатого скота.</w:t>
      </w:r>
    </w:p>
    <w:p w:rsidR="000F6AC6" w:rsidRPr="00BF0CCF" w:rsidRDefault="000F6AC6" w:rsidP="000F6AC6">
      <w:pPr>
        <w:ind w:firstLine="709"/>
        <w:jc w:val="both"/>
        <w:rPr>
          <w:sz w:val="22"/>
          <w:szCs w:val="28"/>
        </w:rPr>
      </w:pPr>
      <w:r w:rsidRPr="00BF0CCF">
        <w:rPr>
          <w:sz w:val="22"/>
          <w:szCs w:val="28"/>
        </w:rPr>
        <w:t>На территории поселения также имеются МТМ с гаражом на 40 сельхоз машин, склады, кормоцех, полевой стан.</w:t>
      </w:r>
    </w:p>
    <w:p w:rsidR="000F6AC6" w:rsidRPr="00BF0CCF" w:rsidRDefault="000F6AC6" w:rsidP="000F6AC6">
      <w:pPr>
        <w:ind w:firstLine="709"/>
        <w:jc w:val="both"/>
        <w:rPr>
          <w:sz w:val="22"/>
          <w:szCs w:val="28"/>
        </w:rPr>
      </w:pPr>
      <w:r w:rsidRPr="00BF0CCF">
        <w:rPr>
          <w:sz w:val="22"/>
          <w:szCs w:val="28"/>
        </w:rPr>
        <w:t>На территории сельского поселения расположено 10 фермерских хозяйств, которые обрабатывают земельные участки общей площадью 330,3 га пашни.</w:t>
      </w:r>
    </w:p>
    <w:p w:rsidR="000F6AC6" w:rsidRPr="00BF0CCF" w:rsidRDefault="000F6AC6" w:rsidP="000F6AC6">
      <w:pPr>
        <w:ind w:firstLine="709"/>
        <w:jc w:val="both"/>
        <w:rPr>
          <w:sz w:val="22"/>
          <w:szCs w:val="28"/>
        </w:rPr>
      </w:pPr>
      <w:r w:rsidRPr="00BF0CCF">
        <w:rPr>
          <w:sz w:val="22"/>
          <w:szCs w:val="28"/>
        </w:rPr>
        <w:t>Фермерские хозяйства выращивают зерновые, подсолнечник, сахарную свеклу.</w:t>
      </w:r>
    </w:p>
    <w:p w:rsidR="00974F57" w:rsidRPr="00BF0CCF" w:rsidRDefault="000F6AC6" w:rsidP="000F6AC6">
      <w:pPr>
        <w:ind w:firstLine="709"/>
        <w:jc w:val="both"/>
        <w:rPr>
          <w:sz w:val="22"/>
          <w:szCs w:val="28"/>
        </w:rPr>
      </w:pPr>
      <w:r w:rsidRPr="00BF0CCF">
        <w:rPr>
          <w:sz w:val="22"/>
          <w:szCs w:val="28"/>
        </w:rPr>
        <w:t xml:space="preserve">Положительную динамику развития на территории поселения получили личные подсобные хозяйства. На территории хутора </w:t>
      </w:r>
      <w:proofErr w:type="spellStart"/>
      <w:r w:rsidRPr="00BF0CCF">
        <w:rPr>
          <w:sz w:val="22"/>
          <w:szCs w:val="28"/>
        </w:rPr>
        <w:t>Бураковского</w:t>
      </w:r>
      <w:proofErr w:type="spellEnd"/>
      <w:r w:rsidRPr="00BF0CCF">
        <w:rPr>
          <w:sz w:val="22"/>
          <w:szCs w:val="28"/>
        </w:rPr>
        <w:t xml:space="preserve"> расположены 720 дворов, в частном секторе содержится: </w:t>
      </w:r>
      <w:proofErr w:type="gramStart"/>
      <w:r w:rsidRPr="00BF0CCF">
        <w:rPr>
          <w:sz w:val="22"/>
          <w:szCs w:val="28"/>
        </w:rPr>
        <w:t>378  голов</w:t>
      </w:r>
      <w:proofErr w:type="gramEnd"/>
      <w:r w:rsidRPr="00BF0CCF">
        <w:rPr>
          <w:sz w:val="22"/>
          <w:szCs w:val="28"/>
        </w:rPr>
        <w:t xml:space="preserve"> крупного рогатого скота (КРС), в том числе 123  головы коров.</w:t>
      </w:r>
    </w:p>
    <w:p w:rsidR="00974F57" w:rsidRPr="00BF0CCF" w:rsidRDefault="00974F57" w:rsidP="00974F57">
      <w:pPr>
        <w:tabs>
          <w:tab w:val="left" w:pos="3110"/>
        </w:tabs>
        <w:ind w:firstLine="709"/>
        <w:jc w:val="both"/>
        <w:rPr>
          <w:rFonts w:cs="Calibri"/>
          <w:sz w:val="22"/>
          <w:szCs w:val="28"/>
        </w:rPr>
      </w:pPr>
      <w:r w:rsidRPr="00BF0CCF">
        <w:rPr>
          <w:rFonts w:cs="Calibri"/>
          <w:sz w:val="22"/>
          <w:szCs w:val="28"/>
        </w:rPr>
        <w:t xml:space="preserve">На </w:t>
      </w:r>
      <w:proofErr w:type="gramStart"/>
      <w:r w:rsidRPr="00BF0CCF">
        <w:rPr>
          <w:rFonts w:cs="Calibri"/>
          <w:sz w:val="22"/>
          <w:szCs w:val="28"/>
        </w:rPr>
        <w:t xml:space="preserve">территории  </w:t>
      </w:r>
      <w:proofErr w:type="spellStart"/>
      <w:r w:rsidRPr="00BF0CCF">
        <w:rPr>
          <w:rFonts w:cs="Calibri"/>
          <w:sz w:val="22"/>
          <w:szCs w:val="28"/>
        </w:rPr>
        <w:t>Бураковского</w:t>
      </w:r>
      <w:proofErr w:type="spellEnd"/>
      <w:proofErr w:type="gramEnd"/>
      <w:r w:rsidRPr="00BF0CCF">
        <w:rPr>
          <w:rFonts w:cs="Calibri"/>
          <w:sz w:val="22"/>
          <w:szCs w:val="28"/>
        </w:rPr>
        <w:t xml:space="preserve">  сельского поселения осуществляют свою деятельность  общественные объединения – это общественная организация ветеранов войны, труда и Вооруженных сил.</w:t>
      </w:r>
    </w:p>
    <w:p w:rsidR="00974F57" w:rsidRPr="00BF0CCF" w:rsidRDefault="004D15C4" w:rsidP="00974F57">
      <w:pPr>
        <w:tabs>
          <w:tab w:val="left" w:pos="3110"/>
        </w:tabs>
        <w:ind w:firstLine="709"/>
        <w:jc w:val="both"/>
        <w:rPr>
          <w:rFonts w:cs="Calibri"/>
          <w:sz w:val="22"/>
          <w:szCs w:val="28"/>
        </w:rPr>
      </w:pPr>
      <w:r w:rsidRPr="00BF0CCF">
        <w:rPr>
          <w:rFonts w:cs="Calibri"/>
          <w:sz w:val="22"/>
          <w:szCs w:val="28"/>
        </w:rPr>
        <w:t xml:space="preserve">Представительным органом </w:t>
      </w:r>
      <w:proofErr w:type="spellStart"/>
      <w:r w:rsidR="00974F57" w:rsidRPr="00BF0CCF">
        <w:rPr>
          <w:rFonts w:cs="Calibri"/>
          <w:sz w:val="22"/>
          <w:szCs w:val="28"/>
        </w:rPr>
        <w:t>Бураковского</w:t>
      </w:r>
      <w:proofErr w:type="spellEnd"/>
      <w:r w:rsidR="00974F57" w:rsidRPr="00BF0CCF">
        <w:rPr>
          <w:rFonts w:cs="Calibri"/>
          <w:sz w:val="22"/>
          <w:szCs w:val="28"/>
        </w:rPr>
        <w:t xml:space="preserve"> сельского поселения является Совет, осуществлявший свои полномочия в составе 10 депутатов. В целом работа Совета была направлена</w:t>
      </w:r>
      <w:r w:rsidRPr="00BF0CCF">
        <w:rPr>
          <w:rFonts w:cs="Calibri"/>
          <w:sz w:val="22"/>
          <w:szCs w:val="28"/>
        </w:rPr>
        <w:t xml:space="preserve"> на исполнение в полном объёме </w:t>
      </w:r>
      <w:r w:rsidR="00974F57" w:rsidRPr="00BF0CCF">
        <w:rPr>
          <w:rFonts w:cs="Calibri"/>
          <w:sz w:val="22"/>
          <w:szCs w:val="28"/>
        </w:rPr>
        <w:t xml:space="preserve">его полномочий, определенных Федеральным законом № 131-ФЗ «Об </w:t>
      </w:r>
      <w:proofErr w:type="gramStart"/>
      <w:r w:rsidR="00974F57" w:rsidRPr="00BF0CCF">
        <w:rPr>
          <w:rFonts w:cs="Calibri"/>
          <w:sz w:val="22"/>
          <w:szCs w:val="28"/>
        </w:rPr>
        <w:t>общих  принципах</w:t>
      </w:r>
      <w:proofErr w:type="gramEnd"/>
      <w:r w:rsidR="00974F57" w:rsidRPr="00BF0CCF">
        <w:rPr>
          <w:rFonts w:cs="Calibri"/>
          <w:sz w:val="22"/>
          <w:szCs w:val="28"/>
        </w:rPr>
        <w:t xml:space="preserve"> организации местного самоуправления в Российской Федерации» с  учётом необходимости решения конкретных текущих задач. При администрации поселения осуществляет свою деятельность Совет профилактики.</w:t>
      </w:r>
    </w:p>
    <w:p w:rsidR="00974F57" w:rsidRPr="00BF0CCF" w:rsidRDefault="00974F57" w:rsidP="000F6AC6">
      <w:pPr>
        <w:tabs>
          <w:tab w:val="left" w:pos="3110"/>
        </w:tabs>
        <w:ind w:firstLine="709"/>
        <w:jc w:val="both"/>
        <w:rPr>
          <w:rFonts w:cs="Calibri"/>
          <w:sz w:val="22"/>
          <w:szCs w:val="28"/>
        </w:rPr>
      </w:pPr>
      <w:r w:rsidRPr="00BF0CCF">
        <w:rPr>
          <w:rFonts w:cs="Calibri"/>
          <w:sz w:val="22"/>
          <w:szCs w:val="28"/>
        </w:rPr>
        <w:t xml:space="preserve"> На территории </w:t>
      </w:r>
      <w:proofErr w:type="spellStart"/>
      <w:r w:rsidRPr="00BF0CCF">
        <w:rPr>
          <w:rFonts w:cs="Calibri"/>
          <w:sz w:val="22"/>
          <w:szCs w:val="28"/>
        </w:rPr>
        <w:t>Бураковского</w:t>
      </w:r>
      <w:proofErr w:type="spellEnd"/>
      <w:r w:rsidRPr="00BF0CCF">
        <w:rPr>
          <w:rFonts w:cs="Calibri"/>
          <w:sz w:val="22"/>
          <w:szCs w:val="28"/>
        </w:rPr>
        <w:t xml:space="preserve"> сельского поселения находится отделение социального обслуживания на дому.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974F57" w:rsidRPr="00BF0CCF" w:rsidRDefault="00974F57" w:rsidP="00974F57">
      <w:pPr>
        <w:tabs>
          <w:tab w:val="left" w:pos="3110"/>
        </w:tabs>
        <w:ind w:firstLine="709"/>
        <w:jc w:val="both"/>
        <w:rPr>
          <w:rFonts w:cs="Calibri"/>
          <w:sz w:val="22"/>
          <w:szCs w:val="28"/>
        </w:rPr>
      </w:pPr>
      <w:r w:rsidRPr="00BF0CCF">
        <w:rPr>
          <w:rFonts w:cs="Calibri"/>
          <w:sz w:val="22"/>
          <w:szCs w:val="28"/>
        </w:rPr>
        <w:t>За отчетный период обслужен 105 человек. Количество социальных работников – 11 человек.</w:t>
      </w:r>
    </w:p>
    <w:p w:rsidR="00974F57" w:rsidRPr="00BF0CCF" w:rsidRDefault="00974F57" w:rsidP="00974F57">
      <w:pPr>
        <w:tabs>
          <w:tab w:val="left" w:pos="3110"/>
        </w:tabs>
        <w:ind w:firstLine="709"/>
        <w:jc w:val="both"/>
        <w:rPr>
          <w:rFonts w:cs="Calibri"/>
          <w:sz w:val="22"/>
          <w:szCs w:val="28"/>
          <w:highlight w:val="green"/>
        </w:rPr>
      </w:pPr>
      <w:r w:rsidRPr="00BF0CCF">
        <w:rPr>
          <w:rFonts w:cs="Calibri"/>
          <w:sz w:val="22"/>
          <w:szCs w:val="28"/>
        </w:rPr>
        <w:t xml:space="preserve">На </w:t>
      </w:r>
      <w:proofErr w:type="gramStart"/>
      <w:r w:rsidRPr="00BF0CCF">
        <w:rPr>
          <w:rFonts w:cs="Calibri"/>
          <w:sz w:val="22"/>
          <w:szCs w:val="28"/>
        </w:rPr>
        <w:t>территории  поселения</w:t>
      </w:r>
      <w:proofErr w:type="gramEnd"/>
      <w:r w:rsidRPr="00BF0CCF">
        <w:rPr>
          <w:rFonts w:cs="Calibri"/>
          <w:sz w:val="22"/>
          <w:szCs w:val="28"/>
        </w:rPr>
        <w:t xml:space="preserve"> находятся МБОУ СОШ № 9 и  ДОУ №12. В средней школе обучается 183 учащихся, педагогический коллектив </w:t>
      </w:r>
      <w:proofErr w:type="gramStart"/>
      <w:r w:rsidRPr="00BF0CCF">
        <w:rPr>
          <w:rFonts w:cs="Calibri"/>
          <w:sz w:val="22"/>
          <w:szCs w:val="28"/>
        </w:rPr>
        <w:t>составляет  20</w:t>
      </w:r>
      <w:proofErr w:type="gramEnd"/>
      <w:r w:rsidRPr="00BF0CCF">
        <w:rPr>
          <w:rFonts w:cs="Calibri"/>
          <w:sz w:val="22"/>
          <w:szCs w:val="28"/>
        </w:rPr>
        <w:t xml:space="preserve"> человек. Учащиеся школы принимают активное участие во </w:t>
      </w:r>
      <w:proofErr w:type="spellStart"/>
      <w:r w:rsidRPr="00BF0CCF">
        <w:rPr>
          <w:rFonts w:cs="Calibri"/>
          <w:sz w:val="22"/>
          <w:szCs w:val="28"/>
        </w:rPr>
        <w:t>всекубанских</w:t>
      </w:r>
      <w:proofErr w:type="spellEnd"/>
      <w:r w:rsidRPr="00BF0CCF">
        <w:rPr>
          <w:rFonts w:cs="Calibri"/>
          <w:sz w:val="22"/>
          <w:szCs w:val="28"/>
        </w:rPr>
        <w:t xml:space="preserve"> турнирах среди детских команд на Кубок губернатора Краснодарского края по футболу, стритболу. Имеют призовые места. Школьники неоднократно становились </w:t>
      </w:r>
      <w:r w:rsidR="004D15C4" w:rsidRPr="00BF0CCF">
        <w:rPr>
          <w:rFonts w:cs="Calibri"/>
          <w:sz w:val="22"/>
          <w:szCs w:val="28"/>
        </w:rPr>
        <w:t xml:space="preserve">призерами муниципального этапа </w:t>
      </w:r>
      <w:r w:rsidRPr="00BF0CCF">
        <w:rPr>
          <w:rFonts w:cs="Calibri"/>
          <w:sz w:val="22"/>
          <w:szCs w:val="28"/>
        </w:rPr>
        <w:t xml:space="preserve">Всероссийской олимпиады школьников по различным предметам, победителями и призерами краевых и Всероссийских конкурсов. </w:t>
      </w:r>
      <w:r w:rsidR="0022113C" w:rsidRPr="00BF0CCF">
        <w:rPr>
          <w:rFonts w:cs="Calibri"/>
          <w:sz w:val="22"/>
          <w:szCs w:val="28"/>
        </w:rPr>
        <w:t xml:space="preserve"> </w:t>
      </w:r>
      <w:r w:rsidRPr="00BF0CCF">
        <w:rPr>
          <w:rFonts w:cs="Calibri"/>
          <w:sz w:val="22"/>
          <w:szCs w:val="28"/>
        </w:rPr>
        <w:t xml:space="preserve">    </w:t>
      </w:r>
    </w:p>
    <w:p w:rsidR="00974F57" w:rsidRPr="00BF0CCF" w:rsidRDefault="00974F57" w:rsidP="00974F57">
      <w:pPr>
        <w:tabs>
          <w:tab w:val="left" w:pos="3110"/>
        </w:tabs>
        <w:ind w:firstLine="709"/>
        <w:jc w:val="both"/>
        <w:rPr>
          <w:rFonts w:cs="Calibri"/>
          <w:sz w:val="22"/>
          <w:szCs w:val="28"/>
        </w:rPr>
      </w:pPr>
      <w:r w:rsidRPr="00BF0CCF">
        <w:rPr>
          <w:rFonts w:cs="Calibri"/>
          <w:sz w:val="22"/>
          <w:szCs w:val="28"/>
        </w:rPr>
        <w:t>ДОУ № 12 посещает 88 детей.  Коллектив работников детского сада – 18 человек. Дети размещаются в 3-х возрастных группах: 1 - ясельная и 2 дошкольных.  В детском са</w:t>
      </w:r>
      <w:r w:rsidR="004D15C4" w:rsidRPr="00BF0CCF">
        <w:rPr>
          <w:rFonts w:cs="Calibri"/>
          <w:sz w:val="22"/>
          <w:szCs w:val="28"/>
        </w:rPr>
        <w:t xml:space="preserve">ду имеется все необходимое для </w:t>
      </w:r>
      <w:r w:rsidRPr="00BF0CCF">
        <w:rPr>
          <w:rFonts w:cs="Calibri"/>
          <w:sz w:val="22"/>
          <w:szCs w:val="28"/>
        </w:rPr>
        <w:t xml:space="preserve">полноценного образования и воспитания детей: музыкально-физкультурный зал, пищеблок, прачечная. </w:t>
      </w:r>
    </w:p>
    <w:p w:rsidR="00974F57" w:rsidRPr="00BF0CCF" w:rsidRDefault="00974F57" w:rsidP="00974F57">
      <w:pPr>
        <w:tabs>
          <w:tab w:val="left" w:pos="3110"/>
        </w:tabs>
        <w:ind w:firstLine="709"/>
        <w:jc w:val="both"/>
        <w:rPr>
          <w:rFonts w:cs="Calibri"/>
          <w:sz w:val="22"/>
          <w:szCs w:val="28"/>
        </w:rPr>
      </w:pPr>
      <w:r w:rsidRPr="00BF0CCF">
        <w:rPr>
          <w:rFonts w:cs="Calibri"/>
          <w:sz w:val="22"/>
          <w:szCs w:val="28"/>
        </w:rPr>
        <w:t xml:space="preserve">Муниципальное бюджетное учреждение «Дом культуры» </w:t>
      </w:r>
      <w:proofErr w:type="spellStart"/>
      <w:r w:rsidRPr="00BF0CCF">
        <w:rPr>
          <w:rFonts w:cs="Calibri"/>
          <w:sz w:val="22"/>
          <w:szCs w:val="28"/>
        </w:rPr>
        <w:t>Бураковского</w:t>
      </w:r>
      <w:proofErr w:type="spellEnd"/>
      <w:r w:rsidR="004D15C4" w:rsidRPr="00BF0CCF">
        <w:rPr>
          <w:rFonts w:cs="Calibri"/>
          <w:sz w:val="22"/>
          <w:szCs w:val="28"/>
        </w:rPr>
        <w:t xml:space="preserve"> сельского поселения </w:t>
      </w:r>
      <w:proofErr w:type="spellStart"/>
      <w:r w:rsidRPr="00BF0CCF">
        <w:rPr>
          <w:rFonts w:cs="Calibri"/>
          <w:sz w:val="22"/>
          <w:szCs w:val="28"/>
        </w:rPr>
        <w:t>Кореновского</w:t>
      </w:r>
      <w:proofErr w:type="spellEnd"/>
      <w:r w:rsidRPr="00BF0CCF">
        <w:rPr>
          <w:rFonts w:cs="Calibri"/>
          <w:sz w:val="22"/>
          <w:szCs w:val="28"/>
        </w:rPr>
        <w:t xml:space="preserve"> </w:t>
      </w:r>
      <w:proofErr w:type="gramStart"/>
      <w:r w:rsidRPr="00BF0CCF">
        <w:rPr>
          <w:rFonts w:cs="Calibri"/>
          <w:sz w:val="22"/>
          <w:szCs w:val="28"/>
        </w:rPr>
        <w:t>района  –</w:t>
      </w:r>
      <w:proofErr w:type="gramEnd"/>
      <w:r w:rsidRPr="00BF0CCF">
        <w:rPr>
          <w:rFonts w:cs="Calibri"/>
          <w:sz w:val="22"/>
          <w:szCs w:val="28"/>
        </w:rPr>
        <w:t xml:space="preserve"> это учреждение культурно - досугового типа, созданное для выполнения работ, оказания услуг в  целях обеспечения полномочий  </w:t>
      </w:r>
      <w:proofErr w:type="spellStart"/>
      <w:r w:rsidRPr="00BF0CCF">
        <w:rPr>
          <w:rFonts w:cs="Calibri"/>
          <w:sz w:val="22"/>
          <w:szCs w:val="28"/>
        </w:rPr>
        <w:t>Бураковского</w:t>
      </w:r>
      <w:proofErr w:type="spellEnd"/>
      <w:r w:rsidRPr="00BF0CCF">
        <w:rPr>
          <w:rFonts w:cs="Calibri"/>
          <w:sz w:val="22"/>
          <w:szCs w:val="28"/>
        </w:rPr>
        <w:t xml:space="preserve"> сельского поселения в сфере культуры. Коллектив </w:t>
      </w:r>
      <w:proofErr w:type="gramStart"/>
      <w:r w:rsidRPr="00BF0CCF">
        <w:rPr>
          <w:rFonts w:cs="Calibri"/>
          <w:sz w:val="22"/>
          <w:szCs w:val="28"/>
        </w:rPr>
        <w:t>составляет  человек</w:t>
      </w:r>
      <w:proofErr w:type="gramEnd"/>
      <w:r w:rsidRPr="00BF0CCF">
        <w:rPr>
          <w:rFonts w:cs="Calibri"/>
          <w:sz w:val="22"/>
          <w:szCs w:val="28"/>
        </w:rPr>
        <w:t xml:space="preserve">. Здесь работают 12 клубных формирований (6 кружков и 6 клубов по интересам), в течение всех летних месяцев при ДК работала детская игровая площадка. </w:t>
      </w:r>
    </w:p>
    <w:p w:rsidR="00974F57" w:rsidRPr="00BF0CCF" w:rsidRDefault="00974F57" w:rsidP="00974F57">
      <w:pPr>
        <w:tabs>
          <w:tab w:val="left" w:pos="3110"/>
        </w:tabs>
        <w:ind w:firstLine="709"/>
        <w:jc w:val="both"/>
        <w:rPr>
          <w:rFonts w:cs="Calibri"/>
          <w:sz w:val="22"/>
          <w:szCs w:val="28"/>
        </w:rPr>
      </w:pPr>
      <w:r w:rsidRPr="00BF0CCF">
        <w:rPr>
          <w:rFonts w:cs="Calibri"/>
          <w:sz w:val="22"/>
          <w:szCs w:val="28"/>
        </w:rPr>
        <w:lastRenderedPageBreak/>
        <w:t>На территории сельского поселения находится Муниципальное бюджетное учреждение «</w:t>
      </w:r>
      <w:proofErr w:type="spellStart"/>
      <w:r w:rsidRPr="00BF0CCF">
        <w:rPr>
          <w:rFonts w:cs="Calibri"/>
          <w:sz w:val="22"/>
          <w:szCs w:val="28"/>
        </w:rPr>
        <w:t>Бураковская</w:t>
      </w:r>
      <w:proofErr w:type="spellEnd"/>
      <w:r w:rsidRPr="00BF0CCF">
        <w:rPr>
          <w:rFonts w:cs="Calibri"/>
          <w:sz w:val="22"/>
          <w:szCs w:val="28"/>
        </w:rPr>
        <w:t xml:space="preserve"> сельская </w:t>
      </w:r>
      <w:proofErr w:type="gramStart"/>
      <w:r w:rsidRPr="00BF0CCF">
        <w:rPr>
          <w:rFonts w:cs="Calibri"/>
          <w:sz w:val="22"/>
          <w:szCs w:val="28"/>
        </w:rPr>
        <w:t xml:space="preserve">библиотека»  </w:t>
      </w:r>
      <w:proofErr w:type="spellStart"/>
      <w:r w:rsidRPr="00BF0CCF">
        <w:rPr>
          <w:rFonts w:cs="Calibri"/>
          <w:sz w:val="22"/>
          <w:szCs w:val="28"/>
        </w:rPr>
        <w:t>Бураковского</w:t>
      </w:r>
      <w:proofErr w:type="spellEnd"/>
      <w:proofErr w:type="gramEnd"/>
      <w:r w:rsidRPr="00BF0CCF">
        <w:rPr>
          <w:rFonts w:cs="Calibri"/>
          <w:sz w:val="22"/>
          <w:szCs w:val="28"/>
        </w:rPr>
        <w:t xml:space="preserve"> сельского поселения  </w:t>
      </w:r>
      <w:proofErr w:type="spellStart"/>
      <w:r w:rsidRPr="00BF0CCF">
        <w:rPr>
          <w:rFonts w:cs="Calibri"/>
          <w:sz w:val="22"/>
          <w:szCs w:val="28"/>
        </w:rPr>
        <w:t>Кореновского</w:t>
      </w:r>
      <w:proofErr w:type="spellEnd"/>
      <w:r w:rsidRPr="00BF0CCF">
        <w:rPr>
          <w:rFonts w:cs="Calibri"/>
          <w:sz w:val="22"/>
          <w:szCs w:val="28"/>
        </w:rPr>
        <w:t xml:space="preserve"> района (далее - Библиотека). Библиотека работает с разными категориями читателей: пенсионеры, молодежь, учащиеся, дети. Количество </w:t>
      </w:r>
      <w:proofErr w:type="gramStart"/>
      <w:r w:rsidRPr="00BF0CCF">
        <w:rPr>
          <w:rFonts w:cs="Calibri"/>
          <w:sz w:val="22"/>
          <w:szCs w:val="28"/>
        </w:rPr>
        <w:t>читателей  за</w:t>
      </w:r>
      <w:proofErr w:type="gramEnd"/>
      <w:r w:rsidRPr="00BF0CCF">
        <w:rPr>
          <w:rFonts w:cs="Calibri"/>
          <w:sz w:val="22"/>
          <w:szCs w:val="28"/>
        </w:rPr>
        <w:t xml:space="preserve"> прошедший год - 1250. </w:t>
      </w:r>
    </w:p>
    <w:p w:rsidR="00974F57" w:rsidRPr="00BF0CCF" w:rsidRDefault="00974F57" w:rsidP="00974F57">
      <w:pPr>
        <w:tabs>
          <w:tab w:val="left" w:pos="3110"/>
        </w:tabs>
        <w:ind w:firstLine="709"/>
        <w:jc w:val="both"/>
        <w:rPr>
          <w:rFonts w:cs="Calibri"/>
          <w:sz w:val="22"/>
          <w:szCs w:val="28"/>
        </w:rPr>
      </w:pPr>
      <w:r w:rsidRPr="00BF0CCF">
        <w:rPr>
          <w:rFonts w:cs="Calibri"/>
          <w:sz w:val="22"/>
          <w:szCs w:val="28"/>
        </w:rPr>
        <w:t>На территории поселения функционирует ФАП. Его коллект</w:t>
      </w:r>
      <w:r w:rsidR="004D15C4" w:rsidRPr="00BF0CCF">
        <w:rPr>
          <w:rFonts w:cs="Calibri"/>
          <w:sz w:val="22"/>
          <w:szCs w:val="28"/>
        </w:rPr>
        <w:t>ив составляет 3 человека. В 2016</w:t>
      </w:r>
      <w:r w:rsidRPr="00BF0CCF">
        <w:rPr>
          <w:rFonts w:cs="Calibri"/>
          <w:sz w:val="22"/>
          <w:szCs w:val="28"/>
        </w:rPr>
        <w:t xml:space="preserve"> году за помощью обратились 1421 человек, на дому посещено 267 человек.  </w:t>
      </w:r>
    </w:p>
    <w:p w:rsidR="00974F57" w:rsidRPr="00BF0CCF" w:rsidRDefault="00974F57" w:rsidP="00974F57">
      <w:pPr>
        <w:tabs>
          <w:tab w:val="left" w:pos="3110"/>
        </w:tabs>
        <w:ind w:firstLine="709"/>
        <w:jc w:val="both"/>
        <w:rPr>
          <w:rFonts w:cs="Calibri"/>
          <w:sz w:val="22"/>
          <w:szCs w:val="28"/>
        </w:rPr>
      </w:pPr>
      <w:r w:rsidRPr="00BF0CCF">
        <w:rPr>
          <w:rFonts w:cs="Calibri"/>
          <w:sz w:val="22"/>
          <w:szCs w:val="28"/>
        </w:rPr>
        <w:t xml:space="preserve">На </w:t>
      </w:r>
      <w:proofErr w:type="gramStart"/>
      <w:r w:rsidRPr="00BF0CCF">
        <w:rPr>
          <w:rFonts w:cs="Calibri"/>
          <w:sz w:val="22"/>
          <w:szCs w:val="28"/>
        </w:rPr>
        <w:t xml:space="preserve">территории  </w:t>
      </w:r>
      <w:proofErr w:type="spellStart"/>
      <w:r w:rsidRPr="00BF0CCF">
        <w:rPr>
          <w:rFonts w:cs="Calibri"/>
          <w:sz w:val="22"/>
          <w:szCs w:val="28"/>
        </w:rPr>
        <w:t>Бураковского</w:t>
      </w:r>
      <w:proofErr w:type="spellEnd"/>
      <w:proofErr w:type="gramEnd"/>
      <w:r w:rsidRPr="00BF0CCF">
        <w:rPr>
          <w:rFonts w:cs="Calibri"/>
          <w:sz w:val="22"/>
          <w:szCs w:val="28"/>
        </w:rPr>
        <w:t xml:space="preserve"> сельского поселения действует два спортивных клуба - «Олимп»,  «Ракетка», казачий военно-патриотический клуб имени генерала </w:t>
      </w:r>
      <w:proofErr w:type="spellStart"/>
      <w:r w:rsidRPr="00BF0CCF">
        <w:rPr>
          <w:rFonts w:cs="Calibri"/>
          <w:sz w:val="22"/>
          <w:szCs w:val="28"/>
        </w:rPr>
        <w:t>А.П.Ермолова</w:t>
      </w:r>
      <w:proofErr w:type="spellEnd"/>
      <w:r w:rsidRPr="00BF0CCF">
        <w:rPr>
          <w:rFonts w:cs="Calibri"/>
          <w:sz w:val="22"/>
          <w:szCs w:val="28"/>
        </w:rPr>
        <w:t xml:space="preserve">.  Количество привлеченных к занятиям физкультурой и занимающихся в секциях составляет 619 человек, что составляет 45,3 процента от численности населения. </w:t>
      </w:r>
    </w:p>
    <w:p w:rsidR="00974F57" w:rsidRPr="00BF0CCF" w:rsidRDefault="00974F57" w:rsidP="00974F57">
      <w:pPr>
        <w:shd w:val="clear" w:color="auto" w:fill="FFFFFF"/>
        <w:ind w:firstLine="709"/>
        <w:jc w:val="both"/>
        <w:rPr>
          <w:sz w:val="22"/>
          <w:szCs w:val="28"/>
        </w:rPr>
      </w:pPr>
      <w:r w:rsidRPr="00BF0CCF">
        <w:rPr>
          <w:sz w:val="22"/>
          <w:szCs w:val="28"/>
        </w:rPr>
        <w:t xml:space="preserve">Бюджет поселения по доходам исполнен на 102% к плановому назначению 7134 </w:t>
      </w:r>
      <w:proofErr w:type="spellStart"/>
      <w:r w:rsidRPr="00BF0CCF">
        <w:rPr>
          <w:sz w:val="22"/>
          <w:szCs w:val="28"/>
        </w:rPr>
        <w:t>тыс.руб</w:t>
      </w:r>
      <w:proofErr w:type="spellEnd"/>
      <w:r w:rsidRPr="00BF0CCF">
        <w:rPr>
          <w:sz w:val="22"/>
          <w:szCs w:val="28"/>
        </w:rPr>
        <w:t xml:space="preserve">. Собственных доходов поступило 7294,8 тыс. руб. дополнительно к плану поступило 161 </w:t>
      </w:r>
      <w:proofErr w:type="spellStart"/>
      <w:proofErr w:type="gramStart"/>
      <w:r w:rsidRPr="00BF0CCF">
        <w:rPr>
          <w:sz w:val="22"/>
          <w:szCs w:val="28"/>
        </w:rPr>
        <w:t>тыс.руб</w:t>
      </w:r>
      <w:proofErr w:type="spellEnd"/>
      <w:proofErr w:type="gramEnd"/>
      <w:r w:rsidRPr="00BF0CCF">
        <w:rPr>
          <w:sz w:val="22"/>
          <w:szCs w:val="28"/>
        </w:rPr>
        <w:t>, из них:</w:t>
      </w:r>
    </w:p>
    <w:p w:rsidR="00974F57" w:rsidRPr="00BF0CCF" w:rsidRDefault="00974F57" w:rsidP="00974F57">
      <w:pPr>
        <w:shd w:val="clear" w:color="auto" w:fill="FFFFFF"/>
        <w:ind w:firstLine="709"/>
        <w:jc w:val="both"/>
        <w:rPr>
          <w:sz w:val="22"/>
          <w:szCs w:val="28"/>
        </w:rPr>
      </w:pPr>
      <w:r w:rsidRPr="00BF0CCF">
        <w:rPr>
          <w:sz w:val="22"/>
          <w:szCs w:val="28"/>
        </w:rPr>
        <w:t xml:space="preserve">доходы от акцизов на бензин 142 </w:t>
      </w:r>
      <w:proofErr w:type="spellStart"/>
      <w:r w:rsidRPr="00BF0CCF">
        <w:rPr>
          <w:sz w:val="22"/>
          <w:szCs w:val="28"/>
        </w:rPr>
        <w:t>тыс.руб</w:t>
      </w:r>
      <w:proofErr w:type="spellEnd"/>
      <w:r w:rsidRPr="00BF0CCF">
        <w:rPr>
          <w:sz w:val="22"/>
          <w:szCs w:val="28"/>
        </w:rPr>
        <w:t>.;</w:t>
      </w:r>
    </w:p>
    <w:p w:rsidR="00974F57" w:rsidRPr="00BF0CCF" w:rsidRDefault="00974F57" w:rsidP="00974F57">
      <w:pPr>
        <w:shd w:val="clear" w:color="auto" w:fill="FFFFFF"/>
        <w:ind w:firstLine="709"/>
        <w:jc w:val="both"/>
        <w:rPr>
          <w:sz w:val="22"/>
          <w:szCs w:val="28"/>
        </w:rPr>
      </w:pPr>
      <w:r w:rsidRPr="00BF0CCF">
        <w:rPr>
          <w:sz w:val="22"/>
          <w:szCs w:val="28"/>
        </w:rPr>
        <w:t xml:space="preserve">земельного налога 27 </w:t>
      </w:r>
      <w:proofErr w:type="spellStart"/>
      <w:r w:rsidRPr="00BF0CCF">
        <w:rPr>
          <w:sz w:val="22"/>
          <w:szCs w:val="28"/>
        </w:rPr>
        <w:t>тыс.руб</w:t>
      </w:r>
      <w:proofErr w:type="spellEnd"/>
      <w:r w:rsidRPr="00BF0CCF">
        <w:rPr>
          <w:sz w:val="22"/>
          <w:szCs w:val="28"/>
        </w:rPr>
        <w:t>.;</w:t>
      </w:r>
    </w:p>
    <w:p w:rsidR="00974F57" w:rsidRPr="00BF0CCF" w:rsidRDefault="00974F57" w:rsidP="00974F57">
      <w:pPr>
        <w:shd w:val="clear" w:color="auto" w:fill="FFFFFF"/>
        <w:ind w:firstLine="709"/>
        <w:jc w:val="both"/>
        <w:rPr>
          <w:sz w:val="22"/>
          <w:szCs w:val="28"/>
        </w:rPr>
      </w:pPr>
      <w:r w:rsidRPr="00BF0CCF">
        <w:rPr>
          <w:sz w:val="22"/>
          <w:szCs w:val="28"/>
        </w:rPr>
        <w:t xml:space="preserve">налога на имущество физических лиц 7 </w:t>
      </w:r>
      <w:proofErr w:type="spellStart"/>
      <w:r w:rsidRPr="00BF0CCF">
        <w:rPr>
          <w:sz w:val="22"/>
          <w:szCs w:val="28"/>
        </w:rPr>
        <w:t>тыс.руб</w:t>
      </w:r>
      <w:proofErr w:type="spellEnd"/>
      <w:r w:rsidRPr="00BF0CCF">
        <w:rPr>
          <w:sz w:val="22"/>
          <w:szCs w:val="28"/>
        </w:rPr>
        <w:t>.</w:t>
      </w:r>
    </w:p>
    <w:p w:rsidR="00974F57" w:rsidRPr="00BF0CCF" w:rsidRDefault="00974F57" w:rsidP="00974F57">
      <w:pPr>
        <w:shd w:val="clear" w:color="auto" w:fill="FFFFFF"/>
        <w:ind w:firstLine="708"/>
        <w:jc w:val="both"/>
        <w:rPr>
          <w:sz w:val="22"/>
          <w:szCs w:val="28"/>
        </w:rPr>
      </w:pPr>
      <w:r w:rsidRPr="00BF0CCF">
        <w:rPr>
          <w:sz w:val="22"/>
          <w:szCs w:val="28"/>
        </w:rPr>
        <w:t>Годовое бюджетное назначение налоговых и неналоговых доходов к уровню 2015г составил 129,4</w:t>
      </w:r>
      <w:r w:rsidR="004D15C4" w:rsidRPr="00BF0CCF">
        <w:rPr>
          <w:sz w:val="22"/>
          <w:szCs w:val="28"/>
        </w:rPr>
        <w:t xml:space="preserve"> </w:t>
      </w:r>
      <w:proofErr w:type="gramStart"/>
      <w:r w:rsidRPr="00BF0CCF">
        <w:rPr>
          <w:sz w:val="22"/>
          <w:szCs w:val="28"/>
        </w:rPr>
        <w:t>% .</w:t>
      </w:r>
      <w:proofErr w:type="gramEnd"/>
      <w:r w:rsidRPr="00BF0CCF">
        <w:rPr>
          <w:sz w:val="22"/>
          <w:szCs w:val="28"/>
        </w:rPr>
        <w:t xml:space="preserve"> </w:t>
      </w:r>
    </w:p>
    <w:p w:rsidR="00974F57" w:rsidRPr="00BF0CCF" w:rsidRDefault="00974F57" w:rsidP="00974F57">
      <w:pPr>
        <w:shd w:val="clear" w:color="auto" w:fill="FFFFFF"/>
        <w:ind w:firstLine="708"/>
        <w:jc w:val="both"/>
        <w:rPr>
          <w:sz w:val="22"/>
          <w:szCs w:val="28"/>
        </w:rPr>
      </w:pPr>
      <w:r w:rsidRPr="00BF0CCF">
        <w:rPr>
          <w:sz w:val="22"/>
          <w:szCs w:val="28"/>
        </w:rPr>
        <w:t>Темп роста по НДФЛ к уровню 2015 г. составил 103%, который обеспечили поступления от ОАО «Прогресс» с темпом роста 116%.</w:t>
      </w:r>
    </w:p>
    <w:p w:rsidR="00974F57" w:rsidRPr="00BF0CCF" w:rsidRDefault="00974F57" w:rsidP="00974F57">
      <w:pPr>
        <w:shd w:val="clear" w:color="auto" w:fill="FFFFFF"/>
        <w:ind w:firstLine="708"/>
        <w:jc w:val="both"/>
        <w:rPr>
          <w:sz w:val="22"/>
          <w:szCs w:val="28"/>
        </w:rPr>
      </w:pPr>
      <w:r w:rsidRPr="00BF0CCF">
        <w:rPr>
          <w:sz w:val="22"/>
          <w:szCs w:val="28"/>
        </w:rPr>
        <w:t>Собираемость имущественных налогов в 2016 г. составила 95%, земельного налога 95%, налог на имущество физических лиц 95%; транспортного налога физических лиц 94%.</w:t>
      </w:r>
    </w:p>
    <w:p w:rsidR="00974F57" w:rsidRPr="00BF0CCF" w:rsidRDefault="00974F57" w:rsidP="00974F57">
      <w:pPr>
        <w:shd w:val="clear" w:color="auto" w:fill="FFFFFF"/>
        <w:jc w:val="both"/>
        <w:rPr>
          <w:sz w:val="22"/>
          <w:szCs w:val="28"/>
        </w:rPr>
      </w:pPr>
      <w:r w:rsidRPr="00BF0CCF">
        <w:rPr>
          <w:sz w:val="22"/>
          <w:szCs w:val="28"/>
        </w:rPr>
        <w:t>Недоимка физических лиц снижена на 306 тыс. рублей или на 54%, в том числе:</w:t>
      </w:r>
    </w:p>
    <w:p w:rsidR="00974F57" w:rsidRPr="00BF0CCF" w:rsidRDefault="00974F57" w:rsidP="00974F57">
      <w:pPr>
        <w:shd w:val="clear" w:color="auto" w:fill="FFFFFF"/>
        <w:ind w:firstLine="709"/>
        <w:jc w:val="both"/>
        <w:rPr>
          <w:sz w:val="22"/>
          <w:szCs w:val="28"/>
        </w:rPr>
      </w:pPr>
      <w:r w:rsidRPr="00BF0CCF">
        <w:rPr>
          <w:sz w:val="22"/>
          <w:szCs w:val="28"/>
        </w:rPr>
        <w:t xml:space="preserve">Земельный налог на 170 </w:t>
      </w:r>
      <w:proofErr w:type="spellStart"/>
      <w:r w:rsidRPr="00BF0CCF">
        <w:rPr>
          <w:sz w:val="22"/>
          <w:szCs w:val="28"/>
        </w:rPr>
        <w:t>тыс.руб</w:t>
      </w:r>
      <w:proofErr w:type="spellEnd"/>
      <w:r w:rsidRPr="00BF0CCF">
        <w:rPr>
          <w:sz w:val="22"/>
          <w:szCs w:val="28"/>
        </w:rPr>
        <w:t>., 54%;</w:t>
      </w:r>
    </w:p>
    <w:p w:rsidR="00974F57" w:rsidRPr="00BF0CCF" w:rsidRDefault="00974F57" w:rsidP="00974F57">
      <w:pPr>
        <w:shd w:val="clear" w:color="auto" w:fill="FFFFFF"/>
        <w:ind w:firstLine="709"/>
        <w:jc w:val="both"/>
        <w:rPr>
          <w:sz w:val="22"/>
          <w:szCs w:val="28"/>
        </w:rPr>
      </w:pPr>
      <w:r w:rsidRPr="00BF0CCF">
        <w:rPr>
          <w:sz w:val="22"/>
          <w:szCs w:val="28"/>
        </w:rPr>
        <w:t xml:space="preserve">Налог на имущество физических лиц 13 </w:t>
      </w:r>
      <w:proofErr w:type="spellStart"/>
      <w:r w:rsidRPr="00BF0CCF">
        <w:rPr>
          <w:sz w:val="22"/>
          <w:szCs w:val="28"/>
        </w:rPr>
        <w:t>тыс.руб</w:t>
      </w:r>
      <w:proofErr w:type="spellEnd"/>
      <w:r w:rsidRPr="00BF0CCF">
        <w:rPr>
          <w:sz w:val="22"/>
          <w:szCs w:val="28"/>
        </w:rPr>
        <w:t>., 45%;</w:t>
      </w:r>
    </w:p>
    <w:p w:rsidR="00974F57" w:rsidRPr="00BF0CCF" w:rsidRDefault="00974F57" w:rsidP="00974F57">
      <w:pPr>
        <w:shd w:val="clear" w:color="auto" w:fill="FFFFFF"/>
        <w:ind w:firstLine="709"/>
        <w:jc w:val="both"/>
        <w:rPr>
          <w:sz w:val="22"/>
          <w:szCs w:val="28"/>
        </w:rPr>
      </w:pPr>
      <w:r w:rsidRPr="00BF0CCF">
        <w:rPr>
          <w:sz w:val="22"/>
          <w:szCs w:val="28"/>
        </w:rPr>
        <w:t xml:space="preserve">Транспортный налог физических лиц 123 </w:t>
      </w:r>
      <w:proofErr w:type="spellStart"/>
      <w:r w:rsidRPr="00BF0CCF">
        <w:rPr>
          <w:sz w:val="22"/>
          <w:szCs w:val="28"/>
        </w:rPr>
        <w:t>тыс.руб</w:t>
      </w:r>
      <w:proofErr w:type="spellEnd"/>
      <w:r w:rsidRPr="00BF0CCF">
        <w:rPr>
          <w:sz w:val="22"/>
          <w:szCs w:val="28"/>
        </w:rPr>
        <w:t>., 56%.</w:t>
      </w:r>
    </w:p>
    <w:p w:rsidR="00974F57" w:rsidRPr="00BF0CCF" w:rsidRDefault="00974F57" w:rsidP="00974F57">
      <w:pPr>
        <w:shd w:val="clear" w:color="auto" w:fill="FFFFFF"/>
        <w:jc w:val="both"/>
        <w:rPr>
          <w:sz w:val="22"/>
          <w:szCs w:val="28"/>
        </w:rPr>
      </w:pPr>
      <w:r w:rsidRPr="00BF0CCF">
        <w:rPr>
          <w:sz w:val="22"/>
          <w:szCs w:val="28"/>
        </w:rPr>
        <w:t xml:space="preserve"> Просроченной кредиторской задолженности нет.</w:t>
      </w:r>
    </w:p>
    <w:p w:rsidR="00974F57" w:rsidRPr="00BF0CCF" w:rsidRDefault="00974F57" w:rsidP="00974F57">
      <w:pPr>
        <w:jc w:val="both"/>
        <w:rPr>
          <w:sz w:val="22"/>
          <w:szCs w:val="28"/>
        </w:rPr>
      </w:pPr>
      <w:r w:rsidRPr="00BF0CCF">
        <w:rPr>
          <w:sz w:val="22"/>
          <w:szCs w:val="28"/>
        </w:rPr>
        <w:t xml:space="preserve">           Р</w:t>
      </w:r>
      <w:r w:rsidRPr="00BF0CCF">
        <w:rPr>
          <w:bCs/>
          <w:sz w:val="22"/>
          <w:szCs w:val="28"/>
        </w:rPr>
        <w:t>асходы</w:t>
      </w:r>
      <w:r w:rsidRPr="00BF0CCF">
        <w:rPr>
          <w:b/>
          <w:bCs/>
          <w:sz w:val="22"/>
          <w:szCs w:val="28"/>
        </w:rPr>
        <w:t xml:space="preserve"> </w:t>
      </w:r>
      <w:r w:rsidRPr="00BF0CCF">
        <w:rPr>
          <w:sz w:val="22"/>
          <w:szCs w:val="28"/>
        </w:rPr>
        <w:t>бюджета</w:t>
      </w:r>
      <w:r w:rsidRPr="00BF0CCF">
        <w:rPr>
          <w:b/>
          <w:sz w:val="22"/>
          <w:szCs w:val="28"/>
        </w:rPr>
        <w:t xml:space="preserve"> </w:t>
      </w:r>
      <w:proofErr w:type="spellStart"/>
      <w:r w:rsidRPr="00BF0CCF">
        <w:rPr>
          <w:sz w:val="22"/>
          <w:szCs w:val="28"/>
        </w:rPr>
        <w:t>Бураковского</w:t>
      </w:r>
      <w:proofErr w:type="spellEnd"/>
      <w:r w:rsidRPr="00BF0CCF">
        <w:rPr>
          <w:sz w:val="22"/>
          <w:szCs w:val="28"/>
        </w:rPr>
        <w:t xml:space="preserve"> сельского поселения первоначально утверждены на 2016 год в сумме 7 млн.</w:t>
      </w:r>
      <w:r w:rsidR="00736998" w:rsidRPr="00BF0CCF">
        <w:rPr>
          <w:sz w:val="22"/>
          <w:szCs w:val="28"/>
        </w:rPr>
        <w:t xml:space="preserve"> </w:t>
      </w:r>
      <w:r w:rsidRPr="00BF0CCF">
        <w:rPr>
          <w:sz w:val="22"/>
          <w:szCs w:val="28"/>
        </w:rPr>
        <w:t xml:space="preserve">968,6 тысяч рублей, из них за счет источников финансирования дефицита бюджета (собственных свободных остатков денежных средств), дотации на выравнивание бюджетной обеспеченности, финансирования краевых целевых программ   были увеличены до 13 млн.80,6тысяч рублей. По состоянию на 1 января 2017 года расходы исполнены в сумме 12 млн. 864,5 тыс. рублей, что составляет 98,3 % к годовым назначениям. </w:t>
      </w:r>
    </w:p>
    <w:p w:rsidR="00974F57" w:rsidRPr="00BF0CCF" w:rsidRDefault="00974F57" w:rsidP="00974F57">
      <w:pPr>
        <w:shd w:val="clear" w:color="auto" w:fill="FFFFFF"/>
        <w:jc w:val="center"/>
        <w:rPr>
          <w:b/>
          <w:sz w:val="22"/>
          <w:szCs w:val="28"/>
          <w:lang w:eastAsia="ar-SA"/>
        </w:rPr>
      </w:pPr>
      <w:r w:rsidRPr="00BF0CCF">
        <w:rPr>
          <w:b/>
          <w:sz w:val="22"/>
          <w:szCs w:val="28"/>
        </w:rPr>
        <w:t>Расходы бюджета поселения</w:t>
      </w:r>
    </w:p>
    <w:tbl>
      <w:tblPr>
        <w:tblStyle w:val="af6"/>
        <w:tblW w:w="0" w:type="auto"/>
        <w:tblInd w:w="0" w:type="dxa"/>
        <w:tblLook w:val="04A0" w:firstRow="1" w:lastRow="0" w:firstColumn="1" w:lastColumn="0" w:noHBand="0" w:noVBand="1"/>
      </w:tblPr>
      <w:tblGrid>
        <w:gridCol w:w="3876"/>
        <w:gridCol w:w="2973"/>
        <w:gridCol w:w="2494"/>
      </w:tblGrid>
      <w:tr w:rsidR="00974F57" w:rsidRPr="00BF0CCF" w:rsidTr="00974F57">
        <w:tc>
          <w:tcPr>
            <w:tcW w:w="3969"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 xml:space="preserve">Полномочия </w:t>
            </w:r>
          </w:p>
        </w:tc>
        <w:tc>
          <w:tcPr>
            <w:tcW w:w="30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 xml:space="preserve">Сумма </w:t>
            </w:r>
          </w:p>
        </w:tc>
        <w:tc>
          <w:tcPr>
            <w:tcW w:w="253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 расходов от общей суммы</w:t>
            </w:r>
          </w:p>
        </w:tc>
      </w:tr>
      <w:tr w:rsidR="00974F57" w:rsidRPr="00BF0CCF" w:rsidTr="00974F57">
        <w:tc>
          <w:tcPr>
            <w:tcW w:w="3969"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Общегосударственные вопросы</w:t>
            </w:r>
          </w:p>
        </w:tc>
        <w:tc>
          <w:tcPr>
            <w:tcW w:w="30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3 млн. 703,5тыс. руб.</w:t>
            </w:r>
          </w:p>
        </w:tc>
        <w:tc>
          <w:tcPr>
            <w:tcW w:w="253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28,8%</w:t>
            </w:r>
          </w:p>
        </w:tc>
      </w:tr>
      <w:tr w:rsidR="00974F57" w:rsidRPr="00BF0CCF" w:rsidTr="00974F57">
        <w:tc>
          <w:tcPr>
            <w:tcW w:w="3969"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из них на содержание аппарата управления</w:t>
            </w:r>
          </w:p>
        </w:tc>
        <w:tc>
          <w:tcPr>
            <w:tcW w:w="30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3 млн. 293,3 тыс. рублей</w:t>
            </w:r>
          </w:p>
        </w:tc>
        <w:tc>
          <w:tcPr>
            <w:tcW w:w="253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25,5%</w:t>
            </w:r>
          </w:p>
        </w:tc>
      </w:tr>
      <w:tr w:rsidR="00974F57" w:rsidRPr="00BF0CCF" w:rsidTr="00974F57">
        <w:tc>
          <w:tcPr>
            <w:tcW w:w="3969"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Национальная безопасность и правоохранительная деятельность</w:t>
            </w:r>
          </w:p>
        </w:tc>
        <w:tc>
          <w:tcPr>
            <w:tcW w:w="30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69,7тыс. руб.</w:t>
            </w:r>
          </w:p>
        </w:tc>
        <w:tc>
          <w:tcPr>
            <w:tcW w:w="253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0,5%</w:t>
            </w:r>
          </w:p>
          <w:p w:rsidR="00974F57" w:rsidRPr="00BF0CCF" w:rsidRDefault="00974F57">
            <w:pPr>
              <w:jc w:val="center"/>
              <w:rPr>
                <w:rFonts w:eastAsia="Times New Roman"/>
                <w:sz w:val="22"/>
                <w:szCs w:val="28"/>
              </w:rPr>
            </w:pPr>
            <w:r w:rsidRPr="00BF0CCF">
              <w:rPr>
                <w:rFonts w:eastAsia="Times New Roman"/>
                <w:sz w:val="22"/>
                <w:szCs w:val="28"/>
              </w:rPr>
              <w:t>Создана добровольная народная дружина</w:t>
            </w:r>
          </w:p>
        </w:tc>
      </w:tr>
      <w:tr w:rsidR="00974F57" w:rsidRPr="00BF0CCF" w:rsidTr="00974F57">
        <w:tc>
          <w:tcPr>
            <w:tcW w:w="3969"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Национальная экономика</w:t>
            </w:r>
          </w:p>
        </w:tc>
        <w:tc>
          <w:tcPr>
            <w:tcW w:w="30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3042,5 тыс. руб.</w:t>
            </w:r>
          </w:p>
        </w:tc>
        <w:tc>
          <w:tcPr>
            <w:tcW w:w="253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23,5%</w:t>
            </w:r>
          </w:p>
        </w:tc>
      </w:tr>
      <w:tr w:rsidR="00974F57" w:rsidRPr="00BF0CCF" w:rsidTr="00974F57">
        <w:tc>
          <w:tcPr>
            <w:tcW w:w="3969"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из них на дорожное хозяйство</w:t>
            </w:r>
          </w:p>
        </w:tc>
        <w:tc>
          <w:tcPr>
            <w:tcW w:w="30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2 млн. 822,6 тыс. руб.</w:t>
            </w:r>
          </w:p>
          <w:p w:rsidR="00974F57" w:rsidRPr="00BF0CCF" w:rsidRDefault="00974F57">
            <w:pPr>
              <w:jc w:val="center"/>
              <w:rPr>
                <w:rFonts w:eastAsia="Times New Roman"/>
                <w:sz w:val="22"/>
                <w:szCs w:val="28"/>
              </w:rPr>
            </w:pPr>
            <w:r w:rsidRPr="00BF0CCF">
              <w:rPr>
                <w:rFonts w:eastAsia="Times New Roman"/>
                <w:sz w:val="22"/>
                <w:szCs w:val="28"/>
              </w:rPr>
              <w:t>В 2016г. 1000 202 руб. затрачено на ямочный ремонт и безопасность дорожного движения</w:t>
            </w:r>
          </w:p>
        </w:tc>
        <w:tc>
          <w:tcPr>
            <w:tcW w:w="253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21,9%</w:t>
            </w:r>
          </w:p>
          <w:p w:rsidR="00974F57" w:rsidRPr="00BF0CCF" w:rsidRDefault="00974F57">
            <w:pPr>
              <w:jc w:val="center"/>
              <w:rPr>
                <w:rFonts w:eastAsia="Times New Roman"/>
                <w:sz w:val="22"/>
                <w:szCs w:val="28"/>
              </w:rPr>
            </w:pPr>
            <w:r w:rsidRPr="00BF0CCF">
              <w:rPr>
                <w:rFonts w:eastAsia="Times New Roman"/>
                <w:sz w:val="22"/>
                <w:szCs w:val="28"/>
              </w:rPr>
              <w:t>1620 тыс. кредиторская задолженность за 2015 год</w:t>
            </w:r>
          </w:p>
        </w:tc>
      </w:tr>
      <w:tr w:rsidR="00974F57" w:rsidRPr="00BF0CCF" w:rsidTr="00974F57">
        <w:tc>
          <w:tcPr>
            <w:tcW w:w="3969"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связь и информатика</w:t>
            </w:r>
          </w:p>
        </w:tc>
        <w:tc>
          <w:tcPr>
            <w:tcW w:w="30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218,1 тыс. руб.</w:t>
            </w:r>
          </w:p>
        </w:tc>
        <w:tc>
          <w:tcPr>
            <w:tcW w:w="2536" w:type="dxa"/>
            <w:tcBorders>
              <w:top w:val="single" w:sz="4" w:space="0" w:color="auto"/>
              <w:left w:val="single" w:sz="4" w:space="0" w:color="auto"/>
              <w:bottom w:val="single" w:sz="4" w:space="0" w:color="auto"/>
              <w:right w:val="single" w:sz="4" w:space="0" w:color="auto"/>
            </w:tcBorders>
          </w:tcPr>
          <w:p w:rsidR="00974F57" w:rsidRPr="00BF0CCF" w:rsidRDefault="00974F57">
            <w:pPr>
              <w:jc w:val="center"/>
              <w:rPr>
                <w:rFonts w:eastAsia="Times New Roman"/>
                <w:sz w:val="22"/>
                <w:szCs w:val="28"/>
              </w:rPr>
            </w:pPr>
          </w:p>
        </w:tc>
      </w:tr>
      <w:tr w:rsidR="00974F57" w:rsidRPr="00BF0CCF" w:rsidTr="00974F57">
        <w:tc>
          <w:tcPr>
            <w:tcW w:w="3969"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Коммунальное хозяйство</w:t>
            </w:r>
          </w:p>
        </w:tc>
        <w:tc>
          <w:tcPr>
            <w:tcW w:w="30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284,7 тыс. руб.</w:t>
            </w:r>
          </w:p>
        </w:tc>
        <w:tc>
          <w:tcPr>
            <w:tcW w:w="253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2,2%</w:t>
            </w:r>
          </w:p>
          <w:p w:rsidR="00974F57" w:rsidRPr="00BF0CCF" w:rsidRDefault="00974F57">
            <w:pPr>
              <w:jc w:val="center"/>
              <w:rPr>
                <w:rFonts w:eastAsia="Times New Roman"/>
                <w:sz w:val="22"/>
                <w:szCs w:val="28"/>
              </w:rPr>
            </w:pPr>
            <w:r w:rsidRPr="00BF0CCF">
              <w:rPr>
                <w:rFonts w:eastAsia="Times New Roman"/>
                <w:sz w:val="22"/>
                <w:szCs w:val="28"/>
              </w:rPr>
              <w:t xml:space="preserve">Из них 205,7 </w:t>
            </w:r>
            <w:proofErr w:type="spellStart"/>
            <w:r w:rsidRPr="00BF0CCF">
              <w:rPr>
                <w:rFonts w:eastAsia="Times New Roman"/>
                <w:sz w:val="22"/>
                <w:szCs w:val="28"/>
              </w:rPr>
              <w:t>тыс.руб</w:t>
            </w:r>
            <w:proofErr w:type="spellEnd"/>
            <w:r w:rsidRPr="00BF0CCF">
              <w:rPr>
                <w:rFonts w:eastAsia="Times New Roman"/>
                <w:sz w:val="22"/>
                <w:szCs w:val="28"/>
              </w:rPr>
              <w:t>. археология; изготовление проекта планировки – 42,</w:t>
            </w:r>
            <w:proofErr w:type="gramStart"/>
            <w:r w:rsidRPr="00BF0CCF">
              <w:rPr>
                <w:rFonts w:eastAsia="Times New Roman"/>
                <w:sz w:val="22"/>
                <w:szCs w:val="28"/>
              </w:rPr>
              <w:t xml:space="preserve">56  </w:t>
            </w:r>
            <w:proofErr w:type="spellStart"/>
            <w:r w:rsidRPr="00BF0CCF">
              <w:rPr>
                <w:rFonts w:eastAsia="Times New Roman"/>
                <w:sz w:val="22"/>
                <w:szCs w:val="28"/>
              </w:rPr>
              <w:t>тыс</w:t>
            </w:r>
            <w:proofErr w:type="gramEnd"/>
            <w:r w:rsidRPr="00BF0CCF">
              <w:rPr>
                <w:rFonts w:eastAsia="Times New Roman"/>
                <w:sz w:val="22"/>
                <w:szCs w:val="28"/>
              </w:rPr>
              <w:t>.руб</w:t>
            </w:r>
            <w:proofErr w:type="spellEnd"/>
            <w:r w:rsidRPr="00BF0CCF">
              <w:rPr>
                <w:rFonts w:eastAsia="Times New Roman"/>
                <w:sz w:val="22"/>
                <w:szCs w:val="28"/>
              </w:rPr>
              <w:t xml:space="preserve">; 36,64 </w:t>
            </w:r>
            <w:proofErr w:type="spellStart"/>
            <w:r w:rsidRPr="00BF0CCF">
              <w:rPr>
                <w:rFonts w:eastAsia="Times New Roman"/>
                <w:sz w:val="22"/>
                <w:szCs w:val="28"/>
              </w:rPr>
              <w:t>тыс.руб</w:t>
            </w:r>
            <w:proofErr w:type="spellEnd"/>
            <w:r w:rsidRPr="00BF0CCF">
              <w:rPr>
                <w:rFonts w:eastAsia="Times New Roman"/>
                <w:sz w:val="22"/>
                <w:szCs w:val="28"/>
              </w:rPr>
              <w:t>.- корректировка схемы водоснабжения и водоотведения</w:t>
            </w:r>
          </w:p>
        </w:tc>
      </w:tr>
      <w:tr w:rsidR="00974F57" w:rsidRPr="00BF0CCF" w:rsidTr="00974F57">
        <w:tc>
          <w:tcPr>
            <w:tcW w:w="3969"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 xml:space="preserve">Благоустройство </w:t>
            </w:r>
          </w:p>
        </w:tc>
        <w:tc>
          <w:tcPr>
            <w:tcW w:w="30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383,5 тыс. руб.</w:t>
            </w:r>
          </w:p>
        </w:tc>
        <w:tc>
          <w:tcPr>
            <w:tcW w:w="253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3,0 %</w:t>
            </w:r>
          </w:p>
          <w:p w:rsidR="00974F57" w:rsidRPr="00BF0CCF" w:rsidRDefault="00974F57">
            <w:pPr>
              <w:jc w:val="center"/>
              <w:rPr>
                <w:rFonts w:eastAsia="Times New Roman"/>
                <w:sz w:val="22"/>
                <w:szCs w:val="28"/>
              </w:rPr>
            </w:pPr>
            <w:r w:rsidRPr="00BF0CCF">
              <w:rPr>
                <w:rFonts w:eastAsia="Times New Roman"/>
                <w:sz w:val="22"/>
                <w:szCs w:val="28"/>
              </w:rPr>
              <w:lastRenderedPageBreak/>
              <w:t xml:space="preserve">100 тыс. приобретено спортивное оборудование для </w:t>
            </w:r>
            <w:proofErr w:type="spellStart"/>
            <w:r w:rsidRPr="00BF0CCF">
              <w:rPr>
                <w:rFonts w:eastAsia="Times New Roman"/>
                <w:sz w:val="22"/>
                <w:szCs w:val="28"/>
              </w:rPr>
              <w:t>воркаут</w:t>
            </w:r>
            <w:proofErr w:type="spellEnd"/>
            <w:r w:rsidRPr="00BF0CCF">
              <w:rPr>
                <w:rFonts w:eastAsia="Times New Roman"/>
                <w:sz w:val="22"/>
                <w:szCs w:val="28"/>
              </w:rPr>
              <w:t xml:space="preserve"> площадки</w:t>
            </w:r>
          </w:p>
        </w:tc>
      </w:tr>
      <w:tr w:rsidR="00974F57" w:rsidRPr="00BF0CCF" w:rsidTr="00974F57">
        <w:tc>
          <w:tcPr>
            <w:tcW w:w="3969"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lastRenderedPageBreak/>
              <w:t>Молодежная политика</w:t>
            </w:r>
          </w:p>
        </w:tc>
        <w:tc>
          <w:tcPr>
            <w:tcW w:w="30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30 тыс. руб.</w:t>
            </w:r>
          </w:p>
        </w:tc>
        <w:tc>
          <w:tcPr>
            <w:tcW w:w="253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 xml:space="preserve">0,2% </w:t>
            </w:r>
          </w:p>
        </w:tc>
      </w:tr>
      <w:tr w:rsidR="00974F57" w:rsidRPr="00BF0CCF" w:rsidTr="00974F57">
        <w:trPr>
          <w:trHeight w:val="480"/>
        </w:trPr>
        <w:tc>
          <w:tcPr>
            <w:tcW w:w="3969"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 xml:space="preserve">Культура </w:t>
            </w:r>
          </w:p>
        </w:tc>
        <w:tc>
          <w:tcPr>
            <w:tcW w:w="30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5 млн. 059,3 тыс. руб.</w:t>
            </w:r>
          </w:p>
        </w:tc>
        <w:tc>
          <w:tcPr>
            <w:tcW w:w="253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39,3%</w:t>
            </w:r>
          </w:p>
          <w:p w:rsidR="00974F57" w:rsidRPr="00BF0CCF" w:rsidRDefault="00974F57">
            <w:pPr>
              <w:jc w:val="center"/>
              <w:rPr>
                <w:rFonts w:eastAsia="Times New Roman"/>
                <w:sz w:val="22"/>
                <w:szCs w:val="28"/>
              </w:rPr>
            </w:pPr>
            <w:r w:rsidRPr="00BF0CCF">
              <w:rPr>
                <w:rFonts w:eastAsia="Times New Roman"/>
                <w:sz w:val="22"/>
                <w:szCs w:val="28"/>
              </w:rPr>
              <w:t>Из них краевые 1020,8 тыс. повышение з/платы бюджетных учреждений культуры, 400тыс. ремонт в здании СДК.</w:t>
            </w:r>
          </w:p>
        </w:tc>
      </w:tr>
      <w:tr w:rsidR="00974F57" w:rsidRPr="00BF0CCF" w:rsidTr="00974F57">
        <w:trPr>
          <w:trHeight w:val="165"/>
        </w:trPr>
        <w:tc>
          <w:tcPr>
            <w:tcW w:w="3969"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Массовый спорт</w:t>
            </w:r>
          </w:p>
        </w:tc>
        <w:tc>
          <w:tcPr>
            <w:tcW w:w="30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101,3 тыс. руб.</w:t>
            </w:r>
          </w:p>
        </w:tc>
        <w:tc>
          <w:tcPr>
            <w:tcW w:w="253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0,8%</w:t>
            </w:r>
          </w:p>
          <w:p w:rsidR="00974F57" w:rsidRPr="00BF0CCF" w:rsidRDefault="00974F57">
            <w:pPr>
              <w:jc w:val="center"/>
              <w:rPr>
                <w:rFonts w:eastAsia="Times New Roman"/>
                <w:sz w:val="22"/>
                <w:szCs w:val="28"/>
              </w:rPr>
            </w:pPr>
            <w:r w:rsidRPr="00BF0CCF">
              <w:rPr>
                <w:rFonts w:eastAsia="Times New Roman"/>
                <w:sz w:val="22"/>
                <w:szCs w:val="28"/>
              </w:rPr>
              <w:t>Финансирование спортивных соревнований, приобретение инвентаря для футбольной команды</w:t>
            </w:r>
          </w:p>
        </w:tc>
      </w:tr>
    </w:tbl>
    <w:p w:rsidR="00974F57" w:rsidRPr="00BF0CCF" w:rsidRDefault="00974F57" w:rsidP="00974F57">
      <w:pPr>
        <w:shd w:val="clear" w:color="auto" w:fill="FFFFFF"/>
        <w:ind w:firstLine="709"/>
        <w:jc w:val="both"/>
        <w:rPr>
          <w:sz w:val="22"/>
          <w:szCs w:val="28"/>
          <w:lang w:eastAsia="ar-SA"/>
        </w:rPr>
      </w:pPr>
      <w:r w:rsidRPr="00BF0CCF">
        <w:rPr>
          <w:sz w:val="22"/>
          <w:szCs w:val="28"/>
        </w:rPr>
        <w:t>На бюджет поселения, естественно влияет социально-экономическое положение поселения.</w:t>
      </w:r>
    </w:p>
    <w:p w:rsidR="00974F57" w:rsidRPr="00BF0CCF" w:rsidRDefault="00974F57" w:rsidP="00974F57">
      <w:pPr>
        <w:shd w:val="clear" w:color="auto" w:fill="FFFFFF"/>
        <w:ind w:firstLine="709"/>
        <w:jc w:val="both"/>
        <w:rPr>
          <w:sz w:val="22"/>
          <w:szCs w:val="28"/>
        </w:rPr>
      </w:pPr>
      <w:r w:rsidRPr="00BF0CCF">
        <w:rPr>
          <w:sz w:val="22"/>
          <w:szCs w:val="28"/>
        </w:rPr>
        <w:t xml:space="preserve"> </w:t>
      </w:r>
    </w:p>
    <w:tbl>
      <w:tblPr>
        <w:tblStyle w:val="af6"/>
        <w:tblW w:w="0" w:type="auto"/>
        <w:tblInd w:w="0" w:type="dxa"/>
        <w:tblLook w:val="04A0" w:firstRow="1" w:lastRow="0" w:firstColumn="1" w:lastColumn="0" w:noHBand="0" w:noVBand="1"/>
      </w:tblPr>
      <w:tblGrid>
        <w:gridCol w:w="2150"/>
        <w:gridCol w:w="7193"/>
      </w:tblGrid>
      <w:tr w:rsidR="00974F57" w:rsidRPr="00BF0CCF" w:rsidTr="00974F57">
        <w:tc>
          <w:tcPr>
            <w:tcW w:w="220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Состав предприятий и учреждений</w:t>
            </w:r>
          </w:p>
        </w:tc>
        <w:tc>
          <w:tcPr>
            <w:tcW w:w="73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center"/>
              <w:rPr>
                <w:rFonts w:eastAsia="Times New Roman"/>
                <w:sz w:val="22"/>
                <w:szCs w:val="28"/>
              </w:rPr>
            </w:pPr>
            <w:r w:rsidRPr="00BF0CCF">
              <w:rPr>
                <w:rFonts w:eastAsia="Times New Roman"/>
                <w:sz w:val="22"/>
                <w:szCs w:val="28"/>
              </w:rPr>
              <w:t>Показатели</w:t>
            </w:r>
          </w:p>
        </w:tc>
      </w:tr>
      <w:tr w:rsidR="00974F57" w:rsidRPr="00BF0CCF" w:rsidTr="00974F57">
        <w:tc>
          <w:tcPr>
            <w:tcW w:w="220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 xml:space="preserve"> ОАО «Прогресс»- </w:t>
            </w:r>
            <w:proofErr w:type="spellStart"/>
            <w:r w:rsidRPr="00BF0CCF">
              <w:rPr>
                <w:rFonts w:eastAsia="Times New Roman"/>
                <w:sz w:val="22"/>
                <w:szCs w:val="28"/>
              </w:rPr>
              <w:t>бюджето</w:t>
            </w:r>
            <w:proofErr w:type="spellEnd"/>
            <w:r w:rsidRPr="00BF0CCF">
              <w:rPr>
                <w:rFonts w:eastAsia="Times New Roman"/>
                <w:sz w:val="22"/>
                <w:szCs w:val="28"/>
              </w:rPr>
              <w:t>-образующее предприятие</w:t>
            </w:r>
          </w:p>
        </w:tc>
        <w:tc>
          <w:tcPr>
            <w:tcW w:w="73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 работников – 130 человека;</w:t>
            </w:r>
          </w:p>
          <w:p w:rsidR="00974F57" w:rsidRPr="00BF0CCF" w:rsidRDefault="00974F57">
            <w:pPr>
              <w:jc w:val="both"/>
              <w:rPr>
                <w:rFonts w:eastAsia="Times New Roman"/>
                <w:sz w:val="22"/>
                <w:szCs w:val="28"/>
              </w:rPr>
            </w:pPr>
            <w:r w:rsidRPr="00BF0CCF">
              <w:rPr>
                <w:rFonts w:eastAsia="Times New Roman"/>
                <w:sz w:val="22"/>
                <w:szCs w:val="28"/>
              </w:rPr>
              <w:t>- средняя заработная плата – 28715,0 рубля (</w:t>
            </w:r>
            <w:proofErr w:type="spellStart"/>
            <w:r w:rsidRPr="00BF0CCF">
              <w:rPr>
                <w:rFonts w:eastAsia="Times New Roman"/>
                <w:sz w:val="22"/>
                <w:szCs w:val="28"/>
              </w:rPr>
              <w:t>среднерайонный</w:t>
            </w:r>
            <w:proofErr w:type="spellEnd"/>
            <w:r w:rsidRPr="00BF0CCF">
              <w:rPr>
                <w:rFonts w:eastAsia="Times New Roman"/>
                <w:sz w:val="22"/>
                <w:szCs w:val="28"/>
              </w:rPr>
              <w:t xml:space="preserve"> уровень по сельхозпредприятиям – 27175,0 рублей)</w:t>
            </w:r>
          </w:p>
          <w:p w:rsidR="00974F57" w:rsidRPr="00BF0CCF" w:rsidRDefault="00974F57">
            <w:pPr>
              <w:jc w:val="both"/>
              <w:rPr>
                <w:rFonts w:eastAsia="Times New Roman"/>
                <w:sz w:val="22"/>
                <w:szCs w:val="28"/>
              </w:rPr>
            </w:pPr>
            <w:r w:rsidRPr="00BF0CCF">
              <w:rPr>
                <w:rFonts w:eastAsia="Times New Roman"/>
                <w:sz w:val="22"/>
                <w:szCs w:val="28"/>
              </w:rPr>
              <w:t>- сумма уплаченных налогов на 1 га пашни по поселению 2898,1 рублей (</w:t>
            </w:r>
            <w:proofErr w:type="spellStart"/>
            <w:r w:rsidRPr="00BF0CCF">
              <w:rPr>
                <w:rFonts w:eastAsia="Times New Roman"/>
                <w:sz w:val="22"/>
                <w:szCs w:val="28"/>
              </w:rPr>
              <w:t>среднерайонный</w:t>
            </w:r>
            <w:proofErr w:type="spellEnd"/>
            <w:r w:rsidRPr="00BF0CCF">
              <w:rPr>
                <w:rFonts w:eastAsia="Times New Roman"/>
                <w:sz w:val="22"/>
                <w:szCs w:val="28"/>
              </w:rPr>
              <w:t xml:space="preserve"> уровень по платежам на 1 га – 2493,8 руб.)</w:t>
            </w:r>
          </w:p>
          <w:p w:rsidR="00974F57" w:rsidRPr="00BF0CCF" w:rsidRDefault="00974F57">
            <w:pPr>
              <w:jc w:val="both"/>
              <w:rPr>
                <w:rFonts w:eastAsia="Times New Roman"/>
                <w:sz w:val="22"/>
                <w:szCs w:val="28"/>
              </w:rPr>
            </w:pPr>
            <w:r w:rsidRPr="00BF0CCF">
              <w:rPr>
                <w:rFonts w:eastAsia="Times New Roman"/>
                <w:sz w:val="22"/>
                <w:szCs w:val="28"/>
              </w:rPr>
              <w:t xml:space="preserve">- в консолидированный бюджет края предприятием перечислено 13055,8 </w:t>
            </w:r>
            <w:proofErr w:type="spellStart"/>
            <w:r w:rsidRPr="00BF0CCF">
              <w:rPr>
                <w:rFonts w:eastAsia="Times New Roman"/>
                <w:sz w:val="22"/>
                <w:szCs w:val="28"/>
              </w:rPr>
              <w:t>тыс.руб</w:t>
            </w:r>
            <w:proofErr w:type="spellEnd"/>
            <w:r w:rsidRPr="00BF0CCF">
              <w:rPr>
                <w:rFonts w:eastAsia="Times New Roman"/>
                <w:sz w:val="22"/>
                <w:szCs w:val="28"/>
              </w:rPr>
              <w:t>.</w:t>
            </w:r>
          </w:p>
          <w:p w:rsidR="00974F57" w:rsidRPr="00BF0CCF" w:rsidRDefault="00974F57">
            <w:pPr>
              <w:jc w:val="both"/>
              <w:rPr>
                <w:rFonts w:eastAsia="Times New Roman"/>
                <w:sz w:val="22"/>
                <w:szCs w:val="28"/>
              </w:rPr>
            </w:pPr>
            <w:r w:rsidRPr="00BF0CCF">
              <w:rPr>
                <w:rFonts w:eastAsia="Times New Roman"/>
                <w:sz w:val="22"/>
                <w:szCs w:val="28"/>
              </w:rPr>
              <w:t>- Площадь обрабатываемой пашни – 4505,0 га</w:t>
            </w:r>
          </w:p>
          <w:p w:rsidR="00974F57" w:rsidRPr="00BF0CCF" w:rsidRDefault="00974F57">
            <w:pPr>
              <w:jc w:val="both"/>
              <w:rPr>
                <w:rFonts w:eastAsia="Times New Roman"/>
                <w:sz w:val="22"/>
                <w:szCs w:val="28"/>
              </w:rPr>
            </w:pPr>
            <w:r w:rsidRPr="00BF0CCF">
              <w:rPr>
                <w:rFonts w:eastAsia="Times New Roman"/>
                <w:sz w:val="22"/>
                <w:szCs w:val="28"/>
              </w:rPr>
              <w:t>- валовый сбор и урожайность составили:</w:t>
            </w:r>
          </w:p>
          <w:tbl>
            <w:tblPr>
              <w:tblStyle w:val="af6"/>
              <w:tblW w:w="0" w:type="auto"/>
              <w:tblInd w:w="0" w:type="dxa"/>
              <w:tblLook w:val="04A0" w:firstRow="1" w:lastRow="0" w:firstColumn="1" w:lastColumn="0" w:noHBand="0" w:noVBand="1"/>
            </w:tblPr>
            <w:tblGrid>
              <w:gridCol w:w="1590"/>
              <w:gridCol w:w="1050"/>
              <w:gridCol w:w="1481"/>
              <w:gridCol w:w="1481"/>
            </w:tblGrid>
            <w:tr w:rsidR="00974F57" w:rsidRPr="00BF0CCF">
              <w:tc>
                <w:tcPr>
                  <w:tcW w:w="146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Наименование культуры</w:t>
                  </w:r>
                </w:p>
              </w:tc>
              <w:tc>
                <w:tcPr>
                  <w:tcW w:w="974"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Валовый сбор</w:t>
                  </w:r>
                </w:p>
              </w:tc>
              <w:tc>
                <w:tcPr>
                  <w:tcW w:w="993"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Урожайность</w:t>
                  </w:r>
                </w:p>
                <w:p w:rsidR="00974F57" w:rsidRPr="00BF0CCF" w:rsidRDefault="00974F57">
                  <w:pPr>
                    <w:jc w:val="both"/>
                    <w:rPr>
                      <w:rFonts w:eastAsia="Times New Roman"/>
                      <w:sz w:val="22"/>
                      <w:szCs w:val="28"/>
                    </w:rPr>
                  </w:pPr>
                  <w:r w:rsidRPr="00BF0CCF">
                    <w:rPr>
                      <w:rFonts w:eastAsia="Times New Roman"/>
                      <w:sz w:val="22"/>
                      <w:szCs w:val="28"/>
                    </w:rPr>
                    <w:t>ц/га</w:t>
                  </w:r>
                </w:p>
              </w:tc>
              <w:tc>
                <w:tcPr>
                  <w:tcW w:w="115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Урожайность</w:t>
                  </w:r>
                </w:p>
                <w:p w:rsidR="00974F57" w:rsidRPr="00BF0CCF" w:rsidRDefault="00974F57">
                  <w:pPr>
                    <w:jc w:val="both"/>
                    <w:rPr>
                      <w:rFonts w:eastAsia="Times New Roman"/>
                      <w:sz w:val="22"/>
                      <w:szCs w:val="28"/>
                    </w:rPr>
                  </w:pPr>
                  <w:r w:rsidRPr="00BF0CCF">
                    <w:rPr>
                      <w:rFonts w:eastAsia="Times New Roman"/>
                      <w:sz w:val="22"/>
                      <w:szCs w:val="28"/>
                    </w:rPr>
                    <w:t>по району ц/га</w:t>
                  </w:r>
                </w:p>
              </w:tc>
            </w:tr>
            <w:tr w:rsidR="00974F57" w:rsidRPr="00BF0CCF">
              <w:tc>
                <w:tcPr>
                  <w:tcW w:w="146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Озимая пшеница</w:t>
                  </w:r>
                </w:p>
              </w:tc>
              <w:tc>
                <w:tcPr>
                  <w:tcW w:w="974"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11489</w:t>
                  </w:r>
                </w:p>
              </w:tc>
              <w:tc>
                <w:tcPr>
                  <w:tcW w:w="993"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61,8</w:t>
                  </w:r>
                </w:p>
              </w:tc>
              <w:tc>
                <w:tcPr>
                  <w:tcW w:w="115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62,0</w:t>
                  </w:r>
                </w:p>
              </w:tc>
            </w:tr>
            <w:tr w:rsidR="00974F57" w:rsidRPr="00BF0CCF">
              <w:tc>
                <w:tcPr>
                  <w:tcW w:w="146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Озимый ячмень</w:t>
                  </w:r>
                </w:p>
              </w:tc>
              <w:tc>
                <w:tcPr>
                  <w:tcW w:w="974"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2071,7</w:t>
                  </w:r>
                </w:p>
              </w:tc>
              <w:tc>
                <w:tcPr>
                  <w:tcW w:w="993"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62,4</w:t>
                  </w:r>
                </w:p>
              </w:tc>
              <w:tc>
                <w:tcPr>
                  <w:tcW w:w="115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60,2</w:t>
                  </w:r>
                </w:p>
              </w:tc>
            </w:tr>
            <w:tr w:rsidR="00974F57" w:rsidRPr="00BF0CCF">
              <w:trPr>
                <w:trHeight w:val="195"/>
              </w:trPr>
              <w:tc>
                <w:tcPr>
                  <w:tcW w:w="146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Горох</w:t>
                  </w:r>
                </w:p>
              </w:tc>
              <w:tc>
                <w:tcPr>
                  <w:tcW w:w="974"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890</w:t>
                  </w:r>
                </w:p>
              </w:tc>
              <w:tc>
                <w:tcPr>
                  <w:tcW w:w="993"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39,0</w:t>
                  </w:r>
                </w:p>
              </w:tc>
              <w:tc>
                <w:tcPr>
                  <w:tcW w:w="115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33,1</w:t>
                  </w:r>
                </w:p>
              </w:tc>
            </w:tr>
            <w:tr w:rsidR="00974F57" w:rsidRPr="00BF0CCF">
              <w:trPr>
                <w:trHeight w:val="195"/>
              </w:trPr>
              <w:tc>
                <w:tcPr>
                  <w:tcW w:w="146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 xml:space="preserve">Кукуруза </w:t>
                  </w:r>
                </w:p>
              </w:tc>
              <w:tc>
                <w:tcPr>
                  <w:tcW w:w="974"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2410</w:t>
                  </w:r>
                </w:p>
              </w:tc>
              <w:tc>
                <w:tcPr>
                  <w:tcW w:w="993"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46,8</w:t>
                  </w:r>
                </w:p>
              </w:tc>
              <w:tc>
                <w:tcPr>
                  <w:tcW w:w="115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57,7</w:t>
                  </w:r>
                </w:p>
              </w:tc>
            </w:tr>
            <w:tr w:rsidR="00974F57" w:rsidRPr="00BF0CCF">
              <w:trPr>
                <w:trHeight w:val="90"/>
              </w:trPr>
              <w:tc>
                <w:tcPr>
                  <w:tcW w:w="146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Соя</w:t>
                  </w:r>
                </w:p>
              </w:tc>
              <w:tc>
                <w:tcPr>
                  <w:tcW w:w="974"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579</w:t>
                  </w:r>
                </w:p>
              </w:tc>
              <w:tc>
                <w:tcPr>
                  <w:tcW w:w="993"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14,5</w:t>
                  </w:r>
                </w:p>
              </w:tc>
              <w:tc>
                <w:tcPr>
                  <w:tcW w:w="115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18,2</w:t>
                  </w:r>
                </w:p>
              </w:tc>
            </w:tr>
            <w:tr w:rsidR="00974F57" w:rsidRPr="00BF0CCF">
              <w:tc>
                <w:tcPr>
                  <w:tcW w:w="146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Подсолнечник</w:t>
                  </w:r>
                </w:p>
              </w:tc>
              <w:tc>
                <w:tcPr>
                  <w:tcW w:w="974"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1503</w:t>
                  </w:r>
                </w:p>
              </w:tc>
              <w:tc>
                <w:tcPr>
                  <w:tcW w:w="993"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22,6</w:t>
                  </w:r>
                </w:p>
              </w:tc>
              <w:tc>
                <w:tcPr>
                  <w:tcW w:w="115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27,4</w:t>
                  </w:r>
                </w:p>
              </w:tc>
            </w:tr>
            <w:tr w:rsidR="00974F57" w:rsidRPr="00BF0CCF">
              <w:tc>
                <w:tcPr>
                  <w:tcW w:w="146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Сахарная свекла</w:t>
                  </w:r>
                </w:p>
              </w:tc>
              <w:tc>
                <w:tcPr>
                  <w:tcW w:w="974"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25078</w:t>
                  </w:r>
                </w:p>
              </w:tc>
              <w:tc>
                <w:tcPr>
                  <w:tcW w:w="993"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677,8</w:t>
                  </w:r>
                </w:p>
              </w:tc>
              <w:tc>
                <w:tcPr>
                  <w:tcW w:w="115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576,7</w:t>
                  </w:r>
                </w:p>
              </w:tc>
            </w:tr>
          </w:tbl>
          <w:p w:rsidR="00974F57" w:rsidRPr="00BF0CCF" w:rsidRDefault="00974F57">
            <w:pPr>
              <w:jc w:val="both"/>
              <w:rPr>
                <w:rFonts w:eastAsia="Times New Roman"/>
                <w:sz w:val="22"/>
                <w:szCs w:val="28"/>
                <w:lang w:eastAsia="ar-SA"/>
              </w:rPr>
            </w:pPr>
            <w:r w:rsidRPr="00BF0CCF">
              <w:rPr>
                <w:rFonts w:eastAsia="Times New Roman"/>
                <w:sz w:val="22"/>
                <w:szCs w:val="28"/>
              </w:rPr>
              <w:t xml:space="preserve">В 2016 году предприятие увеличило поголовье КРС на 244 головы за счет приобретения бычков. Всего в хозяйстве насчитывается 319 голов КРС </w:t>
            </w:r>
          </w:p>
        </w:tc>
      </w:tr>
      <w:tr w:rsidR="00974F57" w:rsidRPr="00BF0CCF" w:rsidTr="00974F57">
        <w:tc>
          <w:tcPr>
            <w:tcW w:w="220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2016г 10 малых форм хозяйствования ИП (КФХ)</w:t>
            </w:r>
          </w:p>
        </w:tc>
        <w:tc>
          <w:tcPr>
            <w:tcW w:w="73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 работников- 10</w:t>
            </w:r>
          </w:p>
        </w:tc>
      </w:tr>
      <w:tr w:rsidR="00974F57" w:rsidRPr="00BF0CCF" w:rsidTr="00974F57">
        <w:tc>
          <w:tcPr>
            <w:tcW w:w="220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Личных подсобных хозяйств- 680</w:t>
            </w:r>
          </w:p>
        </w:tc>
        <w:tc>
          <w:tcPr>
            <w:tcW w:w="73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 в ЛПХ числятся- 1550 человек;</w:t>
            </w:r>
          </w:p>
          <w:p w:rsidR="00974F57" w:rsidRPr="00BF0CCF" w:rsidRDefault="00974F57">
            <w:pPr>
              <w:jc w:val="both"/>
              <w:rPr>
                <w:rFonts w:eastAsia="Times New Roman"/>
                <w:sz w:val="22"/>
                <w:szCs w:val="28"/>
              </w:rPr>
            </w:pPr>
            <w:r w:rsidRPr="00BF0CCF">
              <w:rPr>
                <w:rFonts w:eastAsia="Times New Roman"/>
                <w:sz w:val="22"/>
                <w:szCs w:val="28"/>
              </w:rPr>
              <w:t>- имеется 2 пастбища общей площадью 16,04 га</w:t>
            </w:r>
          </w:p>
          <w:p w:rsidR="00974F57" w:rsidRPr="00BF0CCF" w:rsidRDefault="00974F57">
            <w:pPr>
              <w:jc w:val="both"/>
              <w:rPr>
                <w:rFonts w:eastAsia="Times New Roman"/>
                <w:sz w:val="22"/>
                <w:szCs w:val="28"/>
              </w:rPr>
            </w:pPr>
            <w:r w:rsidRPr="00BF0CCF">
              <w:rPr>
                <w:rFonts w:eastAsia="Times New Roman"/>
                <w:sz w:val="22"/>
                <w:szCs w:val="28"/>
              </w:rPr>
              <w:t xml:space="preserve">- ЛПХ произведено продукции: </w:t>
            </w:r>
          </w:p>
          <w:p w:rsidR="00974F57" w:rsidRPr="00BF0CCF" w:rsidRDefault="00974F57">
            <w:pPr>
              <w:jc w:val="both"/>
              <w:rPr>
                <w:rFonts w:eastAsia="Times New Roman"/>
                <w:sz w:val="22"/>
                <w:szCs w:val="28"/>
              </w:rPr>
            </w:pPr>
            <w:r w:rsidRPr="00BF0CCF">
              <w:rPr>
                <w:rFonts w:eastAsia="Times New Roman"/>
                <w:sz w:val="22"/>
                <w:szCs w:val="28"/>
              </w:rPr>
              <w:t>мясо- 430 т;</w:t>
            </w:r>
          </w:p>
          <w:p w:rsidR="00974F57" w:rsidRPr="00BF0CCF" w:rsidRDefault="00974F57">
            <w:pPr>
              <w:jc w:val="both"/>
              <w:rPr>
                <w:rFonts w:eastAsia="Times New Roman"/>
                <w:sz w:val="22"/>
                <w:szCs w:val="28"/>
              </w:rPr>
            </w:pPr>
            <w:r w:rsidRPr="00BF0CCF">
              <w:rPr>
                <w:rFonts w:eastAsia="Times New Roman"/>
                <w:sz w:val="22"/>
                <w:szCs w:val="28"/>
              </w:rPr>
              <w:t>молока- 1176,4 т</w:t>
            </w:r>
          </w:p>
          <w:p w:rsidR="00974F57" w:rsidRPr="00BF0CCF" w:rsidRDefault="00974F57">
            <w:pPr>
              <w:jc w:val="both"/>
              <w:rPr>
                <w:rFonts w:eastAsia="Times New Roman"/>
                <w:sz w:val="22"/>
                <w:szCs w:val="28"/>
              </w:rPr>
            </w:pPr>
            <w:r w:rsidRPr="00BF0CCF">
              <w:rPr>
                <w:rFonts w:eastAsia="Times New Roman"/>
                <w:sz w:val="22"/>
                <w:szCs w:val="28"/>
              </w:rPr>
              <w:t>овощи- 1149,0 т</w:t>
            </w:r>
          </w:p>
          <w:p w:rsidR="00974F57" w:rsidRPr="00BF0CCF" w:rsidRDefault="00974F57">
            <w:pPr>
              <w:jc w:val="both"/>
              <w:rPr>
                <w:rFonts w:eastAsia="Times New Roman"/>
                <w:sz w:val="22"/>
                <w:szCs w:val="28"/>
              </w:rPr>
            </w:pPr>
            <w:r w:rsidRPr="00BF0CCF">
              <w:rPr>
                <w:rFonts w:eastAsia="Times New Roman"/>
                <w:sz w:val="22"/>
                <w:szCs w:val="28"/>
              </w:rPr>
              <w:t>картофеля- 1465 т</w:t>
            </w:r>
          </w:p>
        </w:tc>
      </w:tr>
      <w:tr w:rsidR="00974F57" w:rsidRPr="00BF0CCF" w:rsidTr="00974F57">
        <w:tc>
          <w:tcPr>
            <w:tcW w:w="220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МОБУ СОШ № 9</w:t>
            </w:r>
          </w:p>
        </w:tc>
        <w:tc>
          <w:tcPr>
            <w:tcW w:w="73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 работников- 31 человек;</w:t>
            </w:r>
          </w:p>
          <w:p w:rsidR="00974F57" w:rsidRPr="00BF0CCF" w:rsidRDefault="00974F57">
            <w:pPr>
              <w:jc w:val="both"/>
              <w:rPr>
                <w:rFonts w:eastAsia="Times New Roman"/>
                <w:sz w:val="22"/>
                <w:szCs w:val="28"/>
              </w:rPr>
            </w:pPr>
            <w:r w:rsidRPr="00BF0CCF">
              <w:rPr>
                <w:rFonts w:eastAsia="Times New Roman"/>
                <w:sz w:val="22"/>
                <w:szCs w:val="28"/>
              </w:rPr>
              <w:lastRenderedPageBreak/>
              <w:t>- средняя заработная плата- 20233 рублей</w:t>
            </w:r>
          </w:p>
          <w:p w:rsidR="00974F57" w:rsidRPr="00BF0CCF" w:rsidRDefault="00974F57">
            <w:pPr>
              <w:jc w:val="both"/>
              <w:rPr>
                <w:rFonts w:eastAsia="Times New Roman"/>
                <w:sz w:val="22"/>
                <w:szCs w:val="28"/>
              </w:rPr>
            </w:pPr>
            <w:r w:rsidRPr="00BF0CCF">
              <w:rPr>
                <w:rFonts w:eastAsia="Times New Roman"/>
                <w:sz w:val="22"/>
                <w:szCs w:val="28"/>
              </w:rPr>
              <w:t>- средняя заработная плата учителей–27194 руб.</w:t>
            </w:r>
          </w:p>
          <w:p w:rsidR="00974F57" w:rsidRPr="00BF0CCF" w:rsidRDefault="00974F57">
            <w:pPr>
              <w:jc w:val="both"/>
              <w:rPr>
                <w:rFonts w:eastAsia="Times New Roman"/>
                <w:sz w:val="22"/>
                <w:szCs w:val="28"/>
              </w:rPr>
            </w:pPr>
            <w:r w:rsidRPr="00BF0CCF">
              <w:rPr>
                <w:rFonts w:eastAsia="Times New Roman"/>
                <w:sz w:val="22"/>
                <w:szCs w:val="28"/>
              </w:rPr>
              <w:t>- количество учеников- 182 человека</w:t>
            </w:r>
          </w:p>
        </w:tc>
      </w:tr>
      <w:tr w:rsidR="00974F57" w:rsidRPr="00BF0CCF" w:rsidTr="00974F57">
        <w:tc>
          <w:tcPr>
            <w:tcW w:w="220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lastRenderedPageBreak/>
              <w:t>МДОБУ № 12</w:t>
            </w:r>
          </w:p>
        </w:tc>
        <w:tc>
          <w:tcPr>
            <w:tcW w:w="73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 работников- 23 человека;</w:t>
            </w:r>
          </w:p>
          <w:p w:rsidR="00974F57" w:rsidRPr="00BF0CCF" w:rsidRDefault="00974F57">
            <w:pPr>
              <w:jc w:val="both"/>
              <w:rPr>
                <w:rFonts w:eastAsia="Times New Roman"/>
                <w:sz w:val="22"/>
                <w:szCs w:val="28"/>
              </w:rPr>
            </w:pPr>
            <w:r w:rsidRPr="00BF0CCF">
              <w:rPr>
                <w:rFonts w:eastAsia="Times New Roman"/>
                <w:sz w:val="22"/>
                <w:szCs w:val="28"/>
              </w:rPr>
              <w:t>- средняя заработная плата- 23896 рублей;</w:t>
            </w:r>
          </w:p>
          <w:p w:rsidR="00974F57" w:rsidRPr="00BF0CCF" w:rsidRDefault="00974F57">
            <w:pPr>
              <w:jc w:val="both"/>
              <w:rPr>
                <w:rFonts w:eastAsia="Times New Roman"/>
                <w:sz w:val="22"/>
                <w:szCs w:val="28"/>
              </w:rPr>
            </w:pPr>
            <w:r w:rsidRPr="00BF0CCF">
              <w:rPr>
                <w:rFonts w:eastAsia="Times New Roman"/>
                <w:sz w:val="22"/>
                <w:szCs w:val="28"/>
              </w:rPr>
              <w:t>- количество воспитанников- 85 человек;</w:t>
            </w:r>
          </w:p>
          <w:p w:rsidR="00974F57" w:rsidRPr="00BF0CCF" w:rsidRDefault="00974F57">
            <w:pPr>
              <w:jc w:val="both"/>
              <w:rPr>
                <w:rFonts w:eastAsia="Times New Roman"/>
                <w:sz w:val="22"/>
                <w:szCs w:val="28"/>
              </w:rPr>
            </w:pPr>
            <w:r w:rsidRPr="00BF0CCF">
              <w:rPr>
                <w:rFonts w:eastAsia="Times New Roman"/>
                <w:sz w:val="22"/>
                <w:szCs w:val="28"/>
              </w:rPr>
              <w:t>- очередность- отсутствует</w:t>
            </w:r>
          </w:p>
        </w:tc>
      </w:tr>
      <w:tr w:rsidR="00974F57" w:rsidRPr="00BF0CCF" w:rsidTr="00974F57">
        <w:tc>
          <w:tcPr>
            <w:tcW w:w="220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Отделение ГБУ СО КК «</w:t>
            </w:r>
            <w:proofErr w:type="spellStart"/>
            <w:r w:rsidRPr="00BF0CCF">
              <w:rPr>
                <w:rFonts w:eastAsia="Times New Roman"/>
                <w:sz w:val="22"/>
                <w:szCs w:val="28"/>
              </w:rPr>
              <w:t>Кореновский</w:t>
            </w:r>
            <w:proofErr w:type="spellEnd"/>
            <w:r w:rsidRPr="00BF0CCF">
              <w:rPr>
                <w:rFonts w:eastAsia="Times New Roman"/>
                <w:sz w:val="22"/>
                <w:szCs w:val="28"/>
              </w:rPr>
              <w:t xml:space="preserve"> КЦСОН»</w:t>
            </w:r>
          </w:p>
        </w:tc>
        <w:tc>
          <w:tcPr>
            <w:tcW w:w="73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 работников- 12 человек;</w:t>
            </w:r>
          </w:p>
          <w:p w:rsidR="00974F57" w:rsidRPr="00BF0CCF" w:rsidRDefault="00974F57">
            <w:pPr>
              <w:jc w:val="both"/>
              <w:rPr>
                <w:rFonts w:eastAsia="Times New Roman"/>
                <w:sz w:val="22"/>
                <w:szCs w:val="28"/>
              </w:rPr>
            </w:pPr>
            <w:r w:rsidRPr="00BF0CCF">
              <w:rPr>
                <w:rFonts w:eastAsia="Times New Roman"/>
                <w:sz w:val="22"/>
                <w:szCs w:val="28"/>
              </w:rPr>
              <w:t xml:space="preserve">- обслуживают 103 гражданина </w:t>
            </w:r>
          </w:p>
        </w:tc>
      </w:tr>
      <w:tr w:rsidR="00974F57" w:rsidRPr="00BF0CCF" w:rsidTr="00974F57">
        <w:tc>
          <w:tcPr>
            <w:tcW w:w="220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МБУК «</w:t>
            </w:r>
            <w:proofErr w:type="spellStart"/>
            <w:r w:rsidRPr="00BF0CCF">
              <w:rPr>
                <w:rFonts w:eastAsia="Times New Roman"/>
                <w:sz w:val="22"/>
                <w:szCs w:val="28"/>
              </w:rPr>
              <w:t>Бураковский</w:t>
            </w:r>
            <w:proofErr w:type="spellEnd"/>
            <w:r w:rsidRPr="00BF0CCF">
              <w:rPr>
                <w:rFonts w:eastAsia="Times New Roman"/>
                <w:sz w:val="22"/>
                <w:szCs w:val="28"/>
              </w:rPr>
              <w:t xml:space="preserve"> сельский дом культуры»</w:t>
            </w:r>
          </w:p>
        </w:tc>
        <w:tc>
          <w:tcPr>
            <w:tcW w:w="73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 работников- 14 человек;</w:t>
            </w:r>
          </w:p>
          <w:p w:rsidR="00974F57" w:rsidRPr="00BF0CCF" w:rsidRDefault="00974F57">
            <w:pPr>
              <w:jc w:val="both"/>
              <w:rPr>
                <w:rFonts w:eastAsia="Times New Roman"/>
                <w:sz w:val="22"/>
                <w:szCs w:val="28"/>
              </w:rPr>
            </w:pPr>
            <w:r w:rsidRPr="00BF0CCF">
              <w:rPr>
                <w:rFonts w:eastAsia="Times New Roman"/>
                <w:sz w:val="22"/>
                <w:szCs w:val="28"/>
              </w:rPr>
              <w:t>- средняя заработная плата- 12571,00 рублей</w:t>
            </w:r>
          </w:p>
          <w:p w:rsidR="00974F57" w:rsidRPr="00BF0CCF" w:rsidRDefault="00974F57">
            <w:pPr>
              <w:jc w:val="both"/>
              <w:rPr>
                <w:rFonts w:eastAsia="Times New Roman"/>
                <w:sz w:val="22"/>
                <w:szCs w:val="28"/>
              </w:rPr>
            </w:pPr>
            <w:r w:rsidRPr="00BF0CCF">
              <w:rPr>
                <w:rFonts w:eastAsia="Times New Roman"/>
                <w:sz w:val="22"/>
                <w:szCs w:val="28"/>
              </w:rPr>
              <w:t>-число участников клубных формирований -236</w:t>
            </w:r>
          </w:p>
          <w:p w:rsidR="00974F57" w:rsidRPr="00BF0CCF" w:rsidRDefault="00974F57">
            <w:pPr>
              <w:jc w:val="both"/>
              <w:rPr>
                <w:rFonts w:eastAsia="Times New Roman"/>
                <w:sz w:val="22"/>
                <w:szCs w:val="28"/>
              </w:rPr>
            </w:pPr>
            <w:r w:rsidRPr="00BF0CCF">
              <w:rPr>
                <w:rFonts w:eastAsia="Times New Roman"/>
                <w:sz w:val="22"/>
                <w:szCs w:val="28"/>
              </w:rPr>
              <w:t>-число детей, участников творческих мероприятий культурно-досуговых учреждений-227</w:t>
            </w:r>
          </w:p>
        </w:tc>
      </w:tr>
      <w:tr w:rsidR="00974F57" w:rsidRPr="00BF0CCF" w:rsidTr="00974F57">
        <w:tc>
          <w:tcPr>
            <w:tcW w:w="220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МБУК «</w:t>
            </w:r>
            <w:proofErr w:type="spellStart"/>
            <w:r w:rsidRPr="00BF0CCF">
              <w:rPr>
                <w:rFonts w:eastAsia="Times New Roman"/>
                <w:sz w:val="22"/>
                <w:szCs w:val="28"/>
              </w:rPr>
              <w:t>Бураковская</w:t>
            </w:r>
            <w:proofErr w:type="spellEnd"/>
            <w:r w:rsidRPr="00BF0CCF">
              <w:rPr>
                <w:rFonts w:eastAsia="Times New Roman"/>
                <w:sz w:val="22"/>
                <w:szCs w:val="28"/>
              </w:rPr>
              <w:t xml:space="preserve"> сельская библиотека»</w:t>
            </w:r>
          </w:p>
        </w:tc>
        <w:tc>
          <w:tcPr>
            <w:tcW w:w="7366"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 работников - 3</w:t>
            </w:r>
          </w:p>
          <w:p w:rsidR="00974F57" w:rsidRPr="00BF0CCF" w:rsidRDefault="00974F57">
            <w:pPr>
              <w:jc w:val="both"/>
              <w:rPr>
                <w:rFonts w:eastAsia="Times New Roman"/>
                <w:sz w:val="22"/>
                <w:szCs w:val="28"/>
              </w:rPr>
            </w:pPr>
            <w:r w:rsidRPr="00BF0CCF">
              <w:rPr>
                <w:rFonts w:eastAsia="Times New Roman"/>
                <w:sz w:val="22"/>
                <w:szCs w:val="28"/>
              </w:rPr>
              <w:t>- средняя заработная плата- 16440 рублей</w:t>
            </w:r>
          </w:p>
          <w:p w:rsidR="00974F57" w:rsidRPr="00BF0CCF" w:rsidRDefault="00974F57">
            <w:pPr>
              <w:jc w:val="both"/>
              <w:rPr>
                <w:rFonts w:eastAsia="Times New Roman"/>
                <w:sz w:val="22"/>
                <w:szCs w:val="28"/>
              </w:rPr>
            </w:pPr>
            <w:r w:rsidRPr="00BF0CCF">
              <w:rPr>
                <w:rFonts w:eastAsia="Times New Roman"/>
                <w:sz w:val="22"/>
                <w:szCs w:val="28"/>
              </w:rPr>
              <w:t xml:space="preserve">- книжный фонд – 18790 </w:t>
            </w:r>
          </w:p>
          <w:p w:rsidR="00974F57" w:rsidRPr="00BF0CCF" w:rsidRDefault="00974F57">
            <w:pPr>
              <w:jc w:val="both"/>
              <w:rPr>
                <w:rFonts w:eastAsia="Times New Roman"/>
                <w:sz w:val="22"/>
                <w:szCs w:val="28"/>
              </w:rPr>
            </w:pPr>
            <w:r w:rsidRPr="00BF0CCF">
              <w:rPr>
                <w:rFonts w:eastAsia="Times New Roman"/>
                <w:sz w:val="22"/>
                <w:szCs w:val="28"/>
              </w:rPr>
              <w:t>- количество читателей - 1250</w:t>
            </w:r>
          </w:p>
        </w:tc>
      </w:tr>
      <w:tr w:rsidR="00974F57" w:rsidRPr="00BF0CCF" w:rsidTr="00974F57">
        <w:tc>
          <w:tcPr>
            <w:tcW w:w="220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7 торговых объектов</w:t>
            </w:r>
          </w:p>
        </w:tc>
        <w:tc>
          <w:tcPr>
            <w:tcW w:w="7366" w:type="dxa"/>
            <w:tcBorders>
              <w:top w:val="single" w:sz="4" w:space="0" w:color="auto"/>
              <w:left w:val="single" w:sz="4" w:space="0" w:color="auto"/>
              <w:bottom w:val="single" w:sz="4" w:space="0" w:color="auto"/>
              <w:right w:val="single" w:sz="4" w:space="0" w:color="auto"/>
            </w:tcBorders>
          </w:tcPr>
          <w:p w:rsidR="00974F57" w:rsidRPr="00BF0CCF" w:rsidRDefault="00974F57">
            <w:pPr>
              <w:jc w:val="both"/>
              <w:rPr>
                <w:rFonts w:eastAsia="Times New Roman"/>
                <w:sz w:val="22"/>
                <w:szCs w:val="28"/>
              </w:rPr>
            </w:pPr>
            <w:r w:rsidRPr="00BF0CCF">
              <w:rPr>
                <w:rFonts w:eastAsia="Times New Roman"/>
                <w:sz w:val="22"/>
                <w:szCs w:val="28"/>
              </w:rPr>
              <w:t>- работников- 11 человек</w:t>
            </w:r>
          </w:p>
          <w:p w:rsidR="00974F57" w:rsidRPr="00BF0CCF" w:rsidRDefault="00974F57">
            <w:pPr>
              <w:jc w:val="both"/>
              <w:rPr>
                <w:rFonts w:eastAsia="Times New Roman"/>
                <w:sz w:val="22"/>
                <w:szCs w:val="28"/>
              </w:rPr>
            </w:pPr>
            <w:r w:rsidRPr="00BF0CCF">
              <w:rPr>
                <w:rFonts w:eastAsia="Times New Roman"/>
                <w:sz w:val="22"/>
                <w:szCs w:val="28"/>
              </w:rPr>
              <w:t>- средняя заработная плата- 12000 рублей</w:t>
            </w:r>
          </w:p>
          <w:p w:rsidR="00974F57" w:rsidRPr="00BF0CCF" w:rsidRDefault="00974F57">
            <w:pPr>
              <w:jc w:val="both"/>
              <w:rPr>
                <w:rFonts w:eastAsia="Times New Roman"/>
                <w:sz w:val="22"/>
                <w:szCs w:val="28"/>
              </w:rPr>
            </w:pPr>
          </w:p>
        </w:tc>
      </w:tr>
      <w:tr w:rsidR="00974F57" w:rsidRPr="00BF0CCF" w:rsidTr="00974F57">
        <w:trPr>
          <w:trHeight w:val="990"/>
        </w:trPr>
        <w:tc>
          <w:tcPr>
            <w:tcW w:w="2205" w:type="dxa"/>
            <w:tcBorders>
              <w:top w:val="single" w:sz="4" w:space="0" w:color="auto"/>
              <w:left w:val="single" w:sz="4" w:space="0" w:color="auto"/>
              <w:bottom w:val="single" w:sz="4" w:space="0" w:color="auto"/>
              <w:right w:val="single" w:sz="4" w:space="0" w:color="auto"/>
            </w:tcBorders>
            <w:hideMark/>
          </w:tcPr>
          <w:p w:rsidR="00974F57" w:rsidRPr="00BF0CCF" w:rsidRDefault="00974F57">
            <w:pPr>
              <w:jc w:val="both"/>
              <w:rPr>
                <w:rFonts w:eastAsia="Times New Roman"/>
                <w:sz w:val="22"/>
                <w:szCs w:val="28"/>
              </w:rPr>
            </w:pPr>
            <w:r w:rsidRPr="00BF0CCF">
              <w:rPr>
                <w:rFonts w:eastAsia="Times New Roman"/>
                <w:sz w:val="22"/>
                <w:szCs w:val="28"/>
              </w:rPr>
              <w:t xml:space="preserve">Администрация </w:t>
            </w:r>
            <w:proofErr w:type="spellStart"/>
            <w:r w:rsidRPr="00BF0CCF">
              <w:rPr>
                <w:rFonts w:eastAsia="Times New Roman"/>
                <w:sz w:val="22"/>
                <w:szCs w:val="28"/>
              </w:rPr>
              <w:t>Бураковского</w:t>
            </w:r>
            <w:proofErr w:type="spellEnd"/>
            <w:r w:rsidRPr="00BF0CCF">
              <w:rPr>
                <w:rFonts w:eastAsia="Times New Roman"/>
                <w:sz w:val="22"/>
                <w:szCs w:val="28"/>
              </w:rPr>
              <w:t xml:space="preserve"> сельского поселения</w:t>
            </w:r>
          </w:p>
        </w:tc>
        <w:tc>
          <w:tcPr>
            <w:tcW w:w="7366" w:type="dxa"/>
            <w:tcBorders>
              <w:top w:val="single" w:sz="4" w:space="0" w:color="auto"/>
              <w:left w:val="single" w:sz="4" w:space="0" w:color="auto"/>
              <w:bottom w:val="single" w:sz="4" w:space="0" w:color="auto"/>
              <w:right w:val="single" w:sz="4" w:space="0" w:color="auto"/>
            </w:tcBorders>
          </w:tcPr>
          <w:p w:rsidR="00974F57" w:rsidRPr="00BF0CCF" w:rsidRDefault="00974F57">
            <w:pPr>
              <w:jc w:val="both"/>
              <w:rPr>
                <w:rFonts w:eastAsia="Times New Roman"/>
                <w:sz w:val="22"/>
                <w:szCs w:val="28"/>
              </w:rPr>
            </w:pPr>
            <w:r w:rsidRPr="00BF0CCF">
              <w:rPr>
                <w:rFonts w:eastAsia="Times New Roman"/>
                <w:sz w:val="22"/>
                <w:szCs w:val="28"/>
              </w:rPr>
              <w:t>-работников- 10 человек;</w:t>
            </w:r>
          </w:p>
          <w:p w:rsidR="00974F57" w:rsidRPr="00BF0CCF" w:rsidRDefault="00974F57">
            <w:pPr>
              <w:jc w:val="both"/>
              <w:rPr>
                <w:rFonts w:eastAsia="Times New Roman"/>
                <w:sz w:val="22"/>
                <w:szCs w:val="28"/>
              </w:rPr>
            </w:pPr>
            <w:r w:rsidRPr="00BF0CCF">
              <w:rPr>
                <w:rFonts w:eastAsia="Times New Roman"/>
                <w:sz w:val="22"/>
                <w:szCs w:val="28"/>
              </w:rPr>
              <w:t>- средняя заработная плата- 23332 рублей</w:t>
            </w:r>
          </w:p>
          <w:p w:rsidR="00974F57" w:rsidRPr="00BF0CCF" w:rsidRDefault="00974F57">
            <w:pPr>
              <w:jc w:val="both"/>
              <w:rPr>
                <w:rFonts w:eastAsia="Times New Roman"/>
                <w:sz w:val="22"/>
                <w:szCs w:val="28"/>
              </w:rPr>
            </w:pPr>
          </w:p>
        </w:tc>
      </w:tr>
    </w:tbl>
    <w:p w:rsidR="00974F57" w:rsidRPr="00BF0CCF" w:rsidRDefault="00974F57" w:rsidP="00974F57">
      <w:pPr>
        <w:tabs>
          <w:tab w:val="left" w:pos="3110"/>
        </w:tabs>
        <w:jc w:val="both"/>
        <w:rPr>
          <w:rFonts w:cs="Calibri"/>
          <w:sz w:val="22"/>
          <w:szCs w:val="28"/>
          <w:highlight w:val="green"/>
          <w:lang w:eastAsia="ar-SA"/>
        </w:rPr>
      </w:pPr>
    </w:p>
    <w:p w:rsidR="00974F57" w:rsidRPr="00BF0CCF" w:rsidRDefault="00974F57" w:rsidP="00974F57">
      <w:pPr>
        <w:tabs>
          <w:tab w:val="left" w:pos="3110"/>
        </w:tabs>
        <w:ind w:firstLine="709"/>
        <w:jc w:val="both"/>
        <w:rPr>
          <w:rFonts w:cs="Calibri"/>
          <w:sz w:val="22"/>
          <w:szCs w:val="28"/>
        </w:rPr>
      </w:pPr>
      <w:r w:rsidRPr="00BF0CCF">
        <w:rPr>
          <w:rFonts w:cs="Calibri"/>
          <w:sz w:val="22"/>
          <w:szCs w:val="28"/>
        </w:rPr>
        <w:t xml:space="preserve"> Обеспечивает население сельского поселения питьевой водой МУП ЖКХ </w:t>
      </w:r>
      <w:proofErr w:type="spellStart"/>
      <w:r w:rsidRPr="00BF0CCF">
        <w:rPr>
          <w:rFonts w:cs="Calibri"/>
          <w:sz w:val="22"/>
          <w:szCs w:val="28"/>
        </w:rPr>
        <w:t>Кореновского</w:t>
      </w:r>
      <w:proofErr w:type="spellEnd"/>
      <w:r w:rsidRPr="00BF0CCF">
        <w:rPr>
          <w:rFonts w:cs="Calibri"/>
          <w:sz w:val="22"/>
          <w:szCs w:val="28"/>
        </w:rPr>
        <w:t xml:space="preserve"> </w:t>
      </w:r>
      <w:proofErr w:type="spellStart"/>
      <w:r w:rsidRPr="00BF0CCF">
        <w:rPr>
          <w:rFonts w:cs="Calibri"/>
          <w:sz w:val="22"/>
          <w:szCs w:val="28"/>
        </w:rPr>
        <w:t>городкого</w:t>
      </w:r>
      <w:proofErr w:type="spellEnd"/>
      <w:r w:rsidRPr="00BF0CCF">
        <w:rPr>
          <w:rFonts w:cs="Calibri"/>
          <w:sz w:val="22"/>
          <w:szCs w:val="28"/>
        </w:rPr>
        <w:t xml:space="preserve"> поселения, согласно договора аренды от 24 апреля 2014 года № 1.</w:t>
      </w:r>
    </w:p>
    <w:p w:rsidR="00974F57" w:rsidRPr="00BF0CCF" w:rsidRDefault="00974F57" w:rsidP="00974F57">
      <w:pPr>
        <w:tabs>
          <w:tab w:val="left" w:pos="3110"/>
        </w:tabs>
        <w:ind w:firstLine="709"/>
        <w:jc w:val="both"/>
        <w:rPr>
          <w:rFonts w:cs="Calibri"/>
          <w:sz w:val="22"/>
          <w:szCs w:val="28"/>
        </w:rPr>
      </w:pPr>
      <w:r w:rsidRPr="00BF0CCF">
        <w:rPr>
          <w:rFonts w:cs="Calibri"/>
          <w:sz w:val="22"/>
          <w:szCs w:val="28"/>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974F57" w:rsidRPr="00BF0CCF" w:rsidRDefault="00974F57" w:rsidP="00974F57">
      <w:pPr>
        <w:tabs>
          <w:tab w:val="left" w:pos="3110"/>
        </w:tabs>
        <w:ind w:firstLine="709"/>
        <w:jc w:val="both"/>
        <w:rPr>
          <w:rFonts w:cs="Calibri"/>
          <w:sz w:val="22"/>
          <w:szCs w:val="28"/>
        </w:rPr>
      </w:pPr>
      <w:r w:rsidRPr="00BF0CCF">
        <w:rPr>
          <w:rFonts w:cs="Calibri"/>
          <w:sz w:val="22"/>
          <w:szCs w:val="28"/>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хутора </w:t>
      </w:r>
      <w:proofErr w:type="spellStart"/>
      <w:r w:rsidRPr="00BF0CCF">
        <w:rPr>
          <w:rFonts w:cs="Calibri"/>
          <w:sz w:val="22"/>
          <w:szCs w:val="28"/>
        </w:rPr>
        <w:t>Бураковского</w:t>
      </w:r>
      <w:proofErr w:type="spellEnd"/>
      <w:r w:rsidRPr="00BF0CCF">
        <w:rPr>
          <w:rFonts w:cs="Calibri"/>
          <w:sz w:val="22"/>
          <w:szCs w:val="28"/>
        </w:rPr>
        <w:t xml:space="preserve">, </w:t>
      </w:r>
      <w:proofErr w:type="spellStart"/>
      <w:r w:rsidRPr="00BF0CCF">
        <w:rPr>
          <w:rFonts w:cs="Calibri"/>
          <w:sz w:val="22"/>
          <w:szCs w:val="28"/>
        </w:rPr>
        <w:t>Бураковского</w:t>
      </w:r>
      <w:proofErr w:type="spellEnd"/>
      <w:r w:rsidRPr="00BF0CCF">
        <w:rPr>
          <w:rFonts w:cs="Calibri"/>
          <w:sz w:val="22"/>
          <w:szCs w:val="28"/>
        </w:rPr>
        <w:t xml:space="preserve"> сельского поселения.</w:t>
      </w:r>
    </w:p>
    <w:p w:rsidR="00974F57" w:rsidRPr="00BF0CCF" w:rsidRDefault="00974F57" w:rsidP="00974F57">
      <w:pPr>
        <w:tabs>
          <w:tab w:val="left" w:pos="3110"/>
        </w:tabs>
        <w:ind w:firstLine="709"/>
        <w:jc w:val="both"/>
        <w:rPr>
          <w:rFonts w:cs="Calibri"/>
          <w:sz w:val="22"/>
          <w:szCs w:val="28"/>
        </w:rPr>
      </w:pPr>
      <w:bookmarkStart w:id="0" w:name="_Hlk489349249"/>
      <w:r w:rsidRPr="00BF0CCF">
        <w:rPr>
          <w:rFonts w:cs="Calibri"/>
          <w:sz w:val="22"/>
          <w:szCs w:val="28"/>
        </w:rPr>
        <w:t xml:space="preserve">Проектная численность </w:t>
      </w:r>
      <w:proofErr w:type="spellStart"/>
      <w:r w:rsidRPr="00BF0CCF">
        <w:rPr>
          <w:rFonts w:cs="Calibri"/>
          <w:sz w:val="22"/>
          <w:szCs w:val="28"/>
        </w:rPr>
        <w:t>Бураковского</w:t>
      </w:r>
      <w:proofErr w:type="spellEnd"/>
      <w:r w:rsidRPr="00BF0CCF">
        <w:rPr>
          <w:rFonts w:cs="Calibri"/>
          <w:sz w:val="22"/>
          <w:szCs w:val="28"/>
        </w:rPr>
        <w:t xml:space="preserve"> сельского поселения на первую очередь строительства до 2021 года ориентировочно составит 2 тысячи человек, на расчетный срок до 2031 года – 2400 человек, на перспективу до 2046 года – 2600 человек.</w:t>
      </w:r>
    </w:p>
    <w:bookmarkEnd w:id="0"/>
    <w:p w:rsidR="00974F57" w:rsidRPr="00BF0CCF" w:rsidRDefault="00974F57" w:rsidP="00974F57">
      <w:pPr>
        <w:tabs>
          <w:tab w:val="left" w:pos="3110"/>
        </w:tabs>
        <w:ind w:firstLine="709"/>
        <w:jc w:val="both"/>
        <w:rPr>
          <w:rFonts w:cs="Calibri"/>
          <w:sz w:val="22"/>
          <w:szCs w:val="28"/>
        </w:rPr>
      </w:pPr>
      <w:r w:rsidRPr="00BF0CCF">
        <w:rPr>
          <w:rFonts w:cs="Calibri"/>
          <w:sz w:val="22"/>
          <w:szCs w:val="28"/>
        </w:rPr>
        <w:t>Тран</w:t>
      </w:r>
      <w:r w:rsidR="000F6AC6" w:rsidRPr="00BF0CCF">
        <w:rPr>
          <w:rFonts w:cs="Calibri"/>
          <w:sz w:val="22"/>
          <w:szCs w:val="28"/>
        </w:rPr>
        <w:t>с</w:t>
      </w:r>
      <w:r w:rsidRPr="00BF0CCF">
        <w:rPr>
          <w:rFonts w:cs="Calibri"/>
          <w:sz w:val="22"/>
          <w:szCs w:val="28"/>
        </w:rPr>
        <w:t>портно</w:t>
      </w:r>
      <w:r w:rsidR="000F6AC6" w:rsidRPr="00BF0CCF">
        <w:rPr>
          <w:rFonts w:cs="Calibri"/>
          <w:sz w:val="22"/>
          <w:szCs w:val="28"/>
        </w:rPr>
        <w:t xml:space="preserve">-дорожный комплекс является важным элементом территориального развития </w:t>
      </w:r>
      <w:proofErr w:type="spellStart"/>
      <w:r w:rsidR="000F6AC6" w:rsidRPr="00BF0CCF">
        <w:rPr>
          <w:rFonts w:cs="Calibri"/>
          <w:sz w:val="22"/>
          <w:szCs w:val="28"/>
        </w:rPr>
        <w:t>Бураковского</w:t>
      </w:r>
      <w:proofErr w:type="spellEnd"/>
      <w:r w:rsidR="000F6AC6" w:rsidRPr="00BF0CCF">
        <w:rPr>
          <w:rFonts w:cs="Calibri"/>
          <w:sz w:val="22"/>
          <w:szCs w:val="28"/>
        </w:rPr>
        <w:t xml:space="preserve"> сельского поселения </w:t>
      </w:r>
      <w:proofErr w:type="spellStart"/>
      <w:r w:rsidR="000F6AC6" w:rsidRPr="00BF0CCF">
        <w:rPr>
          <w:rFonts w:cs="Calibri"/>
          <w:sz w:val="22"/>
          <w:szCs w:val="28"/>
        </w:rPr>
        <w:t>Кореновского</w:t>
      </w:r>
      <w:proofErr w:type="spellEnd"/>
      <w:r w:rsidR="000F6AC6" w:rsidRPr="00BF0CCF">
        <w:rPr>
          <w:rFonts w:cs="Calibri"/>
          <w:sz w:val="22"/>
          <w:szCs w:val="28"/>
        </w:rPr>
        <w:t xml:space="preserve"> района. Для оптимизирования экономического роста и повышения уровня жизни населения в условиях растущего спроса на пассажирские и грузовые автоперевозки требуется обеспечить эффективное функционирование и развитие автодорог, создать условия для движения с минимальными затратами времени и ресурсов. Снизить негативное воздействие автотранспорта на состояние окружающей среды. </w:t>
      </w:r>
    </w:p>
    <w:p w:rsidR="009A352F" w:rsidRPr="00BF0CCF" w:rsidRDefault="000F6AC6" w:rsidP="009A352F">
      <w:pPr>
        <w:pStyle w:val="af7"/>
        <w:spacing w:line="288" w:lineRule="auto"/>
        <w:ind w:firstLine="709"/>
        <w:rPr>
          <w:rFonts w:ascii="Times New Roman" w:eastAsia="MS Mincho" w:hAnsi="Times New Roman"/>
          <w:bCs/>
          <w:sz w:val="22"/>
          <w:szCs w:val="28"/>
        </w:rPr>
      </w:pPr>
      <w:r w:rsidRPr="00BF0CCF">
        <w:rPr>
          <w:rFonts w:ascii="Times New Roman" w:hAnsi="Times New Roman"/>
          <w:sz w:val="22"/>
          <w:szCs w:val="28"/>
        </w:rPr>
        <w:t xml:space="preserve">В границах </w:t>
      </w:r>
      <w:proofErr w:type="spellStart"/>
      <w:r w:rsidRPr="00BF0CCF">
        <w:rPr>
          <w:rFonts w:ascii="Times New Roman" w:hAnsi="Times New Roman"/>
          <w:sz w:val="22"/>
          <w:szCs w:val="28"/>
        </w:rPr>
        <w:t>Бураковского</w:t>
      </w:r>
      <w:proofErr w:type="spellEnd"/>
      <w:r w:rsidRPr="00BF0CCF">
        <w:rPr>
          <w:rFonts w:ascii="Times New Roman" w:hAnsi="Times New Roman"/>
          <w:sz w:val="22"/>
          <w:szCs w:val="28"/>
        </w:rPr>
        <w:t xml:space="preserve"> сельского поселения </w:t>
      </w:r>
      <w:proofErr w:type="spellStart"/>
      <w:r w:rsidRPr="00BF0CCF">
        <w:rPr>
          <w:rFonts w:ascii="Times New Roman" w:hAnsi="Times New Roman"/>
          <w:sz w:val="22"/>
          <w:szCs w:val="28"/>
        </w:rPr>
        <w:t>Кореновского</w:t>
      </w:r>
      <w:proofErr w:type="spellEnd"/>
      <w:r w:rsidRPr="00BF0CCF">
        <w:rPr>
          <w:rFonts w:ascii="Times New Roman" w:hAnsi="Times New Roman"/>
          <w:sz w:val="22"/>
          <w:szCs w:val="28"/>
        </w:rPr>
        <w:t xml:space="preserve"> района проходят внешние дороги</w:t>
      </w:r>
      <w:r w:rsidR="00363902" w:rsidRPr="00BF0CCF">
        <w:rPr>
          <w:rFonts w:ascii="Times New Roman" w:hAnsi="Times New Roman"/>
          <w:sz w:val="22"/>
          <w:szCs w:val="28"/>
        </w:rPr>
        <w:t xml:space="preserve">: автомобильная дорога регионального значения г. Кореновск – </w:t>
      </w:r>
      <w:proofErr w:type="spellStart"/>
      <w:r w:rsidR="00363902" w:rsidRPr="00BF0CCF">
        <w:rPr>
          <w:rFonts w:ascii="Times New Roman" w:hAnsi="Times New Roman"/>
          <w:sz w:val="22"/>
          <w:szCs w:val="28"/>
        </w:rPr>
        <w:t>х.Бураковский</w:t>
      </w:r>
      <w:proofErr w:type="spellEnd"/>
      <w:r w:rsidR="00363902" w:rsidRPr="00BF0CCF">
        <w:rPr>
          <w:rFonts w:ascii="Times New Roman" w:hAnsi="Times New Roman"/>
          <w:sz w:val="22"/>
          <w:szCs w:val="28"/>
        </w:rPr>
        <w:t xml:space="preserve"> (автомагистраль четвертой технической категории).</w:t>
      </w:r>
      <w:r w:rsidR="009A352F" w:rsidRPr="00BF0CCF">
        <w:rPr>
          <w:rFonts w:ascii="Times New Roman" w:eastAsia="MS Mincho" w:hAnsi="Times New Roman"/>
          <w:bCs/>
          <w:sz w:val="22"/>
          <w:szCs w:val="26"/>
        </w:rPr>
        <w:t xml:space="preserve"> </w:t>
      </w:r>
      <w:r w:rsidR="009A352F" w:rsidRPr="00BF0CCF">
        <w:rPr>
          <w:rFonts w:ascii="Times New Roman" w:eastAsia="MS Mincho" w:hAnsi="Times New Roman"/>
          <w:bCs/>
          <w:sz w:val="22"/>
          <w:szCs w:val="28"/>
        </w:rPr>
        <w:t xml:space="preserve">Хутор </w:t>
      </w:r>
      <w:proofErr w:type="spellStart"/>
      <w:r w:rsidR="009A352F" w:rsidRPr="00BF0CCF">
        <w:rPr>
          <w:rFonts w:ascii="Times New Roman" w:eastAsia="MS Mincho" w:hAnsi="Times New Roman"/>
          <w:bCs/>
          <w:sz w:val="22"/>
          <w:szCs w:val="28"/>
        </w:rPr>
        <w:t>Бураковский</w:t>
      </w:r>
      <w:proofErr w:type="spellEnd"/>
      <w:r w:rsidR="009A352F" w:rsidRPr="00BF0CCF">
        <w:rPr>
          <w:rFonts w:ascii="Times New Roman" w:eastAsia="MS Mincho" w:hAnsi="Times New Roman"/>
          <w:bCs/>
          <w:sz w:val="22"/>
          <w:szCs w:val="28"/>
        </w:rPr>
        <w:t xml:space="preserve">, протянувшись в обе стороны на 7,5 км в длину вдоль изгибов </w:t>
      </w:r>
      <w:proofErr w:type="spellStart"/>
      <w:r w:rsidR="009A352F" w:rsidRPr="00BF0CCF">
        <w:rPr>
          <w:rFonts w:ascii="Times New Roman" w:eastAsia="MS Mincho" w:hAnsi="Times New Roman"/>
          <w:bCs/>
          <w:sz w:val="22"/>
          <w:szCs w:val="28"/>
        </w:rPr>
        <w:t>р.Левый</w:t>
      </w:r>
      <w:proofErr w:type="spellEnd"/>
      <w:r w:rsidR="009A352F" w:rsidRPr="00BF0CCF">
        <w:rPr>
          <w:rFonts w:ascii="Times New Roman" w:eastAsia="MS Mincho" w:hAnsi="Times New Roman"/>
          <w:bCs/>
          <w:sz w:val="22"/>
          <w:szCs w:val="28"/>
        </w:rPr>
        <w:t xml:space="preserve"> </w:t>
      </w:r>
      <w:proofErr w:type="spellStart"/>
      <w:r w:rsidR="009A352F" w:rsidRPr="00BF0CCF">
        <w:rPr>
          <w:rFonts w:ascii="Times New Roman" w:eastAsia="MS Mincho" w:hAnsi="Times New Roman"/>
          <w:bCs/>
          <w:sz w:val="22"/>
          <w:szCs w:val="28"/>
        </w:rPr>
        <w:t>Бейсужек</w:t>
      </w:r>
      <w:proofErr w:type="spellEnd"/>
      <w:r w:rsidR="009A352F" w:rsidRPr="00BF0CCF">
        <w:rPr>
          <w:rFonts w:ascii="Times New Roman" w:eastAsia="MS Mincho" w:hAnsi="Times New Roman"/>
          <w:bCs/>
          <w:sz w:val="22"/>
          <w:szCs w:val="28"/>
        </w:rPr>
        <w:t>, имеет сложную системы дорог с дамбами через реку, объединен транспортными связями по периметру хутора.</w:t>
      </w:r>
    </w:p>
    <w:p w:rsidR="009A352F" w:rsidRPr="00BF0CCF" w:rsidRDefault="009A352F" w:rsidP="009A352F">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xml:space="preserve">Населенный пункт связан с районным центром </w:t>
      </w:r>
      <w:proofErr w:type="spellStart"/>
      <w:r w:rsidRPr="00BF0CCF">
        <w:rPr>
          <w:rFonts w:ascii="Times New Roman" w:eastAsia="MS Mincho" w:hAnsi="Times New Roman"/>
          <w:bCs/>
          <w:sz w:val="22"/>
          <w:szCs w:val="28"/>
        </w:rPr>
        <w:t>г.Кореновск</w:t>
      </w:r>
      <w:proofErr w:type="spellEnd"/>
      <w:r w:rsidRPr="00BF0CCF">
        <w:rPr>
          <w:rFonts w:ascii="Times New Roman" w:eastAsia="MS Mincho" w:hAnsi="Times New Roman"/>
          <w:bCs/>
          <w:sz w:val="22"/>
          <w:szCs w:val="28"/>
        </w:rPr>
        <w:t xml:space="preserve">, дорогой регионального значения и имеет выходы к </w:t>
      </w:r>
      <w:proofErr w:type="spellStart"/>
      <w:r w:rsidRPr="00BF0CCF">
        <w:rPr>
          <w:rFonts w:ascii="Times New Roman" w:eastAsia="MS Mincho" w:hAnsi="Times New Roman"/>
          <w:bCs/>
          <w:sz w:val="22"/>
          <w:szCs w:val="28"/>
        </w:rPr>
        <w:t>х.Бейсужек</w:t>
      </w:r>
      <w:proofErr w:type="spellEnd"/>
      <w:r w:rsidRPr="00BF0CCF">
        <w:rPr>
          <w:rFonts w:ascii="Times New Roman" w:eastAsia="MS Mincho" w:hAnsi="Times New Roman"/>
          <w:bCs/>
          <w:sz w:val="22"/>
          <w:szCs w:val="28"/>
        </w:rPr>
        <w:t xml:space="preserve"> 2.</w:t>
      </w:r>
    </w:p>
    <w:p w:rsidR="009A352F" w:rsidRPr="00BF0CCF" w:rsidRDefault="009A352F" w:rsidP="009A352F">
      <w:pPr>
        <w:spacing w:line="288" w:lineRule="auto"/>
        <w:ind w:firstLine="709"/>
        <w:jc w:val="both"/>
        <w:rPr>
          <w:sz w:val="22"/>
          <w:szCs w:val="28"/>
          <w:lang w:eastAsia="ar-SA"/>
        </w:rPr>
      </w:pPr>
      <w:r w:rsidRPr="00BF0CCF">
        <w:rPr>
          <w:sz w:val="22"/>
          <w:szCs w:val="28"/>
          <w:lang w:eastAsia="ar-SA"/>
        </w:rPr>
        <w:t xml:space="preserve">Организация движения общественного транспорта предусматривает кольцевой маршрут микроавтобуса, что обеспечивает транспортную связь общественного центра, проектируемые подцентры повседневного обслуживания, школы и детские дошкольные учреждения с жилыми </w:t>
      </w:r>
      <w:r w:rsidRPr="00BF0CCF">
        <w:rPr>
          <w:sz w:val="22"/>
          <w:szCs w:val="28"/>
          <w:lang w:eastAsia="ar-SA"/>
        </w:rPr>
        <w:lastRenderedPageBreak/>
        <w:t>кварталами. Размещение остановок общественного транспорта организовано с учетом существующих норм и правил в пешеходной доступности.</w:t>
      </w:r>
    </w:p>
    <w:p w:rsidR="009A352F" w:rsidRPr="00BF0CCF" w:rsidRDefault="009A352F" w:rsidP="009A352F">
      <w:pPr>
        <w:pStyle w:val="af7"/>
        <w:spacing w:line="288" w:lineRule="auto"/>
        <w:ind w:firstLine="0"/>
        <w:rPr>
          <w:rFonts w:ascii="Times New Roman" w:eastAsia="MS Mincho" w:hAnsi="Times New Roman"/>
          <w:bCs/>
          <w:sz w:val="22"/>
          <w:szCs w:val="28"/>
        </w:rPr>
      </w:pPr>
      <w:r w:rsidRPr="00BF0CCF">
        <w:rPr>
          <w:rFonts w:ascii="Times New Roman" w:hAnsi="Times New Roman"/>
          <w:sz w:val="22"/>
          <w:szCs w:val="28"/>
        </w:rPr>
        <w:t xml:space="preserve">           </w:t>
      </w:r>
      <w:r w:rsidRPr="00BF0CCF">
        <w:rPr>
          <w:rFonts w:ascii="Times New Roman" w:eastAsia="MS Mincho" w:hAnsi="Times New Roman"/>
          <w:bCs/>
          <w:sz w:val="22"/>
          <w:szCs w:val="28"/>
        </w:rPr>
        <w:t xml:space="preserve">Основными проблемами являются: несоответствие технических параметров некоторых участков автодорог сложившейся интенсивности транспортных потоков, отсутствие твердого покрытия на большей части дорог местного значения, необходимость создания дополнительных дамб и мостов для связи линейно-вытянутого хутора, расположенного по обе стороны р. Левый </w:t>
      </w:r>
      <w:proofErr w:type="spellStart"/>
      <w:r w:rsidRPr="00BF0CCF">
        <w:rPr>
          <w:rFonts w:ascii="Times New Roman" w:eastAsia="MS Mincho" w:hAnsi="Times New Roman"/>
          <w:bCs/>
          <w:sz w:val="22"/>
          <w:szCs w:val="28"/>
        </w:rPr>
        <w:t>Бейсужек</w:t>
      </w:r>
      <w:proofErr w:type="spellEnd"/>
      <w:r w:rsidRPr="00BF0CCF">
        <w:rPr>
          <w:rFonts w:ascii="Times New Roman" w:eastAsia="MS Mincho" w:hAnsi="Times New Roman"/>
          <w:bCs/>
          <w:sz w:val="22"/>
          <w:szCs w:val="28"/>
        </w:rPr>
        <w:t xml:space="preserve"> и балок.</w:t>
      </w:r>
    </w:p>
    <w:p w:rsidR="009A352F" w:rsidRPr="00BF0CCF" w:rsidRDefault="009A352F" w:rsidP="009A352F">
      <w:pPr>
        <w:pStyle w:val="af7"/>
        <w:spacing w:line="288" w:lineRule="auto"/>
        <w:ind w:firstLine="709"/>
        <w:rPr>
          <w:rFonts w:ascii="Times New Roman" w:eastAsia="MS Mincho" w:hAnsi="Times New Roman"/>
          <w:bCs/>
          <w:sz w:val="22"/>
          <w:szCs w:val="28"/>
        </w:rPr>
      </w:pPr>
      <w:r w:rsidRPr="00BF0CCF">
        <w:rPr>
          <w:rFonts w:ascii="Times New Roman" w:eastAsia="Arial Unicode MS" w:hAnsi="Times New Roman"/>
          <w:sz w:val="22"/>
          <w:szCs w:val="28"/>
          <w:lang w:bidi="en-US"/>
        </w:rPr>
        <w:t xml:space="preserve">Генеральным планом муниципального образования </w:t>
      </w:r>
      <w:proofErr w:type="spellStart"/>
      <w:r w:rsidRPr="00BF0CCF">
        <w:rPr>
          <w:rFonts w:ascii="Times New Roman" w:eastAsia="Arial Unicode MS" w:hAnsi="Times New Roman"/>
          <w:sz w:val="22"/>
          <w:szCs w:val="28"/>
          <w:lang w:bidi="en-US"/>
        </w:rPr>
        <w:t>Бураковское</w:t>
      </w:r>
      <w:proofErr w:type="spellEnd"/>
      <w:r w:rsidRPr="00BF0CCF">
        <w:rPr>
          <w:rFonts w:ascii="Times New Roman" w:eastAsia="Arial Unicode MS" w:hAnsi="Times New Roman"/>
          <w:sz w:val="22"/>
          <w:szCs w:val="28"/>
          <w:lang w:bidi="en-US"/>
        </w:rPr>
        <w:t xml:space="preserve"> сельское поселение </w:t>
      </w:r>
      <w:proofErr w:type="spellStart"/>
      <w:r w:rsidRPr="00BF0CCF">
        <w:rPr>
          <w:rFonts w:ascii="Times New Roman" w:eastAsia="Arial Unicode MS" w:hAnsi="Times New Roman"/>
          <w:sz w:val="22"/>
          <w:szCs w:val="28"/>
          <w:lang w:bidi="en-US"/>
        </w:rPr>
        <w:t>Кореновского</w:t>
      </w:r>
      <w:proofErr w:type="spellEnd"/>
      <w:r w:rsidRPr="00BF0CCF">
        <w:rPr>
          <w:rFonts w:ascii="Times New Roman" w:eastAsia="Arial Unicode MS" w:hAnsi="Times New Roman"/>
          <w:sz w:val="22"/>
          <w:szCs w:val="28"/>
          <w:lang w:bidi="en-US"/>
        </w:rPr>
        <w:t xml:space="preserve"> района предлагается оптимизация сложившейся транспортной структуры.</w:t>
      </w:r>
    </w:p>
    <w:p w:rsidR="009A352F" w:rsidRPr="00BF0CCF" w:rsidRDefault="009A352F" w:rsidP="00913408">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Данным проектом предусматривается развитие улично-дорожной сети:</w:t>
      </w:r>
    </w:p>
    <w:p w:rsidR="009A352F" w:rsidRPr="00BF0CCF" w:rsidRDefault="009A352F" w:rsidP="009A352F">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xml:space="preserve">- </w:t>
      </w:r>
      <w:r w:rsidR="00132666" w:rsidRPr="00BF0CCF">
        <w:rPr>
          <w:rFonts w:ascii="Times New Roman" w:eastAsia="MS Mincho" w:hAnsi="Times New Roman"/>
          <w:bCs/>
          <w:sz w:val="22"/>
          <w:szCs w:val="28"/>
        </w:rPr>
        <w:t xml:space="preserve"> </w:t>
      </w:r>
      <w:r w:rsidRPr="00BF0CCF">
        <w:rPr>
          <w:rFonts w:ascii="Times New Roman" w:eastAsia="MS Mincho" w:hAnsi="Times New Roman"/>
          <w:bCs/>
          <w:sz w:val="22"/>
          <w:szCs w:val="28"/>
        </w:rPr>
        <w:t>реконструкция существующих</w:t>
      </w:r>
      <w:r w:rsidR="00913408" w:rsidRPr="00BF0CCF">
        <w:rPr>
          <w:rFonts w:ascii="Times New Roman" w:eastAsia="MS Mincho" w:hAnsi="Times New Roman"/>
          <w:bCs/>
          <w:sz w:val="22"/>
          <w:szCs w:val="28"/>
        </w:rPr>
        <w:t xml:space="preserve"> трубчатых переездов</w:t>
      </w:r>
      <w:r w:rsidRPr="00BF0CCF">
        <w:rPr>
          <w:rFonts w:ascii="Times New Roman" w:eastAsia="MS Mincho" w:hAnsi="Times New Roman"/>
          <w:bCs/>
          <w:sz w:val="22"/>
          <w:szCs w:val="28"/>
        </w:rPr>
        <w:t>, мостов;</w:t>
      </w:r>
    </w:p>
    <w:p w:rsidR="009A352F" w:rsidRPr="00BF0CCF" w:rsidRDefault="009A352F" w:rsidP="009A352F">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xml:space="preserve">- устройство твердого покрытия взамен гравийного на дорогах и </w:t>
      </w:r>
      <w:proofErr w:type="spellStart"/>
      <w:r w:rsidRPr="00BF0CCF">
        <w:rPr>
          <w:rFonts w:ascii="Times New Roman" w:eastAsia="MS Mincho" w:hAnsi="Times New Roman"/>
          <w:bCs/>
          <w:sz w:val="22"/>
          <w:szCs w:val="28"/>
        </w:rPr>
        <w:t>улицх</w:t>
      </w:r>
      <w:proofErr w:type="spellEnd"/>
      <w:r w:rsidRPr="00BF0CCF">
        <w:rPr>
          <w:rFonts w:ascii="Times New Roman" w:eastAsia="MS Mincho" w:hAnsi="Times New Roman"/>
          <w:bCs/>
          <w:sz w:val="22"/>
          <w:szCs w:val="28"/>
        </w:rPr>
        <w:t xml:space="preserve"> местного значения населенного пункта;</w:t>
      </w:r>
    </w:p>
    <w:p w:rsidR="009A352F" w:rsidRPr="00BF0CCF" w:rsidRDefault="009A352F" w:rsidP="009A352F">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улучшение акустических режимов жилых территорий путем благоустройства и озеленения улиц;</w:t>
      </w:r>
    </w:p>
    <w:p w:rsidR="009A352F" w:rsidRPr="00BF0CCF" w:rsidRDefault="009A352F" w:rsidP="009A352F">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xml:space="preserve">- </w:t>
      </w:r>
      <w:r w:rsidRPr="00BF0CCF">
        <w:rPr>
          <w:rFonts w:ascii="Times New Roman" w:hAnsi="Times New Roman"/>
          <w:sz w:val="22"/>
          <w:szCs w:val="28"/>
        </w:rPr>
        <w:t xml:space="preserve">на основании ранее разработанной схемы территориального планирования </w:t>
      </w:r>
      <w:proofErr w:type="spellStart"/>
      <w:r w:rsidRPr="00BF0CCF">
        <w:rPr>
          <w:rFonts w:ascii="Times New Roman" w:hAnsi="Times New Roman"/>
          <w:sz w:val="22"/>
          <w:szCs w:val="28"/>
        </w:rPr>
        <w:t>Кореновского</w:t>
      </w:r>
      <w:proofErr w:type="spellEnd"/>
      <w:r w:rsidRPr="00BF0CCF">
        <w:rPr>
          <w:rFonts w:ascii="Times New Roman" w:hAnsi="Times New Roman"/>
          <w:sz w:val="22"/>
          <w:szCs w:val="28"/>
        </w:rPr>
        <w:t xml:space="preserve"> района в 2009</w:t>
      </w:r>
      <w:r w:rsidR="00913408" w:rsidRPr="00BF0CCF">
        <w:rPr>
          <w:rFonts w:ascii="Times New Roman" w:hAnsi="Times New Roman"/>
          <w:sz w:val="22"/>
          <w:szCs w:val="28"/>
        </w:rPr>
        <w:t xml:space="preserve"> </w:t>
      </w:r>
      <w:r w:rsidRPr="00BF0CCF">
        <w:rPr>
          <w:rFonts w:ascii="Times New Roman" w:hAnsi="Times New Roman"/>
          <w:sz w:val="22"/>
          <w:szCs w:val="28"/>
        </w:rPr>
        <w:t xml:space="preserve">г. «Институтом территориального развития Краснодарского края» предусмотрена организация дороги регионального на продолжении существующей </w:t>
      </w:r>
      <w:proofErr w:type="spellStart"/>
      <w:r w:rsidRPr="00BF0CCF">
        <w:rPr>
          <w:rFonts w:ascii="Times New Roman" w:hAnsi="Times New Roman"/>
          <w:sz w:val="22"/>
          <w:szCs w:val="28"/>
        </w:rPr>
        <w:t>г.Кореновск</w:t>
      </w:r>
      <w:proofErr w:type="spellEnd"/>
      <w:r w:rsidRPr="00BF0CCF">
        <w:rPr>
          <w:rFonts w:ascii="Times New Roman" w:hAnsi="Times New Roman"/>
          <w:sz w:val="22"/>
          <w:szCs w:val="28"/>
        </w:rPr>
        <w:t xml:space="preserve"> – х. </w:t>
      </w:r>
      <w:proofErr w:type="spellStart"/>
      <w:r w:rsidRPr="00BF0CCF">
        <w:rPr>
          <w:rFonts w:ascii="Times New Roman" w:hAnsi="Times New Roman"/>
          <w:sz w:val="22"/>
          <w:szCs w:val="28"/>
        </w:rPr>
        <w:t>Бураковский</w:t>
      </w:r>
      <w:proofErr w:type="spellEnd"/>
      <w:r w:rsidRPr="00BF0CCF">
        <w:rPr>
          <w:rFonts w:ascii="Times New Roman" w:hAnsi="Times New Roman"/>
          <w:sz w:val="22"/>
          <w:szCs w:val="28"/>
        </w:rPr>
        <w:t xml:space="preserve"> (автомагистраль </w:t>
      </w:r>
      <w:r w:rsidRPr="00BF0CCF">
        <w:rPr>
          <w:rFonts w:ascii="Times New Roman" w:hAnsi="Times New Roman"/>
          <w:sz w:val="22"/>
          <w:szCs w:val="28"/>
          <w:lang w:val="en-US"/>
        </w:rPr>
        <w:t>IV</w:t>
      </w:r>
      <w:r w:rsidRPr="00BF0CCF">
        <w:rPr>
          <w:rFonts w:ascii="Times New Roman" w:hAnsi="Times New Roman"/>
          <w:sz w:val="22"/>
          <w:szCs w:val="28"/>
        </w:rPr>
        <w:t xml:space="preserve"> технической категории) с выходом на внешние автодороги направления Выселки - Усть-Лабинск.</w:t>
      </w:r>
    </w:p>
    <w:p w:rsidR="009A352F" w:rsidRPr="00BF0CCF" w:rsidRDefault="009A352F" w:rsidP="009A352F">
      <w:pPr>
        <w:spacing w:line="288" w:lineRule="auto"/>
        <w:ind w:firstLine="709"/>
        <w:jc w:val="both"/>
        <w:rPr>
          <w:sz w:val="22"/>
          <w:szCs w:val="28"/>
          <w:lang w:eastAsia="ar-SA"/>
        </w:rPr>
      </w:pPr>
      <w:r w:rsidRPr="00BF0CCF">
        <w:rPr>
          <w:sz w:val="22"/>
          <w:szCs w:val="28"/>
        </w:rPr>
        <w:t>Размещение объектов придорожного сервиса предусматривается вдоль региональной автодороги</w:t>
      </w:r>
      <w:r w:rsidRPr="00BF0CCF">
        <w:rPr>
          <w:sz w:val="22"/>
          <w:szCs w:val="28"/>
          <w:lang w:eastAsia="ar-SA"/>
        </w:rPr>
        <w:t>. Рекомендуется в границах хутора строительство кафе, автозаправочных станций, станций технического обслуживания легкового и грузового транспорта, автостоянок и т.п.</w:t>
      </w:r>
    </w:p>
    <w:p w:rsidR="009A352F" w:rsidRPr="00BF0CCF" w:rsidRDefault="009A352F" w:rsidP="009A352F">
      <w:pPr>
        <w:spacing w:line="288" w:lineRule="auto"/>
        <w:ind w:firstLine="709"/>
        <w:jc w:val="both"/>
        <w:rPr>
          <w:sz w:val="22"/>
          <w:szCs w:val="28"/>
          <w:lang w:eastAsia="ar-SA"/>
        </w:rPr>
      </w:pPr>
      <w:r w:rsidRPr="00BF0CCF">
        <w:rPr>
          <w:sz w:val="22"/>
          <w:szCs w:val="28"/>
          <w:lang w:eastAsia="ar-SA"/>
        </w:rPr>
        <w:t>Организация движения общественного транспорта предусматривает кольцевой маршрут микроавтобуса, что обеспечивает транспортную связь общественного центра, проектируемые подцентры повседневного обслуживания, школы и детские дошкольные учреждения с жилыми кварталами. Размещение остановок общественного транспорта организовано с учетом существующих норм и правил в пешеходной доступности.</w:t>
      </w:r>
    </w:p>
    <w:p w:rsidR="009A352F" w:rsidRPr="00BF0CCF" w:rsidRDefault="009A352F" w:rsidP="009A352F">
      <w:pPr>
        <w:spacing w:line="336" w:lineRule="auto"/>
        <w:ind w:firstLine="709"/>
        <w:jc w:val="both"/>
        <w:rPr>
          <w:sz w:val="22"/>
          <w:szCs w:val="28"/>
        </w:rPr>
      </w:pPr>
    </w:p>
    <w:p w:rsidR="000F6AC6" w:rsidRPr="00BF0CCF" w:rsidRDefault="000F6AC6" w:rsidP="00974F57">
      <w:pPr>
        <w:tabs>
          <w:tab w:val="left" w:pos="3110"/>
        </w:tabs>
        <w:ind w:firstLine="709"/>
        <w:jc w:val="both"/>
        <w:rPr>
          <w:rFonts w:cs="Calibri"/>
          <w:sz w:val="22"/>
          <w:szCs w:val="28"/>
        </w:rPr>
      </w:pPr>
    </w:p>
    <w:p w:rsidR="00363902" w:rsidRPr="00BF0CCF" w:rsidRDefault="00363902" w:rsidP="00974F57">
      <w:pPr>
        <w:tabs>
          <w:tab w:val="left" w:pos="3110"/>
        </w:tabs>
        <w:ind w:firstLine="709"/>
        <w:jc w:val="both"/>
        <w:rPr>
          <w:rFonts w:cs="Calibri"/>
          <w:sz w:val="22"/>
          <w:szCs w:val="28"/>
        </w:rPr>
      </w:pPr>
    </w:p>
    <w:p w:rsidR="002C631F" w:rsidRPr="00BF0CCF" w:rsidRDefault="00974F57" w:rsidP="0022113C">
      <w:pPr>
        <w:ind w:firstLine="709"/>
        <w:jc w:val="both"/>
        <w:rPr>
          <w:sz w:val="22"/>
          <w:szCs w:val="28"/>
        </w:rPr>
      </w:pPr>
      <w:r w:rsidRPr="00BF0CCF">
        <w:rPr>
          <w:sz w:val="22"/>
          <w:szCs w:val="28"/>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r w:rsidR="0022113C" w:rsidRPr="00BF0CCF">
        <w:rPr>
          <w:spacing w:val="-4"/>
          <w:sz w:val="22"/>
          <w:szCs w:val="28"/>
          <w:lang w:eastAsia="ar-SA"/>
        </w:rPr>
        <w:t xml:space="preserve">  </w:t>
      </w:r>
    </w:p>
    <w:p w:rsidR="002C631F" w:rsidRPr="00BF0CCF" w:rsidRDefault="00913408">
      <w:pPr>
        <w:jc w:val="both"/>
        <w:rPr>
          <w:b/>
          <w:color w:val="4BACC6"/>
          <w:sz w:val="22"/>
          <w:szCs w:val="28"/>
        </w:rPr>
      </w:pPr>
      <w:r w:rsidRPr="00BF0CCF">
        <w:rPr>
          <w:color w:val="000000"/>
          <w:spacing w:val="-2"/>
          <w:sz w:val="22"/>
          <w:szCs w:val="28"/>
        </w:rPr>
        <w:t xml:space="preserve">   </w:t>
      </w:r>
    </w:p>
    <w:p w:rsidR="002C631F" w:rsidRPr="00BF0CCF" w:rsidRDefault="002C631F">
      <w:pPr>
        <w:jc w:val="center"/>
        <w:rPr>
          <w:b/>
          <w:sz w:val="22"/>
          <w:szCs w:val="22"/>
        </w:rPr>
      </w:pPr>
      <w:r w:rsidRPr="00BF0CCF">
        <w:rPr>
          <w:b/>
          <w:sz w:val="22"/>
          <w:szCs w:val="22"/>
        </w:rPr>
        <w:t>1.3. Характеристика функционирования и показатели работы транспортной инфраструктуры по видам транспорта</w:t>
      </w:r>
    </w:p>
    <w:p w:rsidR="002C631F" w:rsidRPr="00BF0CCF" w:rsidRDefault="002C631F">
      <w:pPr>
        <w:jc w:val="center"/>
        <w:rPr>
          <w:b/>
          <w:sz w:val="22"/>
          <w:szCs w:val="22"/>
        </w:rPr>
      </w:pPr>
    </w:p>
    <w:p w:rsidR="001E5079" w:rsidRPr="00BF0CCF" w:rsidRDefault="001E5079" w:rsidP="001E5079">
      <w:pPr>
        <w:spacing w:line="300" w:lineRule="auto"/>
        <w:ind w:right="140" w:firstLine="720"/>
        <w:jc w:val="both"/>
        <w:rPr>
          <w:sz w:val="22"/>
          <w:szCs w:val="28"/>
        </w:rPr>
      </w:pPr>
      <w:proofErr w:type="spellStart"/>
      <w:r w:rsidRPr="00BF0CCF">
        <w:rPr>
          <w:sz w:val="22"/>
          <w:szCs w:val="28"/>
        </w:rPr>
        <w:t>Бураковское</w:t>
      </w:r>
      <w:proofErr w:type="spellEnd"/>
      <w:r w:rsidRPr="00BF0CCF">
        <w:rPr>
          <w:sz w:val="22"/>
          <w:szCs w:val="28"/>
        </w:rPr>
        <w:t xml:space="preserve"> сельское поселение является административно-территориальной единицей муниципального образования </w:t>
      </w:r>
      <w:proofErr w:type="spellStart"/>
      <w:r w:rsidRPr="00BF0CCF">
        <w:rPr>
          <w:sz w:val="22"/>
          <w:szCs w:val="28"/>
        </w:rPr>
        <w:t>Кореновский</w:t>
      </w:r>
      <w:proofErr w:type="spellEnd"/>
      <w:r w:rsidRPr="00BF0CCF">
        <w:rPr>
          <w:sz w:val="22"/>
          <w:szCs w:val="28"/>
        </w:rPr>
        <w:t xml:space="preserve"> район и </w:t>
      </w:r>
      <w:proofErr w:type="gramStart"/>
      <w:r w:rsidRPr="00BF0CCF">
        <w:rPr>
          <w:sz w:val="22"/>
          <w:szCs w:val="28"/>
        </w:rPr>
        <w:t>размещается</w:t>
      </w:r>
      <w:r w:rsidR="004D15C4" w:rsidRPr="00BF0CCF">
        <w:rPr>
          <w:sz w:val="22"/>
          <w:szCs w:val="28"/>
        </w:rPr>
        <w:t xml:space="preserve"> </w:t>
      </w:r>
      <w:r w:rsidRPr="00BF0CCF">
        <w:rPr>
          <w:sz w:val="22"/>
          <w:szCs w:val="28"/>
        </w:rPr>
        <w:t xml:space="preserve"> в</w:t>
      </w:r>
      <w:proofErr w:type="gramEnd"/>
      <w:r w:rsidRPr="00BF0CCF">
        <w:rPr>
          <w:sz w:val="22"/>
          <w:szCs w:val="28"/>
        </w:rPr>
        <w:t xml:space="preserve"> восточной части </w:t>
      </w:r>
      <w:proofErr w:type="spellStart"/>
      <w:r w:rsidRPr="00BF0CCF">
        <w:rPr>
          <w:sz w:val="22"/>
          <w:szCs w:val="28"/>
        </w:rPr>
        <w:t>Кореновского</w:t>
      </w:r>
      <w:proofErr w:type="spellEnd"/>
      <w:r w:rsidRPr="00BF0CCF">
        <w:rPr>
          <w:sz w:val="22"/>
          <w:szCs w:val="28"/>
        </w:rPr>
        <w:t xml:space="preserve"> района на берегах реки Левый </w:t>
      </w:r>
      <w:proofErr w:type="spellStart"/>
      <w:r w:rsidRPr="00BF0CCF">
        <w:rPr>
          <w:sz w:val="22"/>
          <w:szCs w:val="28"/>
        </w:rPr>
        <w:t>Бейсужек</w:t>
      </w:r>
      <w:proofErr w:type="spellEnd"/>
      <w:r w:rsidRPr="00BF0CCF">
        <w:rPr>
          <w:sz w:val="22"/>
          <w:szCs w:val="28"/>
        </w:rPr>
        <w:t>, восточнее федеральной автодороги  ДОН - 4.</w:t>
      </w:r>
    </w:p>
    <w:p w:rsidR="001E5079" w:rsidRPr="00BF0CCF" w:rsidRDefault="001E5079" w:rsidP="001E5079">
      <w:pPr>
        <w:spacing w:line="300" w:lineRule="auto"/>
        <w:ind w:firstLine="720"/>
        <w:jc w:val="both"/>
        <w:rPr>
          <w:sz w:val="22"/>
          <w:szCs w:val="28"/>
        </w:rPr>
      </w:pPr>
      <w:r w:rsidRPr="00BF0CCF">
        <w:rPr>
          <w:sz w:val="22"/>
          <w:szCs w:val="28"/>
        </w:rPr>
        <w:t xml:space="preserve">Площадь поселения – 5983,06 га. Территория </w:t>
      </w:r>
      <w:proofErr w:type="spellStart"/>
      <w:r w:rsidRPr="00BF0CCF">
        <w:rPr>
          <w:sz w:val="22"/>
          <w:szCs w:val="28"/>
        </w:rPr>
        <w:t>Бураковского</w:t>
      </w:r>
      <w:proofErr w:type="spellEnd"/>
      <w:r w:rsidRPr="00BF0CCF">
        <w:rPr>
          <w:sz w:val="22"/>
          <w:szCs w:val="28"/>
        </w:rPr>
        <w:t xml:space="preserve"> сельского поселения </w:t>
      </w:r>
      <w:r w:rsidR="004D15C4" w:rsidRPr="00BF0CCF">
        <w:rPr>
          <w:sz w:val="22"/>
          <w:szCs w:val="28"/>
        </w:rPr>
        <w:t xml:space="preserve">имеет вытянутую форму с запада </w:t>
      </w:r>
      <w:r w:rsidRPr="00BF0CCF">
        <w:rPr>
          <w:sz w:val="22"/>
          <w:szCs w:val="28"/>
        </w:rPr>
        <w:t xml:space="preserve">на восток, по направлению течения реки Левый </w:t>
      </w:r>
      <w:proofErr w:type="spellStart"/>
      <w:proofErr w:type="gramStart"/>
      <w:r w:rsidRPr="00BF0CCF">
        <w:rPr>
          <w:sz w:val="22"/>
          <w:szCs w:val="28"/>
        </w:rPr>
        <w:t>Бейсужек</w:t>
      </w:r>
      <w:proofErr w:type="spellEnd"/>
      <w:r w:rsidRPr="00BF0CCF">
        <w:rPr>
          <w:sz w:val="22"/>
          <w:szCs w:val="28"/>
        </w:rPr>
        <w:t xml:space="preserve"> .</w:t>
      </w:r>
      <w:proofErr w:type="gramEnd"/>
      <w:r w:rsidRPr="00BF0CCF">
        <w:rPr>
          <w:sz w:val="22"/>
          <w:szCs w:val="28"/>
        </w:rPr>
        <w:t xml:space="preserve"> </w:t>
      </w:r>
      <w:r w:rsidRPr="00BF0CCF">
        <w:rPr>
          <w:sz w:val="22"/>
          <w:szCs w:val="20"/>
        </w:rPr>
        <w:t xml:space="preserve">Наибольшая протяженность территории в обе стороны на 7,5 км в длину вдоль изгибов р. Левый </w:t>
      </w:r>
      <w:proofErr w:type="spellStart"/>
      <w:r w:rsidRPr="00BF0CCF">
        <w:rPr>
          <w:sz w:val="22"/>
          <w:szCs w:val="20"/>
        </w:rPr>
        <w:t>Бейсужек</w:t>
      </w:r>
      <w:proofErr w:type="spellEnd"/>
      <w:r w:rsidRPr="00BF0CCF">
        <w:rPr>
          <w:sz w:val="22"/>
          <w:szCs w:val="20"/>
        </w:rPr>
        <w:t>.</w:t>
      </w:r>
      <w:r w:rsidRPr="00BF0CCF">
        <w:rPr>
          <w:sz w:val="22"/>
          <w:szCs w:val="28"/>
        </w:rPr>
        <w:t xml:space="preserve">  </w:t>
      </w:r>
    </w:p>
    <w:p w:rsidR="001E5079" w:rsidRPr="00BF0CCF" w:rsidRDefault="001E5079" w:rsidP="001E5079">
      <w:pPr>
        <w:spacing w:line="300" w:lineRule="auto"/>
        <w:ind w:right="140" w:firstLine="720"/>
        <w:jc w:val="both"/>
        <w:rPr>
          <w:sz w:val="22"/>
          <w:szCs w:val="28"/>
        </w:rPr>
      </w:pPr>
      <w:r w:rsidRPr="00BF0CCF">
        <w:rPr>
          <w:sz w:val="22"/>
          <w:szCs w:val="28"/>
        </w:rPr>
        <w:t xml:space="preserve">Территория поселения на севере и западе граничит с </w:t>
      </w:r>
      <w:proofErr w:type="spellStart"/>
      <w:r w:rsidRPr="00BF0CCF">
        <w:rPr>
          <w:sz w:val="22"/>
          <w:szCs w:val="28"/>
        </w:rPr>
        <w:t>Выселковским</w:t>
      </w:r>
      <w:proofErr w:type="spellEnd"/>
      <w:r w:rsidRPr="00BF0CCF">
        <w:rPr>
          <w:sz w:val="22"/>
          <w:szCs w:val="28"/>
        </w:rPr>
        <w:t xml:space="preserve"> районом, на юге с </w:t>
      </w:r>
      <w:proofErr w:type="spellStart"/>
      <w:r w:rsidRPr="00BF0CCF">
        <w:rPr>
          <w:sz w:val="22"/>
          <w:szCs w:val="28"/>
        </w:rPr>
        <w:t>Усть</w:t>
      </w:r>
      <w:proofErr w:type="spellEnd"/>
      <w:r w:rsidRPr="00BF0CCF">
        <w:rPr>
          <w:sz w:val="22"/>
          <w:szCs w:val="28"/>
        </w:rPr>
        <w:t xml:space="preserve">-Лабинским районом и </w:t>
      </w:r>
      <w:proofErr w:type="spellStart"/>
      <w:r w:rsidRPr="00BF0CCF">
        <w:rPr>
          <w:sz w:val="22"/>
          <w:szCs w:val="28"/>
        </w:rPr>
        <w:t>Раздольненским</w:t>
      </w:r>
      <w:proofErr w:type="spellEnd"/>
      <w:r w:rsidRPr="00BF0CCF">
        <w:rPr>
          <w:sz w:val="22"/>
          <w:szCs w:val="28"/>
        </w:rPr>
        <w:t xml:space="preserve"> сельским поселением </w:t>
      </w:r>
      <w:proofErr w:type="spellStart"/>
      <w:r w:rsidRPr="00BF0CCF">
        <w:rPr>
          <w:sz w:val="22"/>
          <w:szCs w:val="28"/>
        </w:rPr>
        <w:t>Кореновского</w:t>
      </w:r>
      <w:proofErr w:type="spellEnd"/>
      <w:r w:rsidRPr="00BF0CCF">
        <w:rPr>
          <w:sz w:val="22"/>
          <w:szCs w:val="28"/>
        </w:rPr>
        <w:t xml:space="preserve"> района, с запада с </w:t>
      </w:r>
      <w:proofErr w:type="spellStart"/>
      <w:r w:rsidRPr="00BF0CCF">
        <w:rPr>
          <w:sz w:val="22"/>
          <w:szCs w:val="28"/>
        </w:rPr>
        <w:t>Кореновским</w:t>
      </w:r>
      <w:proofErr w:type="spellEnd"/>
      <w:r w:rsidRPr="00BF0CCF">
        <w:rPr>
          <w:sz w:val="22"/>
          <w:szCs w:val="28"/>
        </w:rPr>
        <w:t xml:space="preserve"> городским поселением. </w:t>
      </w:r>
    </w:p>
    <w:p w:rsidR="001E5079" w:rsidRPr="00BF0CCF" w:rsidRDefault="001E5079" w:rsidP="001E5079">
      <w:pPr>
        <w:spacing w:line="300" w:lineRule="auto"/>
        <w:ind w:firstLine="720"/>
        <w:jc w:val="both"/>
        <w:rPr>
          <w:sz w:val="22"/>
          <w:szCs w:val="28"/>
        </w:rPr>
      </w:pPr>
      <w:r w:rsidRPr="00BF0CCF">
        <w:rPr>
          <w:sz w:val="22"/>
          <w:szCs w:val="28"/>
        </w:rPr>
        <w:t xml:space="preserve"> Административный центр </w:t>
      </w:r>
      <w:proofErr w:type="spellStart"/>
      <w:r w:rsidRPr="00BF0CCF">
        <w:rPr>
          <w:sz w:val="22"/>
          <w:szCs w:val="28"/>
        </w:rPr>
        <w:t>Бураковского</w:t>
      </w:r>
      <w:proofErr w:type="spellEnd"/>
      <w:r w:rsidRPr="00BF0CCF">
        <w:rPr>
          <w:sz w:val="22"/>
          <w:szCs w:val="28"/>
        </w:rPr>
        <w:t xml:space="preserve"> сельского поселения – х. </w:t>
      </w:r>
      <w:proofErr w:type="spellStart"/>
      <w:r w:rsidRPr="00BF0CCF">
        <w:rPr>
          <w:sz w:val="22"/>
          <w:szCs w:val="28"/>
        </w:rPr>
        <w:t>Бураковский</w:t>
      </w:r>
      <w:proofErr w:type="spellEnd"/>
      <w:r w:rsidRPr="00BF0CCF">
        <w:rPr>
          <w:sz w:val="22"/>
          <w:szCs w:val="28"/>
        </w:rPr>
        <w:t>.</w:t>
      </w:r>
    </w:p>
    <w:p w:rsidR="001E5079" w:rsidRPr="00BF0CCF" w:rsidRDefault="001E5079" w:rsidP="001E5079">
      <w:pPr>
        <w:spacing w:line="300" w:lineRule="auto"/>
        <w:ind w:firstLine="720"/>
        <w:jc w:val="both"/>
        <w:rPr>
          <w:sz w:val="22"/>
          <w:szCs w:val="28"/>
        </w:rPr>
      </w:pPr>
      <w:r w:rsidRPr="00BF0CCF">
        <w:rPr>
          <w:sz w:val="22"/>
          <w:szCs w:val="28"/>
        </w:rPr>
        <w:t xml:space="preserve">В состав поселения входит один населенный пункт – </w:t>
      </w:r>
      <w:proofErr w:type="spellStart"/>
      <w:r w:rsidRPr="00BF0CCF">
        <w:rPr>
          <w:sz w:val="22"/>
          <w:szCs w:val="28"/>
        </w:rPr>
        <w:t>х.Бураковский</w:t>
      </w:r>
      <w:proofErr w:type="spellEnd"/>
      <w:r w:rsidRPr="00BF0CCF">
        <w:rPr>
          <w:sz w:val="22"/>
          <w:szCs w:val="28"/>
        </w:rPr>
        <w:t>.</w:t>
      </w:r>
    </w:p>
    <w:p w:rsidR="001E5079" w:rsidRPr="00BF0CCF" w:rsidRDefault="001E5079" w:rsidP="001E5079">
      <w:pPr>
        <w:spacing w:line="300" w:lineRule="auto"/>
        <w:ind w:firstLine="720"/>
        <w:jc w:val="both"/>
        <w:rPr>
          <w:color w:val="000000"/>
          <w:sz w:val="22"/>
          <w:szCs w:val="28"/>
        </w:rPr>
      </w:pPr>
      <w:r w:rsidRPr="00BF0CCF">
        <w:rPr>
          <w:color w:val="000000"/>
          <w:sz w:val="22"/>
          <w:szCs w:val="28"/>
        </w:rPr>
        <w:lastRenderedPageBreak/>
        <w:t xml:space="preserve">  Административный центр сельского поселения расположен в семи километрах от районного центра – города Кореновска, в</w:t>
      </w:r>
      <w:r w:rsidR="004D15C4" w:rsidRPr="00BF0CCF">
        <w:rPr>
          <w:color w:val="000000"/>
          <w:sz w:val="22"/>
          <w:szCs w:val="28"/>
        </w:rPr>
        <w:t xml:space="preserve"> </w:t>
      </w:r>
      <w:proofErr w:type="gramStart"/>
      <w:r w:rsidRPr="00BF0CCF">
        <w:rPr>
          <w:color w:val="000000"/>
          <w:sz w:val="22"/>
          <w:szCs w:val="28"/>
        </w:rPr>
        <w:t>семидесяти  километрах</w:t>
      </w:r>
      <w:proofErr w:type="gramEnd"/>
      <w:r w:rsidRPr="00BF0CCF">
        <w:rPr>
          <w:color w:val="000000"/>
          <w:sz w:val="22"/>
          <w:szCs w:val="28"/>
        </w:rPr>
        <w:t xml:space="preserve"> от краевого центра – города Краснодара.</w:t>
      </w:r>
    </w:p>
    <w:p w:rsidR="002C631F" w:rsidRPr="00BF0CCF" w:rsidRDefault="001E5079" w:rsidP="001E5079">
      <w:pPr>
        <w:spacing w:line="300" w:lineRule="auto"/>
        <w:ind w:right="140" w:firstLine="720"/>
        <w:jc w:val="both"/>
        <w:rPr>
          <w:sz w:val="22"/>
          <w:szCs w:val="28"/>
        </w:rPr>
      </w:pPr>
      <w:r w:rsidRPr="00BF0CCF">
        <w:rPr>
          <w:color w:val="000000"/>
          <w:sz w:val="22"/>
          <w:szCs w:val="28"/>
        </w:rPr>
        <w:t xml:space="preserve"> </w:t>
      </w:r>
      <w:r w:rsidRPr="00BF0CCF">
        <w:rPr>
          <w:sz w:val="22"/>
          <w:szCs w:val="28"/>
        </w:rPr>
        <w:t xml:space="preserve"> </w:t>
      </w:r>
      <w:r w:rsidR="002C631F" w:rsidRPr="00BF0CCF">
        <w:rPr>
          <w:sz w:val="22"/>
          <w:szCs w:val="28"/>
        </w:rPr>
        <w:t xml:space="preserve"> </w:t>
      </w:r>
      <w:r w:rsidR="002C631F" w:rsidRPr="00BF0CCF">
        <w:rPr>
          <w:sz w:val="22"/>
          <w:szCs w:val="20"/>
        </w:rPr>
        <w:t>Наибольшая протяженность территории с севера на юг составляе</w:t>
      </w:r>
      <w:r w:rsidRPr="00BF0CCF">
        <w:rPr>
          <w:sz w:val="22"/>
          <w:szCs w:val="20"/>
        </w:rPr>
        <w:t>т порядка 3 км и с запада на восток - 14</w:t>
      </w:r>
      <w:r w:rsidR="002C631F" w:rsidRPr="00BF0CCF">
        <w:rPr>
          <w:sz w:val="22"/>
          <w:szCs w:val="20"/>
        </w:rPr>
        <w:t xml:space="preserve"> км.</w:t>
      </w:r>
      <w:r w:rsidR="002C631F" w:rsidRPr="00BF0CCF">
        <w:rPr>
          <w:sz w:val="22"/>
          <w:szCs w:val="28"/>
        </w:rPr>
        <w:t xml:space="preserve"> </w:t>
      </w:r>
      <w:r w:rsidRPr="00BF0CCF">
        <w:rPr>
          <w:sz w:val="22"/>
          <w:szCs w:val="28"/>
        </w:rPr>
        <w:t xml:space="preserve"> </w:t>
      </w:r>
    </w:p>
    <w:p w:rsidR="002C631F" w:rsidRPr="00BF0CCF" w:rsidRDefault="001E5079" w:rsidP="001E5079">
      <w:pPr>
        <w:spacing w:line="300" w:lineRule="auto"/>
        <w:ind w:firstLine="720"/>
        <w:jc w:val="both"/>
        <w:rPr>
          <w:color w:val="FF0000"/>
          <w:sz w:val="22"/>
          <w:szCs w:val="28"/>
        </w:rPr>
      </w:pPr>
      <w:r w:rsidRPr="00BF0CCF">
        <w:rPr>
          <w:sz w:val="22"/>
          <w:szCs w:val="28"/>
        </w:rPr>
        <w:t xml:space="preserve"> </w:t>
      </w:r>
      <w:r w:rsidR="002C631F" w:rsidRPr="00BF0CCF">
        <w:rPr>
          <w:sz w:val="22"/>
          <w:szCs w:val="28"/>
        </w:rPr>
        <w:t>Основной планировочной осью территории поселения является автодорога "</w:t>
      </w:r>
      <w:r w:rsidRPr="00BF0CCF">
        <w:rPr>
          <w:sz w:val="22"/>
          <w:szCs w:val="28"/>
        </w:rPr>
        <w:t xml:space="preserve"> </w:t>
      </w:r>
      <w:proofErr w:type="spellStart"/>
      <w:r w:rsidRPr="00BF0CCF">
        <w:rPr>
          <w:sz w:val="22"/>
          <w:szCs w:val="28"/>
        </w:rPr>
        <w:t>х.Бураковский</w:t>
      </w:r>
      <w:proofErr w:type="spellEnd"/>
      <w:r w:rsidRPr="00BF0CCF">
        <w:rPr>
          <w:sz w:val="22"/>
          <w:szCs w:val="28"/>
        </w:rPr>
        <w:t xml:space="preserve"> – </w:t>
      </w:r>
      <w:proofErr w:type="spellStart"/>
      <w:r w:rsidRPr="00BF0CCF">
        <w:rPr>
          <w:sz w:val="22"/>
          <w:szCs w:val="28"/>
        </w:rPr>
        <w:t>г.Кореновск</w:t>
      </w:r>
      <w:proofErr w:type="spellEnd"/>
      <w:r w:rsidR="002C631F" w:rsidRPr="00BF0CCF">
        <w:rPr>
          <w:sz w:val="22"/>
          <w:szCs w:val="28"/>
        </w:rPr>
        <w:t xml:space="preserve">". </w:t>
      </w:r>
      <w:r w:rsidRPr="00BF0CCF">
        <w:rPr>
          <w:sz w:val="22"/>
          <w:szCs w:val="28"/>
        </w:rPr>
        <w:t>Главными водными артериями</w:t>
      </w:r>
      <w:r w:rsidRPr="00054E14">
        <w:rPr>
          <w:sz w:val="28"/>
          <w:szCs w:val="28"/>
        </w:rPr>
        <w:t xml:space="preserve"> </w:t>
      </w:r>
      <w:r w:rsidRPr="00BF0CCF">
        <w:rPr>
          <w:sz w:val="22"/>
          <w:szCs w:val="28"/>
        </w:rPr>
        <w:t xml:space="preserve">является река Левый </w:t>
      </w:r>
      <w:proofErr w:type="spellStart"/>
      <w:r w:rsidRPr="00BF0CCF">
        <w:rPr>
          <w:sz w:val="22"/>
          <w:szCs w:val="28"/>
        </w:rPr>
        <w:t>Бейсужек</w:t>
      </w:r>
      <w:proofErr w:type="spellEnd"/>
      <w:r w:rsidR="002C631F" w:rsidRPr="00BF0CCF">
        <w:rPr>
          <w:sz w:val="22"/>
          <w:szCs w:val="28"/>
        </w:rPr>
        <w:t xml:space="preserve">. </w:t>
      </w:r>
    </w:p>
    <w:p w:rsidR="001E5079" w:rsidRPr="00BF0CCF" w:rsidRDefault="001E5079" w:rsidP="00054E14">
      <w:pPr>
        <w:spacing w:line="312" w:lineRule="auto"/>
        <w:ind w:firstLine="709"/>
        <w:jc w:val="both"/>
        <w:rPr>
          <w:color w:val="000000"/>
          <w:sz w:val="22"/>
          <w:szCs w:val="28"/>
        </w:rPr>
      </w:pPr>
      <w:r w:rsidRPr="00BF0CCF">
        <w:rPr>
          <w:sz w:val="22"/>
          <w:szCs w:val="28"/>
        </w:rPr>
        <w:t>Населенный пункт сформировался достаточно компактно вдоль рек</w:t>
      </w:r>
      <w:r w:rsidR="002C631F" w:rsidRPr="00BF0CCF">
        <w:rPr>
          <w:sz w:val="22"/>
          <w:szCs w:val="28"/>
        </w:rPr>
        <w:t xml:space="preserve">и </w:t>
      </w:r>
      <w:r w:rsidRPr="00BF0CCF">
        <w:rPr>
          <w:sz w:val="22"/>
          <w:szCs w:val="28"/>
        </w:rPr>
        <w:t xml:space="preserve">Левый </w:t>
      </w:r>
      <w:proofErr w:type="spellStart"/>
      <w:r w:rsidRPr="00BF0CCF">
        <w:rPr>
          <w:sz w:val="22"/>
          <w:szCs w:val="28"/>
        </w:rPr>
        <w:t>Бейсужек</w:t>
      </w:r>
      <w:proofErr w:type="spellEnd"/>
      <w:r w:rsidRPr="00BF0CCF">
        <w:rPr>
          <w:sz w:val="22"/>
          <w:szCs w:val="28"/>
        </w:rPr>
        <w:t xml:space="preserve"> и </w:t>
      </w:r>
      <w:r w:rsidR="002C631F" w:rsidRPr="00BF0CCF">
        <w:rPr>
          <w:sz w:val="22"/>
          <w:szCs w:val="28"/>
        </w:rPr>
        <w:t xml:space="preserve">автодороги. </w:t>
      </w:r>
      <w:r w:rsidRPr="00BF0CCF">
        <w:rPr>
          <w:sz w:val="22"/>
          <w:szCs w:val="28"/>
        </w:rPr>
        <w:t xml:space="preserve">В границах </w:t>
      </w:r>
      <w:proofErr w:type="spellStart"/>
      <w:r w:rsidRPr="00BF0CCF">
        <w:rPr>
          <w:sz w:val="22"/>
          <w:szCs w:val="28"/>
        </w:rPr>
        <w:t>Бураковского</w:t>
      </w:r>
      <w:proofErr w:type="spellEnd"/>
      <w:r w:rsidRPr="00BF0CCF">
        <w:rPr>
          <w:sz w:val="22"/>
          <w:szCs w:val="28"/>
        </w:rPr>
        <w:t xml:space="preserve"> сельского поселения проходят внешние дороги: </w:t>
      </w:r>
      <w:r w:rsidRPr="00BF0CCF">
        <w:rPr>
          <w:color w:val="000000"/>
          <w:sz w:val="22"/>
          <w:szCs w:val="28"/>
        </w:rPr>
        <w:t xml:space="preserve">автомобильная дорога регионального значения </w:t>
      </w:r>
      <w:proofErr w:type="spellStart"/>
      <w:r w:rsidRPr="00BF0CCF">
        <w:rPr>
          <w:color w:val="000000"/>
          <w:sz w:val="22"/>
          <w:szCs w:val="28"/>
        </w:rPr>
        <w:t>г.Кореновск</w:t>
      </w:r>
      <w:proofErr w:type="spellEnd"/>
      <w:r w:rsidRPr="00BF0CCF">
        <w:rPr>
          <w:color w:val="000000"/>
          <w:sz w:val="22"/>
          <w:szCs w:val="28"/>
        </w:rPr>
        <w:t xml:space="preserve"> – х. </w:t>
      </w:r>
      <w:proofErr w:type="spellStart"/>
      <w:r w:rsidRPr="00BF0CCF">
        <w:rPr>
          <w:color w:val="000000"/>
          <w:sz w:val="22"/>
          <w:szCs w:val="28"/>
        </w:rPr>
        <w:t>Бураковский</w:t>
      </w:r>
      <w:proofErr w:type="spellEnd"/>
      <w:r w:rsidRPr="00BF0CCF">
        <w:rPr>
          <w:color w:val="000000"/>
          <w:sz w:val="22"/>
          <w:szCs w:val="28"/>
        </w:rPr>
        <w:t xml:space="preserve"> (автомагистраль </w:t>
      </w:r>
      <w:r w:rsidRPr="00BF0CCF">
        <w:rPr>
          <w:color w:val="000000"/>
          <w:sz w:val="22"/>
          <w:szCs w:val="28"/>
          <w:lang w:val="en-US"/>
        </w:rPr>
        <w:t>IV</w:t>
      </w:r>
      <w:r w:rsidR="00054E14" w:rsidRPr="00BF0CCF">
        <w:rPr>
          <w:color w:val="000000"/>
          <w:sz w:val="22"/>
          <w:szCs w:val="28"/>
        </w:rPr>
        <w:t xml:space="preserve"> технической категории).</w:t>
      </w:r>
      <w:r w:rsidR="00D30527" w:rsidRPr="00BF0CCF">
        <w:rPr>
          <w:color w:val="000000"/>
          <w:sz w:val="22"/>
          <w:szCs w:val="26"/>
        </w:rPr>
        <w:t xml:space="preserve"> </w:t>
      </w:r>
    </w:p>
    <w:p w:rsidR="001E5079" w:rsidRPr="00BF0CCF" w:rsidRDefault="001E5079" w:rsidP="001E5079">
      <w:pPr>
        <w:spacing w:line="288" w:lineRule="auto"/>
        <w:jc w:val="both"/>
        <w:rPr>
          <w:sz w:val="22"/>
          <w:szCs w:val="28"/>
          <w:lang w:eastAsia="ar-SA"/>
        </w:rPr>
      </w:pPr>
      <w:r w:rsidRPr="00BF0CCF">
        <w:rPr>
          <w:sz w:val="22"/>
          <w:szCs w:val="28"/>
          <w:lang w:eastAsia="ar-SA"/>
        </w:rPr>
        <w:t xml:space="preserve">        Транспортная схема хутора </w:t>
      </w:r>
      <w:proofErr w:type="spellStart"/>
      <w:r w:rsidRPr="00BF0CCF">
        <w:rPr>
          <w:sz w:val="22"/>
          <w:szCs w:val="28"/>
          <w:lang w:eastAsia="ar-SA"/>
        </w:rPr>
        <w:t>Бураковский</w:t>
      </w:r>
      <w:proofErr w:type="spellEnd"/>
      <w:r w:rsidRPr="00BF0CCF">
        <w:rPr>
          <w:sz w:val="22"/>
          <w:szCs w:val="28"/>
          <w:lang w:eastAsia="ar-SA"/>
        </w:rPr>
        <w:t xml:space="preserve"> </w:t>
      </w:r>
      <w:proofErr w:type="spellStart"/>
      <w:r w:rsidRPr="00BF0CCF">
        <w:rPr>
          <w:sz w:val="22"/>
          <w:szCs w:val="28"/>
          <w:lang w:eastAsia="ar-SA"/>
        </w:rPr>
        <w:t>Бураковского</w:t>
      </w:r>
      <w:proofErr w:type="spellEnd"/>
      <w:r w:rsidRPr="00BF0CCF">
        <w:rPr>
          <w:sz w:val="22"/>
          <w:szCs w:val="28"/>
          <w:lang w:eastAsia="ar-SA"/>
        </w:rPr>
        <w:t xml:space="preserve"> сельского поселения является органичным развитием сложившейся транспортной структуры с учетом увеличения ее пропускной способности, создании новых улиц в перспективных районах, обеспечивающих удобные, быстрые и безопасные связи со всеми функциональными зонами и автомобильными дорогами общей сети. </w:t>
      </w:r>
    </w:p>
    <w:p w:rsidR="001E5079" w:rsidRPr="00BF0CCF" w:rsidRDefault="001E5079" w:rsidP="001E5079">
      <w:pPr>
        <w:spacing w:line="288" w:lineRule="auto"/>
        <w:ind w:firstLine="709"/>
        <w:jc w:val="both"/>
        <w:rPr>
          <w:sz w:val="22"/>
          <w:szCs w:val="28"/>
          <w:lang w:eastAsia="ar-SA"/>
        </w:rPr>
      </w:pPr>
      <w:r w:rsidRPr="00BF0CCF">
        <w:rPr>
          <w:sz w:val="22"/>
          <w:szCs w:val="28"/>
          <w:lang w:eastAsia="ar-SA"/>
        </w:rPr>
        <w:t xml:space="preserve">В составе улично-дорожной сети населенного пункта выделены улицы и дороги следующих категорий: </w:t>
      </w:r>
    </w:p>
    <w:p w:rsidR="001E5079" w:rsidRPr="00BF0CCF" w:rsidRDefault="001E5079" w:rsidP="001E5079">
      <w:pPr>
        <w:spacing w:line="288" w:lineRule="auto"/>
        <w:ind w:firstLine="709"/>
        <w:jc w:val="both"/>
        <w:rPr>
          <w:sz w:val="22"/>
          <w:szCs w:val="28"/>
        </w:rPr>
      </w:pPr>
      <w:r w:rsidRPr="00BF0CCF">
        <w:rPr>
          <w:sz w:val="22"/>
          <w:szCs w:val="28"/>
        </w:rPr>
        <w:t>- главная улица, обеспечивающая связь жилых территорий с общественным центром, местами приложения труда и въездом со стороны автодороги Кореновск - Усть-Лабинск;</w:t>
      </w:r>
    </w:p>
    <w:p w:rsidR="001E5079" w:rsidRPr="00BF0CCF" w:rsidRDefault="001E5079" w:rsidP="001E5079">
      <w:pPr>
        <w:spacing w:line="288" w:lineRule="auto"/>
        <w:ind w:firstLine="709"/>
        <w:jc w:val="both"/>
        <w:rPr>
          <w:sz w:val="22"/>
          <w:szCs w:val="28"/>
        </w:rPr>
      </w:pPr>
      <w:r w:rsidRPr="00BF0CCF">
        <w:rPr>
          <w:sz w:val="22"/>
          <w:szCs w:val="28"/>
        </w:rPr>
        <w:t>- улицы в жилой застройке (жилые улицы); по этим улицам осуществляется транспортная связь внутри жилых территорий и с главными улицами;</w:t>
      </w:r>
    </w:p>
    <w:p w:rsidR="001E5079" w:rsidRPr="00BF0CCF" w:rsidRDefault="001E5079" w:rsidP="001E5079">
      <w:pPr>
        <w:spacing w:line="288" w:lineRule="auto"/>
        <w:ind w:firstLine="709"/>
        <w:jc w:val="both"/>
        <w:rPr>
          <w:sz w:val="22"/>
          <w:szCs w:val="28"/>
        </w:rPr>
      </w:pPr>
      <w:r w:rsidRPr="00BF0CCF">
        <w:rPr>
          <w:sz w:val="22"/>
          <w:szCs w:val="28"/>
        </w:rPr>
        <w:t>- проезды, по которым обеспечивается транспортная связь в пределах квартала с улицами;</w:t>
      </w:r>
    </w:p>
    <w:p w:rsidR="001E5079" w:rsidRPr="00BF0CCF" w:rsidRDefault="001E5079" w:rsidP="001E5079">
      <w:pPr>
        <w:spacing w:line="288" w:lineRule="auto"/>
        <w:ind w:firstLine="709"/>
        <w:jc w:val="both"/>
        <w:rPr>
          <w:sz w:val="22"/>
          <w:szCs w:val="28"/>
        </w:rPr>
      </w:pPr>
      <w:r w:rsidRPr="00BF0CCF">
        <w:rPr>
          <w:sz w:val="22"/>
          <w:szCs w:val="28"/>
        </w:rPr>
        <w:t>- дороги, обеспечивающие съезды на сельскохозяйственные земли.</w:t>
      </w:r>
    </w:p>
    <w:p w:rsidR="001E5079" w:rsidRPr="00BF0CCF" w:rsidRDefault="001E5079" w:rsidP="001E5079">
      <w:pPr>
        <w:spacing w:line="288" w:lineRule="auto"/>
        <w:ind w:firstLine="709"/>
        <w:jc w:val="both"/>
        <w:rPr>
          <w:sz w:val="22"/>
          <w:szCs w:val="28"/>
          <w:lang w:eastAsia="ar-SA"/>
        </w:rPr>
      </w:pPr>
      <w:r w:rsidRPr="00BF0CCF">
        <w:rPr>
          <w:sz w:val="22"/>
          <w:szCs w:val="28"/>
          <w:lang w:eastAsia="ar-SA"/>
        </w:rPr>
        <w:t>Основными центрами транспортного тяготения являются места приложения труда – производственные зоны, а также общественные центры, места проживания.</w:t>
      </w:r>
    </w:p>
    <w:p w:rsidR="00D30527" w:rsidRPr="00BF0CCF" w:rsidRDefault="001E5079" w:rsidP="00D30527">
      <w:pPr>
        <w:spacing w:line="288" w:lineRule="auto"/>
        <w:ind w:firstLine="709"/>
        <w:jc w:val="both"/>
        <w:rPr>
          <w:sz w:val="22"/>
          <w:szCs w:val="28"/>
          <w:lang w:eastAsia="ar-SA"/>
        </w:rPr>
      </w:pPr>
      <w:r w:rsidRPr="00BF0CCF">
        <w:rPr>
          <w:sz w:val="22"/>
          <w:szCs w:val="28"/>
          <w:lang w:eastAsia="ar-SA"/>
        </w:rPr>
        <w:t xml:space="preserve">При реконструкции улично-дорожной сети предусматривается выполнение благоустройства улиц и дорог, устройство твердого покрытия, «карманов» для остановки общественного транспорта, автостоянок в общественных центрах, местах массового отдыха, промышленных зонах и т. д. </w:t>
      </w:r>
    </w:p>
    <w:p w:rsidR="00D30527" w:rsidRPr="00BF0CCF" w:rsidRDefault="00D30527" w:rsidP="00D30527">
      <w:pPr>
        <w:spacing w:line="312" w:lineRule="auto"/>
        <w:ind w:firstLine="709"/>
        <w:jc w:val="both"/>
        <w:rPr>
          <w:color w:val="000000"/>
          <w:sz w:val="22"/>
          <w:szCs w:val="28"/>
        </w:rPr>
      </w:pPr>
      <w:r w:rsidRPr="00BF0CCF">
        <w:rPr>
          <w:color w:val="000000"/>
          <w:sz w:val="22"/>
          <w:szCs w:val="28"/>
        </w:rPr>
        <w:t xml:space="preserve">Генеральным планом на основании ранее разработанной схемы территориального планирования муниципального образования </w:t>
      </w:r>
      <w:proofErr w:type="spellStart"/>
      <w:r w:rsidRPr="00BF0CCF">
        <w:rPr>
          <w:color w:val="000000"/>
          <w:sz w:val="22"/>
          <w:szCs w:val="28"/>
        </w:rPr>
        <w:t>Кореновский</w:t>
      </w:r>
      <w:proofErr w:type="spellEnd"/>
      <w:r w:rsidRPr="00BF0CCF">
        <w:rPr>
          <w:color w:val="000000"/>
          <w:sz w:val="22"/>
          <w:szCs w:val="28"/>
        </w:rPr>
        <w:t xml:space="preserve"> район предусмотрена организация дороги регионального значения, на продолжении существующей </w:t>
      </w:r>
      <w:proofErr w:type="spellStart"/>
      <w:r w:rsidRPr="00BF0CCF">
        <w:rPr>
          <w:color w:val="000000"/>
          <w:sz w:val="22"/>
          <w:szCs w:val="28"/>
        </w:rPr>
        <w:t>г.Кореновск</w:t>
      </w:r>
      <w:proofErr w:type="spellEnd"/>
      <w:r w:rsidRPr="00BF0CCF">
        <w:rPr>
          <w:color w:val="000000"/>
          <w:sz w:val="22"/>
          <w:szCs w:val="28"/>
        </w:rPr>
        <w:t xml:space="preserve"> – х. </w:t>
      </w:r>
      <w:proofErr w:type="spellStart"/>
      <w:r w:rsidRPr="00BF0CCF">
        <w:rPr>
          <w:color w:val="000000"/>
          <w:sz w:val="22"/>
          <w:szCs w:val="28"/>
        </w:rPr>
        <w:t>Бураковский</w:t>
      </w:r>
      <w:proofErr w:type="spellEnd"/>
      <w:r w:rsidRPr="00BF0CCF">
        <w:rPr>
          <w:color w:val="000000"/>
          <w:sz w:val="22"/>
          <w:szCs w:val="28"/>
        </w:rPr>
        <w:t xml:space="preserve"> (автомагистраль </w:t>
      </w:r>
      <w:r w:rsidRPr="00BF0CCF">
        <w:rPr>
          <w:color w:val="000000"/>
          <w:sz w:val="22"/>
          <w:szCs w:val="28"/>
          <w:lang w:val="en-US"/>
        </w:rPr>
        <w:t>IV</w:t>
      </w:r>
      <w:r w:rsidRPr="00BF0CCF">
        <w:rPr>
          <w:color w:val="000000"/>
          <w:sz w:val="22"/>
          <w:szCs w:val="28"/>
        </w:rPr>
        <w:t xml:space="preserve"> технической категории) с выходом на внешние автодороги направления Выселки - Усть-Лабинск;</w:t>
      </w:r>
      <w:r w:rsidR="001E5079" w:rsidRPr="00BF0CCF">
        <w:rPr>
          <w:sz w:val="22"/>
          <w:szCs w:val="28"/>
          <w:lang w:eastAsia="ar-SA"/>
        </w:rPr>
        <w:t xml:space="preserve">            </w:t>
      </w:r>
      <w:r w:rsidRPr="00BF0CCF">
        <w:rPr>
          <w:rFonts w:eastAsia="MS Mincho"/>
          <w:bCs/>
          <w:sz w:val="22"/>
          <w:szCs w:val="28"/>
        </w:rPr>
        <w:t xml:space="preserve">  </w:t>
      </w:r>
    </w:p>
    <w:p w:rsidR="00D30527" w:rsidRPr="00BF0CCF" w:rsidRDefault="00D30527" w:rsidP="00D30527">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xml:space="preserve">- </w:t>
      </w:r>
      <w:r w:rsidR="00132666" w:rsidRPr="00BF0CCF">
        <w:rPr>
          <w:rFonts w:ascii="Times New Roman" w:eastAsia="MS Mincho" w:hAnsi="Times New Roman"/>
          <w:bCs/>
          <w:sz w:val="22"/>
          <w:szCs w:val="28"/>
        </w:rPr>
        <w:t xml:space="preserve"> </w:t>
      </w:r>
      <w:r w:rsidRPr="00BF0CCF">
        <w:rPr>
          <w:rFonts w:ascii="Times New Roman" w:eastAsia="MS Mincho" w:hAnsi="Times New Roman"/>
          <w:bCs/>
          <w:sz w:val="22"/>
          <w:szCs w:val="28"/>
        </w:rPr>
        <w:t>реконструкция существующих трубчатых переездов, мостов;</w:t>
      </w:r>
    </w:p>
    <w:p w:rsidR="00D30527" w:rsidRPr="00BF0CCF" w:rsidRDefault="00D30527" w:rsidP="00D30527">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xml:space="preserve">- устройство твердого покрытия взамен гравийного на дорогах и </w:t>
      </w:r>
      <w:proofErr w:type="spellStart"/>
      <w:r w:rsidRPr="00BF0CCF">
        <w:rPr>
          <w:rFonts w:ascii="Times New Roman" w:eastAsia="MS Mincho" w:hAnsi="Times New Roman"/>
          <w:bCs/>
          <w:sz w:val="22"/>
          <w:szCs w:val="28"/>
        </w:rPr>
        <w:t>улицх</w:t>
      </w:r>
      <w:proofErr w:type="spellEnd"/>
      <w:r w:rsidRPr="00BF0CCF">
        <w:rPr>
          <w:rFonts w:ascii="Times New Roman" w:eastAsia="MS Mincho" w:hAnsi="Times New Roman"/>
          <w:bCs/>
          <w:sz w:val="22"/>
          <w:szCs w:val="28"/>
        </w:rPr>
        <w:t xml:space="preserve"> местного значения населенного пункта;</w:t>
      </w:r>
    </w:p>
    <w:p w:rsidR="00D30527" w:rsidRPr="00BF0CCF" w:rsidRDefault="00D30527" w:rsidP="00D30527">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улучшение акустических режимов жилых территорий путем благоустройства и озеленения улиц;</w:t>
      </w:r>
    </w:p>
    <w:p w:rsidR="00D30527" w:rsidRPr="00BF0CCF" w:rsidRDefault="00D30527" w:rsidP="00D30527">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xml:space="preserve">- </w:t>
      </w:r>
      <w:r w:rsidRPr="00BF0CCF">
        <w:rPr>
          <w:rFonts w:ascii="Times New Roman" w:hAnsi="Times New Roman"/>
          <w:sz w:val="22"/>
          <w:szCs w:val="28"/>
        </w:rPr>
        <w:t xml:space="preserve">на основании ранее разработанной схемы территориального планирования </w:t>
      </w:r>
      <w:proofErr w:type="spellStart"/>
      <w:r w:rsidRPr="00BF0CCF">
        <w:rPr>
          <w:rFonts w:ascii="Times New Roman" w:hAnsi="Times New Roman"/>
          <w:sz w:val="22"/>
          <w:szCs w:val="28"/>
        </w:rPr>
        <w:t>Кореновского</w:t>
      </w:r>
      <w:proofErr w:type="spellEnd"/>
      <w:r w:rsidRPr="00BF0CCF">
        <w:rPr>
          <w:rFonts w:ascii="Times New Roman" w:hAnsi="Times New Roman"/>
          <w:sz w:val="22"/>
          <w:szCs w:val="28"/>
        </w:rPr>
        <w:t xml:space="preserve"> района в 2009 г. «Институтом территориального развития Краснодарского края» предусмотрена организация дороги регионального на продолжении существующей </w:t>
      </w:r>
      <w:proofErr w:type="spellStart"/>
      <w:r w:rsidRPr="00BF0CCF">
        <w:rPr>
          <w:rFonts w:ascii="Times New Roman" w:hAnsi="Times New Roman"/>
          <w:sz w:val="22"/>
          <w:szCs w:val="28"/>
        </w:rPr>
        <w:t>г.Кореновск</w:t>
      </w:r>
      <w:proofErr w:type="spellEnd"/>
      <w:r w:rsidRPr="00BF0CCF">
        <w:rPr>
          <w:rFonts w:ascii="Times New Roman" w:hAnsi="Times New Roman"/>
          <w:sz w:val="22"/>
          <w:szCs w:val="28"/>
        </w:rPr>
        <w:t xml:space="preserve"> – х. </w:t>
      </w:r>
      <w:proofErr w:type="spellStart"/>
      <w:r w:rsidRPr="00BF0CCF">
        <w:rPr>
          <w:rFonts w:ascii="Times New Roman" w:hAnsi="Times New Roman"/>
          <w:sz w:val="22"/>
          <w:szCs w:val="28"/>
        </w:rPr>
        <w:t>Бураковский</w:t>
      </w:r>
      <w:proofErr w:type="spellEnd"/>
      <w:r w:rsidRPr="00BF0CCF">
        <w:rPr>
          <w:rFonts w:ascii="Times New Roman" w:hAnsi="Times New Roman"/>
          <w:sz w:val="22"/>
          <w:szCs w:val="28"/>
        </w:rPr>
        <w:t xml:space="preserve"> (автомагистраль </w:t>
      </w:r>
      <w:r w:rsidRPr="00BF0CCF">
        <w:rPr>
          <w:rFonts w:ascii="Times New Roman" w:hAnsi="Times New Roman"/>
          <w:sz w:val="22"/>
          <w:szCs w:val="28"/>
          <w:lang w:val="en-US"/>
        </w:rPr>
        <w:t>IV</w:t>
      </w:r>
      <w:r w:rsidRPr="00BF0CCF">
        <w:rPr>
          <w:rFonts w:ascii="Times New Roman" w:hAnsi="Times New Roman"/>
          <w:sz w:val="22"/>
          <w:szCs w:val="28"/>
        </w:rPr>
        <w:t xml:space="preserve"> технической категории) с выходом на внешние автодороги направления Выселки - Усть-Лабинск.</w:t>
      </w:r>
    </w:p>
    <w:p w:rsidR="00D30527" w:rsidRPr="00BF0CCF" w:rsidRDefault="00D30527" w:rsidP="00D30527">
      <w:pPr>
        <w:spacing w:line="288" w:lineRule="auto"/>
        <w:ind w:firstLine="709"/>
        <w:jc w:val="both"/>
        <w:rPr>
          <w:sz w:val="22"/>
          <w:szCs w:val="28"/>
          <w:lang w:eastAsia="ar-SA"/>
        </w:rPr>
      </w:pPr>
      <w:r w:rsidRPr="00BF0CCF">
        <w:rPr>
          <w:sz w:val="22"/>
          <w:szCs w:val="28"/>
        </w:rPr>
        <w:t>Размещение объектов придорожного сервиса предусматривается вдоль региональной автодороги</w:t>
      </w:r>
      <w:r w:rsidRPr="00BF0CCF">
        <w:rPr>
          <w:sz w:val="22"/>
          <w:szCs w:val="28"/>
          <w:lang w:eastAsia="ar-SA"/>
        </w:rPr>
        <w:t>. Рекомендуется в границах хутора строительство кафе, автозаправочных станций, станций технического обслуживания легкового и грузового транспорта, автостоянок и т.п.</w:t>
      </w:r>
    </w:p>
    <w:p w:rsidR="00D30527" w:rsidRPr="00BF0CCF" w:rsidRDefault="00D30527" w:rsidP="00D30527">
      <w:pPr>
        <w:spacing w:line="288" w:lineRule="auto"/>
        <w:ind w:firstLine="709"/>
        <w:jc w:val="both"/>
        <w:rPr>
          <w:sz w:val="22"/>
          <w:szCs w:val="28"/>
          <w:lang w:eastAsia="ar-SA"/>
        </w:rPr>
      </w:pPr>
      <w:r w:rsidRPr="00BF0CCF">
        <w:rPr>
          <w:sz w:val="22"/>
          <w:szCs w:val="28"/>
          <w:lang w:eastAsia="ar-SA"/>
        </w:rPr>
        <w:t xml:space="preserve">Организация движения общественного транспорта предусматривает кольцевой маршрут микроавтобуса, что обеспечивает транспортную связь общественного центра, проектируемые </w:t>
      </w:r>
      <w:r w:rsidRPr="00BF0CCF">
        <w:rPr>
          <w:sz w:val="22"/>
          <w:szCs w:val="28"/>
          <w:lang w:eastAsia="ar-SA"/>
        </w:rPr>
        <w:lastRenderedPageBreak/>
        <w:t>подцентры повседневного обслуживания, школы и детские дошкольные учреждения с жилыми кварталами. Размещение остановок общественного транспорта организовано с учетом существующих норм и правил в пешеходной доступности.</w:t>
      </w:r>
    </w:p>
    <w:p w:rsidR="00D30527" w:rsidRPr="00BF0CCF" w:rsidRDefault="00D30527" w:rsidP="00D30527">
      <w:pPr>
        <w:spacing w:line="288" w:lineRule="auto"/>
        <w:ind w:firstLine="709"/>
        <w:jc w:val="both"/>
        <w:rPr>
          <w:sz w:val="22"/>
          <w:szCs w:val="28"/>
          <w:lang w:eastAsia="ar-SA"/>
        </w:rPr>
      </w:pPr>
      <w:r w:rsidRPr="00BF0CCF">
        <w:rPr>
          <w:sz w:val="22"/>
          <w:szCs w:val="28"/>
          <w:lang w:eastAsia="ar-SA"/>
        </w:rPr>
        <w:t xml:space="preserve">Проектируемая транспортная схема хутора </w:t>
      </w:r>
      <w:proofErr w:type="spellStart"/>
      <w:r w:rsidRPr="00BF0CCF">
        <w:rPr>
          <w:sz w:val="22"/>
          <w:szCs w:val="28"/>
          <w:lang w:eastAsia="ar-SA"/>
        </w:rPr>
        <w:t>Бураковский</w:t>
      </w:r>
      <w:proofErr w:type="spellEnd"/>
      <w:r w:rsidRPr="00BF0CCF">
        <w:rPr>
          <w:sz w:val="22"/>
          <w:szCs w:val="28"/>
          <w:lang w:eastAsia="ar-SA"/>
        </w:rPr>
        <w:t xml:space="preserve"> </w:t>
      </w:r>
      <w:proofErr w:type="spellStart"/>
      <w:r w:rsidRPr="00BF0CCF">
        <w:rPr>
          <w:sz w:val="22"/>
          <w:szCs w:val="28"/>
          <w:lang w:eastAsia="ar-SA"/>
        </w:rPr>
        <w:t>Бураковского</w:t>
      </w:r>
      <w:proofErr w:type="spellEnd"/>
      <w:r w:rsidRPr="00BF0CCF">
        <w:rPr>
          <w:sz w:val="22"/>
          <w:szCs w:val="28"/>
          <w:lang w:eastAsia="ar-SA"/>
        </w:rPr>
        <w:t xml:space="preserve"> сельского поселения является органичным развитием сложившейся транспортной структуры с учетом увеличения ее пропускной способности, создании новых улиц в перспективных районах, обеспечивающих удобные, быстрые и безопасные связи со всеми функциональными зонами и автомобильными дорогами общей сети. </w:t>
      </w:r>
    </w:p>
    <w:p w:rsidR="00D30527" w:rsidRPr="00BF0CCF" w:rsidRDefault="00D30527" w:rsidP="00D30527">
      <w:pPr>
        <w:spacing w:line="288" w:lineRule="auto"/>
        <w:ind w:firstLine="709"/>
        <w:jc w:val="both"/>
        <w:rPr>
          <w:sz w:val="22"/>
          <w:szCs w:val="28"/>
          <w:lang w:eastAsia="ar-SA"/>
        </w:rPr>
      </w:pPr>
      <w:r w:rsidRPr="00BF0CCF">
        <w:rPr>
          <w:sz w:val="22"/>
          <w:szCs w:val="28"/>
          <w:lang w:eastAsia="ar-SA"/>
        </w:rPr>
        <w:t xml:space="preserve">В составе улично-дорожной сети населенного пункта выделены улицы и дороги следующих категорий: </w:t>
      </w:r>
    </w:p>
    <w:p w:rsidR="00D30527" w:rsidRPr="00BF0CCF" w:rsidRDefault="00D30527" w:rsidP="00D30527">
      <w:pPr>
        <w:spacing w:line="288" w:lineRule="auto"/>
        <w:ind w:firstLine="709"/>
        <w:jc w:val="both"/>
        <w:rPr>
          <w:sz w:val="22"/>
          <w:szCs w:val="28"/>
        </w:rPr>
      </w:pPr>
      <w:r w:rsidRPr="00BF0CCF">
        <w:rPr>
          <w:sz w:val="22"/>
          <w:szCs w:val="28"/>
        </w:rPr>
        <w:t>- главная улица, обеспечивающая связь жилых территорий с общественным центром, местами приложения труда и въездом со стороны автодороги Кореновск - Усть-Лабинск;</w:t>
      </w:r>
    </w:p>
    <w:p w:rsidR="00D30527" w:rsidRPr="00BF0CCF" w:rsidRDefault="00D30527" w:rsidP="00D30527">
      <w:pPr>
        <w:spacing w:line="288" w:lineRule="auto"/>
        <w:ind w:firstLine="709"/>
        <w:jc w:val="both"/>
        <w:rPr>
          <w:sz w:val="22"/>
          <w:szCs w:val="28"/>
        </w:rPr>
      </w:pPr>
      <w:r w:rsidRPr="00BF0CCF">
        <w:rPr>
          <w:sz w:val="22"/>
          <w:szCs w:val="28"/>
        </w:rPr>
        <w:t>- улицы в жилой застройке (жилые улицы); по этим улицам осуществляется транспортная связь внутри жилых территорий и с главными улицами;</w:t>
      </w:r>
    </w:p>
    <w:p w:rsidR="00D30527" w:rsidRPr="00BF0CCF" w:rsidRDefault="00D30527" w:rsidP="00D30527">
      <w:pPr>
        <w:spacing w:line="288" w:lineRule="auto"/>
        <w:ind w:firstLine="709"/>
        <w:jc w:val="both"/>
        <w:rPr>
          <w:sz w:val="22"/>
          <w:szCs w:val="28"/>
        </w:rPr>
      </w:pPr>
      <w:r w:rsidRPr="00BF0CCF">
        <w:rPr>
          <w:sz w:val="22"/>
          <w:szCs w:val="28"/>
        </w:rPr>
        <w:t>- проезды, по которым обеспечивается транспортная связь в пределах квартала с улицами;</w:t>
      </w:r>
    </w:p>
    <w:p w:rsidR="00D30527" w:rsidRPr="00BF0CCF" w:rsidRDefault="00D30527" w:rsidP="00D30527">
      <w:pPr>
        <w:spacing w:line="288" w:lineRule="auto"/>
        <w:ind w:firstLine="709"/>
        <w:jc w:val="both"/>
        <w:rPr>
          <w:sz w:val="22"/>
          <w:szCs w:val="28"/>
        </w:rPr>
      </w:pPr>
      <w:r w:rsidRPr="00BF0CCF">
        <w:rPr>
          <w:sz w:val="22"/>
          <w:szCs w:val="28"/>
        </w:rPr>
        <w:t>- дороги, обеспечивающие съезды на сельскохозяйственные земли.</w:t>
      </w:r>
    </w:p>
    <w:p w:rsidR="00D30527" w:rsidRPr="00BF0CCF" w:rsidRDefault="00D30527" w:rsidP="00D30527">
      <w:pPr>
        <w:spacing w:line="288" w:lineRule="auto"/>
        <w:ind w:firstLine="709"/>
        <w:jc w:val="both"/>
        <w:rPr>
          <w:sz w:val="22"/>
          <w:szCs w:val="28"/>
          <w:lang w:eastAsia="ar-SA"/>
        </w:rPr>
      </w:pPr>
      <w:r w:rsidRPr="00BF0CCF">
        <w:rPr>
          <w:sz w:val="22"/>
          <w:szCs w:val="28"/>
          <w:lang w:eastAsia="ar-SA"/>
        </w:rPr>
        <w:t>Основными центрами транспортного тяготения являются места приложения труда – производственные зоны, а также общественные центры, места проживания.</w:t>
      </w:r>
    </w:p>
    <w:p w:rsidR="00D30527" w:rsidRPr="00BF0CCF" w:rsidRDefault="00D30527" w:rsidP="00D30527">
      <w:pPr>
        <w:spacing w:line="288" w:lineRule="auto"/>
        <w:ind w:firstLine="709"/>
        <w:jc w:val="both"/>
        <w:rPr>
          <w:sz w:val="22"/>
          <w:szCs w:val="28"/>
          <w:lang w:eastAsia="ar-SA"/>
        </w:rPr>
      </w:pPr>
      <w:r w:rsidRPr="00BF0CCF">
        <w:rPr>
          <w:sz w:val="22"/>
          <w:szCs w:val="28"/>
          <w:lang w:eastAsia="ar-SA"/>
        </w:rPr>
        <w:t xml:space="preserve">При реконструкции улично-дорожной сети предусматривается выполнение благоустройства улиц и дорог, устройство твердого покрытия, «карманов» для остановки общественного транспорта, автостоянок в общественных центрах, местах массового отдыха, промышленных зонах и т. д.  </w:t>
      </w:r>
    </w:p>
    <w:p w:rsidR="00D30527" w:rsidRPr="00BF0CCF" w:rsidRDefault="00D30527" w:rsidP="00D30527">
      <w:pPr>
        <w:spacing w:line="288" w:lineRule="auto"/>
        <w:ind w:right="142" w:firstLine="709"/>
        <w:jc w:val="both"/>
        <w:rPr>
          <w:sz w:val="22"/>
          <w:szCs w:val="28"/>
          <w:lang w:eastAsia="ar-SA"/>
        </w:rPr>
      </w:pPr>
      <w:r w:rsidRPr="00BF0CCF">
        <w:rPr>
          <w:sz w:val="22"/>
          <w:szCs w:val="28"/>
          <w:lang w:eastAsia="ar-SA"/>
        </w:rPr>
        <w:t>Для создания благоприятных условий для маломобильных групп населения требуется:</w:t>
      </w:r>
    </w:p>
    <w:p w:rsidR="00D30527" w:rsidRPr="00BF0CCF" w:rsidRDefault="00D30527" w:rsidP="00D30527">
      <w:pPr>
        <w:spacing w:line="288" w:lineRule="auto"/>
        <w:ind w:right="142" w:firstLine="709"/>
        <w:jc w:val="both"/>
        <w:rPr>
          <w:sz w:val="22"/>
          <w:szCs w:val="28"/>
          <w:lang w:eastAsia="ar-SA"/>
        </w:rPr>
      </w:pPr>
      <w:r w:rsidRPr="00BF0CCF">
        <w:rPr>
          <w:sz w:val="22"/>
          <w:szCs w:val="28"/>
          <w:lang w:eastAsia="ar-SA"/>
        </w:rPr>
        <w:t>- организация визуальной и звуковой информации на перекрестках;</w:t>
      </w:r>
    </w:p>
    <w:p w:rsidR="00D30527" w:rsidRPr="00BF0CCF" w:rsidRDefault="00D30527" w:rsidP="00D30527">
      <w:pPr>
        <w:spacing w:line="288" w:lineRule="auto"/>
        <w:ind w:right="142" w:firstLine="709"/>
        <w:jc w:val="both"/>
        <w:rPr>
          <w:sz w:val="22"/>
          <w:szCs w:val="28"/>
          <w:lang w:eastAsia="ar-SA"/>
        </w:rPr>
      </w:pPr>
      <w:r w:rsidRPr="00BF0CCF">
        <w:rPr>
          <w:sz w:val="22"/>
          <w:szCs w:val="28"/>
          <w:lang w:eastAsia="ar-SA"/>
        </w:rPr>
        <w:t>- оборудование пандусами и поручнями при входе в здания;</w:t>
      </w:r>
    </w:p>
    <w:p w:rsidR="00D30527" w:rsidRPr="00BF0CCF" w:rsidRDefault="00D30527" w:rsidP="00D30527">
      <w:pPr>
        <w:spacing w:line="312" w:lineRule="auto"/>
        <w:ind w:right="142" w:firstLine="709"/>
        <w:jc w:val="both"/>
        <w:rPr>
          <w:sz w:val="22"/>
          <w:szCs w:val="28"/>
          <w:lang w:eastAsia="ar-SA"/>
        </w:rPr>
      </w:pPr>
      <w:r w:rsidRPr="00BF0CCF">
        <w:rPr>
          <w:sz w:val="22"/>
          <w:szCs w:val="28"/>
          <w:lang w:eastAsia="ar-SA"/>
        </w:rPr>
        <w:t>- организация пологих спусков у тротуаров в местах наземных переходов улиц, остановок общественного транспорта.</w:t>
      </w:r>
    </w:p>
    <w:p w:rsidR="002C631F" w:rsidRPr="00BF0CCF" w:rsidRDefault="007C3AF5" w:rsidP="001E5079">
      <w:pPr>
        <w:tabs>
          <w:tab w:val="left" w:pos="1276"/>
          <w:tab w:val="left" w:pos="1701"/>
        </w:tabs>
        <w:spacing w:line="288" w:lineRule="auto"/>
        <w:ind w:right="140"/>
        <w:jc w:val="both"/>
        <w:rPr>
          <w:sz w:val="22"/>
          <w:szCs w:val="28"/>
        </w:rPr>
      </w:pPr>
      <w:r w:rsidRPr="00BF0CCF">
        <w:rPr>
          <w:sz w:val="22"/>
          <w:szCs w:val="26"/>
          <w:lang w:eastAsia="ar-SA"/>
        </w:rPr>
        <w:t xml:space="preserve">          </w:t>
      </w:r>
      <w:r w:rsidR="002C631F" w:rsidRPr="00BF0CCF">
        <w:rPr>
          <w:sz w:val="22"/>
          <w:szCs w:val="28"/>
        </w:rPr>
        <w:t>Генеральным планом определена следующая очередность мероприятий по развитию транспортной инфраструктуры планируемой территории:</w:t>
      </w:r>
    </w:p>
    <w:p w:rsidR="00132666" w:rsidRPr="00BF0CCF" w:rsidRDefault="00132666" w:rsidP="004A0A25">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реконструкция существующих трубчатых переездов</w:t>
      </w:r>
      <w:r w:rsidR="004A0A25" w:rsidRPr="00BF0CCF">
        <w:rPr>
          <w:rFonts w:ascii="Times New Roman" w:eastAsia="MS Mincho" w:hAnsi="Times New Roman"/>
          <w:bCs/>
          <w:sz w:val="22"/>
          <w:szCs w:val="28"/>
        </w:rPr>
        <w:t>;</w:t>
      </w:r>
    </w:p>
    <w:p w:rsidR="002C631F" w:rsidRPr="00BF0CCF" w:rsidRDefault="002C631F">
      <w:pPr>
        <w:numPr>
          <w:ilvl w:val="0"/>
          <w:numId w:val="3"/>
        </w:numPr>
        <w:tabs>
          <w:tab w:val="left" w:pos="993"/>
        </w:tabs>
        <w:spacing w:line="300" w:lineRule="auto"/>
        <w:ind w:right="140" w:firstLine="709"/>
        <w:jc w:val="both"/>
        <w:rPr>
          <w:sz w:val="22"/>
          <w:szCs w:val="28"/>
        </w:rPr>
      </w:pPr>
      <w:r w:rsidRPr="00BF0CCF">
        <w:rPr>
          <w:sz w:val="22"/>
          <w:szCs w:val="28"/>
        </w:rPr>
        <w:t>реконструкция существующих улиц и дорог поселения, усовершенствование покрытий существующих жилых улиц;</w:t>
      </w:r>
    </w:p>
    <w:p w:rsidR="002C631F" w:rsidRPr="00BF0CCF" w:rsidRDefault="002C631F">
      <w:pPr>
        <w:numPr>
          <w:ilvl w:val="0"/>
          <w:numId w:val="3"/>
        </w:numPr>
        <w:tabs>
          <w:tab w:val="left" w:pos="993"/>
        </w:tabs>
        <w:spacing w:line="300" w:lineRule="auto"/>
        <w:ind w:right="140" w:firstLine="709"/>
        <w:jc w:val="both"/>
        <w:rPr>
          <w:sz w:val="22"/>
          <w:szCs w:val="28"/>
        </w:rPr>
      </w:pPr>
      <w:r w:rsidRPr="00BF0CCF">
        <w:rPr>
          <w:sz w:val="22"/>
          <w:szCs w:val="28"/>
        </w:rPr>
        <w:t>организация безопасных пешеходных переходов;</w:t>
      </w:r>
    </w:p>
    <w:p w:rsidR="002C631F" w:rsidRPr="00BF0CCF" w:rsidRDefault="002C631F">
      <w:pPr>
        <w:numPr>
          <w:ilvl w:val="0"/>
          <w:numId w:val="3"/>
        </w:numPr>
        <w:tabs>
          <w:tab w:val="left" w:pos="993"/>
        </w:tabs>
        <w:spacing w:line="300" w:lineRule="auto"/>
        <w:ind w:right="140" w:firstLine="709"/>
        <w:jc w:val="both"/>
        <w:rPr>
          <w:sz w:val="22"/>
          <w:szCs w:val="28"/>
        </w:rPr>
      </w:pPr>
      <w:r w:rsidRPr="00BF0CCF">
        <w:rPr>
          <w:sz w:val="22"/>
          <w:szCs w:val="28"/>
        </w:rPr>
        <w:t>строительство улиц и дорог на новых проектируемых территориях;</w:t>
      </w:r>
    </w:p>
    <w:p w:rsidR="002C631F" w:rsidRPr="00BF0CCF" w:rsidRDefault="002C631F" w:rsidP="00132666">
      <w:pPr>
        <w:spacing w:line="312" w:lineRule="auto"/>
        <w:ind w:right="140"/>
        <w:jc w:val="both"/>
        <w:rPr>
          <w:sz w:val="22"/>
          <w:szCs w:val="28"/>
          <w:lang w:eastAsia="ar-SA"/>
        </w:rPr>
      </w:pPr>
    </w:p>
    <w:p w:rsidR="002C631F" w:rsidRPr="00BF0CCF" w:rsidRDefault="002C631F">
      <w:pPr>
        <w:jc w:val="center"/>
        <w:rPr>
          <w:b/>
          <w:sz w:val="22"/>
          <w:szCs w:val="28"/>
        </w:rPr>
      </w:pPr>
      <w:r w:rsidRPr="00BF0CCF">
        <w:rPr>
          <w:b/>
          <w:sz w:val="22"/>
          <w:szCs w:val="28"/>
        </w:rPr>
        <w:t xml:space="preserve">1.4. Характеристика сети дорог </w:t>
      </w:r>
      <w:proofErr w:type="spellStart"/>
      <w:r w:rsidR="00132666" w:rsidRPr="00BF0CCF">
        <w:rPr>
          <w:b/>
          <w:sz w:val="22"/>
          <w:szCs w:val="28"/>
        </w:rPr>
        <w:t>Бураковского</w:t>
      </w:r>
      <w:proofErr w:type="spellEnd"/>
      <w:r w:rsidRPr="00BF0CCF">
        <w:rPr>
          <w:b/>
          <w:sz w:val="22"/>
          <w:szCs w:val="28"/>
        </w:rPr>
        <w:t xml:space="preserve"> сельского </w:t>
      </w:r>
      <w:proofErr w:type="gramStart"/>
      <w:r w:rsidRPr="00BF0CCF">
        <w:rPr>
          <w:b/>
          <w:sz w:val="22"/>
          <w:szCs w:val="28"/>
        </w:rPr>
        <w:t xml:space="preserve">поселения </w:t>
      </w:r>
      <w:r w:rsidR="00132666" w:rsidRPr="00BF0CCF">
        <w:rPr>
          <w:b/>
          <w:sz w:val="22"/>
          <w:szCs w:val="28"/>
        </w:rPr>
        <w:t xml:space="preserve"> </w:t>
      </w:r>
      <w:proofErr w:type="spellStart"/>
      <w:r w:rsidR="00132666" w:rsidRPr="00BF0CCF">
        <w:rPr>
          <w:b/>
          <w:sz w:val="22"/>
          <w:szCs w:val="28"/>
        </w:rPr>
        <w:t>Кореновского</w:t>
      </w:r>
      <w:proofErr w:type="spellEnd"/>
      <w:proofErr w:type="gramEnd"/>
      <w:r w:rsidRPr="00BF0CCF">
        <w:rPr>
          <w:b/>
          <w:sz w:val="22"/>
          <w:szCs w:val="28"/>
        </w:rPr>
        <w:t xml:space="preserve">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p w:rsidR="002C631F" w:rsidRPr="00BF0CCF" w:rsidRDefault="002C631F">
      <w:pPr>
        <w:jc w:val="center"/>
        <w:rPr>
          <w:b/>
          <w:sz w:val="22"/>
          <w:szCs w:val="28"/>
        </w:rPr>
      </w:pPr>
    </w:p>
    <w:p w:rsidR="002C631F" w:rsidRPr="00BF0CCF" w:rsidRDefault="002C631F">
      <w:pPr>
        <w:pStyle w:val="aa"/>
        <w:spacing w:line="312" w:lineRule="auto"/>
        <w:ind w:left="0" w:firstLine="720"/>
        <w:rPr>
          <w:rFonts w:ascii="Times New Roman" w:eastAsia="Times New Roman" w:hAnsi="Times New Roman" w:cs="Times New Roman"/>
          <w:sz w:val="22"/>
          <w:szCs w:val="28"/>
          <w:lang w:eastAsia="ar-SA" w:bidi="en-US"/>
        </w:rPr>
      </w:pPr>
      <w:r w:rsidRPr="00BF0CCF">
        <w:rPr>
          <w:rFonts w:ascii="Times New Roman" w:eastAsia="Times New Roman" w:hAnsi="Times New Roman" w:cs="Times New Roman"/>
          <w:sz w:val="22"/>
          <w:szCs w:val="28"/>
          <w:lang w:eastAsia="ar-SA" w:bidi="en-US"/>
        </w:rPr>
        <w:t>Существующая сеть автомобильных дорог</w:t>
      </w:r>
      <w:r w:rsidR="007C3AF5" w:rsidRPr="00BF0CCF">
        <w:rPr>
          <w:rFonts w:ascii="Times New Roman" w:eastAsia="Times New Roman" w:hAnsi="Times New Roman" w:cs="Times New Roman"/>
          <w:sz w:val="22"/>
          <w:szCs w:val="28"/>
          <w:lang w:eastAsia="ar-SA" w:bidi="en-US"/>
        </w:rPr>
        <w:t xml:space="preserve"> </w:t>
      </w:r>
      <w:proofErr w:type="spellStart"/>
      <w:r w:rsidR="007C3AF5" w:rsidRPr="00BF0CCF">
        <w:rPr>
          <w:rFonts w:ascii="Times New Roman" w:eastAsia="Times New Roman" w:hAnsi="Times New Roman" w:cs="Times New Roman"/>
          <w:sz w:val="22"/>
          <w:szCs w:val="28"/>
          <w:lang w:eastAsia="ar-SA" w:bidi="en-US"/>
        </w:rPr>
        <w:t>Бураковского</w:t>
      </w:r>
      <w:proofErr w:type="spellEnd"/>
      <w:r w:rsidRPr="00BF0CCF">
        <w:rPr>
          <w:rFonts w:ascii="Times New Roman" w:eastAsia="Times New Roman" w:hAnsi="Times New Roman" w:cs="Times New Roman"/>
          <w:sz w:val="22"/>
          <w:szCs w:val="28"/>
          <w:lang w:eastAsia="ar-SA" w:bidi="en-US"/>
        </w:rPr>
        <w:t xml:space="preserve"> сельского поселения обеспечивает транспортные связи с соседними муниципальными образованиями и с краевым центром – г. Краснодаром, а также между населенными пунктами</w:t>
      </w:r>
      <w:r w:rsidR="007C3AF5" w:rsidRPr="00BF0CCF">
        <w:rPr>
          <w:rFonts w:ascii="Times New Roman" w:eastAsia="Times New Roman" w:hAnsi="Times New Roman" w:cs="Times New Roman"/>
          <w:sz w:val="22"/>
          <w:szCs w:val="28"/>
          <w:lang w:eastAsia="ar-SA" w:bidi="en-US"/>
        </w:rPr>
        <w:t xml:space="preserve"> </w:t>
      </w:r>
      <w:proofErr w:type="spellStart"/>
      <w:r w:rsidR="007C3AF5" w:rsidRPr="00BF0CCF">
        <w:rPr>
          <w:rFonts w:ascii="Times New Roman" w:eastAsia="Times New Roman" w:hAnsi="Times New Roman" w:cs="Times New Roman"/>
          <w:sz w:val="22"/>
          <w:szCs w:val="28"/>
          <w:lang w:eastAsia="ar-SA" w:bidi="en-US"/>
        </w:rPr>
        <w:t>Кореновского</w:t>
      </w:r>
      <w:proofErr w:type="spellEnd"/>
      <w:r w:rsidRPr="00BF0CCF">
        <w:rPr>
          <w:rFonts w:ascii="Times New Roman" w:eastAsia="Times New Roman" w:hAnsi="Times New Roman" w:cs="Times New Roman"/>
          <w:sz w:val="22"/>
          <w:szCs w:val="28"/>
          <w:lang w:eastAsia="ar-SA" w:bidi="en-US"/>
        </w:rPr>
        <w:t xml:space="preserve"> района и производственными предприятиями.</w:t>
      </w:r>
    </w:p>
    <w:p w:rsidR="002C631F" w:rsidRPr="00BF0CCF" w:rsidRDefault="002C631F">
      <w:pPr>
        <w:pStyle w:val="aa"/>
        <w:spacing w:line="312" w:lineRule="auto"/>
        <w:ind w:left="0" w:firstLine="720"/>
        <w:rPr>
          <w:rFonts w:ascii="Times New Roman" w:eastAsia="Times New Roman" w:hAnsi="Times New Roman" w:cs="Times New Roman"/>
          <w:sz w:val="22"/>
          <w:szCs w:val="28"/>
          <w:lang w:eastAsia="ar-SA" w:bidi="en-US"/>
        </w:rPr>
      </w:pPr>
      <w:r w:rsidRPr="00BF0CCF">
        <w:rPr>
          <w:rFonts w:ascii="Times New Roman" w:eastAsia="Times New Roman" w:hAnsi="Times New Roman" w:cs="Times New Roman"/>
          <w:sz w:val="22"/>
          <w:szCs w:val="28"/>
          <w:lang w:eastAsia="ar-SA" w:bidi="en-US"/>
        </w:rPr>
        <w:t xml:space="preserve">Основной транспортной артерией сельского поселения является автомобильная дорога </w:t>
      </w:r>
      <w:r w:rsidRPr="00BF0CCF">
        <w:rPr>
          <w:rFonts w:ascii="Times New Roman" w:eastAsia="Times New Roman" w:hAnsi="Times New Roman" w:cs="Times New Roman"/>
          <w:sz w:val="22"/>
          <w:szCs w:val="28"/>
          <w:lang w:bidi="en-US"/>
        </w:rPr>
        <w:t>"</w:t>
      </w:r>
      <w:r w:rsidR="007C3AF5" w:rsidRPr="00BF0CCF">
        <w:rPr>
          <w:rFonts w:ascii="Times New Roman" w:eastAsia="Times New Roman" w:hAnsi="Times New Roman" w:cs="Times New Roman"/>
          <w:sz w:val="22"/>
          <w:szCs w:val="28"/>
          <w:lang w:bidi="en-US"/>
        </w:rPr>
        <w:t>х.</w:t>
      </w:r>
      <w:r w:rsidR="006B4987" w:rsidRPr="00BF0CCF">
        <w:rPr>
          <w:rFonts w:ascii="Times New Roman" w:eastAsia="Times New Roman" w:hAnsi="Times New Roman" w:cs="Times New Roman"/>
          <w:sz w:val="22"/>
          <w:szCs w:val="28"/>
          <w:lang w:bidi="en-US"/>
        </w:rPr>
        <w:t xml:space="preserve"> </w:t>
      </w:r>
      <w:proofErr w:type="spellStart"/>
      <w:r w:rsidR="007C3AF5" w:rsidRPr="00BF0CCF">
        <w:rPr>
          <w:rFonts w:ascii="Times New Roman" w:eastAsia="Times New Roman" w:hAnsi="Times New Roman" w:cs="Times New Roman"/>
          <w:sz w:val="22"/>
          <w:szCs w:val="28"/>
          <w:lang w:bidi="en-US"/>
        </w:rPr>
        <w:t>Бураковский</w:t>
      </w:r>
      <w:proofErr w:type="spellEnd"/>
      <w:r w:rsidR="007C3AF5" w:rsidRPr="00BF0CCF">
        <w:rPr>
          <w:rFonts w:ascii="Times New Roman" w:eastAsia="Times New Roman" w:hAnsi="Times New Roman" w:cs="Times New Roman"/>
          <w:sz w:val="22"/>
          <w:szCs w:val="28"/>
          <w:lang w:bidi="en-US"/>
        </w:rPr>
        <w:t xml:space="preserve"> – г.</w:t>
      </w:r>
      <w:r w:rsidR="006B4987" w:rsidRPr="00BF0CCF">
        <w:rPr>
          <w:rFonts w:ascii="Times New Roman" w:eastAsia="Times New Roman" w:hAnsi="Times New Roman" w:cs="Times New Roman"/>
          <w:sz w:val="22"/>
          <w:szCs w:val="28"/>
          <w:lang w:bidi="en-US"/>
        </w:rPr>
        <w:t xml:space="preserve"> </w:t>
      </w:r>
      <w:r w:rsidR="007C3AF5" w:rsidRPr="00BF0CCF">
        <w:rPr>
          <w:rFonts w:ascii="Times New Roman" w:eastAsia="Times New Roman" w:hAnsi="Times New Roman" w:cs="Times New Roman"/>
          <w:sz w:val="22"/>
          <w:szCs w:val="28"/>
          <w:lang w:bidi="en-US"/>
        </w:rPr>
        <w:t>Кореновск</w:t>
      </w:r>
      <w:r w:rsidRPr="00BF0CCF">
        <w:rPr>
          <w:rFonts w:ascii="Times New Roman" w:eastAsia="Times New Roman" w:hAnsi="Times New Roman" w:cs="Times New Roman"/>
          <w:sz w:val="22"/>
          <w:szCs w:val="28"/>
          <w:lang w:bidi="en-US"/>
        </w:rPr>
        <w:t>". Дорога проходит в центральной части пос</w:t>
      </w:r>
      <w:r w:rsidR="007C3AF5" w:rsidRPr="00BF0CCF">
        <w:rPr>
          <w:rFonts w:ascii="Times New Roman" w:eastAsia="Times New Roman" w:hAnsi="Times New Roman" w:cs="Times New Roman"/>
          <w:sz w:val="22"/>
          <w:szCs w:val="28"/>
          <w:lang w:bidi="en-US"/>
        </w:rPr>
        <w:t>еления в направлении "север-юг".</w:t>
      </w:r>
      <w:r w:rsidRPr="00BF0CCF">
        <w:rPr>
          <w:rFonts w:ascii="Times New Roman" w:eastAsia="Times New Roman" w:hAnsi="Times New Roman" w:cs="Times New Roman"/>
          <w:sz w:val="22"/>
          <w:szCs w:val="28"/>
          <w:lang w:eastAsia="ar-SA" w:bidi="en-US"/>
        </w:rPr>
        <w:t xml:space="preserve"> Данная дорога является основной автодорогой общего пользования в границах проектируемой тер</w:t>
      </w:r>
      <w:r w:rsidR="007C3AF5" w:rsidRPr="00BF0CCF">
        <w:rPr>
          <w:rFonts w:ascii="Times New Roman" w:eastAsia="Times New Roman" w:hAnsi="Times New Roman" w:cs="Times New Roman"/>
          <w:sz w:val="22"/>
          <w:szCs w:val="28"/>
          <w:lang w:eastAsia="ar-SA" w:bidi="en-US"/>
        </w:rPr>
        <w:t>ритории и имеет протяженность 14</w:t>
      </w:r>
      <w:r w:rsidRPr="00BF0CCF">
        <w:rPr>
          <w:rFonts w:ascii="Times New Roman" w:eastAsia="Times New Roman" w:hAnsi="Times New Roman" w:cs="Times New Roman"/>
          <w:sz w:val="22"/>
          <w:szCs w:val="28"/>
          <w:lang w:eastAsia="ar-SA" w:bidi="en-US"/>
        </w:rPr>
        <w:t xml:space="preserve"> км.</w:t>
      </w:r>
    </w:p>
    <w:p w:rsidR="002C631F" w:rsidRPr="00BF0CCF" w:rsidRDefault="007C3AF5" w:rsidP="007C3AF5">
      <w:pPr>
        <w:spacing w:line="312" w:lineRule="auto"/>
        <w:ind w:firstLine="720"/>
        <w:jc w:val="both"/>
        <w:rPr>
          <w:rFonts w:eastAsia="Arial Unicode MS"/>
          <w:sz w:val="22"/>
          <w:szCs w:val="28"/>
        </w:rPr>
      </w:pPr>
      <w:r w:rsidRPr="00BF0CCF">
        <w:rPr>
          <w:rFonts w:eastAsia="Arial Unicode MS"/>
          <w:sz w:val="22"/>
          <w:szCs w:val="28"/>
        </w:rPr>
        <w:lastRenderedPageBreak/>
        <w:t xml:space="preserve"> </w:t>
      </w:r>
      <w:r w:rsidR="002C631F" w:rsidRPr="00BF0CCF">
        <w:rPr>
          <w:rFonts w:eastAsia="Arial Unicode MS"/>
          <w:sz w:val="22"/>
          <w:szCs w:val="28"/>
        </w:rPr>
        <w:t>Прочие автодороги, в том числе улицы и дороги в населенных пункта</w:t>
      </w:r>
      <w:r w:rsidRPr="00BF0CCF">
        <w:rPr>
          <w:rFonts w:eastAsia="Arial Unicode MS"/>
          <w:sz w:val="22"/>
          <w:szCs w:val="28"/>
        </w:rPr>
        <w:t>х, иные</w:t>
      </w:r>
      <w:r w:rsidR="00417D4E" w:rsidRPr="00BF0CCF">
        <w:rPr>
          <w:rFonts w:eastAsia="Arial Unicode MS"/>
          <w:sz w:val="22"/>
          <w:szCs w:val="28"/>
        </w:rPr>
        <w:t xml:space="preserve"> дороги, проходящие по населенно</w:t>
      </w:r>
      <w:r w:rsidRPr="00BF0CCF">
        <w:rPr>
          <w:rFonts w:eastAsia="Arial Unicode MS"/>
          <w:sz w:val="22"/>
          <w:szCs w:val="28"/>
        </w:rPr>
        <w:t>му пункту</w:t>
      </w:r>
      <w:r w:rsidR="002C631F" w:rsidRPr="00BF0CCF">
        <w:rPr>
          <w:rFonts w:eastAsia="Arial Unicode MS"/>
          <w:sz w:val="22"/>
          <w:szCs w:val="28"/>
        </w:rPr>
        <w:t>, а также подъезды к сельскохозяйственным и производственным предприятиям находятся на балансе муниципального образования.</w:t>
      </w:r>
      <w:r w:rsidR="00417D4E" w:rsidRPr="00BF0CCF">
        <w:rPr>
          <w:rFonts w:eastAsia="Arial Unicode MS"/>
          <w:sz w:val="22"/>
          <w:szCs w:val="28"/>
        </w:rPr>
        <w:t xml:space="preserve"> На территории поселения развита сеть хозяйственных и хозяйственно-полевых дорог, соединяющих населенный пункт с местом приложения труда, объекты </w:t>
      </w:r>
      <w:proofErr w:type="spellStart"/>
      <w:r w:rsidR="00417D4E" w:rsidRPr="00BF0CCF">
        <w:rPr>
          <w:rFonts w:eastAsia="Arial Unicode MS"/>
          <w:sz w:val="22"/>
          <w:szCs w:val="28"/>
        </w:rPr>
        <w:t>сельхозпользования</w:t>
      </w:r>
      <w:proofErr w:type="spellEnd"/>
      <w:r w:rsidR="00417D4E" w:rsidRPr="00BF0CCF">
        <w:rPr>
          <w:rFonts w:eastAsia="Arial Unicode MS"/>
          <w:sz w:val="22"/>
          <w:szCs w:val="28"/>
        </w:rPr>
        <w:t>, поля между собой.</w:t>
      </w:r>
    </w:p>
    <w:p w:rsidR="00417D4E" w:rsidRPr="00BF0CCF" w:rsidRDefault="002C631F" w:rsidP="007C3AF5">
      <w:pPr>
        <w:pStyle w:val="af7"/>
        <w:spacing w:line="288" w:lineRule="auto"/>
        <w:ind w:firstLine="709"/>
        <w:rPr>
          <w:rFonts w:ascii="Times New Roman" w:eastAsia="MS Mincho" w:hAnsi="Times New Roman"/>
          <w:bCs/>
          <w:sz w:val="22"/>
          <w:szCs w:val="26"/>
        </w:rPr>
      </w:pPr>
      <w:r w:rsidRPr="00BF0CCF">
        <w:rPr>
          <w:rFonts w:ascii="Times New Roman" w:eastAsia="Arial Unicode MS" w:hAnsi="Times New Roman"/>
          <w:sz w:val="22"/>
          <w:szCs w:val="28"/>
        </w:rPr>
        <w:t>Проведенный анализ существующего состояния автодорожной сети сельского поселения показал, что на данном этапе развития основными проблемами являются:</w:t>
      </w:r>
    </w:p>
    <w:p w:rsidR="00417D4E" w:rsidRPr="00BF0CCF" w:rsidRDefault="00417D4E" w:rsidP="007C3AF5">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xml:space="preserve">- </w:t>
      </w:r>
      <w:r w:rsidR="007C3AF5" w:rsidRPr="00BF0CCF">
        <w:rPr>
          <w:rFonts w:ascii="Times New Roman" w:eastAsia="MS Mincho" w:hAnsi="Times New Roman"/>
          <w:bCs/>
          <w:sz w:val="22"/>
          <w:szCs w:val="28"/>
        </w:rPr>
        <w:t>несоответствие технических параметров некоторых участков автодорог сложившейся инт</w:t>
      </w:r>
      <w:r w:rsidRPr="00BF0CCF">
        <w:rPr>
          <w:rFonts w:ascii="Times New Roman" w:eastAsia="MS Mincho" w:hAnsi="Times New Roman"/>
          <w:bCs/>
          <w:sz w:val="22"/>
          <w:szCs w:val="28"/>
        </w:rPr>
        <w:t>енсивности транспортных потоков;</w:t>
      </w:r>
    </w:p>
    <w:p w:rsidR="002C631F" w:rsidRPr="00BF0CCF" w:rsidRDefault="00417D4E" w:rsidP="004A0A25">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xml:space="preserve">- </w:t>
      </w:r>
      <w:r w:rsidR="007C3AF5" w:rsidRPr="00BF0CCF">
        <w:rPr>
          <w:rFonts w:ascii="Times New Roman" w:eastAsia="MS Mincho" w:hAnsi="Times New Roman"/>
          <w:bCs/>
          <w:sz w:val="22"/>
          <w:szCs w:val="28"/>
        </w:rPr>
        <w:t xml:space="preserve"> отсутствие твердого покрытия на больше</w:t>
      </w:r>
      <w:r w:rsidRPr="00BF0CCF">
        <w:rPr>
          <w:rFonts w:ascii="Times New Roman" w:eastAsia="MS Mincho" w:hAnsi="Times New Roman"/>
          <w:bCs/>
          <w:sz w:val="22"/>
          <w:szCs w:val="28"/>
        </w:rPr>
        <w:t>й части дорог местного значения;</w:t>
      </w:r>
    </w:p>
    <w:p w:rsidR="002C631F" w:rsidRPr="00BF0CCF" w:rsidRDefault="002C631F">
      <w:pPr>
        <w:spacing w:line="312" w:lineRule="auto"/>
        <w:ind w:firstLine="720"/>
        <w:jc w:val="both"/>
        <w:rPr>
          <w:rFonts w:eastAsia="Arial Unicode MS"/>
          <w:sz w:val="22"/>
          <w:szCs w:val="28"/>
        </w:rPr>
      </w:pPr>
      <w:r w:rsidRPr="00BF0CCF">
        <w:rPr>
          <w:rFonts w:eastAsia="Arial Unicode MS"/>
          <w:sz w:val="22"/>
          <w:szCs w:val="28"/>
        </w:rPr>
        <w:t>- высокий процент износа дорожной сети;</w:t>
      </w:r>
    </w:p>
    <w:p w:rsidR="002C631F" w:rsidRPr="00BF0CCF" w:rsidRDefault="00417D4E">
      <w:pPr>
        <w:jc w:val="center"/>
        <w:rPr>
          <w:b/>
          <w:sz w:val="22"/>
          <w:szCs w:val="28"/>
        </w:rPr>
      </w:pPr>
      <w:r w:rsidRPr="00BF0CCF">
        <w:rPr>
          <w:rFonts w:eastAsia="Arial Unicode MS"/>
          <w:sz w:val="22"/>
          <w:szCs w:val="28"/>
        </w:rPr>
        <w:t xml:space="preserve"> </w:t>
      </w: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2C631F" w:rsidRPr="00BF0CCF" w:rsidRDefault="002C631F">
      <w:pPr>
        <w:pStyle w:val="S"/>
        <w:spacing w:line="240" w:lineRule="auto"/>
        <w:rPr>
          <w:rFonts w:ascii="Times New Roman" w:hAnsi="Times New Roman" w:cs="Times New Roman"/>
          <w:b/>
          <w:sz w:val="22"/>
          <w:szCs w:val="28"/>
        </w:rPr>
      </w:pPr>
    </w:p>
    <w:p w:rsidR="002C631F" w:rsidRPr="00BF0CCF" w:rsidRDefault="002C631F">
      <w:pPr>
        <w:ind w:firstLine="708"/>
        <w:jc w:val="both"/>
        <w:rPr>
          <w:sz w:val="22"/>
          <w:szCs w:val="28"/>
        </w:rPr>
      </w:pPr>
      <w:r w:rsidRPr="00BF0CCF">
        <w:rPr>
          <w:sz w:val="22"/>
          <w:szCs w:val="28"/>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w:t>
      </w:r>
      <w:r w:rsidR="00417D4E" w:rsidRPr="00BF0CCF">
        <w:rPr>
          <w:sz w:val="22"/>
          <w:szCs w:val="28"/>
        </w:rPr>
        <w:t xml:space="preserve">венности граждан (в среднем по 5 </w:t>
      </w:r>
      <w:r w:rsidRPr="00BF0CCF">
        <w:rPr>
          <w:sz w:val="22"/>
          <w:szCs w:val="28"/>
        </w:rPr>
        <w:t xml:space="preserve">% в год). </w:t>
      </w:r>
    </w:p>
    <w:p w:rsidR="002C631F" w:rsidRPr="00BF0CCF" w:rsidRDefault="002C631F">
      <w:pPr>
        <w:ind w:firstLine="708"/>
        <w:jc w:val="both"/>
        <w:rPr>
          <w:sz w:val="22"/>
          <w:szCs w:val="28"/>
          <w:highlight w:val="darkGreen"/>
        </w:rPr>
      </w:pPr>
      <w:r w:rsidRPr="00BF0CCF">
        <w:rPr>
          <w:sz w:val="22"/>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2C631F" w:rsidRPr="00BF0CCF" w:rsidRDefault="002C631F">
      <w:pPr>
        <w:ind w:firstLine="708"/>
        <w:jc w:val="both"/>
        <w:rPr>
          <w:sz w:val="22"/>
          <w:szCs w:val="28"/>
        </w:rPr>
      </w:pPr>
      <w:r w:rsidRPr="00BF0CCF">
        <w:rPr>
          <w:sz w:val="22"/>
          <w:szCs w:val="28"/>
        </w:rPr>
        <w:t xml:space="preserve">Гаражно-строительных кооперативов в поселении нет. </w:t>
      </w:r>
    </w:p>
    <w:p w:rsidR="002C631F" w:rsidRPr="00BF0CCF" w:rsidRDefault="002C631F">
      <w:pPr>
        <w:ind w:firstLine="708"/>
        <w:jc w:val="both"/>
        <w:rPr>
          <w:sz w:val="22"/>
          <w:szCs w:val="28"/>
        </w:rPr>
      </w:pPr>
      <w:r w:rsidRPr="00BF0CCF">
        <w:rPr>
          <w:sz w:val="22"/>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2C631F" w:rsidRPr="00BF0CCF" w:rsidRDefault="002C631F">
      <w:pPr>
        <w:ind w:firstLine="567"/>
        <w:jc w:val="both"/>
        <w:rPr>
          <w:b/>
          <w:sz w:val="22"/>
          <w:szCs w:val="28"/>
        </w:rPr>
      </w:pPr>
      <w:r w:rsidRPr="00BF0CCF">
        <w:rPr>
          <w:sz w:val="22"/>
          <w:szCs w:val="28"/>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w:t>
      </w:r>
      <w:proofErr w:type="gramStart"/>
      <w:r w:rsidRPr="00BF0CCF">
        <w:rPr>
          <w:sz w:val="22"/>
          <w:szCs w:val="28"/>
        </w:rPr>
        <w:t xml:space="preserve">границах </w:t>
      </w:r>
      <w:r w:rsidR="00417D4E" w:rsidRPr="00BF0CCF">
        <w:rPr>
          <w:sz w:val="22"/>
          <w:szCs w:val="28"/>
        </w:rPr>
        <w:t xml:space="preserve"> придомовых</w:t>
      </w:r>
      <w:proofErr w:type="gramEnd"/>
      <w:r w:rsidR="00417D4E" w:rsidRPr="00BF0CCF">
        <w:rPr>
          <w:sz w:val="22"/>
          <w:szCs w:val="28"/>
        </w:rPr>
        <w:t xml:space="preserve"> территорий</w:t>
      </w:r>
      <w:r w:rsidRPr="00BF0CCF">
        <w:rPr>
          <w:sz w:val="22"/>
          <w:szCs w:val="28"/>
        </w:rPr>
        <w:t>.</w:t>
      </w:r>
    </w:p>
    <w:p w:rsidR="002C631F" w:rsidRPr="00BF0CCF" w:rsidRDefault="002C631F">
      <w:pPr>
        <w:pStyle w:val="S"/>
        <w:spacing w:line="240" w:lineRule="auto"/>
        <w:ind w:firstLine="0"/>
        <w:jc w:val="center"/>
        <w:rPr>
          <w:rFonts w:ascii="Times New Roman" w:hAnsi="Times New Roman" w:cs="Times New Roman"/>
          <w:b/>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 xml:space="preserve">1.6. Характеристика работы транспортных средств общего </w:t>
      </w: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пользования, включая анализ пассажиропотока</w:t>
      </w:r>
    </w:p>
    <w:p w:rsidR="002C631F" w:rsidRPr="00BF0CCF" w:rsidRDefault="002C631F">
      <w:pPr>
        <w:pStyle w:val="S"/>
        <w:spacing w:line="240" w:lineRule="auto"/>
        <w:jc w:val="center"/>
        <w:rPr>
          <w:rFonts w:ascii="Times New Roman" w:hAnsi="Times New Roman" w:cs="Times New Roman"/>
          <w:b/>
          <w:sz w:val="22"/>
          <w:szCs w:val="28"/>
        </w:rPr>
      </w:pP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Основным видом пассажирского транспорта поселения является автобус.</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Автотранспортные предприятия на территории</w:t>
      </w:r>
      <w:r w:rsidR="00D3397B" w:rsidRPr="00BF0CCF">
        <w:rPr>
          <w:rFonts w:ascii="Times New Roman" w:hAnsi="Times New Roman" w:cs="Times New Roman"/>
          <w:sz w:val="22"/>
          <w:szCs w:val="28"/>
        </w:rPr>
        <w:t xml:space="preserve"> </w:t>
      </w:r>
      <w:proofErr w:type="spellStart"/>
      <w:r w:rsidR="00D3397B" w:rsidRPr="00BF0CCF">
        <w:rPr>
          <w:rFonts w:ascii="Times New Roman" w:hAnsi="Times New Roman" w:cs="Times New Roman"/>
          <w:sz w:val="22"/>
          <w:szCs w:val="28"/>
        </w:rPr>
        <w:t>Бураковского</w:t>
      </w:r>
      <w:proofErr w:type="spellEnd"/>
      <w:r w:rsidRPr="00BF0CCF">
        <w:rPr>
          <w:rFonts w:ascii="Times New Roman" w:hAnsi="Times New Roman" w:cs="Times New Roman"/>
          <w:sz w:val="22"/>
          <w:szCs w:val="28"/>
        </w:rPr>
        <w:t xml:space="preserve"> сельского поселения отсутствуют.</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Большинство трудовых передвижений в поселении приходится на личный автотранспорт и пешеходные сообщения.</w:t>
      </w:r>
    </w:p>
    <w:p w:rsidR="002C631F" w:rsidRPr="00BF0CCF" w:rsidRDefault="002C631F">
      <w:pPr>
        <w:pStyle w:val="S"/>
        <w:spacing w:line="240" w:lineRule="auto"/>
        <w:ind w:firstLine="0"/>
        <w:rPr>
          <w:rFonts w:ascii="Times New Roman" w:hAnsi="Times New Roman" w:cs="Times New Roman"/>
          <w:b/>
          <w:color w:val="4BACC6"/>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1.7. Характеристика условий пешеходного и велосипедного передвижения</w:t>
      </w:r>
    </w:p>
    <w:p w:rsidR="002C631F" w:rsidRPr="00BF0CCF" w:rsidRDefault="002C631F">
      <w:pPr>
        <w:pStyle w:val="S"/>
        <w:spacing w:line="240" w:lineRule="auto"/>
        <w:jc w:val="center"/>
        <w:rPr>
          <w:rFonts w:ascii="Times New Roman" w:hAnsi="Times New Roman" w:cs="Times New Roman"/>
          <w:b/>
          <w:color w:val="4BACC6"/>
          <w:sz w:val="22"/>
          <w:szCs w:val="28"/>
        </w:rPr>
      </w:pPr>
    </w:p>
    <w:p w:rsidR="002C631F" w:rsidRPr="00BF0CCF" w:rsidRDefault="002C631F">
      <w:pPr>
        <w:pStyle w:val="S"/>
        <w:spacing w:line="240" w:lineRule="auto"/>
        <w:rPr>
          <w:rFonts w:ascii="Times New Roman" w:hAnsi="Times New Roman" w:cs="Times New Roman"/>
          <w:sz w:val="22"/>
          <w:szCs w:val="28"/>
        </w:rPr>
      </w:pPr>
      <w:r w:rsidRPr="00BF0CCF">
        <w:rPr>
          <w:rFonts w:ascii="Times New Roman" w:hAnsi="Times New Roman" w:cs="Times New Roman"/>
          <w:sz w:val="22"/>
          <w:szCs w:val="28"/>
        </w:rPr>
        <w:t>Пешеходное и велосипедное движение происходит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 на улицах населенных пунктов.</w:t>
      </w:r>
    </w:p>
    <w:p w:rsidR="002C631F" w:rsidRPr="00BF0CCF" w:rsidRDefault="002C631F">
      <w:pPr>
        <w:pStyle w:val="S"/>
        <w:spacing w:line="240" w:lineRule="auto"/>
        <w:rPr>
          <w:rFonts w:ascii="Times New Roman" w:hAnsi="Times New Roman" w:cs="Times New Roman"/>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 xml:space="preserve">1.8. Характеристика движения грузовых транспортных средств, </w:t>
      </w: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оценка работы транспортных средств коммунальных и дорожных служб, состояние инфраструктуры для данных транспортных средств</w:t>
      </w:r>
    </w:p>
    <w:p w:rsidR="002C631F" w:rsidRPr="00BF0CCF" w:rsidRDefault="002C631F">
      <w:pPr>
        <w:pStyle w:val="S"/>
        <w:spacing w:line="240" w:lineRule="auto"/>
        <w:jc w:val="center"/>
        <w:rPr>
          <w:rFonts w:ascii="Times New Roman" w:hAnsi="Times New Roman" w:cs="Times New Roman"/>
          <w:b/>
          <w:color w:val="4BACC6"/>
          <w:sz w:val="22"/>
          <w:szCs w:val="28"/>
        </w:rPr>
      </w:pPr>
    </w:p>
    <w:p w:rsidR="002C631F" w:rsidRPr="00BF0CCF" w:rsidRDefault="002C631F">
      <w:pPr>
        <w:ind w:firstLine="709"/>
        <w:jc w:val="both"/>
        <w:rPr>
          <w:sz w:val="22"/>
          <w:szCs w:val="28"/>
        </w:rPr>
      </w:pPr>
      <w:r w:rsidRPr="00BF0CCF">
        <w:rPr>
          <w:sz w:val="22"/>
          <w:szCs w:val="28"/>
        </w:rPr>
        <w:t xml:space="preserve">В составе движения грузового транспорта в целом по </w:t>
      </w:r>
      <w:proofErr w:type="gramStart"/>
      <w:r w:rsidRPr="00BF0CCF">
        <w:rPr>
          <w:sz w:val="22"/>
          <w:szCs w:val="28"/>
        </w:rPr>
        <w:t xml:space="preserve">улицам </w:t>
      </w:r>
      <w:r w:rsidR="00D3397B" w:rsidRPr="00BF0CCF">
        <w:rPr>
          <w:sz w:val="22"/>
          <w:szCs w:val="28"/>
        </w:rPr>
        <w:t xml:space="preserve"> </w:t>
      </w:r>
      <w:proofErr w:type="spellStart"/>
      <w:r w:rsidR="00D3397B" w:rsidRPr="00BF0CCF">
        <w:rPr>
          <w:sz w:val="22"/>
          <w:szCs w:val="28"/>
        </w:rPr>
        <w:t>Бураковского</w:t>
      </w:r>
      <w:proofErr w:type="spellEnd"/>
      <w:proofErr w:type="gramEnd"/>
      <w:r w:rsidRPr="00BF0CCF">
        <w:rPr>
          <w:sz w:val="22"/>
          <w:szCs w:val="28"/>
        </w:rPr>
        <w:t xml:space="preserve"> сельского поселения преобладают автомобили грузоподъемностью</w:t>
      </w:r>
      <w:r w:rsidRPr="00BF0CCF">
        <w:rPr>
          <w:color w:val="4BACC6"/>
          <w:sz w:val="22"/>
          <w:szCs w:val="28"/>
        </w:rPr>
        <w:t xml:space="preserve"> </w:t>
      </w:r>
      <w:r w:rsidRPr="00BF0CCF">
        <w:rPr>
          <w:sz w:val="22"/>
          <w:szCs w:val="28"/>
        </w:rPr>
        <w:t>до 2 т, а также от 2 до 8 т.</w:t>
      </w:r>
      <w:r w:rsidRPr="00BF0CCF">
        <w:rPr>
          <w:color w:val="4BACC6"/>
          <w:sz w:val="22"/>
          <w:szCs w:val="28"/>
        </w:rPr>
        <w:t xml:space="preserve"> </w:t>
      </w:r>
      <w:r w:rsidRPr="00BF0CCF">
        <w:rPr>
          <w:sz w:val="22"/>
          <w:szCs w:val="28"/>
        </w:rPr>
        <w:t xml:space="preserve">Для того, чтобы не создавать на улицах поселения затруднения в передвижении транспортных средств, предприятие </w:t>
      </w:r>
      <w:r w:rsidRPr="00BF0CCF">
        <w:rPr>
          <w:sz w:val="22"/>
          <w:szCs w:val="28"/>
        </w:rPr>
        <w:lastRenderedPageBreak/>
        <w:t xml:space="preserve">осуществляет сбор и вывоз мусора по утвержденному графику. Также в зимний период предприятие занимается расчисткой улиц от снега. </w:t>
      </w:r>
    </w:p>
    <w:p w:rsidR="002C631F" w:rsidRPr="00BF0CCF" w:rsidRDefault="002C631F">
      <w:pPr>
        <w:ind w:firstLine="709"/>
        <w:jc w:val="both"/>
        <w:rPr>
          <w:sz w:val="22"/>
          <w:szCs w:val="28"/>
        </w:rPr>
      </w:pPr>
      <w:r w:rsidRPr="00BF0CCF">
        <w:rPr>
          <w:sz w:val="22"/>
          <w:szCs w:val="28"/>
        </w:rPr>
        <w:t>Грузовые транспортные средства, транспортные средства коммунальных и дорожных служб обеспечены инфраструктурой в полном объеме.</w:t>
      </w: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1.9. Анализ уровня безопасности дорожного движения</w:t>
      </w:r>
    </w:p>
    <w:p w:rsidR="002C631F" w:rsidRPr="00BF0CCF" w:rsidRDefault="002C631F">
      <w:pPr>
        <w:pStyle w:val="S"/>
        <w:spacing w:line="240" w:lineRule="auto"/>
        <w:jc w:val="center"/>
        <w:rPr>
          <w:rFonts w:ascii="Times New Roman" w:hAnsi="Times New Roman" w:cs="Times New Roman"/>
          <w:b/>
          <w:sz w:val="22"/>
          <w:szCs w:val="28"/>
        </w:rPr>
      </w:pP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Обеспечение безопасности на автомобильных дорогах является важнейшей частью социально-экономического развития</w:t>
      </w:r>
      <w:r w:rsidR="00D3397B" w:rsidRPr="00BF0CCF">
        <w:rPr>
          <w:rFonts w:ascii="Times New Roman" w:hAnsi="Times New Roman" w:cs="Times New Roman"/>
          <w:sz w:val="22"/>
          <w:szCs w:val="28"/>
        </w:rPr>
        <w:t xml:space="preserve"> </w:t>
      </w:r>
      <w:proofErr w:type="spellStart"/>
      <w:r w:rsidR="00D3397B" w:rsidRPr="00BF0CCF">
        <w:rPr>
          <w:rFonts w:ascii="Times New Roman" w:hAnsi="Times New Roman" w:cs="Times New Roman"/>
          <w:sz w:val="22"/>
          <w:szCs w:val="28"/>
        </w:rPr>
        <w:t>Бураковского</w:t>
      </w:r>
      <w:proofErr w:type="spellEnd"/>
      <w:r w:rsidRPr="00BF0CCF">
        <w:rPr>
          <w:rFonts w:ascii="Times New Roman" w:hAnsi="Times New Roman" w:cs="Times New Roman"/>
          <w:sz w:val="22"/>
          <w:szCs w:val="28"/>
        </w:rPr>
        <w:t xml:space="preserve"> сельского поселения. </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 нарушивших данные требования. </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w:t>
      </w:r>
      <w:r w:rsidR="00D3397B" w:rsidRPr="00BF0CCF">
        <w:rPr>
          <w:rFonts w:ascii="Times New Roman" w:hAnsi="Times New Roman" w:cs="Times New Roman"/>
          <w:sz w:val="22"/>
          <w:szCs w:val="28"/>
        </w:rPr>
        <w:t xml:space="preserve"> </w:t>
      </w:r>
      <w:proofErr w:type="spellStart"/>
      <w:r w:rsidR="00D3397B" w:rsidRPr="00BF0CCF">
        <w:rPr>
          <w:rFonts w:ascii="Times New Roman" w:hAnsi="Times New Roman" w:cs="Times New Roman"/>
          <w:sz w:val="22"/>
          <w:szCs w:val="28"/>
        </w:rPr>
        <w:t>Бураковского</w:t>
      </w:r>
      <w:proofErr w:type="spellEnd"/>
      <w:r w:rsidR="00D3397B" w:rsidRPr="00BF0CCF">
        <w:rPr>
          <w:rFonts w:ascii="Times New Roman" w:hAnsi="Times New Roman" w:cs="Times New Roman"/>
          <w:sz w:val="22"/>
          <w:szCs w:val="28"/>
        </w:rPr>
        <w:t xml:space="preserve"> </w:t>
      </w:r>
      <w:r w:rsidRPr="00BF0CCF">
        <w:rPr>
          <w:rFonts w:ascii="Times New Roman" w:hAnsi="Times New Roman" w:cs="Times New Roman"/>
          <w:sz w:val="22"/>
          <w:szCs w:val="28"/>
        </w:rPr>
        <w:t>сельского поселения и формированию условий для его роста.</w:t>
      </w:r>
    </w:p>
    <w:p w:rsidR="002C631F" w:rsidRPr="00BF0CCF" w:rsidRDefault="002C631F">
      <w:pPr>
        <w:pStyle w:val="S"/>
        <w:spacing w:line="240" w:lineRule="auto"/>
        <w:ind w:firstLine="709"/>
        <w:rPr>
          <w:rFonts w:ascii="Times New Roman" w:hAnsi="Times New Roman" w:cs="Times New Roman"/>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 xml:space="preserve">1.10. Оценка уровня негативного воздействия транспортной инфраструктуры на окружающую среду, безопасность </w:t>
      </w: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и здоровье населения</w:t>
      </w:r>
    </w:p>
    <w:p w:rsidR="002C631F" w:rsidRPr="00BF0CCF" w:rsidRDefault="002C631F">
      <w:pPr>
        <w:pStyle w:val="S"/>
        <w:spacing w:line="240" w:lineRule="auto"/>
        <w:ind w:firstLine="709"/>
        <w:jc w:val="center"/>
        <w:rPr>
          <w:rFonts w:ascii="Times New Roman" w:hAnsi="Times New Roman" w:cs="Times New Roman"/>
          <w:b/>
          <w:color w:val="4BACC6"/>
          <w:sz w:val="22"/>
          <w:szCs w:val="28"/>
        </w:rPr>
      </w:pP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w:t>
      </w:r>
      <w:r w:rsidRPr="00BF0CCF">
        <w:rPr>
          <w:rFonts w:ascii="Times New Roman" w:hAnsi="Times New Roman" w:cs="Times New Roman"/>
          <w:color w:val="4BACC6"/>
          <w:sz w:val="22"/>
          <w:szCs w:val="28"/>
        </w:rPr>
        <w:t xml:space="preserve"> </w:t>
      </w:r>
      <w:r w:rsidRPr="00BF0CCF">
        <w:rPr>
          <w:rFonts w:ascii="Times New Roman" w:hAnsi="Times New Roman" w:cs="Times New Roman"/>
          <w:sz w:val="22"/>
          <w:szCs w:val="28"/>
        </w:rPr>
        <w:t>Недопустимо выращивание здесь овощей, фруктов и скармливание травы животным.</w:t>
      </w:r>
    </w:p>
    <w:p w:rsidR="002C631F" w:rsidRPr="00BF0CCF" w:rsidRDefault="002C631F">
      <w:pPr>
        <w:pStyle w:val="S"/>
        <w:spacing w:line="240" w:lineRule="auto"/>
        <w:rPr>
          <w:rFonts w:ascii="Times New Roman" w:hAnsi="Times New Roman" w:cs="Times New Roman"/>
          <w:sz w:val="22"/>
          <w:szCs w:val="28"/>
        </w:rPr>
      </w:pPr>
    </w:p>
    <w:p w:rsidR="002C631F" w:rsidRPr="00BF0CCF" w:rsidRDefault="002C631F">
      <w:pPr>
        <w:pStyle w:val="S"/>
        <w:spacing w:line="240" w:lineRule="auto"/>
        <w:rPr>
          <w:rFonts w:ascii="Times New Roman" w:hAnsi="Times New Roman" w:cs="Times New Roman"/>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 xml:space="preserve">1.11. Характеристика существующих условий и перспектив развития </w:t>
      </w: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и размещения транспортной инфраструктуры</w:t>
      </w:r>
      <w:r w:rsidR="00D3397B" w:rsidRPr="00BF0CCF">
        <w:rPr>
          <w:rFonts w:ascii="Times New Roman" w:hAnsi="Times New Roman" w:cs="Times New Roman"/>
          <w:b/>
          <w:sz w:val="22"/>
          <w:szCs w:val="28"/>
        </w:rPr>
        <w:t xml:space="preserve"> </w:t>
      </w:r>
      <w:proofErr w:type="spellStart"/>
      <w:r w:rsidR="00D3397B" w:rsidRPr="00BF0CCF">
        <w:rPr>
          <w:rFonts w:ascii="Times New Roman" w:hAnsi="Times New Roman" w:cs="Times New Roman"/>
          <w:b/>
          <w:sz w:val="22"/>
          <w:szCs w:val="28"/>
        </w:rPr>
        <w:t>Бураковского</w:t>
      </w:r>
      <w:proofErr w:type="spellEnd"/>
      <w:r w:rsidRPr="00BF0CCF">
        <w:rPr>
          <w:rFonts w:ascii="Times New Roman" w:hAnsi="Times New Roman" w:cs="Times New Roman"/>
          <w:b/>
          <w:sz w:val="22"/>
          <w:szCs w:val="28"/>
        </w:rPr>
        <w:t xml:space="preserve"> </w:t>
      </w: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lastRenderedPageBreak/>
        <w:t>сельского поселения</w:t>
      </w:r>
      <w:r w:rsidR="00D3397B" w:rsidRPr="00BF0CCF">
        <w:rPr>
          <w:rFonts w:ascii="Times New Roman" w:hAnsi="Times New Roman" w:cs="Times New Roman"/>
          <w:b/>
          <w:sz w:val="22"/>
          <w:szCs w:val="28"/>
        </w:rPr>
        <w:t xml:space="preserve"> </w:t>
      </w:r>
      <w:proofErr w:type="spellStart"/>
      <w:r w:rsidR="00D3397B" w:rsidRPr="00BF0CCF">
        <w:rPr>
          <w:rFonts w:ascii="Times New Roman" w:hAnsi="Times New Roman" w:cs="Times New Roman"/>
          <w:b/>
          <w:sz w:val="22"/>
          <w:szCs w:val="28"/>
        </w:rPr>
        <w:t>Кореновского</w:t>
      </w:r>
      <w:proofErr w:type="spellEnd"/>
      <w:r w:rsidRPr="00BF0CCF">
        <w:rPr>
          <w:rFonts w:ascii="Times New Roman" w:hAnsi="Times New Roman" w:cs="Times New Roman"/>
          <w:b/>
          <w:sz w:val="22"/>
          <w:szCs w:val="28"/>
        </w:rPr>
        <w:t xml:space="preserve"> района</w:t>
      </w:r>
    </w:p>
    <w:p w:rsidR="002C631F" w:rsidRPr="00BF0CCF" w:rsidRDefault="002C631F">
      <w:pPr>
        <w:pStyle w:val="S"/>
        <w:spacing w:line="240" w:lineRule="auto"/>
        <w:ind w:firstLine="0"/>
        <w:jc w:val="center"/>
        <w:rPr>
          <w:rFonts w:ascii="Times New Roman" w:hAnsi="Times New Roman" w:cs="Times New Roman"/>
          <w:b/>
          <w:color w:val="4BACC6"/>
          <w:sz w:val="22"/>
          <w:szCs w:val="28"/>
        </w:rPr>
      </w:pPr>
    </w:p>
    <w:p w:rsidR="002C631F" w:rsidRPr="00BF0CCF" w:rsidRDefault="002C631F">
      <w:pPr>
        <w:spacing w:line="312" w:lineRule="auto"/>
        <w:ind w:firstLine="720"/>
        <w:jc w:val="both"/>
        <w:rPr>
          <w:rFonts w:eastAsia="Arial Unicode MS"/>
          <w:sz w:val="22"/>
          <w:szCs w:val="28"/>
        </w:rPr>
      </w:pPr>
      <w:r w:rsidRPr="00BF0CCF">
        <w:rPr>
          <w:rFonts w:eastAsia="Arial Unicode MS"/>
          <w:sz w:val="22"/>
          <w:szCs w:val="28"/>
        </w:rPr>
        <w:t>Проведенный анализ существующего состояния автодорожной сети сельского поселения показал, что на данном этапе развития основными проблемами являются:</w:t>
      </w:r>
    </w:p>
    <w:p w:rsidR="00E248D3" w:rsidRPr="00BF0CCF" w:rsidRDefault="00E248D3" w:rsidP="00E248D3">
      <w:pPr>
        <w:pStyle w:val="af7"/>
        <w:spacing w:line="288" w:lineRule="auto"/>
        <w:ind w:firstLine="709"/>
        <w:rPr>
          <w:rFonts w:ascii="Times New Roman" w:eastAsia="MS Mincho" w:hAnsi="Times New Roman"/>
          <w:bCs/>
          <w:sz w:val="22"/>
          <w:szCs w:val="28"/>
        </w:rPr>
      </w:pPr>
      <w:r w:rsidRPr="00BF0CCF">
        <w:rPr>
          <w:rFonts w:eastAsia="Arial Unicode MS"/>
          <w:sz w:val="22"/>
          <w:szCs w:val="28"/>
        </w:rPr>
        <w:t xml:space="preserve"> </w:t>
      </w:r>
      <w:r w:rsidRPr="00BF0CCF">
        <w:rPr>
          <w:rFonts w:ascii="Times New Roman" w:eastAsia="MS Mincho" w:hAnsi="Times New Roman"/>
          <w:bCs/>
          <w:sz w:val="22"/>
          <w:szCs w:val="28"/>
        </w:rPr>
        <w:t>- несоответствие технических параметров некоторых участков автодорог сложившейся интенсивности транспортных потоков;</w:t>
      </w:r>
    </w:p>
    <w:p w:rsidR="00E248D3" w:rsidRPr="00BF0CCF" w:rsidRDefault="00E248D3" w:rsidP="00E248D3">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отсутствие твердого покрытия на большей части дорог местного значения;</w:t>
      </w:r>
    </w:p>
    <w:p w:rsidR="002C631F" w:rsidRPr="00BF0CCF" w:rsidRDefault="00E248D3" w:rsidP="00E248D3">
      <w:pPr>
        <w:spacing w:line="312" w:lineRule="auto"/>
        <w:ind w:firstLine="720"/>
        <w:jc w:val="both"/>
        <w:rPr>
          <w:rFonts w:eastAsia="Arial Unicode MS"/>
          <w:sz w:val="22"/>
          <w:szCs w:val="28"/>
        </w:rPr>
      </w:pPr>
      <w:r w:rsidRPr="00BF0CCF">
        <w:rPr>
          <w:rFonts w:eastAsia="Arial Unicode MS"/>
          <w:sz w:val="22"/>
          <w:szCs w:val="28"/>
        </w:rPr>
        <w:t>- высокий процент износа дорожной сети,</w:t>
      </w:r>
      <w:r w:rsidR="002C631F" w:rsidRPr="00BF0CCF">
        <w:rPr>
          <w:rFonts w:eastAsia="Arial Unicode MS"/>
          <w:sz w:val="22"/>
          <w:szCs w:val="28"/>
        </w:rPr>
        <w:t xml:space="preserve"> что приводит к малой пропускной способности существующих автодорог в условиях возрастающего </w:t>
      </w:r>
      <w:proofErr w:type="spellStart"/>
      <w:r w:rsidR="002C631F" w:rsidRPr="00BF0CCF">
        <w:rPr>
          <w:rFonts w:eastAsia="Arial Unicode MS"/>
          <w:sz w:val="22"/>
          <w:szCs w:val="28"/>
        </w:rPr>
        <w:t>автомобилепотока</w:t>
      </w:r>
      <w:proofErr w:type="spellEnd"/>
      <w:r w:rsidR="002C631F" w:rsidRPr="00BF0CCF">
        <w:rPr>
          <w:rFonts w:eastAsia="Arial Unicode MS"/>
          <w:sz w:val="22"/>
          <w:szCs w:val="28"/>
        </w:rPr>
        <w:t>.</w:t>
      </w:r>
    </w:p>
    <w:p w:rsidR="002C631F" w:rsidRPr="00BF0CCF" w:rsidRDefault="002C631F">
      <w:pPr>
        <w:pStyle w:val="aa"/>
        <w:spacing w:line="312" w:lineRule="auto"/>
        <w:ind w:left="0" w:firstLine="720"/>
        <w:rPr>
          <w:rFonts w:ascii="Times New Roman" w:eastAsia="Arial Unicode MS" w:hAnsi="Times New Roman" w:cs="Times New Roman"/>
          <w:sz w:val="22"/>
          <w:szCs w:val="28"/>
          <w:lang w:bidi="en-US"/>
        </w:rPr>
      </w:pPr>
      <w:r w:rsidRPr="00BF0CCF">
        <w:rPr>
          <w:rFonts w:ascii="Times New Roman" w:eastAsia="Arial Unicode MS" w:hAnsi="Times New Roman" w:cs="Times New Roman"/>
          <w:sz w:val="22"/>
          <w:szCs w:val="28"/>
          <w:lang w:bidi="en-US"/>
        </w:rPr>
        <w:t>Дальнейшее развитие автодорожной сети связано с конкретными производственными потребностями существующих, реконструируемых и проектируемых промышленных и сельскохозяйственных предприятий района, а также с потребностями развития селитебных территорий населенных пунктов.</w:t>
      </w:r>
      <w:r w:rsidRPr="00BF0CCF">
        <w:rPr>
          <w:rFonts w:ascii="Times New Roman" w:eastAsia="Arial Unicode MS" w:hAnsi="Times New Roman" w:cs="Times New Roman"/>
          <w:color w:val="FF0000"/>
          <w:sz w:val="22"/>
          <w:szCs w:val="28"/>
          <w:lang w:bidi="en-US"/>
        </w:rPr>
        <w:t xml:space="preserve"> </w:t>
      </w:r>
      <w:r w:rsidRPr="00BF0CCF">
        <w:rPr>
          <w:rFonts w:ascii="Times New Roman" w:eastAsia="Arial Unicode MS" w:hAnsi="Times New Roman" w:cs="Times New Roman"/>
          <w:sz w:val="22"/>
          <w:szCs w:val="28"/>
          <w:lang w:bidi="en-US"/>
        </w:rPr>
        <w:t>Необходимо отметить, что устройство транспортных связей сопряжено с географическими особенностями</w:t>
      </w:r>
      <w:r w:rsidR="006B4987" w:rsidRPr="00BF0CCF">
        <w:rPr>
          <w:rFonts w:ascii="Times New Roman" w:eastAsia="Arial Unicode MS" w:hAnsi="Times New Roman" w:cs="Times New Roman"/>
          <w:sz w:val="22"/>
          <w:szCs w:val="28"/>
          <w:lang w:bidi="en-US"/>
        </w:rPr>
        <w:t xml:space="preserve"> </w:t>
      </w:r>
      <w:r w:rsidRPr="00BF0CCF">
        <w:rPr>
          <w:rFonts w:ascii="Times New Roman" w:eastAsia="Arial Unicode MS" w:hAnsi="Times New Roman" w:cs="Times New Roman"/>
          <w:sz w:val="22"/>
          <w:szCs w:val="28"/>
          <w:lang w:bidi="en-US"/>
        </w:rPr>
        <w:t xml:space="preserve"> </w:t>
      </w:r>
      <w:r w:rsidR="00E248D3" w:rsidRPr="00BF0CCF">
        <w:rPr>
          <w:rFonts w:ascii="Times New Roman" w:eastAsia="Arial Unicode MS" w:hAnsi="Times New Roman" w:cs="Times New Roman"/>
          <w:sz w:val="22"/>
          <w:szCs w:val="28"/>
          <w:lang w:bidi="en-US"/>
        </w:rPr>
        <w:t xml:space="preserve"> </w:t>
      </w:r>
      <w:proofErr w:type="spellStart"/>
      <w:r w:rsidR="00E248D3" w:rsidRPr="00BF0CCF">
        <w:rPr>
          <w:rFonts w:ascii="Times New Roman" w:eastAsia="Arial Unicode MS" w:hAnsi="Times New Roman" w:cs="Times New Roman"/>
          <w:sz w:val="22"/>
          <w:szCs w:val="28"/>
          <w:lang w:bidi="en-US"/>
        </w:rPr>
        <w:t>Бураковского</w:t>
      </w:r>
      <w:proofErr w:type="spellEnd"/>
      <w:r w:rsidRPr="00BF0CCF">
        <w:rPr>
          <w:rFonts w:ascii="Times New Roman" w:eastAsia="Arial Unicode MS" w:hAnsi="Times New Roman" w:cs="Times New Roman"/>
          <w:sz w:val="22"/>
          <w:szCs w:val="28"/>
          <w:lang w:bidi="en-US"/>
        </w:rPr>
        <w:t xml:space="preserve"> сельского поселения – </w:t>
      </w:r>
      <w:r w:rsidR="00E248D3" w:rsidRPr="00BF0CCF">
        <w:rPr>
          <w:rFonts w:ascii="Times New Roman" w:eastAsia="Arial Unicode MS" w:hAnsi="Times New Roman" w:cs="Times New Roman"/>
          <w:sz w:val="22"/>
          <w:szCs w:val="28"/>
          <w:lang w:bidi="en-US"/>
        </w:rPr>
        <w:t xml:space="preserve">  равнинным рельефом. </w:t>
      </w:r>
    </w:p>
    <w:p w:rsidR="00E248D3" w:rsidRPr="00BF0CCF" w:rsidRDefault="002C631F" w:rsidP="00E248D3">
      <w:pPr>
        <w:pStyle w:val="af7"/>
        <w:spacing w:line="288" w:lineRule="auto"/>
        <w:ind w:firstLine="709"/>
        <w:rPr>
          <w:rFonts w:ascii="Times New Roman" w:eastAsia="MS Mincho" w:hAnsi="Times New Roman"/>
          <w:bCs/>
          <w:sz w:val="22"/>
          <w:szCs w:val="26"/>
        </w:rPr>
      </w:pPr>
      <w:r w:rsidRPr="00BF0CCF">
        <w:rPr>
          <w:rFonts w:ascii="Times New Roman" w:eastAsia="Arial Unicode MS" w:hAnsi="Times New Roman"/>
          <w:sz w:val="22"/>
          <w:szCs w:val="28"/>
          <w:lang w:bidi="en-US"/>
        </w:rPr>
        <w:t>Генеральным планом муниципального образования</w:t>
      </w:r>
      <w:r w:rsidR="006B4987" w:rsidRPr="00BF0CCF">
        <w:rPr>
          <w:rFonts w:ascii="Times New Roman" w:eastAsia="Arial Unicode MS" w:hAnsi="Times New Roman"/>
          <w:sz w:val="22"/>
          <w:szCs w:val="28"/>
          <w:lang w:bidi="en-US"/>
        </w:rPr>
        <w:t xml:space="preserve"> </w:t>
      </w:r>
      <w:r w:rsidRPr="00BF0CCF">
        <w:rPr>
          <w:rFonts w:ascii="Times New Roman" w:eastAsia="Arial Unicode MS" w:hAnsi="Times New Roman"/>
          <w:sz w:val="22"/>
          <w:szCs w:val="28"/>
          <w:lang w:bidi="en-US"/>
        </w:rPr>
        <w:t xml:space="preserve"> </w:t>
      </w:r>
      <w:r w:rsidR="00E248D3" w:rsidRPr="00BF0CCF">
        <w:rPr>
          <w:rFonts w:ascii="Times New Roman" w:eastAsia="Arial Unicode MS" w:hAnsi="Times New Roman"/>
          <w:sz w:val="22"/>
          <w:szCs w:val="28"/>
          <w:lang w:bidi="en-US"/>
        </w:rPr>
        <w:t xml:space="preserve"> </w:t>
      </w:r>
      <w:proofErr w:type="spellStart"/>
      <w:proofErr w:type="gramStart"/>
      <w:r w:rsidR="00E248D3" w:rsidRPr="00BF0CCF">
        <w:rPr>
          <w:rFonts w:ascii="Times New Roman" w:eastAsia="Arial Unicode MS" w:hAnsi="Times New Roman"/>
          <w:sz w:val="22"/>
          <w:szCs w:val="28"/>
          <w:lang w:bidi="en-US"/>
        </w:rPr>
        <w:t>Бураковское</w:t>
      </w:r>
      <w:proofErr w:type="spellEnd"/>
      <w:r w:rsidR="00E248D3" w:rsidRPr="00BF0CCF">
        <w:rPr>
          <w:rFonts w:ascii="Times New Roman" w:eastAsia="Arial Unicode MS" w:hAnsi="Times New Roman"/>
          <w:sz w:val="22"/>
          <w:szCs w:val="28"/>
          <w:lang w:bidi="en-US"/>
        </w:rPr>
        <w:t xml:space="preserve"> </w:t>
      </w:r>
      <w:r w:rsidRPr="00BF0CCF">
        <w:rPr>
          <w:rFonts w:ascii="Times New Roman" w:eastAsia="Arial Unicode MS" w:hAnsi="Times New Roman"/>
          <w:sz w:val="22"/>
          <w:szCs w:val="28"/>
          <w:lang w:bidi="en-US"/>
        </w:rPr>
        <w:t xml:space="preserve"> сельское</w:t>
      </w:r>
      <w:proofErr w:type="gramEnd"/>
      <w:r w:rsidRPr="00BF0CCF">
        <w:rPr>
          <w:rFonts w:ascii="Times New Roman" w:eastAsia="Arial Unicode MS" w:hAnsi="Times New Roman"/>
          <w:sz w:val="22"/>
          <w:szCs w:val="28"/>
          <w:lang w:bidi="en-US"/>
        </w:rPr>
        <w:t xml:space="preserve"> поселение предлагается </w:t>
      </w:r>
      <w:r w:rsidR="00E248D3" w:rsidRPr="00BF0CCF">
        <w:rPr>
          <w:rFonts w:ascii="Times New Roman" w:eastAsia="MS Mincho" w:hAnsi="Times New Roman"/>
          <w:bCs/>
          <w:sz w:val="22"/>
          <w:szCs w:val="26"/>
        </w:rPr>
        <w:t xml:space="preserve"> развитие улично-дорожной сети:</w:t>
      </w:r>
    </w:p>
    <w:p w:rsidR="00E248D3" w:rsidRPr="00BF0CCF" w:rsidRDefault="00132666" w:rsidP="00132666">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реконструкция существующих трубчатых переездов;</w:t>
      </w:r>
    </w:p>
    <w:p w:rsidR="00E248D3" w:rsidRPr="00BF0CCF" w:rsidRDefault="00E248D3" w:rsidP="00E248D3">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xml:space="preserve">- устройство твердого покрытия взамен гравийного на дорогах и </w:t>
      </w:r>
      <w:proofErr w:type="spellStart"/>
      <w:r w:rsidRPr="00BF0CCF">
        <w:rPr>
          <w:rFonts w:ascii="Times New Roman" w:eastAsia="MS Mincho" w:hAnsi="Times New Roman"/>
          <w:bCs/>
          <w:sz w:val="22"/>
          <w:szCs w:val="28"/>
        </w:rPr>
        <w:t>улицх</w:t>
      </w:r>
      <w:proofErr w:type="spellEnd"/>
      <w:r w:rsidRPr="00BF0CCF">
        <w:rPr>
          <w:rFonts w:ascii="Times New Roman" w:eastAsia="MS Mincho" w:hAnsi="Times New Roman"/>
          <w:bCs/>
          <w:sz w:val="22"/>
          <w:szCs w:val="28"/>
        </w:rPr>
        <w:t xml:space="preserve"> местного значения населенного пункта;</w:t>
      </w:r>
    </w:p>
    <w:p w:rsidR="00E248D3" w:rsidRPr="00BF0CCF" w:rsidRDefault="00E248D3" w:rsidP="00E248D3">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улучшение акустических режимов жилых территорий путем благоустройства и озеленения улиц;</w:t>
      </w:r>
    </w:p>
    <w:p w:rsidR="00E248D3" w:rsidRPr="00BF0CCF" w:rsidRDefault="00E248D3" w:rsidP="00E248D3">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xml:space="preserve">- </w:t>
      </w:r>
      <w:r w:rsidRPr="00BF0CCF">
        <w:rPr>
          <w:rFonts w:ascii="Times New Roman" w:hAnsi="Times New Roman"/>
          <w:sz w:val="22"/>
          <w:szCs w:val="28"/>
        </w:rPr>
        <w:t xml:space="preserve">на основании ранее разработанной схемы территориального планирования </w:t>
      </w:r>
      <w:proofErr w:type="spellStart"/>
      <w:r w:rsidRPr="00BF0CCF">
        <w:rPr>
          <w:rFonts w:ascii="Times New Roman" w:hAnsi="Times New Roman"/>
          <w:sz w:val="22"/>
          <w:szCs w:val="28"/>
        </w:rPr>
        <w:t>Кореновского</w:t>
      </w:r>
      <w:proofErr w:type="spellEnd"/>
      <w:r w:rsidRPr="00BF0CCF">
        <w:rPr>
          <w:rFonts w:ascii="Times New Roman" w:hAnsi="Times New Roman"/>
          <w:sz w:val="22"/>
          <w:szCs w:val="28"/>
        </w:rPr>
        <w:t xml:space="preserve"> района в 2009</w:t>
      </w:r>
      <w:r w:rsidR="00132666" w:rsidRPr="00BF0CCF">
        <w:rPr>
          <w:rFonts w:ascii="Times New Roman" w:hAnsi="Times New Roman"/>
          <w:sz w:val="22"/>
          <w:szCs w:val="28"/>
        </w:rPr>
        <w:t xml:space="preserve"> </w:t>
      </w:r>
      <w:r w:rsidRPr="00BF0CCF">
        <w:rPr>
          <w:rFonts w:ascii="Times New Roman" w:hAnsi="Times New Roman"/>
          <w:sz w:val="22"/>
          <w:szCs w:val="28"/>
        </w:rPr>
        <w:t xml:space="preserve">г. «Институтом территориального развития Краснодарского края» предусмотрена организация дороги регионального на продолжении существующей </w:t>
      </w:r>
      <w:proofErr w:type="spellStart"/>
      <w:r w:rsidRPr="00BF0CCF">
        <w:rPr>
          <w:rFonts w:ascii="Times New Roman" w:hAnsi="Times New Roman"/>
          <w:sz w:val="22"/>
          <w:szCs w:val="28"/>
        </w:rPr>
        <w:t>г.Кореновск</w:t>
      </w:r>
      <w:proofErr w:type="spellEnd"/>
      <w:r w:rsidRPr="00BF0CCF">
        <w:rPr>
          <w:rFonts w:ascii="Times New Roman" w:hAnsi="Times New Roman"/>
          <w:sz w:val="22"/>
          <w:szCs w:val="28"/>
        </w:rPr>
        <w:t xml:space="preserve"> – х. </w:t>
      </w:r>
      <w:proofErr w:type="spellStart"/>
      <w:r w:rsidRPr="00BF0CCF">
        <w:rPr>
          <w:rFonts w:ascii="Times New Roman" w:hAnsi="Times New Roman"/>
          <w:sz w:val="22"/>
          <w:szCs w:val="28"/>
        </w:rPr>
        <w:t>Бураковский</w:t>
      </w:r>
      <w:proofErr w:type="spellEnd"/>
      <w:r w:rsidRPr="00BF0CCF">
        <w:rPr>
          <w:rFonts w:ascii="Times New Roman" w:hAnsi="Times New Roman"/>
          <w:sz w:val="22"/>
          <w:szCs w:val="28"/>
        </w:rPr>
        <w:t xml:space="preserve"> (автомагистраль </w:t>
      </w:r>
      <w:r w:rsidRPr="00BF0CCF">
        <w:rPr>
          <w:rFonts w:ascii="Times New Roman" w:hAnsi="Times New Roman"/>
          <w:sz w:val="22"/>
          <w:szCs w:val="28"/>
          <w:lang w:val="en-US"/>
        </w:rPr>
        <w:t>IV</w:t>
      </w:r>
      <w:r w:rsidRPr="00BF0CCF">
        <w:rPr>
          <w:rFonts w:ascii="Times New Roman" w:hAnsi="Times New Roman"/>
          <w:sz w:val="22"/>
          <w:szCs w:val="28"/>
        </w:rPr>
        <w:t xml:space="preserve"> технической категории) с выходом на внешние автодороги направления Выселки - Усть-Лабинск.</w:t>
      </w:r>
    </w:p>
    <w:p w:rsidR="00E248D3" w:rsidRPr="00BF0CCF" w:rsidRDefault="00E248D3" w:rsidP="00E248D3">
      <w:pPr>
        <w:spacing w:line="288" w:lineRule="auto"/>
        <w:ind w:firstLine="709"/>
        <w:jc w:val="both"/>
        <w:rPr>
          <w:sz w:val="22"/>
          <w:szCs w:val="28"/>
          <w:lang w:eastAsia="ar-SA"/>
        </w:rPr>
      </w:pPr>
      <w:r w:rsidRPr="00BF0CCF">
        <w:rPr>
          <w:sz w:val="22"/>
          <w:szCs w:val="28"/>
        </w:rPr>
        <w:t>Размещение объектов придорожного сервиса предусматривается вдоль региональной автодороги</w:t>
      </w:r>
      <w:r w:rsidRPr="00BF0CCF">
        <w:rPr>
          <w:sz w:val="22"/>
          <w:szCs w:val="28"/>
          <w:lang w:eastAsia="ar-SA"/>
        </w:rPr>
        <w:t>. Рекомендуется в границах хутора строительство кафе, автозаправочных станций, станций технического обслуживания легкового и грузового транспорта, автостоянок и т.п.</w:t>
      </w:r>
    </w:p>
    <w:p w:rsidR="002C631F" w:rsidRPr="00BF0CCF" w:rsidRDefault="00E248D3" w:rsidP="00A57181">
      <w:pPr>
        <w:spacing w:line="288" w:lineRule="auto"/>
        <w:ind w:firstLine="709"/>
        <w:jc w:val="both"/>
        <w:rPr>
          <w:sz w:val="22"/>
          <w:szCs w:val="28"/>
          <w:lang w:eastAsia="ar-SA"/>
        </w:rPr>
      </w:pPr>
      <w:r w:rsidRPr="00BF0CCF">
        <w:rPr>
          <w:sz w:val="22"/>
          <w:szCs w:val="28"/>
          <w:lang w:eastAsia="ar-SA"/>
        </w:rPr>
        <w:t>Организация движения общественного транспорта предусматривает кольцевой маршрут микроавтобуса, что обеспечивает транспортную связь общественного центра, проектируемые подцентры повседневного обслуживания, школы и детские дошкольные учреждения с жилыми кварталами. Размещение остановок общественного транспорта организовано с учетом существующих норм и п</w:t>
      </w:r>
      <w:r w:rsidR="00A57181" w:rsidRPr="00BF0CCF">
        <w:rPr>
          <w:sz w:val="22"/>
          <w:szCs w:val="28"/>
          <w:lang w:eastAsia="ar-SA"/>
        </w:rPr>
        <w:t>равил в пешеходной доступности.</w:t>
      </w:r>
    </w:p>
    <w:p w:rsidR="002C631F" w:rsidRPr="00BF0CCF" w:rsidRDefault="002C631F">
      <w:pPr>
        <w:spacing w:line="300" w:lineRule="auto"/>
        <w:ind w:right="140" w:firstLine="720"/>
        <w:jc w:val="both"/>
        <w:rPr>
          <w:sz w:val="22"/>
          <w:szCs w:val="28"/>
        </w:rPr>
      </w:pPr>
      <w:r w:rsidRPr="00BF0CCF">
        <w:rPr>
          <w:sz w:val="22"/>
          <w:szCs w:val="28"/>
        </w:rPr>
        <w:t>Данным проектом определена следующая очередность мероприятий по развитию транспортной инфраструктуры планируемой территории:</w:t>
      </w:r>
    </w:p>
    <w:p w:rsidR="002C631F" w:rsidRPr="00BF0CCF" w:rsidRDefault="002C631F">
      <w:pPr>
        <w:numPr>
          <w:ilvl w:val="0"/>
          <w:numId w:val="2"/>
        </w:numPr>
        <w:tabs>
          <w:tab w:val="left" w:pos="993"/>
        </w:tabs>
        <w:spacing w:line="300" w:lineRule="auto"/>
        <w:ind w:right="140" w:firstLine="709"/>
        <w:jc w:val="both"/>
        <w:rPr>
          <w:sz w:val="22"/>
          <w:szCs w:val="28"/>
        </w:rPr>
      </w:pPr>
      <w:r w:rsidRPr="00BF0CCF">
        <w:rPr>
          <w:sz w:val="22"/>
          <w:szCs w:val="28"/>
        </w:rPr>
        <w:t>реконструкция существующих улиц и дорог поселения, усовершенствование покрытий существующих жилых улиц;</w:t>
      </w:r>
    </w:p>
    <w:p w:rsidR="002C631F" w:rsidRPr="00BF0CCF" w:rsidRDefault="002C631F">
      <w:pPr>
        <w:numPr>
          <w:ilvl w:val="0"/>
          <w:numId w:val="2"/>
        </w:numPr>
        <w:tabs>
          <w:tab w:val="left" w:pos="993"/>
        </w:tabs>
        <w:spacing w:line="300" w:lineRule="auto"/>
        <w:ind w:right="140" w:firstLine="709"/>
        <w:jc w:val="both"/>
        <w:rPr>
          <w:sz w:val="22"/>
          <w:szCs w:val="28"/>
        </w:rPr>
      </w:pPr>
      <w:r w:rsidRPr="00BF0CCF">
        <w:rPr>
          <w:sz w:val="22"/>
          <w:szCs w:val="28"/>
        </w:rPr>
        <w:t>организация безопасных пешеходных переходов;</w:t>
      </w:r>
    </w:p>
    <w:p w:rsidR="002C631F" w:rsidRPr="00BF0CCF" w:rsidRDefault="002C631F" w:rsidP="003A48F0">
      <w:pPr>
        <w:numPr>
          <w:ilvl w:val="0"/>
          <w:numId w:val="2"/>
        </w:numPr>
        <w:tabs>
          <w:tab w:val="left" w:pos="993"/>
        </w:tabs>
        <w:spacing w:line="300" w:lineRule="auto"/>
        <w:ind w:right="140" w:firstLine="709"/>
        <w:jc w:val="both"/>
        <w:rPr>
          <w:sz w:val="22"/>
          <w:szCs w:val="28"/>
        </w:rPr>
      </w:pPr>
      <w:r w:rsidRPr="00BF0CCF">
        <w:rPr>
          <w:sz w:val="22"/>
          <w:szCs w:val="28"/>
        </w:rPr>
        <w:t>строительство улиц и дорог на новых проектируемых территориях;</w:t>
      </w:r>
    </w:p>
    <w:p w:rsidR="002C631F" w:rsidRPr="00BF0CCF" w:rsidRDefault="002C631F">
      <w:pPr>
        <w:spacing w:line="312" w:lineRule="auto"/>
        <w:ind w:right="142" w:firstLine="709"/>
        <w:jc w:val="both"/>
        <w:rPr>
          <w:sz w:val="22"/>
          <w:szCs w:val="28"/>
        </w:rPr>
      </w:pPr>
      <w:r w:rsidRPr="00BF0CCF">
        <w:rPr>
          <w:sz w:val="22"/>
          <w:szCs w:val="28"/>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p>
    <w:p w:rsidR="002C631F" w:rsidRPr="00BF0CCF" w:rsidRDefault="002C631F" w:rsidP="005A003D">
      <w:pPr>
        <w:tabs>
          <w:tab w:val="left" w:pos="1276"/>
          <w:tab w:val="left" w:pos="1701"/>
        </w:tabs>
        <w:spacing w:line="312" w:lineRule="auto"/>
        <w:ind w:right="142" w:firstLine="709"/>
        <w:jc w:val="both"/>
        <w:rPr>
          <w:sz w:val="22"/>
          <w:szCs w:val="28"/>
        </w:rPr>
      </w:pPr>
      <w:r w:rsidRPr="00BF0CCF">
        <w:rPr>
          <w:sz w:val="22"/>
          <w:szCs w:val="28"/>
        </w:rPr>
        <w:t xml:space="preserve">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 Данным проектом на расчетный срок предложена дифференциация жилых улиц по </w:t>
      </w:r>
      <w:r w:rsidRPr="00BF0CCF">
        <w:rPr>
          <w:sz w:val="22"/>
          <w:szCs w:val="28"/>
        </w:rPr>
        <w:lastRenderedPageBreak/>
        <w:t>значимости на основные и второстепенные. Ширина в красных линиях основных улиц рекомендуется 26-</w:t>
      </w:r>
      <w:r w:rsidR="005A003D" w:rsidRPr="00BF0CCF">
        <w:rPr>
          <w:sz w:val="22"/>
          <w:szCs w:val="28"/>
        </w:rPr>
        <w:t>28 м, второстепенных – 16-18 м.</w:t>
      </w:r>
    </w:p>
    <w:p w:rsidR="002C631F" w:rsidRPr="00BF0CCF" w:rsidRDefault="002C631F">
      <w:pPr>
        <w:pStyle w:val="S"/>
        <w:spacing w:line="240" w:lineRule="auto"/>
        <w:ind w:firstLine="0"/>
        <w:rPr>
          <w:rFonts w:ascii="Times New Roman" w:hAnsi="Times New Roman" w:cs="Times New Roman"/>
          <w:b/>
          <w:color w:val="4BACC6"/>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 xml:space="preserve">1.12. Оценка нормативно-правовой базы, необходимой для функционирования и развития транспортной </w:t>
      </w:r>
      <w:proofErr w:type="gramStart"/>
      <w:r w:rsidRPr="00BF0CCF">
        <w:rPr>
          <w:rFonts w:ascii="Times New Roman" w:hAnsi="Times New Roman" w:cs="Times New Roman"/>
          <w:b/>
          <w:sz w:val="22"/>
          <w:szCs w:val="28"/>
        </w:rPr>
        <w:t xml:space="preserve">инфраструктуры </w:t>
      </w:r>
      <w:r w:rsidR="005A003D" w:rsidRPr="00BF0CCF">
        <w:rPr>
          <w:rFonts w:ascii="Times New Roman" w:hAnsi="Times New Roman" w:cs="Times New Roman"/>
          <w:b/>
          <w:sz w:val="22"/>
          <w:szCs w:val="28"/>
        </w:rPr>
        <w:t xml:space="preserve"> </w:t>
      </w:r>
      <w:proofErr w:type="spellStart"/>
      <w:r w:rsidR="005A003D" w:rsidRPr="00BF0CCF">
        <w:rPr>
          <w:rFonts w:ascii="Times New Roman" w:hAnsi="Times New Roman" w:cs="Times New Roman"/>
          <w:b/>
          <w:sz w:val="22"/>
          <w:szCs w:val="28"/>
        </w:rPr>
        <w:t>Бураковского</w:t>
      </w:r>
      <w:proofErr w:type="spellEnd"/>
      <w:proofErr w:type="gramEnd"/>
      <w:r w:rsidRPr="00BF0CCF">
        <w:rPr>
          <w:rFonts w:ascii="Times New Roman" w:hAnsi="Times New Roman" w:cs="Times New Roman"/>
          <w:b/>
          <w:sz w:val="22"/>
          <w:szCs w:val="28"/>
        </w:rPr>
        <w:t xml:space="preserve"> сельского поселения </w:t>
      </w:r>
      <w:r w:rsidR="005A003D" w:rsidRPr="00BF0CCF">
        <w:rPr>
          <w:rFonts w:ascii="Times New Roman" w:hAnsi="Times New Roman" w:cs="Times New Roman"/>
          <w:b/>
          <w:sz w:val="22"/>
          <w:szCs w:val="28"/>
        </w:rPr>
        <w:t xml:space="preserve"> </w:t>
      </w:r>
      <w:proofErr w:type="spellStart"/>
      <w:r w:rsidR="005A003D" w:rsidRPr="00BF0CCF">
        <w:rPr>
          <w:rFonts w:ascii="Times New Roman" w:hAnsi="Times New Roman" w:cs="Times New Roman"/>
          <w:b/>
          <w:sz w:val="22"/>
          <w:szCs w:val="28"/>
        </w:rPr>
        <w:t>Кореновского</w:t>
      </w:r>
      <w:proofErr w:type="spellEnd"/>
      <w:r w:rsidRPr="00BF0CCF">
        <w:rPr>
          <w:rFonts w:ascii="Times New Roman" w:hAnsi="Times New Roman" w:cs="Times New Roman"/>
          <w:b/>
          <w:sz w:val="22"/>
          <w:szCs w:val="28"/>
        </w:rPr>
        <w:t xml:space="preserve"> района</w:t>
      </w:r>
    </w:p>
    <w:p w:rsidR="002C631F" w:rsidRPr="00BF0CCF" w:rsidRDefault="002C631F">
      <w:pPr>
        <w:pStyle w:val="S"/>
        <w:spacing w:line="240" w:lineRule="auto"/>
        <w:jc w:val="center"/>
        <w:rPr>
          <w:rFonts w:ascii="Times New Roman" w:hAnsi="Times New Roman" w:cs="Times New Roman"/>
          <w:b/>
          <w:sz w:val="22"/>
          <w:szCs w:val="28"/>
        </w:rPr>
      </w:pPr>
    </w:p>
    <w:p w:rsidR="002C631F" w:rsidRPr="00BF0CCF" w:rsidRDefault="002C631F">
      <w:pPr>
        <w:ind w:firstLine="709"/>
        <w:jc w:val="both"/>
        <w:rPr>
          <w:sz w:val="22"/>
          <w:szCs w:val="28"/>
        </w:rPr>
      </w:pPr>
      <w:r w:rsidRPr="00BF0CCF">
        <w:rPr>
          <w:sz w:val="22"/>
          <w:szCs w:val="28"/>
        </w:rPr>
        <w:t>Реализация Программы осуществляется через систему программных мероприятий разрабатываемых муниципальных программ</w:t>
      </w:r>
      <w:r w:rsidR="006B4987" w:rsidRPr="00BF0CCF">
        <w:rPr>
          <w:sz w:val="22"/>
          <w:szCs w:val="28"/>
        </w:rPr>
        <w:t xml:space="preserve"> </w:t>
      </w:r>
      <w:r w:rsidRPr="00BF0CCF">
        <w:rPr>
          <w:sz w:val="22"/>
          <w:szCs w:val="28"/>
        </w:rPr>
        <w:t xml:space="preserve"> </w:t>
      </w:r>
      <w:r w:rsidR="005A003D" w:rsidRPr="00BF0CCF">
        <w:rPr>
          <w:sz w:val="22"/>
          <w:szCs w:val="28"/>
        </w:rPr>
        <w:t xml:space="preserve"> </w:t>
      </w:r>
      <w:proofErr w:type="spellStart"/>
      <w:r w:rsidR="005A003D" w:rsidRPr="00BF0CCF">
        <w:rPr>
          <w:sz w:val="22"/>
          <w:szCs w:val="28"/>
        </w:rPr>
        <w:t>Бураковского</w:t>
      </w:r>
      <w:proofErr w:type="spellEnd"/>
      <w:r w:rsidRPr="00BF0CCF">
        <w:rPr>
          <w:sz w:val="22"/>
          <w:szCs w:val="28"/>
        </w:rPr>
        <w:t xml:space="preserve"> сельского поселения</w:t>
      </w:r>
      <w:r w:rsidR="006B4987" w:rsidRPr="00BF0CCF">
        <w:rPr>
          <w:sz w:val="22"/>
          <w:szCs w:val="28"/>
        </w:rPr>
        <w:t xml:space="preserve"> </w:t>
      </w:r>
      <w:r w:rsidRPr="00BF0CCF">
        <w:rPr>
          <w:sz w:val="22"/>
          <w:szCs w:val="28"/>
        </w:rPr>
        <w:t xml:space="preserve"> </w:t>
      </w:r>
      <w:r w:rsidR="005A003D" w:rsidRPr="00BF0CCF">
        <w:rPr>
          <w:sz w:val="22"/>
          <w:szCs w:val="28"/>
        </w:rPr>
        <w:t xml:space="preserve"> </w:t>
      </w:r>
      <w:proofErr w:type="spellStart"/>
      <w:r w:rsidR="005A003D" w:rsidRPr="00BF0CCF">
        <w:rPr>
          <w:sz w:val="22"/>
          <w:szCs w:val="28"/>
        </w:rPr>
        <w:t>Кореновского</w:t>
      </w:r>
      <w:proofErr w:type="spellEnd"/>
      <w:r w:rsidRPr="00BF0CCF">
        <w:rPr>
          <w:sz w:val="22"/>
          <w:szCs w:val="28"/>
        </w:rPr>
        <w:t xml:space="preserve"> района, а также с учетом федеральных проектов и программ, государственных программ Краснодарского края и муниципальных программ муниципального образования </w:t>
      </w:r>
      <w:r w:rsidR="006B4987" w:rsidRPr="00BF0CCF">
        <w:rPr>
          <w:sz w:val="22"/>
          <w:szCs w:val="28"/>
        </w:rPr>
        <w:t xml:space="preserve"> </w:t>
      </w:r>
      <w:r w:rsidR="005A003D" w:rsidRPr="00BF0CCF">
        <w:rPr>
          <w:sz w:val="22"/>
          <w:szCs w:val="28"/>
        </w:rPr>
        <w:t xml:space="preserve"> </w:t>
      </w:r>
      <w:proofErr w:type="spellStart"/>
      <w:r w:rsidR="005A003D" w:rsidRPr="00BF0CCF">
        <w:rPr>
          <w:sz w:val="22"/>
          <w:szCs w:val="28"/>
        </w:rPr>
        <w:t>Кореновский</w:t>
      </w:r>
      <w:proofErr w:type="spellEnd"/>
      <w:r w:rsidRPr="00BF0CCF">
        <w:rPr>
          <w:sz w:val="22"/>
          <w:szCs w:val="28"/>
        </w:rPr>
        <w:t xml:space="preserve"> район, реализуемых на территории поселения.</w:t>
      </w:r>
    </w:p>
    <w:p w:rsidR="002C631F" w:rsidRPr="00BF0CCF" w:rsidRDefault="002C631F">
      <w:pPr>
        <w:ind w:firstLine="709"/>
        <w:jc w:val="both"/>
        <w:rPr>
          <w:sz w:val="22"/>
          <w:szCs w:val="28"/>
        </w:rPr>
      </w:pPr>
      <w:r w:rsidRPr="00BF0CCF">
        <w:rPr>
          <w:sz w:val="22"/>
          <w:szCs w:val="28"/>
        </w:rPr>
        <w:t>В соответствии с изложенной в Программе политикой администрация</w:t>
      </w:r>
      <w:r w:rsidR="006B4987" w:rsidRPr="00BF0CCF">
        <w:rPr>
          <w:sz w:val="22"/>
          <w:szCs w:val="28"/>
        </w:rPr>
        <w:t xml:space="preserve"> </w:t>
      </w:r>
      <w:r w:rsidRPr="00BF0CCF">
        <w:rPr>
          <w:sz w:val="22"/>
          <w:szCs w:val="28"/>
        </w:rPr>
        <w:t xml:space="preserve"> </w:t>
      </w:r>
      <w:r w:rsidR="005A003D" w:rsidRPr="00BF0CCF">
        <w:rPr>
          <w:sz w:val="22"/>
          <w:szCs w:val="28"/>
        </w:rPr>
        <w:t xml:space="preserve"> </w:t>
      </w:r>
      <w:proofErr w:type="spellStart"/>
      <w:r w:rsidR="005A003D" w:rsidRPr="00BF0CCF">
        <w:rPr>
          <w:sz w:val="22"/>
          <w:szCs w:val="28"/>
        </w:rPr>
        <w:t>Бураковского</w:t>
      </w:r>
      <w:proofErr w:type="spellEnd"/>
      <w:r w:rsidRPr="00BF0CCF">
        <w:rPr>
          <w:sz w:val="22"/>
          <w:szCs w:val="28"/>
        </w:rPr>
        <w:t xml:space="preserve"> сельского поселения</w:t>
      </w:r>
      <w:r w:rsidR="006B4987" w:rsidRPr="00BF0CCF">
        <w:rPr>
          <w:sz w:val="22"/>
          <w:szCs w:val="28"/>
        </w:rPr>
        <w:t xml:space="preserve"> </w:t>
      </w:r>
      <w:r w:rsidRPr="00BF0CCF">
        <w:rPr>
          <w:sz w:val="22"/>
          <w:szCs w:val="28"/>
        </w:rPr>
        <w:t xml:space="preserve"> </w:t>
      </w:r>
      <w:r w:rsidR="005A003D" w:rsidRPr="00BF0CCF">
        <w:rPr>
          <w:sz w:val="22"/>
          <w:szCs w:val="28"/>
        </w:rPr>
        <w:t xml:space="preserve"> </w:t>
      </w:r>
      <w:proofErr w:type="spellStart"/>
      <w:r w:rsidR="005A003D" w:rsidRPr="00BF0CCF">
        <w:rPr>
          <w:sz w:val="22"/>
          <w:szCs w:val="28"/>
        </w:rPr>
        <w:t>Кореновского</w:t>
      </w:r>
      <w:proofErr w:type="spellEnd"/>
      <w:r w:rsidR="005A003D" w:rsidRPr="00BF0CCF">
        <w:rPr>
          <w:sz w:val="22"/>
          <w:szCs w:val="28"/>
        </w:rPr>
        <w:t xml:space="preserve"> </w:t>
      </w:r>
      <w:r w:rsidRPr="00BF0CCF">
        <w:rPr>
          <w:sz w:val="22"/>
          <w:szCs w:val="28"/>
        </w:rPr>
        <w:t>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2C631F" w:rsidRPr="00BF0CCF" w:rsidRDefault="002C631F">
      <w:pPr>
        <w:pStyle w:val="S"/>
        <w:spacing w:line="240" w:lineRule="auto"/>
        <w:jc w:val="left"/>
        <w:rPr>
          <w:rFonts w:ascii="Times New Roman" w:hAnsi="Times New Roman" w:cs="Times New Roman"/>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1.13. Оценка финансирования транспортной инфраструктуры</w:t>
      </w:r>
    </w:p>
    <w:p w:rsidR="002C631F" w:rsidRPr="00BF0CCF" w:rsidRDefault="002C631F">
      <w:pPr>
        <w:pStyle w:val="S"/>
        <w:spacing w:line="240" w:lineRule="auto"/>
        <w:ind w:firstLine="0"/>
        <w:jc w:val="center"/>
        <w:rPr>
          <w:rFonts w:ascii="Times New Roman" w:hAnsi="Times New Roman" w:cs="Times New Roman"/>
          <w:b/>
          <w:sz w:val="22"/>
          <w:szCs w:val="28"/>
        </w:rPr>
      </w:pPr>
    </w:p>
    <w:p w:rsidR="002C631F" w:rsidRPr="00BF0CCF" w:rsidRDefault="002C631F">
      <w:pPr>
        <w:ind w:firstLine="708"/>
        <w:jc w:val="both"/>
        <w:rPr>
          <w:sz w:val="22"/>
          <w:szCs w:val="28"/>
        </w:rPr>
      </w:pPr>
      <w:r w:rsidRPr="00BF0CCF">
        <w:rPr>
          <w:sz w:val="22"/>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2C631F" w:rsidRPr="00BF0CCF" w:rsidRDefault="002C631F">
      <w:pPr>
        <w:jc w:val="both"/>
        <w:rPr>
          <w:sz w:val="22"/>
          <w:szCs w:val="28"/>
        </w:rPr>
      </w:pPr>
      <w:r w:rsidRPr="00BF0CCF">
        <w:rPr>
          <w:sz w:val="22"/>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2C631F" w:rsidRPr="00BF0CCF" w:rsidRDefault="002C631F">
      <w:pPr>
        <w:ind w:firstLine="708"/>
        <w:jc w:val="both"/>
        <w:rPr>
          <w:sz w:val="22"/>
          <w:szCs w:val="28"/>
        </w:rPr>
      </w:pPr>
      <w:r w:rsidRPr="00BF0CCF">
        <w:rPr>
          <w:sz w:val="22"/>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 до ремонта.</w:t>
      </w:r>
    </w:p>
    <w:p w:rsidR="002C631F" w:rsidRPr="00BF0CCF" w:rsidRDefault="002C631F">
      <w:pPr>
        <w:ind w:firstLine="708"/>
        <w:jc w:val="both"/>
        <w:rPr>
          <w:sz w:val="22"/>
          <w:szCs w:val="28"/>
        </w:rPr>
      </w:pPr>
      <w:r w:rsidRPr="00BF0CCF">
        <w:rPr>
          <w:sz w:val="22"/>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2C631F" w:rsidRPr="00BF0CCF" w:rsidRDefault="002C631F">
      <w:pPr>
        <w:ind w:firstLine="708"/>
        <w:jc w:val="both"/>
        <w:rPr>
          <w:sz w:val="22"/>
          <w:szCs w:val="28"/>
        </w:rPr>
      </w:pPr>
      <w:r w:rsidRPr="00BF0CCF">
        <w:rPr>
          <w:sz w:val="22"/>
          <w:szCs w:val="28"/>
        </w:rPr>
        <w:t xml:space="preserve">Применение программно-целевого метода в развитии внутри поселковых автомобильных дорог общего пользования </w:t>
      </w:r>
      <w:proofErr w:type="spellStart"/>
      <w:r w:rsidR="0019334C" w:rsidRPr="00BF0CCF">
        <w:rPr>
          <w:sz w:val="22"/>
          <w:szCs w:val="28"/>
        </w:rPr>
        <w:t>Бураков</w:t>
      </w:r>
      <w:r w:rsidRPr="00BF0CCF">
        <w:rPr>
          <w:sz w:val="22"/>
          <w:szCs w:val="28"/>
        </w:rPr>
        <w:t>ского</w:t>
      </w:r>
      <w:proofErr w:type="spellEnd"/>
      <w:r w:rsidRPr="00BF0CCF">
        <w:rPr>
          <w:sz w:val="22"/>
          <w:szCs w:val="28"/>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2C631F" w:rsidRPr="00BF0CCF" w:rsidRDefault="002C631F">
      <w:pPr>
        <w:ind w:firstLine="708"/>
        <w:jc w:val="both"/>
        <w:rPr>
          <w:sz w:val="22"/>
          <w:szCs w:val="28"/>
        </w:rPr>
      </w:pPr>
      <w:r w:rsidRPr="00BF0CCF">
        <w:rPr>
          <w:sz w:val="22"/>
          <w:szCs w:val="28"/>
        </w:rPr>
        <w:t>Реализация комплекса программных мероприятий сопряжена со следующими рисками:</w:t>
      </w:r>
    </w:p>
    <w:p w:rsidR="002C631F" w:rsidRPr="00BF0CCF" w:rsidRDefault="002C631F">
      <w:pPr>
        <w:ind w:firstLine="708"/>
        <w:jc w:val="both"/>
        <w:rPr>
          <w:sz w:val="22"/>
          <w:szCs w:val="28"/>
        </w:rPr>
      </w:pPr>
      <w:r w:rsidRPr="00BF0CCF">
        <w:rPr>
          <w:sz w:val="22"/>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2C631F" w:rsidRPr="00BF0CCF" w:rsidRDefault="002C631F">
      <w:pPr>
        <w:ind w:firstLine="708"/>
        <w:jc w:val="both"/>
        <w:rPr>
          <w:sz w:val="22"/>
          <w:szCs w:val="28"/>
        </w:rPr>
      </w:pPr>
      <w:r w:rsidRPr="00BF0CCF">
        <w:rPr>
          <w:sz w:val="22"/>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Pr="00BF0CCF">
        <w:rPr>
          <w:sz w:val="22"/>
          <w:szCs w:val="28"/>
        </w:rPr>
        <w:t>внутрипоселковых</w:t>
      </w:r>
      <w:proofErr w:type="spellEnd"/>
      <w:r w:rsidRPr="00BF0CCF">
        <w:rPr>
          <w:sz w:val="22"/>
          <w:szCs w:val="28"/>
        </w:rPr>
        <w:t xml:space="preserve"> автомобильных дорог общего пользования;</w:t>
      </w:r>
    </w:p>
    <w:p w:rsidR="002C631F" w:rsidRPr="00BF0CCF" w:rsidRDefault="002C631F">
      <w:pPr>
        <w:ind w:firstLine="708"/>
        <w:jc w:val="both"/>
        <w:rPr>
          <w:sz w:val="22"/>
          <w:szCs w:val="28"/>
        </w:rPr>
      </w:pPr>
      <w:r w:rsidRPr="00BF0CCF">
        <w:rPr>
          <w:sz w:val="22"/>
          <w:szCs w:val="28"/>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2C631F" w:rsidRPr="00BF0CCF" w:rsidRDefault="002C631F">
      <w:pPr>
        <w:jc w:val="center"/>
        <w:rPr>
          <w:b/>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lastRenderedPageBreak/>
        <w:t xml:space="preserve">Раздел 2. Прогноз транспортного спроса, изменения объемов и характера передвижения населения и перевозок грузов на территории </w:t>
      </w:r>
      <w:proofErr w:type="spellStart"/>
      <w:r w:rsidR="00736998" w:rsidRPr="00BF0CCF">
        <w:rPr>
          <w:rFonts w:ascii="Times New Roman" w:hAnsi="Times New Roman" w:cs="Times New Roman"/>
          <w:b/>
          <w:sz w:val="22"/>
          <w:szCs w:val="28"/>
        </w:rPr>
        <w:t>Бураковского</w:t>
      </w:r>
      <w:proofErr w:type="spellEnd"/>
      <w:r w:rsidR="00736998" w:rsidRPr="00BF0CCF">
        <w:rPr>
          <w:rFonts w:ascii="Times New Roman" w:hAnsi="Times New Roman" w:cs="Times New Roman"/>
          <w:b/>
          <w:sz w:val="22"/>
          <w:szCs w:val="28"/>
        </w:rPr>
        <w:t xml:space="preserve"> сельского поселения </w:t>
      </w:r>
      <w:proofErr w:type="spellStart"/>
      <w:r w:rsidR="00736998" w:rsidRPr="00BF0CCF">
        <w:rPr>
          <w:rFonts w:ascii="Times New Roman" w:hAnsi="Times New Roman" w:cs="Times New Roman"/>
          <w:b/>
          <w:sz w:val="22"/>
          <w:szCs w:val="28"/>
        </w:rPr>
        <w:t>Кореновского</w:t>
      </w:r>
      <w:proofErr w:type="spellEnd"/>
      <w:r w:rsidR="00736998" w:rsidRPr="00BF0CCF">
        <w:rPr>
          <w:rFonts w:ascii="Times New Roman" w:hAnsi="Times New Roman" w:cs="Times New Roman"/>
          <w:b/>
          <w:sz w:val="22"/>
          <w:szCs w:val="28"/>
        </w:rPr>
        <w:t xml:space="preserve"> района</w:t>
      </w:r>
    </w:p>
    <w:p w:rsidR="002C631F" w:rsidRPr="00BF0CCF" w:rsidRDefault="002C631F">
      <w:pPr>
        <w:pStyle w:val="S"/>
        <w:spacing w:line="240" w:lineRule="auto"/>
        <w:ind w:firstLine="0"/>
        <w:rPr>
          <w:rFonts w:ascii="Times New Roman" w:hAnsi="Times New Roman" w:cs="Times New Roman"/>
          <w:b/>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 xml:space="preserve">2.1. Прогноз социально-экономического и градостроительного </w:t>
      </w: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развития поселения</w:t>
      </w:r>
    </w:p>
    <w:p w:rsidR="002C631F" w:rsidRPr="00BF0CCF" w:rsidRDefault="002C631F">
      <w:pPr>
        <w:pStyle w:val="S"/>
        <w:spacing w:line="240" w:lineRule="auto"/>
        <w:jc w:val="center"/>
        <w:rPr>
          <w:rFonts w:ascii="Times New Roman" w:hAnsi="Times New Roman" w:cs="Times New Roman"/>
          <w:b/>
          <w:sz w:val="22"/>
          <w:szCs w:val="28"/>
        </w:rPr>
      </w:pPr>
    </w:p>
    <w:p w:rsidR="00B07C29" w:rsidRPr="00BF0CCF" w:rsidRDefault="002C631F" w:rsidP="00B07C29">
      <w:pPr>
        <w:tabs>
          <w:tab w:val="left" w:pos="3110"/>
        </w:tabs>
        <w:ind w:firstLine="709"/>
        <w:jc w:val="both"/>
        <w:rPr>
          <w:rFonts w:cs="Calibri"/>
          <w:sz w:val="22"/>
          <w:szCs w:val="28"/>
        </w:rPr>
      </w:pPr>
      <w:r w:rsidRPr="00BF0CCF">
        <w:rPr>
          <w:b/>
          <w:sz w:val="22"/>
          <w:szCs w:val="28"/>
        </w:rPr>
        <w:t>Современное состояние.</w:t>
      </w:r>
      <w:r w:rsidRPr="00BF0CCF">
        <w:rPr>
          <w:sz w:val="22"/>
          <w:szCs w:val="28"/>
        </w:rPr>
        <w:t xml:space="preserve"> </w:t>
      </w:r>
      <w:r w:rsidR="00736998" w:rsidRPr="00BF0CCF">
        <w:rPr>
          <w:rFonts w:cs="Calibri"/>
          <w:sz w:val="22"/>
          <w:szCs w:val="28"/>
        </w:rPr>
        <w:t>По состоянию на 1 января 2017 года</w:t>
      </w:r>
      <w:r w:rsidR="00FE06F1" w:rsidRPr="00BF0CCF">
        <w:rPr>
          <w:rFonts w:cs="Calibri"/>
          <w:sz w:val="22"/>
          <w:szCs w:val="28"/>
        </w:rPr>
        <w:t xml:space="preserve"> численность населения 1920</w:t>
      </w:r>
      <w:r w:rsidR="00736998" w:rsidRPr="00BF0CCF">
        <w:rPr>
          <w:rFonts w:cs="Calibri"/>
          <w:sz w:val="22"/>
          <w:szCs w:val="28"/>
        </w:rPr>
        <w:t xml:space="preserve"> человек, из </w:t>
      </w:r>
      <w:proofErr w:type="gramStart"/>
      <w:r w:rsidR="00736998" w:rsidRPr="00BF0CCF">
        <w:rPr>
          <w:rFonts w:cs="Calibri"/>
          <w:sz w:val="22"/>
          <w:szCs w:val="28"/>
        </w:rPr>
        <w:t>них  879</w:t>
      </w:r>
      <w:proofErr w:type="gramEnd"/>
      <w:r w:rsidR="00736998" w:rsidRPr="00BF0CCF">
        <w:rPr>
          <w:rFonts w:cs="Calibri"/>
          <w:sz w:val="22"/>
          <w:szCs w:val="28"/>
        </w:rPr>
        <w:t xml:space="preserve"> мужчин и 1041 женщин, пенсионеров 575 чел., трудоспособного населения – 995 чел. Дети и молодежь – 612 чел.</w:t>
      </w:r>
      <w:r w:rsidR="00B07C29" w:rsidRPr="00BF0CCF">
        <w:rPr>
          <w:rFonts w:cs="Calibri"/>
          <w:sz w:val="22"/>
          <w:szCs w:val="28"/>
        </w:rPr>
        <w:t xml:space="preserve"> </w:t>
      </w:r>
    </w:p>
    <w:p w:rsidR="00B07C29" w:rsidRPr="00BF0CCF" w:rsidRDefault="00B07C29" w:rsidP="00B07C29">
      <w:pPr>
        <w:tabs>
          <w:tab w:val="left" w:pos="3110"/>
        </w:tabs>
        <w:ind w:firstLine="709"/>
        <w:jc w:val="both"/>
        <w:rPr>
          <w:rFonts w:cs="Calibri"/>
          <w:sz w:val="22"/>
          <w:szCs w:val="28"/>
        </w:rPr>
      </w:pPr>
      <w:proofErr w:type="spellStart"/>
      <w:r w:rsidRPr="00BF0CCF">
        <w:rPr>
          <w:sz w:val="22"/>
          <w:szCs w:val="28"/>
        </w:rPr>
        <w:t>Бураковское</w:t>
      </w:r>
      <w:proofErr w:type="spellEnd"/>
      <w:r w:rsidR="002C631F" w:rsidRPr="00BF0CCF">
        <w:rPr>
          <w:sz w:val="22"/>
          <w:szCs w:val="28"/>
        </w:rPr>
        <w:t xml:space="preserve"> сельское поселение входит в состав </w:t>
      </w:r>
      <w:proofErr w:type="spellStart"/>
      <w:r w:rsidRPr="00BF0CCF">
        <w:rPr>
          <w:sz w:val="22"/>
          <w:szCs w:val="28"/>
        </w:rPr>
        <w:t>Кореновского</w:t>
      </w:r>
      <w:proofErr w:type="spellEnd"/>
      <w:r w:rsidRPr="00BF0CCF">
        <w:rPr>
          <w:sz w:val="22"/>
          <w:szCs w:val="28"/>
        </w:rPr>
        <w:t xml:space="preserve"> района и включает в себя 1 населенный</w:t>
      </w:r>
      <w:r w:rsidR="002C631F" w:rsidRPr="00BF0CCF">
        <w:rPr>
          <w:sz w:val="22"/>
          <w:szCs w:val="28"/>
        </w:rPr>
        <w:t xml:space="preserve"> пункт: </w:t>
      </w:r>
      <w:r w:rsidRPr="00BF0CCF">
        <w:rPr>
          <w:sz w:val="22"/>
          <w:szCs w:val="28"/>
        </w:rPr>
        <w:t xml:space="preserve">хутор </w:t>
      </w:r>
      <w:proofErr w:type="spellStart"/>
      <w:r w:rsidRPr="00BF0CCF">
        <w:rPr>
          <w:sz w:val="22"/>
          <w:szCs w:val="28"/>
        </w:rPr>
        <w:t>Бураковский</w:t>
      </w:r>
      <w:proofErr w:type="spellEnd"/>
      <w:r w:rsidRPr="00BF0CCF">
        <w:rPr>
          <w:sz w:val="22"/>
          <w:szCs w:val="28"/>
        </w:rPr>
        <w:t>.</w:t>
      </w:r>
      <w:r w:rsidRPr="00BF0CCF">
        <w:rPr>
          <w:rFonts w:cs="Calibri"/>
          <w:sz w:val="22"/>
          <w:szCs w:val="28"/>
        </w:rPr>
        <w:t xml:space="preserve"> </w:t>
      </w:r>
    </w:p>
    <w:p w:rsidR="00BD44EA" w:rsidRPr="00BF0CCF" w:rsidRDefault="00B07C29" w:rsidP="00B07C29">
      <w:pPr>
        <w:tabs>
          <w:tab w:val="left" w:pos="3110"/>
        </w:tabs>
        <w:ind w:firstLine="709"/>
        <w:jc w:val="both"/>
        <w:rPr>
          <w:sz w:val="22"/>
          <w:szCs w:val="28"/>
        </w:rPr>
      </w:pPr>
      <w:proofErr w:type="spellStart"/>
      <w:r w:rsidRPr="00BF0CCF">
        <w:rPr>
          <w:sz w:val="22"/>
          <w:szCs w:val="28"/>
        </w:rPr>
        <w:t>Бураковское</w:t>
      </w:r>
      <w:proofErr w:type="spellEnd"/>
      <w:r w:rsidR="002C631F" w:rsidRPr="00BF0CCF">
        <w:rPr>
          <w:sz w:val="22"/>
          <w:szCs w:val="28"/>
        </w:rPr>
        <w:t xml:space="preserve"> сельское поселение относится к категории муниципальных образований с низкой численностью населения и низкой плотностью населения.</w:t>
      </w:r>
      <w:r w:rsidRPr="00BF0CCF">
        <w:rPr>
          <w:sz w:val="22"/>
          <w:szCs w:val="28"/>
        </w:rPr>
        <w:t xml:space="preserve"> Населенный</w:t>
      </w:r>
      <w:r w:rsidR="002C631F" w:rsidRPr="00BF0CCF">
        <w:rPr>
          <w:sz w:val="22"/>
          <w:szCs w:val="28"/>
        </w:rPr>
        <w:t xml:space="preserve"> пункт относ</w:t>
      </w:r>
      <w:r w:rsidRPr="00BF0CCF">
        <w:rPr>
          <w:sz w:val="22"/>
          <w:szCs w:val="28"/>
        </w:rPr>
        <w:t>и</w:t>
      </w:r>
      <w:r w:rsidR="002C631F" w:rsidRPr="00BF0CCF">
        <w:rPr>
          <w:sz w:val="22"/>
          <w:szCs w:val="28"/>
        </w:rPr>
        <w:t>тся к категории средних населенных пунктов (от 200 до 1000 человек).</w:t>
      </w:r>
    </w:p>
    <w:p w:rsidR="0017126C" w:rsidRPr="00BF0CCF" w:rsidRDefault="0017126C" w:rsidP="0017126C">
      <w:pPr>
        <w:ind w:firstLine="709"/>
        <w:jc w:val="both"/>
        <w:rPr>
          <w:sz w:val="22"/>
          <w:szCs w:val="28"/>
        </w:rPr>
      </w:pPr>
      <w:r w:rsidRPr="00BF0CCF">
        <w:rPr>
          <w:sz w:val="22"/>
          <w:szCs w:val="28"/>
        </w:rP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372B3E" w:rsidRPr="00BF0CCF" w:rsidRDefault="00BD44EA" w:rsidP="0017126C">
      <w:pPr>
        <w:ind w:firstLine="709"/>
        <w:jc w:val="both"/>
        <w:rPr>
          <w:sz w:val="22"/>
          <w:szCs w:val="28"/>
        </w:rPr>
      </w:pPr>
      <w:r w:rsidRPr="00BF0CCF">
        <w:rPr>
          <w:sz w:val="22"/>
          <w:szCs w:val="28"/>
        </w:rPr>
        <w:t xml:space="preserve">Прогноз проектной численности населения хутора </w:t>
      </w:r>
      <w:proofErr w:type="spellStart"/>
      <w:r w:rsidRPr="00BF0CCF">
        <w:rPr>
          <w:sz w:val="22"/>
          <w:szCs w:val="28"/>
        </w:rPr>
        <w:t>Бураковский</w:t>
      </w:r>
      <w:proofErr w:type="spellEnd"/>
      <w:r w:rsidRPr="00BF0CCF">
        <w:rPr>
          <w:sz w:val="22"/>
          <w:szCs w:val="28"/>
        </w:rPr>
        <w:t xml:space="preserve"> выполнен на основе анализа многолетних данных Всесоюзных и Всероссийских переписей населения за период с 1989 по 2011 годы (за 22 года). Данный период времени отражает, как период экономической стабильности страны и экономики поселения, влекущий за собой рост численности населения, так и период спада экономической активности в перестроечный периоды, когда наблюдается резкий спад жизненного уровня населения и снижения роста численности населения.</w:t>
      </w:r>
    </w:p>
    <w:p w:rsidR="002C631F" w:rsidRPr="00BF0CCF" w:rsidRDefault="00372B3E" w:rsidP="00B07C29">
      <w:pPr>
        <w:tabs>
          <w:tab w:val="left" w:pos="3110"/>
        </w:tabs>
        <w:ind w:firstLine="709"/>
        <w:jc w:val="both"/>
        <w:rPr>
          <w:sz w:val="22"/>
          <w:szCs w:val="28"/>
        </w:rPr>
      </w:pPr>
      <w:r w:rsidRPr="00BF0CCF">
        <w:rPr>
          <w:sz w:val="22"/>
          <w:szCs w:val="28"/>
        </w:rPr>
        <w:t>В данном анализе автоматически учитываются параметры демографических компонентов, а также параметры естественного и механического приростов.</w:t>
      </w:r>
      <w:r w:rsidR="002C631F" w:rsidRPr="00BF0CCF">
        <w:rPr>
          <w:sz w:val="22"/>
          <w:szCs w:val="28"/>
        </w:rPr>
        <w:t xml:space="preserve"> </w:t>
      </w:r>
    </w:p>
    <w:p w:rsidR="00372B3E" w:rsidRPr="00BF0CCF" w:rsidRDefault="009519DF" w:rsidP="009519DF">
      <w:pPr>
        <w:tabs>
          <w:tab w:val="left" w:pos="3110"/>
        </w:tabs>
        <w:ind w:firstLine="709"/>
        <w:jc w:val="right"/>
        <w:rPr>
          <w:sz w:val="22"/>
          <w:szCs w:val="28"/>
        </w:rPr>
      </w:pPr>
      <w:r w:rsidRPr="00BF0CCF">
        <w:rPr>
          <w:sz w:val="22"/>
          <w:szCs w:val="28"/>
        </w:rPr>
        <w:t>Таблица 1</w:t>
      </w:r>
      <w:r w:rsidR="00CA1118" w:rsidRPr="00BF0CCF">
        <w:rPr>
          <w:sz w:val="22"/>
          <w:szCs w:val="28"/>
        </w:rPr>
        <w:t>.</w:t>
      </w:r>
    </w:p>
    <w:p w:rsidR="009519DF" w:rsidRPr="00BF0CCF" w:rsidRDefault="009519DF" w:rsidP="009519DF">
      <w:pPr>
        <w:tabs>
          <w:tab w:val="left" w:pos="3110"/>
        </w:tabs>
        <w:ind w:firstLine="709"/>
        <w:jc w:val="right"/>
        <w:rPr>
          <w:sz w:val="22"/>
          <w:szCs w:val="28"/>
        </w:rPr>
      </w:pPr>
    </w:p>
    <w:p w:rsidR="00372B3E" w:rsidRPr="00BF0CCF" w:rsidRDefault="00372B3E" w:rsidP="00372B3E">
      <w:pPr>
        <w:tabs>
          <w:tab w:val="left" w:pos="3110"/>
        </w:tabs>
        <w:ind w:firstLine="709"/>
        <w:jc w:val="center"/>
        <w:rPr>
          <w:b/>
          <w:sz w:val="22"/>
          <w:szCs w:val="28"/>
        </w:rPr>
      </w:pPr>
      <w:r w:rsidRPr="00BF0CCF">
        <w:rPr>
          <w:b/>
          <w:sz w:val="22"/>
          <w:szCs w:val="28"/>
        </w:rPr>
        <w:t xml:space="preserve">Анализ роста численности населения хутора </w:t>
      </w:r>
      <w:proofErr w:type="spellStart"/>
      <w:r w:rsidRPr="00BF0CCF">
        <w:rPr>
          <w:b/>
          <w:sz w:val="22"/>
          <w:szCs w:val="28"/>
        </w:rPr>
        <w:t>Бураковский</w:t>
      </w:r>
      <w:proofErr w:type="spellEnd"/>
    </w:p>
    <w:p w:rsidR="00372B3E" w:rsidRPr="00BF0CCF" w:rsidRDefault="00372B3E" w:rsidP="00372B3E">
      <w:pPr>
        <w:tabs>
          <w:tab w:val="left" w:pos="3110"/>
        </w:tabs>
        <w:ind w:firstLine="709"/>
        <w:jc w:val="center"/>
        <w:rPr>
          <w:b/>
          <w:sz w:val="22"/>
          <w:szCs w:val="28"/>
        </w:rPr>
      </w:pPr>
    </w:p>
    <w:tbl>
      <w:tblPr>
        <w:tblStyle w:val="af6"/>
        <w:tblW w:w="0" w:type="auto"/>
        <w:tblInd w:w="0" w:type="dxa"/>
        <w:tblLook w:val="04A0" w:firstRow="1" w:lastRow="0" w:firstColumn="1" w:lastColumn="0" w:noHBand="0" w:noVBand="1"/>
      </w:tblPr>
      <w:tblGrid>
        <w:gridCol w:w="2122"/>
        <w:gridCol w:w="1614"/>
        <w:gridCol w:w="1869"/>
        <w:gridCol w:w="1869"/>
        <w:gridCol w:w="1869"/>
      </w:tblGrid>
      <w:tr w:rsidR="00CF12B7" w:rsidRPr="00BF0CCF" w:rsidTr="006767DB">
        <w:trPr>
          <w:trHeight w:val="413"/>
        </w:trPr>
        <w:tc>
          <w:tcPr>
            <w:tcW w:w="2122" w:type="dxa"/>
            <w:vMerge w:val="restart"/>
          </w:tcPr>
          <w:p w:rsidR="00CF12B7" w:rsidRPr="00BF0CCF" w:rsidRDefault="00CF12B7" w:rsidP="00372B3E">
            <w:pPr>
              <w:tabs>
                <w:tab w:val="left" w:pos="3110"/>
              </w:tabs>
              <w:jc w:val="center"/>
              <w:rPr>
                <w:b/>
                <w:sz w:val="22"/>
              </w:rPr>
            </w:pPr>
            <w:r w:rsidRPr="00BF0CCF">
              <w:rPr>
                <w:b/>
                <w:sz w:val="22"/>
              </w:rPr>
              <w:t>Данные на 1 января года переписи</w:t>
            </w:r>
          </w:p>
        </w:tc>
        <w:tc>
          <w:tcPr>
            <w:tcW w:w="1614" w:type="dxa"/>
            <w:vMerge w:val="restart"/>
          </w:tcPr>
          <w:p w:rsidR="00CF12B7" w:rsidRPr="00BF0CCF" w:rsidRDefault="00CF12B7" w:rsidP="00372B3E">
            <w:pPr>
              <w:tabs>
                <w:tab w:val="left" w:pos="3110"/>
              </w:tabs>
              <w:jc w:val="center"/>
              <w:rPr>
                <w:b/>
                <w:sz w:val="22"/>
              </w:rPr>
            </w:pPr>
            <w:r w:rsidRPr="00BF0CCF">
              <w:rPr>
                <w:b/>
                <w:sz w:val="22"/>
              </w:rPr>
              <w:t>Численность населения, чел</w:t>
            </w:r>
          </w:p>
        </w:tc>
        <w:tc>
          <w:tcPr>
            <w:tcW w:w="1869" w:type="dxa"/>
            <w:vMerge w:val="restart"/>
          </w:tcPr>
          <w:p w:rsidR="00CF12B7" w:rsidRPr="00BF0CCF" w:rsidRDefault="00CF12B7" w:rsidP="00372B3E">
            <w:pPr>
              <w:tabs>
                <w:tab w:val="left" w:pos="3110"/>
              </w:tabs>
              <w:jc w:val="center"/>
              <w:rPr>
                <w:b/>
                <w:sz w:val="22"/>
              </w:rPr>
            </w:pPr>
            <w:r w:rsidRPr="00BF0CCF">
              <w:rPr>
                <w:b/>
                <w:sz w:val="22"/>
              </w:rPr>
              <w:t>Период, лет</w:t>
            </w:r>
          </w:p>
        </w:tc>
        <w:tc>
          <w:tcPr>
            <w:tcW w:w="3738" w:type="dxa"/>
            <w:gridSpan w:val="2"/>
          </w:tcPr>
          <w:p w:rsidR="00CF12B7" w:rsidRPr="00BF0CCF" w:rsidRDefault="00CF12B7" w:rsidP="00372B3E">
            <w:pPr>
              <w:tabs>
                <w:tab w:val="left" w:pos="3110"/>
              </w:tabs>
              <w:jc w:val="center"/>
              <w:rPr>
                <w:b/>
                <w:sz w:val="22"/>
              </w:rPr>
            </w:pPr>
            <w:r w:rsidRPr="00BF0CCF">
              <w:rPr>
                <w:b/>
                <w:sz w:val="22"/>
              </w:rPr>
              <w:t>Прирост населения</w:t>
            </w:r>
          </w:p>
        </w:tc>
      </w:tr>
      <w:tr w:rsidR="00CF12B7" w:rsidRPr="00BF0CCF" w:rsidTr="006767DB">
        <w:trPr>
          <w:trHeight w:val="412"/>
        </w:trPr>
        <w:tc>
          <w:tcPr>
            <w:tcW w:w="2122" w:type="dxa"/>
            <w:vMerge/>
          </w:tcPr>
          <w:p w:rsidR="00CF12B7" w:rsidRPr="00BF0CCF" w:rsidRDefault="00CF12B7" w:rsidP="00372B3E">
            <w:pPr>
              <w:tabs>
                <w:tab w:val="left" w:pos="3110"/>
              </w:tabs>
              <w:jc w:val="center"/>
              <w:rPr>
                <w:sz w:val="22"/>
              </w:rPr>
            </w:pPr>
          </w:p>
        </w:tc>
        <w:tc>
          <w:tcPr>
            <w:tcW w:w="1614" w:type="dxa"/>
            <w:vMerge/>
          </w:tcPr>
          <w:p w:rsidR="00CF12B7" w:rsidRPr="00BF0CCF" w:rsidRDefault="00CF12B7" w:rsidP="00372B3E">
            <w:pPr>
              <w:tabs>
                <w:tab w:val="left" w:pos="3110"/>
              </w:tabs>
              <w:jc w:val="center"/>
              <w:rPr>
                <w:sz w:val="22"/>
              </w:rPr>
            </w:pPr>
          </w:p>
        </w:tc>
        <w:tc>
          <w:tcPr>
            <w:tcW w:w="1869" w:type="dxa"/>
            <w:vMerge/>
          </w:tcPr>
          <w:p w:rsidR="00CF12B7" w:rsidRPr="00BF0CCF" w:rsidRDefault="00CF12B7" w:rsidP="00372B3E">
            <w:pPr>
              <w:tabs>
                <w:tab w:val="left" w:pos="3110"/>
              </w:tabs>
              <w:jc w:val="center"/>
              <w:rPr>
                <w:sz w:val="22"/>
              </w:rPr>
            </w:pPr>
          </w:p>
        </w:tc>
        <w:tc>
          <w:tcPr>
            <w:tcW w:w="1869" w:type="dxa"/>
          </w:tcPr>
          <w:p w:rsidR="00CF12B7" w:rsidRPr="00BF0CCF" w:rsidRDefault="00CF12B7" w:rsidP="00372B3E">
            <w:pPr>
              <w:tabs>
                <w:tab w:val="left" w:pos="3110"/>
              </w:tabs>
              <w:jc w:val="center"/>
              <w:rPr>
                <w:b/>
                <w:sz w:val="22"/>
              </w:rPr>
            </w:pPr>
            <w:r w:rsidRPr="00BF0CCF">
              <w:rPr>
                <w:b/>
                <w:sz w:val="22"/>
              </w:rPr>
              <w:t>За период</w:t>
            </w:r>
          </w:p>
        </w:tc>
        <w:tc>
          <w:tcPr>
            <w:tcW w:w="1869" w:type="dxa"/>
          </w:tcPr>
          <w:p w:rsidR="00CF12B7" w:rsidRPr="00BF0CCF" w:rsidRDefault="00CF12B7" w:rsidP="00372B3E">
            <w:pPr>
              <w:tabs>
                <w:tab w:val="left" w:pos="3110"/>
              </w:tabs>
              <w:jc w:val="center"/>
              <w:rPr>
                <w:b/>
                <w:sz w:val="22"/>
              </w:rPr>
            </w:pPr>
            <w:r w:rsidRPr="00BF0CCF">
              <w:rPr>
                <w:b/>
                <w:sz w:val="22"/>
              </w:rPr>
              <w:t>За год</w:t>
            </w:r>
          </w:p>
        </w:tc>
      </w:tr>
      <w:tr w:rsidR="00CF12B7" w:rsidRPr="00BF0CCF" w:rsidTr="006767DB">
        <w:tc>
          <w:tcPr>
            <w:tcW w:w="2122" w:type="dxa"/>
          </w:tcPr>
          <w:p w:rsidR="00CF12B7" w:rsidRPr="00BF0CCF" w:rsidRDefault="00CF12B7" w:rsidP="00372B3E">
            <w:pPr>
              <w:tabs>
                <w:tab w:val="left" w:pos="3110"/>
              </w:tabs>
              <w:jc w:val="center"/>
              <w:rPr>
                <w:sz w:val="22"/>
              </w:rPr>
            </w:pPr>
            <w:r w:rsidRPr="00BF0CCF">
              <w:rPr>
                <w:sz w:val="22"/>
              </w:rPr>
              <w:t>1989</w:t>
            </w:r>
          </w:p>
        </w:tc>
        <w:tc>
          <w:tcPr>
            <w:tcW w:w="1614" w:type="dxa"/>
          </w:tcPr>
          <w:p w:rsidR="00CF12B7" w:rsidRPr="00BF0CCF" w:rsidRDefault="00CF12B7" w:rsidP="00372B3E">
            <w:pPr>
              <w:tabs>
                <w:tab w:val="left" w:pos="3110"/>
              </w:tabs>
              <w:jc w:val="center"/>
              <w:rPr>
                <w:sz w:val="22"/>
              </w:rPr>
            </w:pPr>
            <w:r w:rsidRPr="00BF0CCF">
              <w:rPr>
                <w:sz w:val="22"/>
              </w:rPr>
              <w:t>1719</w:t>
            </w:r>
          </w:p>
        </w:tc>
        <w:tc>
          <w:tcPr>
            <w:tcW w:w="1869" w:type="dxa"/>
          </w:tcPr>
          <w:p w:rsidR="00CF12B7" w:rsidRPr="00BF0CCF" w:rsidRDefault="00CF12B7" w:rsidP="00372B3E">
            <w:pPr>
              <w:tabs>
                <w:tab w:val="left" w:pos="3110"/>
              </w:tabs>
              <w:jc w:val="center"/>
              <w:rPr>
                <w:b/>
                <w:sz w:val="22"/>
              </w:rPr>
            </w:pPr>
          </w:p>
        </w:tc>
        <w:tc>
          <w:tcPr>
            <w:tcW w:w="1869" w:type="dxa"/>
          </w:tcPr>
          <w:p w:rsidR="00CF12B7" w:rsidRPr="00BF0CCF" w:rsidRDefault="00CF12B7" w:rsidP="00372B3E">
            <w:pPr>
              <w:tabs>
                <w:tab w:val="left" w:pos="3110"/>
              </w:tabs>
              <w:jc w:val="center"/>
              <w:rPr>
                <w:b/>
                <w:sz w:val="22"/>
              </w:rPr>
            </w:pPr>
          </w:p>
        </w:tc>
        <w:tc>
          <w:tcPr>
            <w:tcW w:w="1869" w:type="dxa"/>
          </w:tcPr>
          <w:p w:rsidR="00CF12B7" w:rsidRPr="00BF0CCF" w:rsidRDefault="00CF12B7" w:rsidP="00372B3E">
            <w:pPr>
              <w:tabs>
                <w:tab w:val="left" w:pos="3110"/>
              </w:tabs>
              <w:jc w:val="center"/>
              <w:rPr>
                <w:b/>
                <w:sz w:val="22"/>
              </w:rPr>
            </w:pPr>
          </w:p>
        </w:tc>
      </w:tr>
      <w:tr w:rsidR="00CF12B7" w:rsidRPr="00BF0CCF" w:rsidTr="006767DB">
        <w:tc>
          <w:tcPr>
            <w:tcW w:w="2122" w:type="dxa"/>
          </w:tcPr>
          <w:p w:rsidR="00CF12B7" w:rsidRPr="00BF0CCF" w:rsidRDefault="00CF12B7" w:rsidP="00372B3E">
            <w:pPr>
              <w:tabs>
                <w:tab w:val="left" w:pos="3110"/>
              </w:tabs>
              <w:jc w:val="center"/>
              <w:rPr>
                <w:b/>
                <w:sz w:val="22"/>
              </w:rPr>
            </w:pPr>
          </w:p>
        </w:tc>
        <w:tc>
          <w:tcPr>
            <w:tcW w:w="1614" w:type="dxa"/>
          </w:tcPr>
          <w:p w:rsidR="00CF12B7" w:rsidRPr="00BF0CCF" w:rsidRDefault="00CF12B7" w:rsidP="00372B3E">
            <w:pPr>
              <w:tabs>
                <w:tab w:val="left" w:pos="3110"/>
              </w:tabs>
              <w:jc w:val="center"/>
              <w:rPr>
                <w:b/>
                <w:sz w:val="22"/>
              </w:rPr>
            </w:pPr>
          </w:p>
        </w:tc>
        <w:tc>
          <w:tcPr>
            <w:tcW w:w="1869" w:type="dxa"/>
          </w:tcPr>
          <w:p w:rsidR="00CF12B7" w:rsidRPr="00BF0CCF" w:rsidRDefault="006767DB" w:rsidP="00372B3E">
            <w:pPr>
              <w:tabs>
                <w:tab w:val="left" w:pos="3110"/>
              </w:tabs>
              <w:jc w:val="center"/>
              <w:rPr>
                <w:sz w:val="22"/>
              </w:rPr>
            </w:pPr>
            <w:r w:rsidRPr="00BF0CCF">
              <w:rPr>
                <w:sz w:val="22"/>
              </w:rPr>
              <w:t>13</w:t>
            </w:r>
          </w:p>
        </w:tc>
        <w:tc>
          <w:tcPr>
            <w:tcW w:w="1869" w:type="dxa"/>
          </w:tcPr>
          <w:p w:rsidR="00CF12B7" w:rsidRPr="00BF0CCF" w:rsidRDefault="006767DB" w:rsidP="00372B3E">
            <w:pPr>
              <w:tabs>
                <w:tab w:val="left" w:pos="3110"/>
              </w:tabs>
              <w:jc w:val="center"/>
              <w:rPr>
                <w:sz w:val="22"/>
              </w:rPr>
            </w:pPr>
            <w:r w:rsidRPr="00BF0CCF">
              <w:rPr>
                <w:sz w:val="22"/>
              </w:rPr>
              <w:t>213</w:t>
            </w:r>
          </w:p>
        </w:tc>
        <w:tc>
          <w:tcPr>
            <w:tcW w:w="1869" w:type="dxa"/>
          </w:tcPr>
          <w:p w:rsidR="00CF12B7" w:rsidRPr="00BF0CCF" w:rsidRDefault="006767DB" w:rsidP="00372B3E">
            <w:pPr>
              <w:tabs>
                <w:tab w:val="left" w:pos="3110"/>
              </w:tabs>
              <w:jc w:val="center"/>
              <w:rPr>
                <w:sz w:val="22"/>
              </w:rPr>
            </w:pPr>
            <w:r w:rsidRPr="00BF0CCF">
              <w:rPr>
                <w:sz w:val="22"/>
              </w:rPr>
              <w:t>16</w:t>
            </w:r>
          </w:p>
        </w:tc>
      </w:tr>
      <w:tr w:rsidR="00CF12B7" w:rsidRPr="00BF0CCF" w:rsidTr="006767DB">
        <w:tc>
          <w:tcPr>
            <w:tcW w:w="2122" w:type="dxa"/>
          </w:tcPr>
          <w:p w:rsidR="00CF12B7" w:rsidRPr="00BF0CCF" w:rsidRDefault="006767DB" w:rsidP="00372B3E">
            <w:pPr>
              <w:tabs>
                <w:tab w:val="left" w:pos="3110"/>
              </w:tabs>
              <w:jc w:val="center"/>
              <w:rPr>
                <w:sz w:val="22"/>
              </w:rPr>
            </w:pPr>
            <w:r w:rsidRPr="00BF0CCF">
              <w:rPr>
                <w:sz w:val="22"/>
              </w:rPr>
              <w:t>2002</w:t>
            </w:r>
          </w:p>
        </w:tc>
        <w:tc>
          <w:tcPr>
            <w:tcW w:w="1614" w:type="dxa"/>
          </w:tcPr>
          <w:p w:rsidR="00CF12B7" w:rsidRPr="00BF0CCF" w:rsidRDefault="006767DB" w:rsidP="00372B3E">
            <w:pPr>
              <w:tabs>
                <w:tab w:val="left" w:pos="3110"/>
              </w:tabs>
              <w:jc w:val="center"/>
              <w:rPr>
                <w:sz w:val="22"/>
              </w:rPr>
            </w:pPr>
            <w:r w:rsidRPr="00BF0CCF">
              <w:rPr>
                <w:sz w:val="22"/>
              </w:rPr>
              <w:t>1932</w:t>
            </w:r>
          </w:p>
        </w:tc>
        <w:tc>
          <w:tcPr>
            <w:tcW w:w="1869" w:type="dxa"/>
          </w:tcPr>
          <w:p w:rsidR="00CF12B7" w:rsidRPr="00BF0CCF" w:rsidRDefault="00CF12B7" w:rsidP="00372B3E">
            <w:pPr>
              <w:tabs>
                <w:tab w:val="left" w:pos="3110"/>
              </w:tabs>
              <w:jc w:val="center"/>
              <w:rPr>
                <w:sz w:val="22"/>
              </w:rPr>
            </w:pPr>
          </w:p>
        </w:tc>
        <w:tc>
          <w:tcPr>
            <w:tcW w:w="1869" w:type="dxa"/>
          </w:tcPr>
          <w:p w:rsidR="00CF12B7" w:rsidRPr="00BF0CCF" w:rsidRDefault="00CF12B7" w:rsidP="00372B3E">
            <w:pPr>
              <w:tabs>
                <w:tab w:val="left" w:pos="3110"/>
              </w:tabs>
              <w:jc w:val="center"/>
              <w:rPr>
                <w:sz w:val="22"/>
              </w:rPr>
            </w:pPr>
          </w:p>
        </w:tc>
        <w:tc>
          <w:tcPr>
            <w:tcW w:w="1869" w:type="dxa"/>
          </w:tcPr>
          <w:p w:rsidR="00CF12B7" w:rsidRPr="00BF0CCF" w:rsidRDefault="00CF12B7" w:rsidP="00372B3E">
            <w:pPr>
              <w:tabs>
                <w:tab w:val="left" w:pos="3110"/>
              </w:tabs>
              <w:jc w:val="center"/>
              <w:rPr>
                <w:sz w:val="22"/>
              </w:rPr>
            </w:pPr>
          </w:p>
        </w:tc>
      </w:tr>
      <w:tr w:rsidR="00CF12B7" w:rsidRPr="00BF0CCF" w:rsidTr="006767DB">
        <w:tc>
          <w:tcPr>
            <w:tcW w:w="2122" w:type="dxa"/>
          </w:tcPr>
          <w:p w:rsidR="00CF12B7" w:rsidRPr="00BF0CCF" w:rsidRDefault="00CF12B7" w:rsidP="00372B3E">
            <w:pPr>
              <w:tabs>
                <w:tab w:val="left" w:pos="3110"/>
              </w:tabs>
              <w:jc w:val="center"/>
              <w:rPr>
                <w:sz w:val="22"/>
              </w:rPr>
            </w:pPr>
          </w:p>
        </w:tc>
        <w:tc>
          <w:tcPr>
            <w:tcW w:w="1614" w:type="dxa"/>
          </w:tcPr>
          <w:p w:rsidR="00CF12B7" w:rsidRPr="00BF0CCF" w:rsidRDefault="00CF12B7" w:rsidP="00372B3E">
            <w:pPr>
              <w:tabs>
                <w:tab w:val="left" w:pos="3110"/>
              </w:tabs>
              <w:jc w:val="center"/>
              <w:rPr>
                <w:sz w:val="22"/>
              </w:rPr>
            </w:pPr>
          </w:p>
        </w:tc>
        <w:tc>
          <w:tcPr>
            <w:tcW w:w="1869" w:type="dxa"/>
          </w:tcPr>
          <w:p w:rsidR="00CF12B7" w:rsidRPr="00BF0CCF" w:rsidRDefault="006767DB" w:rsidP="00372B3E">
            <w:pPr>
              <w:tabs>
                <w:tab w:val="left" w:pos="3110"/>
              </w:tabs>
              <w:jc w:val="center"/>
              <w:rPr>
                <w:sz w:val="22"/>
              </w:rPr>
            </w:pPr>
            <w:r w:rsidRPr="00BF0CCF">
              <w:rPr>
                <w:sz w:val="22"/>
              </w:rPr>
              <w:t>9</w:t>
            </w:r>
          </w:p>
        </w:tc>
        <w:tc>
          <w:tcPr>
            <w:tcW w:w="1869" w:type="dxa"/>
          </w:tcPr>
          <w:p w:rsidR="00CF12B7" w:rsidRPr="00BF0CCF" w:rsidRDefault="006767DB" w:rsidP="00372B3E">
            <w:pPr>
              <w:tabs>
                <w:tab w:val="left" w:pos="3110"/>
              </w:tabs>
              <w:jc w:val="center"/>
              <w:rPr>
                <w:sz w:val="22"/>
              </w:rPr>
            </w:pPr>
            <w:r w:rsidRPr="00BF0CCF">
              <w:rPr>
                <w:sz w:val="22"/>
              </w:rPr>
              <w:t>-17</w:t>
            </w:r>
          </w:p>
        </w:tc>
        <w:tc>
          <w:tcPr>
            <w:tcW w:w="1869" w:type="dxa"/>
          </w:tcPr>
          <w:p w:rsidR="00CF12B7" w:rsidRPr="00BF0CCF" w:rsidRDefault="006767DB" w:rsidP="00372B3E">
            <w:pPr>
              <w:tabs>
                <w:tab w:val="left" w:pos="3110"/>
              </w:tabs>
              <w:jc w:val="center"/>
              <w:rPr>
                <w:sz w:val="22"/>
              </w:rPr>
            </w:pPr>
            <w:r w:rsidRPr="00BF0CCF">
              <w:rPr>
                <w:sz w:val="22"/>
              </w:rPr>
              <w:t>-2</w:t>
            </w:r>
          </w:p>
        </w:tc>
      </w:tr>
      <w:tr w:rsidR="00CF12B7" w:rsidRPr="00BF0CCF" w:rsidTr="006767DB">
        <w:tc>
          <w:tcPr>
            <w:tcW w:w="2122" w:type="dxa"/>
          </w:tcPr>
          <w:p w:rsidR="00CF12B7" w:rsidRPr="00BF0CCF" w:rsidRDefault="006767DB" w:rsidP="00372B3E">
            <w:pPr>
              <w:tabs>
                <w:tab w:val="left" w:pos="3110"/>
              </w:tabs>
              <w:jc w:val="center"/>
              <w:rPr>
                <w:sz w:val="22"/>
              </w:rPr>
            </w:pPr>
            <w:r w:rsidRPr="00BF0CCF">
              <w:rPr>
                <w:sz w:val="22"/>
              </w:rPr>
              <w:t>2011</w:t>
            </w:r>
          </w:p>
        </w:tc>
        <w:tc>
          <w:tcPr>
            <w:tcW w:w="1614" w:type="dxa"/>
          </w:tcPr>
          <w:p w:rsidR="00CF12B7" w:rsidRPr="00BF0CCF" w:rsidRDefault="006767DB" w:rsidP="00372B3E">
            <w:pPr>
              <w:tabs>
                <w:tab w:val="left" w:pos="3110"/>
              </w:tabs>
              <w:jc w:val="center"/>
              <w:rPr>
                <w:sz w:val="22"/>
              </w:rPr>
            </w:pPr>
            <w:r w:rsidRPr="00BF0CCF">
              <w:rPr>
                <w:sz w:val="22"/>
              </w:rPr>
              <w:t>1915</w:t>
            </w:r>
          </w:p>
        </w:tc>
        <w:tc>
          <w:tcPr>
            <w:tcW w:w="1869" w:type="dxa"/>
          </w:tcPr>
          <w:p w:rsidR="00CF12B7" w:rsidRPr="00BF0CCF" w:rsidRDefault="00CF12B7" w:rsidP="00372B3E">
            <w:pPr>
              <w:tabs>
                <w:tab w:val="left" w:pos="3110"/>
              </w:tabs>
              <w:jc w:val="center"/>
              <w:rPr>
                <w:sz w:val="22"/>
              </w:rPr>
            </w:pPr>
          </w:p>
        </w:tc>
        <w:tc>
          <w:tcPr>
            <w:tcW w:w="1869" w:type="dxa"/>
          </w:tcPr>
          <w:p w:rsidR="00CF12B7" w:rsidRPr="00BF0CCF" w:rsidRDefault="00CF12B7" w:rsidP="00372B3E">
            <w:pPr>
              <w:tabs>
                <w:tab w:val="left" w:pos="3110"/>
              </w:tabs>
              <w:jc w:val="center"/>
              <w:rPr>
                <w:sz w:val="22"/>
              </w:rPr>
            </w:pPr>
          </w:p>
        </w:tc>
        <w:tc>
          <w:tcPr>
            <w:tcW w:w="1869" w:type="dxa"/>
          </w:tcPr>
          <w:p w:rsidR="00CF12B7" w:rsidRPr="00BF0CCF" w:rsidRDefault="00CF12B7" w:rsidP="00372B3E">
            <w:pPr>
              <w:tabs>
                <w:tab w:val="left" w:pos="3110"/>
              </w:tabs>
              <w:jc w:val="center"/>
              <w:rPr>
                <w:sz w:val="22"/>
              </w:rPr>
            </w:pPr>
          </w:p>
        </w:tc>
      </w:tr>
      <w:tr w:rsidR="00CF12B7" w:rsidRPr="00BF0CCF" w:rsidTr="006767DB">
        <w:tc>
          <w:tcPr>
            <w:tcW w:w="2122" w:type="dxa"/>
          </w:tcPr>
          <w:p w:rsidR="00CF12B7" w:rsidRPr="00BF0CCF" w:rsidRDefault="00CF12B7" w:rsidP="00372B3E">
            <w:pPr>
              <w:tabs>
                <w:tab w:val="left" w:pos="3110"/>
              </w:tabs>
              <w:jc w:val="center"/>
              <w:rPr>
                <w:b/>
                <w:sz w:val="22"/>
              </w:rPr>
            </w:pPr>
          </w:p>
        </w:tc>
        <w:tc>
          <w:tcPr>
            <w:tcW w:w="1614" w:type="dxa"/>
          </w:tcPr>
          <w:p w:rsidR="00CF12B7" w:rsidRPr="00BF0CCF" w:rsidRDefault="00CF12B7" w:rsidP="00372B3E">
            <w:pPr>
              <w:tabs>
                <w:tab w:val="left" w:pos="3110"/>
              </w:tabs>
              <w:jc w:val="center"/>
              <w:rPr>
                <w:b/>
                <w:sz w:val="22"/>
              </w:rPr>
            </w:pPr>
          </w:p>
        </w:tc>
        <w:tc>
          <w:tcPr>
            <w:tcW w:w="1869" w:type="dxa"/>
          </w:tcPr>
          <w:p w:rsidR="00CF12B7" w:rsidRPr="00BF0CCF" w:rsidRDefault="00CF12B7" w:rsidP="00372B3E">
            <w:pPr>
              <w:tabs>
                <w:tab w:val="left" w:pos="3110"/>
              </w:tabs>
              <w:jc w:val="center"/>
              <w:rPr>
                <w:sz w:val="22"/>
              </w:rPr>
            </w:pPr>
          </w:p>
        </w:tc>
        <w:tc>
          <w:tcPr>
            <w:tcW w:w="1869" w:type="dxa"/>
          </w:tcPr>
          <w:p w:rsidR="00CF12B7" w:rsidRPr="00BF0CCF" w:rsidRDefault="00CF12B7" w:rsidP="00372B3E">
            <w:pPr>
              <w:tabs>
                <w:tab w:val="left" w:pos="3110"/>
              </w:tabs>
              <w:jc w:val="center"/>
              <w:rPr>
                <w:sz w:val="22"/>
              </w:rPr>
            </w:pPr>
          </w:p>
        </w:tc>
        <w:tc>
          <w:tcPr>
            <w:tcW w:w="1869" w:type="dxa"/>
          </w:tcPr>
          <w:p w:rsidR="00CF12B7" w:rsidRPr="00BF0CCF" w:rsidRDefault="00CF12B7" w:rsidP="00372B3E">
            <w:pPr>
              <w:tabs>
                <w:tab w:val="left" w:pos="3110"/>
              </w:tabs>
              <w:jc w:val="center"/>
              <w:rPr>
                <w:sz w:val="22"/>
              </w:rPr>
            </w:pPr>
          </w:p>
        </w:tc>
      </w:tr>
      <w:tr w:rsidR="00CF12B7" w:rsidRPr="00BF0CCF" w:rsidTr="006767DB">
        <w:tc>
          <w:tcPr>
            <w:tcW w:w="2122" w:type="dxa"/>
          </w:tcPr>
          <w:p w:rsidR="00CF12B7" w:rsidRPr="00BF0CCF" w:rsidRDefault="006767DB" w:rsidP="00372B3E">
            <w:pPr>
              <w:tabs>
                <w:tab w:val="left" w:pos="3110"/>
              </w:tabs>
              <w:jc w:val="center"/>
              <w:rPr>
                <w:b/>
                <w:sz w:val="22"/>
              </w:rPr>
            </w:pPr>
            <w:r w:rsidRPr="00BF0CCF">
              <w:rPr>
                <w:b/>
                <w:sz w:val="22"/>
              </w:rPr>
              <w:t>Итого 1989-2011</w:t>
            </w:r>
          </w:p>
        </w:tc>
        <w:tc>
          <w:tcPr>
            <w:tcW w:w="1614" w:type="dxa"/>
          </w:tcPr>
          <w:p w:rsidR="00CF12B7" w:rsidRPr="00BF0CCF" w:rsidRDefault="00CF12B7" w:rsidP="00372B3E">
            <w:pPr>
              <w:tabs>
                <w:tab w:val="left" w:pos="3110"/>
              </w:tabs>
              <w:jc w:val="center"/>
              <w:rPr>
                <w:b/>
                <w:sz w:val="22"/>
              </w:rPr>
            </w:pPr>
          </w:p>
        </w:tc>
        <w:tc>
          <w:tcPr>
            <w:tcW w:w="1869" w:type="dxa"/>
          </w:tcPr>
          <w:p w:rsidR="00CF12B7" w:rsidRPr="00BF0CCF" w:rsidRDefault="006767DB" w:rsidP="00372B3E">
            <w:pPr>
              <w:tabs>
                <w:tab w:val="left" w:pos="3110"/>
              </w:tabs>
              <w:jc w:val="center"/>
              <w:rPr>
                <w:b/>
                <w:sz w:val="22"/>
              </w:rPr>
            </w:pPr>
            <w:r w:rsidRPr="00BF0CCF">
              <w:rPr>
                <w:b/>
                <w:sz w:val="22"/>
              </w:rPr>
              <w:t>22</w:t>
            </w:r>
          </w:p>
        </w:tc>
        <w:tc>
          <w:tcPr>
            <w:tcW w:w="1869" w:type="dxa"/>
          </w:tcPr>
          <w:p w:rsidR="00CF12B7" w:rsidRPr="00BF0CCF" w:rsidRDefault="006767DB" w:rsidP="00372B3E">
            <w:pPr>
              <w:tabs>
                <w:tab w:val="left" w:pos="3110"/>
              </w:tabs>
              <w:jc w:val="center"/>
              <w:rPr>
                <w:b/>
                <w:sz w:val="22"/>
              </w:rPr>
            </w:pPr>
            <w:r w:rsidRPr="00BF0CCF">
              <w:rPr>
                <w:b/>
                <w:sz w:val="22"/>
              </w:rPr>
              <w:t>196</w:t>
            </w:r>
          </w:p>
        </w:tc>
        <w:tc>
          <w:tcPr>
            <w:tcW w:w="1869" w:type="dxa"/>
          </w:tcPr>
          <w:p w:rsidR="00CF12B7" w:rsidRPr="00BF0CCF" w:rsidRDefault="006767DB" w:rsidP="00372B3E">
            <w:pPr>
              <w:tabs>
                <w:tab w:val="left" w:pos="3110"/>
              </w:tabs>
              <w:jc w:val="center"/>
              <w:rPr>
                <w:b/>
                <w:sz w:val="22"/>
              </w:rPr>
            </w:pPr>
            <w:r w:rsidRPr="00BF0CCF">
              <w:rPr>
                <w:b/>
                <w:sz w:val="22"/>
              </w:rPr>
              <w:t>9</w:t>
            </w:r>
          </w:p>
        </w:tc>
      </w:tr>
    </w:tbl>
    <w:p w:rsidR="00372B3E" w:rsidRPr="00BF0CCF" w:rsidRDefault="00372B3E" w:rsidP="006767DB">
      <w:pPr>
        <w:tabs>
          <w:tab w:val="left" w:pos="3110"/>
        </w:tabs>
        <w:ind w:firstLine="709"/>
        <w:jc w:val="both"/>
        <w:rPr>
          <w:b/>
          <w:sz w:val="22"/>
          <w:szCs w:val="28"/>
        </w:rPr>
      </w:pPr>
    </w:p>
    <w:p w:rsidR="0017126C" w:rsidRPr="00BF0CCF" w:rsidRDefault="006767DB" w:rsidP="0017126C">
      <w:pPr>
        <w:tabs>
          <w:tab w:val="left" w:pos="3110"/>
        </w:tabs>
        <w:ind w:firstLine="709"/>
        <w:jc w:val="both"/>
        <w:rPr>
          <w:sz w:val="22"/>
          <w:szCs w:val="28"/>
        </w:rPr>
      </w:pPr>
      <w:r w:rsidRPr="00BF0CCF">
        <w:rPr>
          <w:sz w:val="22"/>
          <w:szCs w:val="28"/>
        </w:rPr>
        <w:t xml:space="preserve">Абсолютный прирост населения хутора </w:t>
      </w:r>
      <w:proofErr w:type="spellStart"/>
      <w:r w:rsidRPr="00BF0CCF">
        <w:rPr>
          <w:sz w:val="22"/>
          <w:szCs w:val="28"/>
        </w:rPr>
        <w:t>Бураковский</w:t>
      </w:r>
      <w:proofErr w:type="spellEnd"/>
      <w:r w:rsidRPr="00BF0CCF">
        <w:rPr>
          <w:sz w:val="22"/>
          <w:szCs w:val="28"/>
        </w:rPr>
        <w:t xml:space="preserve"> за 22 года имеет положительный баланс 196 человек, то есть ежегодный прирост составляет 9 человек в год.</w:t>
      </w:r>
      <w:r w:rsidR="009D0435" w:rsidRPr="00BF0CCF">
        <w:rPr>
          <w:sz w:val="22"/>
          <w:szCs w:val="28"/>
        </w:rPr>
        <w:t xml:space="preserve"> Исходя из </w:t>
      </w:r>
      <w:proofErr w:type="gramStart"/>
      <w:r w:rsidR="009D0435" w:rsidRPr="00BF0CCF">
        <w:rPr>
          <w:sz w:val="22"/>
          <w:szCs w:val="28"/>
        </w:rPr>
        <w:t>этого ,</w:t>
      </w:r>
      <w:proofErr w:type="gramEnd"/>
      <w:r w:rsidR="009D0435" w:rsidRPr="00BF0CCF">
        <w:rPr>
          <w:sz w:val="22"/>
          <w:szCs w:val="28"/>
        </w:rPr>
        <w:t xml:space="preserve"> через 10 лет численность населения может увеличиться с 1915 человек до 2005 человек, а через 20 лет до 2100 человек.</w:t>
      </w:r>
    </w:p>
    <w:p w:rsidR="00A57181" w:rsidRPr="00BF0CCF" w:rsidRDefault="00D20BD0" w:rsidP="0017126C">
      <w:pPr>
        <w:tabs>
          <w:tab w:val="left" w:pos="3110"/>
        </w:tabs>
        <w:ind w:firstLine="709"/>
        <w:jc w:val="both"/>
        <w:rPr>
          <w:rFonts w:cs="Calibri"/>
          <w:sz w:val="22"/>
          <w:szCs w:val="28"/>
        </w:rPr>
      </w:pPr>
      <w:r w:rsidRPr="00BF0CCF">
        <w:rPr>
          <w:sz w:val="22"/>
          <w:szCs w:val="28"/>
        </w:rPr>
        <w:t xml:space="preserve">Однако, учитывая направленность экономической политики Правительства Российской Федерации и администрации  Краснодарского края на дальнейшее развитие производства и социальной программы (увеличение рождаемости, </w:t>
      </w:r>
      <w:r w:rsidR="002A330C" w:rsidRPr="00BF0CCF">
        <w:rPr>
          <w:sz w:val="22"/>
          <w:szCs w:val="28"/>
        </w:rPr>
        <w:t xml:space="preserve">льготы молодым семьям, модернизация системы здравоохранения, благоустройства сельских населенных пунктов) </w:t>
      </w:r>
      <w:r w:rsidR="009470E7" w:rsidRPr="00BF0CCF">
        <w:rPr>
          <w:sz w:val="22"/>
          <w:szCs w:val="28"/>
        </w:rPr>
        <w:t xml:space="preserve">есть </w:t>
      </w:r>
      <w:r w:rsidR="002A330C" w:rsidRPr="00BF0CCF">
        <w:rPr>
          <w:sz w:val="22"/>
          <w:szCs w:val="28"/>
        </w:rPr>
        <w:t>основание для принятия более оптимистического прогноза проектной численности, и предусмотреть резерв проектной численности населения на расчетный срок до 2031 года генплана 300 человек и на перспективу до 2046 года – 400 человек.</w:t>
      </w:r>
      <w:r w:rsidR="009D0435" w:rsidRPr="00BF0CCF">
        <w:rPr>
          <w:sz w:val="22"/>
          <w:szCs w:val="28"/>
        </w:rPr>
        <w:t xml:space="preserve"> </w:t>
      </w:r>
      <w:r w:rsidR="002A330C" w:rsidRPr="00BF0CCF">
        <w:rPr>
          <w:sz w:val="22"/>
          <w:szCs w:val="28"/>
        </w:rPr>
        <w:t>Таким образом, п</w:t>
      </w:r>
      <w:r w:rsidR="00A57181" w:rsidRPr="00BF0CCF">
        <w:rPr>
          <w:rFonts w:cs="Calibri"/>
          <w:sz w:val="22"/>
          <w:szCs w:val="28"/>
        </w:rPr>
        <w:t>роектная численность</w:t>
      </w:r>
      <w:r w:rsidR="002A330C" w:rsidRPr="00BF0CCF">
        <w:rPr>
          <w:rFonts w:cs="Calibri"/>
          <w:sz w:val="22"/>
          <w:szCs w:val="28"/>
        </w:rPr>
        <w:t xml:space="preserve"> населения </w:t>
      </w:r>
      <w:proofErr w:type="gramStart"/>
      <w:r w:rsidR="002A330C" w:rsidRPr="00BF0CCF">
        <w:rPr>
          <w:rFonts w:cs="Calibri"/>
          <w:sz w:val="22"/>
          <w:szCs w:val="28"/>
        </w:rPr>
        <w:t>хутора</w:t>
      </w:r>
      <w:r w:rsidR="00A57181" w:rsidRPr="00BF0CCF">
        <w:rPr>
          <w:rFonts w:cs="Calibri"/>
          <w:sz w:val="22"/>
          <w:szCs w:val="28"/>
        </w:rPr>
        <w:t xml:space="preserve">  </w:t>
      </w:r>
      <w:proofErr w:type="spellStart"/>
      <w:r w:rsidR="002A330C" w:rsidRPr="00BF0CCF">
        <w:rPr>
          <w:rFonts w:cs="Calibri"/>
          <w:sz w:val="22"/>
          <w:szCs w:val="28"/>
        </w:rPr>
        <w:t>Бураковский</w:t>
      </w:r>
      <w:proofErr w:type="spellEnd"/>
      <w:proofErr w:type="gramEnd"/>
      <w:r w:rsidR="002A330C" w:rsidRPr="00BF0CCF">
        <w:rPr>
          <w:rFonts w:cs="Calibri"/>
          <w:sz w:val="22"/>
          <w:szCs w:val="28"/>
        </w:rPr>
        <w:t xml:space="preserve"> прогнозируется на</w:t>
      </w:r>
      <w:r w:rsidR="00A57181" w:rsidRPr="00BF0CCF">
        <w:rPr>
          <w:rFonts w:cs="Calibri"/>
          <w:sz w:val="22"/>
          <w:szCs w:val="28"/>
        </w:rPr>
        <w:t xml:space="preserve"> первую очередь строительства до 2</w:t>
      </w:r>
      <w:r w:rsidR="002A330C" w:rsidRPr="00BF0CCF">
        <w:rPr>
          <w:rFonts w:cs="Calibri"/>
          <w:sz w:val="22"/>
          <w:szCs w:val="28"/>
        </w:rPr>
        <w:t xml:space="preserve">021 года – 2000 </w:t>
      </w:r>
      <w:r w:rsidR="00A57181" w:rsidRPr="00BF0CCF">
        <w:rPr>
          <w:rFonts w:cs="Calibri"/>
          <w:sz w:val="22"/>
          <w:szCs w:val="28"/>
        </w:rPr>
        <w:t xml:space="preserve">человек, на расчетный срок </w:t>
      </w:r>
      <w:r w:rsidR="002A330C" w:rsidRPr="00BF0CCF">
        <w:rPr>
          <w:rFonts w:cs="Calibri"/>
          <w:sz w:val="22"/>
          <w:szCs w:val="28"/>
        </w:rPr>
        <w:t xml:space="preserve">генплана </w:t>
      </w:r>
      <w:r w:rsidR="00A57181" w:rsidRPr="00BF0CCF">
        <w:rPr>
          <w:rFonts w:cs="Calibri"/>
          <w:sz w:val="22"/>
          <w:szCs w:val="28"/>
        </w:rPr>
        <w:t>до 2031 года – 2400  человек, на перспективу до 2046 года – 2600  человек.</w:t>
      </w:r>
    </w:p>
    <w:p w:rsidR="009470E7" w:rsidRPr="00BF0CCF" w:rsidRDefault="009470E7" w:rsidP="0017126C">
      <w:pPr>
        <w:tabs>
          <w:tab w:val="left" w:pos="3110"/>
        </w:tabs>
        <w:ind w:firstLine="709"/>
        <w:jc w:val="both"/>
        <w:rPr>
          <w:rFonts w:cs="Calibri"/>
          <w:sz w:val="22"/>
          <w:szCs w:val="28"/>
        </w:rPr>
      </w:pPr>
    </w:p>
    <w:p w:rsidR="009470E7" w:rsidRPr="00BF0CCF" w:rsidRDefault="009519DF" w:rsidP="009519DF">
      <w:pPr>
        <w:tabs>
          <w:tab w:val="left" w:pos="3110"/>
        </w:tabs>
        <w:ind w:firstLine="709"/>
        <w:jc w:val="right"/>
        <w:rPr>
          <w:rFonts w:cs="Calibri"/>
          <w:sz w:val="22"/>
          <w:szCs w:val="28"/>
        </w:rPr>
      </w:pPr>
      <w:r w:rsidRPr="00BF0CCF">
        <w:rPr>
          <w:rFonts w:cs="Calibri"/>
          <w:sz w:val="22"/>
          <w:szCs w:val="28"/>
        </w:rPr>
        <w:t>Таблица 2</w:t>
      </w:r>
      <w:r w:rsidR="00CA1118" w:rsidRPr="00BF0CCF">
        <w:rPr>
          <w:rFonts w:cs="Calibri"/>
          <w:sz w:val="22"/>
          <w:szCs w:val="28"/>
        </w:rPr>
        <w:t>.</w:t>
      </w:r>
    </w:p>
    <w:p w:rsidR="009519DF" w:rsidRPr="00BF0CCF" w:rsidRDefault="009519DF" w:rsidP="009519DF">
      <w:pPr>
        <w:tabs>
          <w:tab w:val="left" w:pos="3110"/>
        </w:tabs>
        <w:ind w:firstLine="709"/>
        <w:jc w:val="right"/>
        <w:rPr>
          <w:rFonts w:cs="Calibri"/>
          <w:sz w:val="22"/>
          <w:szCs w:val="28"/>
        </w:rPr>
      </w:pPr>
    </w:p>
    <w:p w:rsidR="009470E7" w:rsidRPr="00BF0CCF" w:rsidRDefault="009470E7" w:rsidP="0017126C">
      <w:pPr>
        <w:tabs>
          <w:tab w:val="left" w:pos="3110"/>
        </w:tabs>
        <w:ind w:firstLine="709"/>
        <w:jc w:val="both"/>
        <w:rPr>
          <w:rFonts w:cs="Calibri"/>
          <w:b/>
          <w:sz w:val="22"/>
          <w:szCs w:val="28"/>
        </w:rPr>
      </w:pPr>
      <w:r w:rsidRPr="00BF0CCF">
        <w:rPr>
          <w:rFonts w:cs="Calibri"/>
          <w:b/>
          <w:sz w:val="22"/>
          <w:szCs w:val="28"/>
        </w:rPr>
        <w:t xml:space="preserve">Прогноз проектной численности населения хутора </w:t>
      </w:r>
      <w:proofErr w:type="spellStart"/>
      <w:r w:rsidRPr="00BF0CCF">
        <w:rPr>
          <w:rFonts w:cs="Calibri"/>
          <w:b/>
          <w:sz w:val="22"/>
          <w:szCs w:val="28"/>
        </w:rPr>
        <w:t>Бураковский</w:t>
      </w:r>
      <w:proofErr w:type="spellEnd"/>
    </w:p>
    <w:p w:rsidR="009470E7" w:rsidRPr="00BF0CCF" w:rsidRDefault="009470E7" w:rsidP="0017126C">
      <w:pPr>
        <w:tabs>
          <w:tab w:val="left" w:pos="3110"/>
        </w:tabs>
        <w:ind w:firstLine="709"/>
        <w:jc w:val="both"/>
        <w:rPr>
          <w:rFonts w:cs="Calibri"/>
          <w:b/>
          <w:sz w:val="22"/>
          <w:szCs w:val="28"/>
        </w:rPr>
      </w:pPr>
    </w:p>
    <w:p w:rsidR="009470E7" w:rsidRPr="00BF0CCF" w:rsidRDefault="009470E7" w:rsidP="0017126C">
      <w:pPr>
        <w:tabs>
          <w:tab w:val="left" w:pos="3110"/>
        </w:tabs>
        <w:ind w:firstLine="709"/>
        <w:jc w:val="both"/>
        <w:rPr>
          <w:rFonts w:cs="Calibri"/>
          <w:b/>
          <w:sz w:val="22"/>
          <w:szCs w:val="28"/>
        </w:rPr>
      </w:pPr>
    </w:p>
    <w:tbl>
      <w:tblPr>
        <w:tblStyle w:val="af6"/>
        <w:tblW w:w="0" w:type="auto"/>
        <w:tblInd w:w="0" w:type="dxa"/>
        <w:tblLook w:val="04A0" w:firstRow="1" w:lastRow="0" w:firstColumn="1" w:lastColumn="0" w:noHBand="0" w:noVBand="1"/>
      </w:tblPr>
      <w:tblGrid>
        <w:gridCol w:w="548"/>
        <w:gridCol w:w="1656"/>
        <w:gridCol w:w="1960"/>
        <w:gridCol w:w="1668"/>
        <w:gridCol w:w="1860"/>
        <w:gridCol w:w="1651"/>
      </w:tblGrid>
      <w:tr w:rsidR="00F83DC8" w:rsidRPr="00BF0CCF" w:rsidTr="00F83DC8">
        <w:trPr>
          <w:trHeight w:val="480"/>
        </w:trPr>
        <w:tc>
          <w:tcPr>
            <w:tcW w:w="548" w:type="dxa"/>
            <w:vMerge w:val="restart"/>
          </w:tcPr>
          <w:p w:rsidR="00F83DC8" w:rsidRPr="00BF0CCF" w:rsidRDefault="00F83DC8" w:rsidP="0017126C">
            <w:pPr>
              <w:tabs>
                <w:tab w:val="left" w:pos="3110"/>
              </w:tabs>
              <w:jc w:val="both"/>
              <w:rPr>
                <w:rFonts w:cs="Calibri"/>
                <w:sz w:val="22"/>
              </w:rPr>
            </w:pPr>
            <w:r w:rsidRPr="00BF0CCF">
              <w:rPr>
                <w:rFonts w:cs="Calibri"/>
                <w:sz w:val="22"/>
              </w:rPr>
              <w:t>№</w:t>
            </w:r>
          </w:p>
          <w:p w:rsidR="00F83DC8" w:rsidRPr="00BF0CCF" w:rsidRDefault="00F83DC8" w:rsidP="0017126C">
            <w:pPr>
              <w:tabs>
                <w:tab w:val="left" w:pos="3110"/>
              </w:tabs>
              <w:jc w:val="both"/>
              <w:rPr>
                <w:rFonts w:cs="Calibri"/>
                <w:sz w:val="22"/>
              </w:rPr>
            </w:pPr>
            <w:proofErr w:type="spellStart"/>
            <w:r w:rsidRPr="00BF0CCF">
              <w:rPr>
                <w:rFonts w:cs="Calibri"/>
                <w:sz w:val="22"/>
              </w:rPr>
              <w:t>Пп</w:t>
            </w:r>
            <w:proofErr w:type="spellEnd"/>
          </w:p>
        </w:tc>
        <w:tc>
          <w:tcPr>
            <w:tcW w:w="1656" w:type="dxa"/>
            <w:vMerge w:val="restart"/>
          </w:tcPr>
          <w:p w:rsidR="00F83DC8" w:rsidRPr="00BF0CCF" w:rsidRDefault="00F83DC8" w:rsidP="0017126C">
            <w:pPr>
              <w:tabs>
                <w:tab w:val="left" w:pos="3110"/>
              </w:tabs>
              <w:jc w:val="both"/>
              <w:rPr>
                <w:rFonts w:cs="Calibri"/>
                <w:sz w:val="22"/>
              </w:rPr>
            </w:pPr>
            <w:r w:rsidRPr="00BF0CCF">
              <w:rPr>
                <w:rFonts w:cs="Calibri"/>
                <w:sz w:val="22"/>
              </w:rPr>
              <w:t>Показатели</w:t>
            </w:r>
          </w:p>
        </w:tc>
        <w:tc>
          <w:tcPr>
            <w:tcW w:w="1960" w:type="dxa"/>
            <w:vMerge w:val="restart"/>
          </w:tcPr>
          <w:p w:rsidR="00F83DC8" w:rsidRPr="00BF0CCF" w:rsidRDefault="00F83DC8" w:rsidP="0017126C">
            <w:pPr>
              <w:tabs>
                <w:tab w:val="left" w:pos="3110"/>
              </w:tabs>
              <w:jc w:val="both"/>
              <w:rPr>
                <w:rFonts w:cs="Calibri"/>
                <w:sz w:val="22"/>
              </w:rPr>
            </w:pPr>
            <w:r w:rsidRPr="00BF0CCF">
              <w:rPr>
                <w:rFonts w:cs="Calibri"/>
                <w:sz w:val="22"/>
              </w:rPr>
              <w:t>Существующее положение на 2011 год</w:t>
            </w:r>
          </w:p>
        </w:tc>
        <w:tc>
          <w:tcPr>
            <w:tcW w:w="5179" w:type="dxa"/>
            <w:gridSpan w:val="3"/>
          </w:tcPr>
          <w:p w:rsidR="00F83DC8" w:rsidRPr="00BF0CCF" w:rsidRDefault="00F83DC8" w:rsidP="0017126C">
            <w:pPr>
              <w:tabs>
                <w:tab w:val="left" w:pos="3110"/>
              </w:tabs>
              <w:jc w:val="both"/>
              <w:rPr>
                <w:rFonts w:cs="Calibri"/>
                <w:sz w:val="22"/>
              </w:rPr>
            </w:pPr>
            <w:r w:rsidRPr="00BF0CCF">
              <w:rPr>
                <w:rFonts w:cs="Calibri"/>
                <w:sz w:val="22"/>
              </w:rPr>
              <w:t>Проектное предложение</w:t>
            </w:r>
          </w:p>
        </w:tc>
      </w:tr>
      <w:tr w:rsidR="00F83DC8" w:rsidRPr="00BF0CCF" w:rsidTr="00F83DC8">
        <w:trPr>
          <w:trHeight w:val="480"/>
        </w:trPr>
        <w:tc>
          <w:tcPr>
            <w:tcW w:w="548" w:type="dxa"/>
            <w:vMerge/>
          </w:tcPr>
          <w:p w:rsidR="00F83DC8" w:rsidRPr="00BF0CCF" w:rsidRDefault="00F83DC8" w:rsidP="0017126C">
            <w:pPr>
              <w:tabs>
                <w:tab w:val="left" w:pos="3110"/>
              </w:tabs>
              <w:jc w:val="both"/>
              <w:rPr>
                <w:rFonts w:cs="Calibri"/>
                <w:sz w:val="22"/>
              </w:rPr>
            </w:pPr>
          </w:p>
        </w:tc>
        <w:tc>
          <w:tcPr>
            <w:tcW w:w="1656" w:type="dxa"/>
            <w:vMerge/>
          </w:tcPr>
          <w:p w:rsidR="00F83DC8" w:rsidRPr="00BF0CCF" w:rsidRDefault="00F83DC8" w:rsidP="0017126C">
            <w:pPr>
              <w:tabs>
                <w:tab w:val="left" w:pos="3110"/>
              </w:tabs>
              <w:jc w:val="both"/>
              <w:rPr>
                <w:rFonts w:cs="Calibri"/>
                <w:sz w:val="22"/>
              </w:rPr>
            </w:pPr>
          </w:p>
        </w:tc>
        <w:tc>
          <w:tcPr>
            <w:tcW w:w="1960" w:type="dxa"/>
            <w:vMerge/>
          </w:tcPr>
          <w:p w:rsidR="00F83DC8" w:rsidRPr="00BF0CCF" w:rsidRDefault="00F83DC8" w:rsidP="0017126C">
            <w:pPr>
              <w:tabs>
                <w:tab w:val="left" w:pos="3110"/>
              </w:tabs>
              <w:jc w:val="both"/>
              <w:rPr>
                <w:rFonts w:cs="Calibri"/>
                <w:sz w:val="22"/>
              </w:rPr>
            </w:pPr>
          </w:p>
        </w:tc>
        <w:tc>
          <w:tcPr>
            <w:tcW w:w="1668" w:type="dxa"/>
          </w:tcPr>
          <w:p w:rsidR="00F83DC8" w:rsidRPr="00BF0CCF" w:rsidRDefault="00F83DC8" w:rsidP="0017126C">
            <w:pPr>
              <w:tabs>
                <w:tab w:val="left" w:pos="3110"/>
              </w:tabs>
              <w:jc w:val="both"/>
              <w:rPr>
                <w:rFonts w:cs="Calibri"/>
                <w:sz w:val="22"/>
              </w:rPr>
            </w:pPr>
            <w:r w:rsidRPr="00BF0CCF">
              <w:rPr>
                <w:rFonts w:cs="Calibri"/>
                <w:sz w:val="22"/>
              </w:rPr>
              <w:t>Первая очередь строительства</w:t>
            </w:r>
          </w:p>
        </w:tc>
        <w:tc>
          <w:tcPr>
            <w:tcW w:w="1860" w:type="dxa"/>
          </w:tcPr>
          <w:p w:rsidR="00F83DC8" w:rsidRPr="00BF0CCF" w:rsidRDefault="00F83DC8" w:rsidP="0017126C">
            <w:pPr>
              <w:tabs>
                <w:tab w:val="left" w:pos="3110"/>
              </w:tabs>
              <w:jc w:val="both"/>
              <w:rPr>
                <w:rFonts w:cs="Calibri"/>
                <w:sz w:val="22"/>
              </w:rPr>
            </w:pPr>
            <w:r w:rsidRPr="00BF0CCF">
              <w:rPr>
                <w:rFonts w:cs="Calibri"/>
                <w:sz w:val="22"/>
              </w:rPr>
              <w:t>Расчетный срок на 2031 год</w:t>
            </w:r>
          </w:p>
        </w:tc>
        <w:tc>
          <w:tcPr>
            <w:tcW w:w="1651" w:type="dxa"/>
          </w:tcPr>
          <w:p w:rsidR="00F83DC8" w:rsidRPr="00BF0CCF" w:rsidRDefault="00F83DC8" w:rsidP="0017126C">
            <w:pPr>
              <w:tabs>
                <w:tab w:val="left" w:pos="3110"/>
              </w:tabs>
              <w:jc w:val="both"/>
              <w:rPr>
                <w:rFonts w:cs="Calibri"/>
                <w:sz w:val="22"/>
              </w:rPr>
            </w:pPr>
            <w:r w:rsidRPr="00BF0CCF">
              <w:rPr>
                <w:rFonts w:cs="Calibri"/>
                <w:sz w:val="22"/>
              </w:rPr>
              <w:t>Перспектива на 2046 год</w:t>
            </w:r>
          </w:p>
        </w:tc>
      </w:tr>
      <w:tr w:rsidR="00F83DC8" w:rsidRPr="00BF0CCF" w:rsidTr="00F83DC8">
        <w:tc>
          <w:tcPr>
            <w:tcW w:w="548" w:type="dxa"/>
          </w:tcPr>
          <w:p w:rsidR="009470E7" w:rsidRPr="00BF0CCF" w:rsidRDefault="00310097" w:rsidP="0017126C">
            <w:pPr>
              <w:tabs>
                <w:tab w:val="left" w:pos="3110"/>
              </w:tabs>
              <w:jc w:val="both"/>
              <w:rPr>
                <w:rFonts w:cs="Calibri"/>
                <w:sz w:val="22"/>
              </w:rPr>
            </w:pPr>
            <w:r w:rsidRPr="00BF0CCF">
              <w:rPr>
                <w:rFonts w:cs="Calibri"/>
                <w:sz w:val="22"/>
              </w:rPr>
              <w:t>1.</w:t>
            </w:r>
          </w:p>
        </w:tc>
        <w:tc>
          <w:tcPr>
            <w:tcW w:w="1656" w:type="dxa"/>
          </w:tcPr>
          <w:p w:rsidR="009470E7" w:rsidRPr="00BF0CCF" w:rsidRDefault="00310097" w:rsidP="0017126C">
            <w:pPr>
              <w:tabs>
                <w:tab w:val="left" w:pos="3110"/>
              </w:tabs>
              <w:jc w:val="both"/>
              <w:rPr>
                <w:rFonts w:cs="Calibri"/>
                <w:sz w:val="22"/>
              </w:rPr>
            </w:pPr>
            <w:r w:rsidRPr="00BF0CCF">
              <w:rPr>
                <w:rFonts w:cs="Calibri"/>
                <w:sz w:val="22"/>
              </w:rPr>
              <w:t>Численность населения</w:t>
            </w:r>
            <w:r w:rsidR="00F83DC8" w:rsidRPr="00BF0CCF">
              <w:rPr>
                <w:rFonts w:cs="Calibri"/>
                <w:sz w:val="22"/>
              </w:rPr>
              <w:t>, чел</w:t>
            </w:r>
          </w:p>
        </w:tc>
        <w:tc>
          <w:tcPr>
            <w:tcW w:w="1960" w:type="dxa"/>
          </w:tcPr>
          <w:p w:rsidR="009470E7" w:rsidRPr="00BF0CCF" w:rsidRDefault="00F83DC8" w:rsidP="0017126C">
            <w:pPr>
              <w:tabs>
                <w:tab w:val="left" w:pos="3110"/>
              </w:tabs>
              <w:jc w:val="both"/>
              <w:rPr>
                <w:rFonts w:cs="Calibri"/>
                <w:sz w:val="22"/>
              </w:rPr>
            </w:pPr>
            <w:r w:rsidRPr="00BF0CCF">
              <w:rPr>
                <w:rFonts w:cs="Calibri"/>
                <w:sz w:val="22"/>
              </w:rPr>
              <w:t>1915</w:t>
            </w:r>
          </w:p>
        </w:tc>
        <w:tc>
          <w:tcPr>
            <w:tcW w:w="1668" w:type="dxa"/>
          </w:tcPr>
          <w:p w:rsidR="009470E7" w:rsidRPr="00BF0CCF" w:rsidRDefault="00F83DC8" w:rsidP="0017126C">
            <w:pPr>
              <w:tabs>
                <w:tab w:val="left" w:pos="3110"/>
              </w:tabs>
              <w:jc w:val="both"/>
              <w:rPr>
                <w:rFonts w:cs="Calibri"/>
                <w:sz w:val="22"/>
              </w:rPr>
            </w:pPr>
            <w:r w:rsidRPr="00BF0CCF">
              <w:rPr>
                <w:rFonts w:cs="Calibri"/>
                <w:sz w:val="22"/>
              </w:rPr>
              <w:t>2000</w:t>
            </w:r>
          </w:p>
        </w:tc>
        <w:tc>
          <w:tcPr>
            <w:tcW w:w="1860" w:type="dxa"/>
          </w:tcPr>
          <w:p w:rsidR="009470E7" w:rsidRPr="00BF0CCF" w:rsidRDefault="00F83DC8" w:rsidP="0017126C">
            <w:pPr>
              <w:tabs>
                <w:tab w:val="left" w:pos="3110"/>
              </w:tabs>
              <w:jc w:val="both"/>
              <w:rPr>
                <w:rFonts w:cs="Calibri"/>
                <w:sz w:val="22"/>
              </w:rPr>
            </w:pPr>
            <w:r w:rsidRPr="00BF0CCF">
              <w:rPr>
                <w:rFonts w:cs="Calibri"/>
                <w:sz w:val="22"/>
              </w:rPr>
              <w:t>2400</w:t>
            </w:r>
          </w:p>
        </w:tc>
        <w:tc>
          <w:tcPr>
            <w:tcW w:w="1651" w:type="dxa"/>
          </w:tcPr>
          <w:p w:rsidR="009470E7" w:rsidRPr="00BF0CCF" w:rsidRDefault="00F83DC8" w:rsidP="0017126C">
            <w:pPr>
              <w:tabs>
                <w:tab w:val="left" w:pos="3110"/>
              </w:tabs>
              <w:jc w:val="both"/>
              <w:rPr>
                <w:rFonts w:cs="Calibri"/>
                <w:sz w:val="22"/>
              </w:rPr>
            </w:pPr>
            <w:r w:rsidRPr="00BF0CCF">
              <w:rPr>
                <w:rFonts w:cs="Calibri"/>
                <w:sz w:val="22"/>
              </w:rPr>
              <w:t>2600</w:t>
            </w:r>
          </w:p>
        </w:tc>
      </w:tr>
      <w:tr w:rsidR="00F83DC8" w:rsidRPr="00BF0CCF" w:rsidTr="00F83DC8">
        <w:tc>
          <w:tcPr>
            <w:tcW w:w="548" w:type="dxa"/>
          </w:tcPr>
          <w:p w:rsidR="009470E7" w:rsidRPr="00BF0CCF" w:rsidRDefault="00310097" w:rsidP="0017126C">
            <w:pPr>
              <w:tabs>
                <w:tab w:val="left" w:pos="3110"/>
              </w:tabs>
              <w:jc w:val="both"/>
              <w:rPr>
                <w:rFonts w:cs="Calibri"/>
                <w:sz w:val="22"/>
              </w:rPr>
            </w:pPr>
            <w:r w:rsidRPr="00BF0CCF">
              <w:rPr>
                <w:rFonts w:cs="Calibri"/>
                <w:sz w:val="22"/>
              </w:rPr>
              <w:t>2.</w:t>
            </w:r>
          </w:p>
        </w:tc>
        <w:tc>
          <w:tcPr>
            <w:tcW w:w="1656" w:type="dxa"/>
          </w:tcPr>
          <w:p w:rsidR="009470E7" w:rsidRPr="00BF0CCF" w:rsidRDefault="00F83DC8" w:rsidP="0017126C">
            <w:pPr>
              <w:tabs>
                <w:tab w:val="left" w:pos="3110"/>
              </w:tabs>
              <w:jc w:val="both"/>
              <w:rPr>
                <w:rFonts w:cs="Calibri"/>
                <w:sz w:val="22"/>
              </w:rPr>
            </w:pPr>
            <w:r w:rsidRPr="00BF0CCF">
              <w:rPr>
                <w:rFonts w:cs="Calibri"/>
                <w:sz w:val="22"/>
              </w:rPr>
              <w:t>Прирост населения</w:t>
            </w:r>
          </w:p>
        </w:tc>
        <w:tc>
          <w:tcPr>
            <w:tcW w:w="1960" w:type="dxa"/>
          </w:tcPr>
          <w:p w:rsidR="009470E7" w:rsidRPr="00BF0CCF" w:rsidRDefault="009470E7" w:rsidP="0017126C">
            <w:pPr>
              <w:tabs>
                <w:tab w:val="left" w:pos="3110"/>
              </w:tabs>
              <w:jc w:val="both"/>
              <w:rPr>
                <w:rFonts w:cs="Calibri"/>
                <w:sz w:val="22"/>
              </w:rPr>
            </w:pPr>
          </w:p>
        </w:tc>
        <w:tc>
          <w:tcPr>
            <w:tcW w:w="1668" w:type="dxa"/>
          </w:tcPr>
          <w:p w:rsidR="009470E7" w:rsidRPr="00BF0CCF" w:rsidRDefault="00F83DC8" w:rsidP="0017126C">
            <w:pPr>
              <w:tabs>
                <w:tab w:val="left" w:pos="3110"/>
              </w:tabs>
              <w:jc w:val="both"/>
              <w:rPr>
                <w:rFonts w:cs="Calibri"/>
                <w:sz w:val="22"/>
              </w:rPr>
            </w:pPr>
            <w:r w:rsidRPr="00BF0CCF">
              <w:rPr>
                <w:rFonts w:cs="Calibri"/>
                <w:sz w:val="22"/>
              </w:rPr>
              <w:t>85</w:t>
            </w:r>
          </w:p>
        </w:tc>
        <w:tc>
          <w:tcPr>
            <w:tcW w:w="1860" w:type="dxa"/>
          </w:tcPr>
          <w:p w:rsidR="009470E7" w:rsidRPr="00BF0CCF" w:rsidRDefault="00F83DC8" w:rsidP="0017126C">
            <w:pPr>
              <w:tabs>
                <w:tab w:val="left" w:pos="3110"/>
              </w:tabs>
              <w:jc w:val="both"/>
              <w:rPr>
                <w:rFonts w:cs="Calibri"/>
                <w:sz w:val="22"/>
              </w:rPr>
            </w:pPr>
            <w:r w:rsidRPr="00BF0CCF">
              <w:rPr>
                <w:rFonts w:cs="Calibri"/>
                <w:sz w:val="22"/>
              </w:rPr>
              <w:t>485</w:t>
            </w:r>
          </w:p>
        </w:tc>
        <w:tc>
          <w:tcPr>
            <w:tcW w:w="1651" w:type="dxa"/>
          </w:tcPr>
          <w:p w:rsidR="009470E7" w:rsidRPr="00BF0CCF" w:rsidRDefault="00F83DC8" w:rsidP="0017126C">
            <w:pPr>
              <w:tabs>
                <w:tab w:val="left" w:pos="3110"/>
              </w:tabs>
              <w:jc w:val="both"/>
              <w:rPr>
                <w:rFonts w:cs="Calibri"/>
                <w:sz w:val="22"/>
              </w:rPr>
            </w:pPr>
            <w:r w:rsidRPr="00BF0CCF">
              <w:rPr>
                <w:rFonts w:cs="Calibri"/>
                <w:sz w:val="22"/>
              </w:rPr>
              <w:t>685</w:t>
            </w:r>
          </w:p>
        </w:tc>
      </w:tr>
      <w:tr w:rsidR="00F83DC8" w:rsidRPr="00BF0CCF" w:rsidTr="00F83DC8">
        <w:tc>
          <w:tcPr>
            <w:tcW w:w="548" w:type="dxa"/>
          </w:tcPr>
          <w:p w:rsidR="009470E7" w:rsidRPr="00BF0CCF" w:rsidRDefault="009470E7" w:rsidP="0017126C">
            <w:pPr>
              <w:tabs>
                <w:tab w:val="left" w:pos="3110"/>
              </w:tabs>
              <w:jc w:val="both"/>
              <w:rPr>
                <w:rFonts w:cs="Calibri"/>
                <w:sz w:val="22"/>
              </w:rPr>
            </w:pPr>
          </w:p>
        </w:tc>
        <w:tc>
          <w:tcPr>
            <w:tcW w:w="1656" w:type="dxa"/>
          </w:tcPr>
          <w:p w:rsidR="009470E7" w:rsidRPr="00BF0CCF" w:rsidRDefault="00F83DC8" w:rsidP="0017126C">
            <w:pPr>
              <w:tabs>
                <w:tab w:val="left" w:pos="3110"/>
              </w:tabs>
              <w:jc w:val="both"/>
              <w:rPr>
                <w:rFonts w:cs="Calibri"/>
                <w:sz w:val="22"/>
              </w:rPr>
            </w:pPr>
            <w:r w:rsidRPr="00BF0CCF">
              <w:rPr>
                <w:rFonts w:cs="Calibri"/>
                <w:sz w:val="22"/>
              </w:rPr>
              <w:t>в том числе резерв</w:t>
            </w:r>
          </w:p>
        </w:tc>
        <w:tc>
          <w:tcPr>
            <w:tcW w:w="1960" w:type="dxa"/>
          </w:tcPr>
          <w:p w:rsidR="009470E7" w:rsidRPr="00BF0CCF" w:rsidRDefault="009470E7" w:rsidP="0017126C">
            <w:pPr>
              <w:tabs>
                <w:tab w:val="left" w:pos="3110"/>
              </w:tabs>
              <w:jc w:val="both"/>
              <w:rPr>
                <w:rFonts w:cs="Calibri"/>
                <w:sz w:val="22"/>
              </w:rPr>
            </w:pPr>
          </w:p>
        </w:tc>
        <w:tc>
          <w:tcPr>
            <w:tcW w:w="1668" w:type="dxa"/>
          </w:tcPr>
          <w:p w:rsidR="009470E7" w:rsidRPr="00BF0CCF" w:rsidRDefault="009470E7" w:rsidP="0017126C">
            <w:pPr>
              <w:tabs>
                <w:tab w:val="left" w:pos="3110"/>
              </w:tabs>
              <w:jc w:val="both"/>
              <w:rPr>
                <w:rFonts w:cs="Calibri"/>
                <w:sz w:val="22"/>
              </w:rPr>
            </w:pPr>
          </w:p>
        </w:tc>
        <w:tc>
          <w:tcPr>
            <w:tcW w:w="1860" w:type="dxa"/>
          </w:tcPr>
          <w:p w:rsidR="009470E7" w:rsidRPr="00BF0CCF" w:rsidRDefault="00F83DC8" w:rsidP="0017126C">
            <w:pPr>
              <w:tabs>
                <w:tab w:val="left" w:pos="3110"/>
              </w:tabs>
              <w:jc w:val="both"/>
              <w:rPr>
                <w:rFonts w:cs="Calibri"/>
                <w:sz w:val="22"/>
              </w:rPr>
            </w:pPr>
            <w:r w:rsidRPr="00BF0CCF">
              <w:rPr>
                <w:rFonts w:cs="Calibri"/>
                <w:sz w:val="22"/>
              </w:rPr>
              <w:t>300</w:t>
            </w:r>
          </w:p>
        </w:tc>
        <w:tc>
          <w:tcPr>
            <w:tcW w:w="1651" w:type="dxa"/>
          </w:tcPr>
          <w:p w:rsidR="009470E7" w:rsidRPr="00BF0CCF" w:rsidRDefault="00F83DC8" w:rsidP="0017126C">
            <w:pPr>
              <w:tabs>
                <w:tab w:val="left" w:pos="3110"/>
              </w:tabs>
              <w:jc w:val="both"/>
              <w:rPr>
                <w:rFonts w:cs="Calibri"/>
                <w:sz w:val="22"/>
              </w:rPr>
            </w:pPr>
            <w:r w:rsidRPr="00BF0CCF">
              <w:rPr>
                <w:rFonts w:cs="Calibri"/>
                <w:sz w:val="22"/>
              </w:rPr>
              <w:t>400</w:t>
            </w:r>
          </w:p>
        </w:tc>
      </w:tr>
    </w:tbl>
    <w:p w:rsidR="002C631F" w:rsidRPr="00BF0CCF" w:rsidRDefault="002C631F">
      <w:pPr>
        <w:suppressAutoHyphens/>
        <w:rPr>
          <w:i/>
          <w:sz w:val="22"/>
          <w:szCs w:val="28"/>
        </w:rPr>
      </w:pPr>
    </w:p>
    <w:p w:rsidR="002C631F" w:rsidRPr="00BF0CCF" w:rsidRDefault="002C631F">
      <w:pPr>
        <w:spacing w:line="312" w:lineRule="auto"/>
        <w:rPr>
          <w:i/>
          <w:sz w:val="22"/>
          <w:szCs w:val="28"/>
        </w:rPr>
      </w:pPr>
    </w:p>
    <w:p w:rsidR="002C631F" w:rsidRPr="00BF0CCF" w:rsidRDefault="002C631F">
      <w:pPr>
        <w:rPr>
          <w:sz w:val="22"/>
          <w:szCs w:val="28"/>
          <w:lang w:eastAsia="ar-SA"/>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2C631F" w:rsidRPr="00BF0CCF" w:rsidRDefault="002C631F">
      <w:pPr>
        <w:pStyle w:val="S"/>
        <w:spacing w:line="240" w:lineRule="auto"/>
        <w:jc w:val="center"/>
        <w:rPr>
          <w:rFonts w:ascii="Times New Roman" w:hAnsi="Times New Roman" w:cs="Times New Roman"/>
          <w:b/>
          <w:color w:val="4BACC6"/>
          <w:sz w:val="22"/>
          <w:szCs w:val="28"/>
        </w:rPr>
      </w:pP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-уровнем развития общества;</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-социальной структурой;</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-укладом жизни;</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-характером расселения по территории поселения;</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-свободным временем и реальными доходами населения;</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-культурно-бытовыми потребностями;</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-концентрацией мест жительства и мест работы;</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-ростом поселения и др.</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Трудовые − поездки на работу, с работы. Эти передвижения наиболее устойчивые и составляют 50−60%. </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Учебные − поездки учащихся, студентов в учебные заведения и обратно. Доля передвижений, в соответствии с этой целью, составляет 15−25%.</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Служебные − поездки в рабочее время при производственной необходимости или выполнении служебных обязанностей.</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2C631F" w:rsidRPr="00BF0CCF" w:rsidRDefault="002C631F">
      <w:pPr>
        <w:jc w:val="center"/>
        <w:rPr>
          <w:b/>
          <w:sz w:val="22"/>
          <w:szCs w:val="28"/>
          <w:highlight w:val="darkGreen"/>
        </w:rPr>
      </w:pPr>
    </w:p>
    <w:p w:rsidR="002C631F" w:rsidRPr="00BF0CCF" w:rsidRDefault="00CA1118">
      <w:pPr>
        <w:jc w:val="right"/>
        <w:rPr>
          <w:sz w:val="22"/>
          <w:szCs w:val="28"/>
        </w:rPr>
      </w:pPr>
      <w:r w:rsidRPr="00BF0CCF">
        <w:rPr>
          <w:sz w:val="22"/>
          <w:szCs w:val="28"/>
        </w:rPr>
        <w:t>Таблица 3.</w:t>
      </w:r>
    </w:p>
    <w:p w:rsidR="002C631F" w:rsidRPr="00BF0CCF" w:rsidRDefault="002C631F">
      <w:pPr>
        <w:jc w:val="center"/>
        <w:rPr>
          <w:b/>
          <w:sz w:val="22"/>
          <w:szCs w:val="28"/>
        </w:rPr>
      </w:pPr>
      <w:r w:rsidRPr="00BF0CCF">
        <w:rPr>
          <w:b/>
          <w:sz w:val="22"/>
          <w:szCs w:val="28"/>
        </w:rPr>
        <w:t>Прогноз транспортного спроса сельского поселения</w:t>
      </w:r>
    </w:p>
    <w:p w:rsidR="002C631F" w:rsidRPr="00BF0CCF" w:rsidRDefault="002C631F">
      <w:pPr>
        <w:jc w:val="center"/>
        <w:rPr>
          <w:sz w:val="22"/>
          <w:szCs w:val="28"/>
          <w:highlight w:val="darkGreen"/>
        </w:rPr>
      </w:pPr>
    </w:p>
    <w:tbl>
      <w:tblPr>
        <w:tblW w:w="8612" w:type="dxa"/>
        <w:tblLook w:val="0000" w:firstRow="0" w:lastRow="0" w:firstColumn="0" w:lastColumn="0" w:noHBand="0" w:noVBand="0"/>
      </w:tblPr>
      <w:tblGrid>
        <w:gridCol w:w="560"/>
        <w:gridCol w:w="2590"/>
        <w:gridCol w:w="1171"/>
        <w:gridCol w:w="636"/>
        <w:gridCol w:w="60"/>
        <w:gridCol w:w="696"/>
        <w:gridCol w:w="696"/>
        <w:gridCol w:w="696"/>
        <w:gridCol w:w="697"/>
        <w:gridCol w:w="48"/>
        <w:gridCol w:w="762"/>
      </w:tblGrid>
      <w:tr w:rsidR="006E63FB" w:rsidRPr="00BF0CCF" w:rsidTr="00975801">
        <w:trPr>
          <w:cantSplit/>
          <w:trHeight w:val="1177"/>
        </w:trPr>
        <w:tc>
          <w:tcPr>
            <w:tcW w:w="560" w:type="dxa"/>
            <w:tcBorders>
              <w:top w:val="single" w:sz="4" w:space="0" w:color="000000"/>
              <w:left w:val="single" w:sz="4" w:space="0" w:color="000000"/>
              <w:bottom w:val="single" w:sz="4" w:space="0" w:color="000000"/>
              <w:right w:val="single" w:sz="4" w:space="0" w:color="000000"/>
            </w:tcBorders>
            <w:vAlign w:val="center"/>
          </w:tcPr>
          <w:p w:rsidR="006E63FB" w:rsidRPr="00BF0CCF" w:rsidRDefault="006E63FB">
            <w:pPr>
              <w:pStyle w:val="a9"/>
              <w:spacing w:after="120"/>
              <w:rPr>
                <w:rFonts w:ascii="Times New Roman" w:hAnsi="Times New Roman" w:cs="Times New Roman"/>
                <w:b/>
                <w:sz w:val="22"/>
                <w:szCs w:val="24"/>
              </w:rPr>
            </w:pPr>
            <w:r w:rsidRPr="00BF0CCF">
              <w:rPr>
                <w:rFonts w:ascii="Times New Roman" w:hAnsi="Times New Roman" w:cs="Times New Roman"/>
                <w:b/>
                <w:sz w:val="22"/>
                <w:szCs w:val="24"/>
              </w:rPr>
              <w:lastRenderedPageBreak/>
              <w:t>№ п/п</w:t>
            </w:r>
          </w:p>
        </w:tc>
        <w:tc>
          <w:tcPr>
            <w:tcW w:w="2590" w:type="dxa"/>
            <w:tcBorders>
              <w:top w:val="single" w:sz="4" w:space="0" w:color="000000"/>
              <w:bottom w:val="single" w:sz="4" w:space="0" w:color="000000"/>
              <w:right w:val="single" w:sz="4" w:space="0" w:color="000000"/>
            </w:tcBorders>
            <w:vAlign w:val="center"/>
          </w:tcPr>
          <w:p w:rsidR="006E63FB" w:rsidRPr="00BF0CCF" w:rsidRDefault="006E63FB">
            <w:pPr>
              <w:pStyle w:val="a9"/>
              <w:spacing w:after="120"/>
              <w:rPr>
                <w:rFonts w:ascii="Times New Roman" w:hAnsi="Times New Roman" w:cs="Times New Roman"/>
                <w:b/>
                <w:sz w:val="22"/>
                <w:szCs w:val="24"/>
              </w:rPr>
            </w:pPr>
            <w:r w:rsidRPr="00BF0CCF">
              <w:rPr>
                <w:rFonts w:ascii="Times New Roman" w:hAnsi="Times New Roman" w:cs="Times New Roman"/>
                <w:b/>
                <w:sz w:val="22"/>
                <w:szCs w:val="24"/>
              </w:rPr>
              <w:t>Показатели</w:t>
            </w:r>
          </w:p>
        </w:tc>
        <w:tc>
          <w:tcPr>
            <w:tcW w:w="1171" w:type="dxa"/>
            <w:tcBorders>
              <w:top w:val="single" w:sz="4" w:space="0" w:color="000000"/>
              <w:bottom w:val="single" w:sz="4" w:space="0" w:color="000000"/>
              <w:right w:val="single" w:sz="4" w:space="0" w:color="000000"/>
            </w:tcBorders>
            <w:vAlign w:val="center"/>
          </w:tcPr>
          <w:p w:rsidR="006E63FB" w:rsidRPr="00BF0CCF" w:rsidRDefault="006E63FB">
            <w:pPr>
              <w:pStyle w:val="a9"/>
              <w:spacing w:after="120"/>
              <w:rPr>
                <w:rFonts w:ascii="Times New Roman" w:hAnsi="Times New Roman" w:cs="Times New Roman"/>
                <w:b/>
                <w:sz w:val="22"/>
                <w:szCs w:val="24"/>
              </w:rPr>
            </w:pPr>
            <w:r w:rsidRPr="00BF0CCF">
              <w:rPr>
                <w:rFonts w:ascii="Times New Roman" w:hAnsi="Times New Roman" w:cs="Times New Roman"/>
                <w:b/>
                <w:sz w:val="22"/>
                <w:szCs w:val="24"/>
              </w:rPr>
              <w:t xml:space="preserve">Единица </w:t>
            </w:r>
            <w:proofErr w:type="spellStart"/>
            <w:proofErr w:type="gramStart"/>
            <w:r w:rsidRPr="00BF0CCF">
              <w:rPr>
                <w:rFonts w:ascii="Times New Roman" w:hAnsi="Times New Roman" w:cs="Times New Roman"/>
                <w:b/>
                <w:sz w:val="22"/>
                <w:szCs w:val="24"/>
              </w:rPr>
              <w:t>измере-ния</w:t>
            </w:r>
            <w:proofErr w:type="spellEnd"/>
            <w:proofErr w:type="gramEnd"/>
          </w:p>
        </w:tc>
        <w:tc>
          <w:tcPr>
            <w:tcW w:w="696" w:type="dxa"/>
            <w:gridSpan w:val="2"/>
            <w:tcBorders>
              <w:top w:val="single" w:sz="4" w:space="0" w:color="000000"/>
              <w:bottom w:val="single" w:sz="4" w:space="0" w:color="000000"/>
              <w:right w:val="single" w:sz="4" w:space="0" w:color="000000"/>
            </w:tcBorders>
            <w:vAlign w:val="center"/>
          </w:tcPr>
          <w:p w:rsidR="006E63FB" w:rsidRPr="00BF0CCF" w:rsidRDefault="006E63FB">
            <w:pPr>
              <w:pStyle w:val="a9"/>
              <w:spacing w:after="120"/>
              <w:rPr>
                <w:rFonts w:ascii="Times New Roman" w:hAnsi="Times New Roman" w:cs="Times New Roman"/>
                <w:b/>
                <w:sz w:val="22"/>
                <w:szCs w:val="24"/>
              </w:rPr>
            </w:pPr>
            <w:r w:rsidRPr="00BF0CCF">
              <w:rPr>
                <w:rFonts w:ascii="Times New Roman" w:hAnsi="Times New Roman" w:cs="Times New Roman"/>
                <w:b/>
                <w:sz w:val="22"/>
                <w:szCs w:val="24"/>
              </w:rPr>
              <w:t>2016</w:t>
            </w:r>
          </w:p>
        </w:tc>
        <w:tc>
          <w:tcPr>
            <w:tcW w:w="696" w:type="dxa"/>
            <w:tcBorders>
              <w:top w:val="single" w:sz="4" w:space="0" w:color="000000"/>
              <w:bottom w:val="single" w:sz="4" w:space="0" w:color="000000"/>
              <w:right w:val="single" w:sz="4" w:space="0" w:color="000000"/>
            </w:tcBorders>
            <w:vAlign w:val="center"/>
          </w:tcPr>
          <w:p w:rsidR="006E63FB" w:rsidRPr="00BF0CCF" w:rsidRDefault="006E63FB">
            <w:pPr>
              <w:pStyle w:val="a9"/>
              <w:spacing w:after="120"/>
              <w:rPr>
                <w:rFonts w:ascii="Times New Roman" w:hAnsi="Times New Roman" w:cs="Times New Roman"/>
                <w:b/>
                <w:sz w:val="22"/>
                <w:szCs w:val="24"/>
              </w:rPr>
            </w:pPr>
            <w:r w:rsidRPr="00BF0CCF">
              <w:rPr>
                <w:rFonts w:ascii="Times New Roman" w:hAnsi="Times New Roman" w:cs="Times New Roman"/>
                <w:b/>
                <w:sz w:val="22"/>
                <w:szCs w:val="24"/>
              </w:rPr>
              <w:t>2017</w:t>
            </w:r>
          </w:p>
        </w:tc>
        <w:tc>
          <w:tcPr>
            <w:tcW w:w="696" w:type="dxa"/>
            <w:tcBorders>
              <w:top w:val="single" w:sz="4" w:space="0" w:color="000000"/>
              <w:bottom w:val="single" w:sz="4" w:space="0" w:color="000000"/>
              <w:right w:val="single" w:sz="4" w:space="0" w:color="000000"/>
            </w:tcBorders>
            <w:vAlign w:val="center"/>
          </w:tcPr>
          <w:p w:rsidR="006E63FB" w:rsidRPr="00BF0CCF" w:rsidRDefault="006E63FB">
            <w:pPr>
              <w:pStyle w:val="a9"/>
              <w:spacing w:after="120"/>
              <w:rPr>
                <w:rFonts w:ascii="Times New Roman" w:hAnsi="Times New Roman" w:cs="Times New Roman"/>
                <w:b/>
                <w:sz w:val="22"/>
                <w:szCs w:val="24"/>
              </w:rPr>
            </w:pPr>
            <w:r w:rsidRPr="00BF0CCF">
              <w:rPr>
                <w:rFonts w:ascii="Times New Roman" w:hAnsi="Times New Roman" w:cs="Times New Roman"/>
                <w:b/>
                <w:sz w:val="22"/>
                <w:szCs w:val="24"/>
              </w:rPr>
              <w:t>2018</w:t>
            </w:r>
          </w:p>
        </w:tc>
        <w:tc>
          <w:tcPr>
            <w:tcW w:w="696" w:type="dxa"/>
            <w:tcBorders>
              <w:top w:val="single" w:sz="4" w:space="0" w:color="000000"/>
              <w:bottom w:val="single" w:sz="4" w:space="0" w:color="000000"/>
              <w:right w:val="single" w:sz="4" w:space="0" w:color="000000"/>
            </w:tcBorders>
            <w:vAlign w:val="center"/>
          </w:tcPr>
          <w:p w:rsidR="006E63FB" w:rsidRPr="00BF0CCF" w:rsidRDefault="006E63FB">
            <w:pPr>
              <w:pStyle w:val="a9"/>
              <w:spacing w:after="120"/>
              <w:rPr>
                <w:rFonts w:ascii="Times New Roman" w:hAnsi="Times New Roman" w:cs="Times New Roman"/>
                <w:b/>
                <w:sz w:val="22"/>
                <w:szCs w:val="24"/>
              </w:rPr>
            </w:pPr>
            <w:r w:rsidRPr="00BF0CCF">
              <w:rPr>
                <w:rFonts w:ascii="Times New Roman" w:hAnsi="Times New Roman" w:cs="Times New Roman"/>
                <w:b/>
                <w:sz w:val="22"/>
                <w:szCs w:val="24"/>
              </w:rPr>
              <w:t>2019</w:t>
            </w:r>
          </w:p>
        </w:tc>
        <w:tc>
          <w:tcPr>
            <w:tcW w:w="697" w:type="dxa"/>
            <w:tcBorders>
              <w:top w:val="single" w:sz="4" w:space="0" w:color="000000"/>
              <w:bottom w:val="single" w:sz="4" w:space="0" w:color="000000"/>
              <w:right w:val="single" w:sz="4" w:space="0" w:color="000000"/>
            </w:tcBorders>
            <w:vAlign w:val="center"/>
          </w:tcPr>
          <w:p w:rsidR="006E63FB" w:rsidRPr="00BF0CCF" w:rsidRDefault="006E63FB">
            <w:pPr>
              <w:pStyle w:val="a9"/>
              <w:spacing w:after="120"/>
              <w:rPr>
                <w:rFonts w:ascii="Times New Roman" w:hAnsi="Times New Roman" w:cs="Times New Roman"/>
                <w:b/>
                <w:sz w:val="22"/>
                <w:szCs w:val="24"/>
              </w:rPr>
            </w:pPr>
            <w:r w:rsidRPr="00BF0CCF">
              <w:rPr>
                <w:rFonts w:ascii="Times New Roman" w:hAnsi="Times New Roman" w:cs="Times New Roman"/>
                <w:b/>
                <w:sz w:val="22"/>
                <w:szCs w:val="24"/>
              </w:rPr>
              <w:t>2020</w:t>
            </w:r>
          </w:p>
        </w:tc>
        <w:tc>
          <w:tcPr>
            <w:tcW w:w="810" w:type="dxa"/>
            <w:gridSpan w:val="2"/>
            <w:tcBorders>
              <w:top w:val="single" w:sz="4" w:space="0" w:color="000000"/>
              <w:bottom w:val="single" w:sz="4" w:space="0" w:color="000000"/>
              <w:right w:val="single" w:sz="4" w:space="0" w:color="000000"/>
            </w:tcBorders>
            <w:vAlign w:val="center"/>
          </w:tcPr>
          <w:p w:rsidR="006E63FB" w:rsidRPr="00BF0CCF" w:rsidRDefault="006E63FB">
            <w:pPr>
              <w:pStyle w:val="a9"/>
              <w:spacing w:after="120"/>
              <w:rPr>
                <w:rFonts w:ascii="Times New Roman" w:hAnsi="Times New Roman" w:cs="Times New Roman"/>
                <w:b/>
                <w:sz w:val="22"/>
                <w:szCs w:val="24"/>
              </w:rPr>
            </w:pPr>
            <w:r w:rsidRPr="00BF0CCF">
              <w:rPr>
                <w:rFonts w:ascii="Times New Roman" w:hAnsi="Times New Roman" w:cs="Times New Roman"/>
                <w:b/>
                <w:sz w:val="22"/>
                <w:szCs w:val="24"/>
              </w:rPr>
              <w:t>2021-2031</w:t>
            </w:r>
          </w:p>
        </w:tc>
      </w:tr>
      <w:tr w:rsidR="002C631F" w:rsidRPr="00BF0CCF" w:rsidTr="00975801">
        <w:trPr>
          <w:cantSplit/>
          <w:trHeight w:val="381"/>
        </w:trPr>
        <w:tc>
          <w:tcPr>
            <w:tcW w:w="8612" w:type="dxa"/>
            <w:gridSpan w:val="11"/>
            <w:tcBorders>
              <w:top w:val="single" w:sz="4" w:space="0" w:color="000000"/>
              <w:left w:val="single" w:sz="4" w:space="0" w:color="000000"/>
              <w:bottom w:val="single" w:sz="4" w:space="0" w:color="000000"/>
              <w:right w:val="single" w:sz="4" w:space="0" w:color="000000"/>
            </w:tcBorders>
            <w:vAlign w:val="center"/>
          </w:tcPr>
          <w:p w:rsidR="002C631F" w:rsidRPr="00BF0CCF" w:rsidRDefault="002C631F">
            <w:pPr>
              <w:pStyle w:val="a9"/>
              <w:spacing w:after="120"/>
              <w:rPr>
                <w:rFonts w:ascii="Times New Roman" w:hAnsi="Times New Roman" w:cs="Times New Roman"/>
                <w:sz w:val="22"/>
                <w:szCs w:val="24"/>
              </w:rPr>
            </w:pPr>
            <w:r w:rsidRPr="00BF0CCF">
              <w:rPr>
                <w:rFonts w:ascii="Times New Roman" w:hAnsi="Times New Roman" w:cs="Times New Roman"/>
                <w:sz w:val="22"/>
                <w:szCs w:val="24"/>
              </w:rPr>
              <w:t>1. Прогноз транспортного спроса поселения, объемов и характера передвижения населения и перевозок грузов на территории поселения</w:t>
            </w:r>
          </w:p>
        </w:tc>
      </w:tr>
      <w:tr w:rsidR="006E63FB" w:rsidRPr="00BF0CCF" w:rsidTr="00975801">
        <w:trPr>
          <w:cantSplit/>
        </w:trPr>
        <w:tc>
          <w:tcPr>
            <w:tcW w:w="560" w:type="dxa"/>
            <w:tcBorders>
              <w:left w:val="single" w:sz="4" w:space="0" w:color="000000"/>
              <w:bottom w:val="single" w:sz="4" w:space="0" w:color="000000"/>
              <w:right w:val="single" w:sz="4" w:space="0" w:color="000000"/>
            </w:tcBorders>
            <w:shd w:val="clear" w:color="auto" w:fill="FFFFFF"/>
          </w:tcPr>
          <w:p w:rsidR="006E63FB" w:rsidRPr="00BF0CCF" w:rsidRDefault="006E63FB">
            <w:pPr>
              <w:pStyle w:val="a9"/>
              <w:spacing w:after="120"/>
              <w:jc w:val="left"/>
              <w:rPr>
                <w:rFonts w:ascii="Times New Roman" w:hAnsi="Times New Roman" w:cs="Times New Roman"/>
                <w:sz w:val="22"/>
                <w:szCs w:val="24"/>
              </w:rPr>
            </w:pPr>
            <w:r w:rsidRPr="00BF0CCF">
              <w:rPr>
                <w:rFonts w:ascii="Times New Roman" w:hAnsi="Times New Roman" w:cs="Times New Roman"/>
                <w:sz w:val="22"/>
                <w:szCs w:val="24"/>
              </w:rPr>
              <w:t>1.1</w:t>
            </w:r>
          </w:p>
        </w:tc>
        <w:tc>
          <w:tcPr>
            <w:tcW w:w="2590" w:type="dxa"/>
            <w:tcBorders>
              <w:bottom w:val="single" w:sz="4" w:space="0" w:color="000000"/>
              <w:right w:val="single" w:sz="4" w:space="0" w:color="000000"/>
            </w:tcBorders>
            <w:shd w:val="clear" w:color="auto" w:fill="FFFFFF"/>
          </w:tcPr>
          <w:p w:rsidR="006E63FB" w:rsidRPr="00BF0CCF" w:rsidRDefault="006E63FB">
            <w:pPr>
              <w:pStyle w:val="a9"/>
              <w:spacing w:after="120"/>
              <w:jc w:val="left"/>
              <w:rPr>
                <w:rFonts w:ascii="Times New Roman" w:hAnsi="Times New Roman" w:cs="Times New Roman"/>
                <w:sz w:val="22"/>
                <w:szCs w:val="24"/>
              </w:rPr>
            </w:pPr>
            <w:r w:rsidRPr="00BF0CCF">
              <w:rPr>
                <w:rFonts w:ascii="Times New Roman" w:hAnsi="Times New Roman" w:cs="Times New Roman"/>
                <w:sz w:val="22"/>
                <w:szCs w:val="24"/>
              </w:rPr>
              <w:t>Объем грузоперевозок</w:t>
            </w:r>
          </w:p>
        </w:tc>
        <w:tc>
          <w:tcPr>
            <w:tcW w:w="1171"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тонн</w:t>
            </w:r>
          </w:p>
        </w:tc>
        <w:tc>
          <w:tcPr>
            <w:tcW w:w="636"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c>
          <w:tcPr>
            <w:tcW w:w="756" w:type="dxa"/>
            <w:gridSpan w:val="2"/>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c>
          <w:tcPr>
            <w:tcW w:w="696"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c>
          <w:tcPr>
            <w:tcW w:w="696"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c>
          <w:tcPr>
            <w:tcW w:w="745" w:type="dxa"/>
            <w:gridSpan w:val="2"/>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c>
          <w:tcPr>
            <w:tcW w:w="762"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r>
      <w:tr w:rsidR="006E63FB" w:rsidRPr="00BF0CCF" w:rsidTr="00975801">
        <w:trPr>
          <w:cantSplit/>
        </w:trPr>
        <w:tc>
          <w:tcPr>
            <w:tcW w:w="560" w:type="dxa"/>
            <w:tcBorders>
              <w:left w:val="single" w:sz="4" w:space="0" w:color="000000"/>
              <w:bottom w:val="single" w:sz="4" w:space="0" w:color="000000"/>
              <w:right w:val="single" w:sz="4" w:space="0" w:color="000000"/>
            </w:tcBorders>
            <w:shd w:val="clear" w:color="auto" w:fill="FFFFFF"/>
          </w:tcPr>
          <w:p w:rsidR="006E63FB" w:rsidRPr="00BF0CCF" w:rsidRDefault="006E63FB">
            <w:pPr>
              <w:pStyle w:val="a9"/>
              <w:spacing w:after="120"/>
              <w:jc w:val="left"/>
              <w:rPr>
                <w:rFonts w:ascii="Times New Roman" w:hAnsi="Times New Roman" w:cs="Times New Roman"/>
                <w:sz w:val="22"/>
                <w:szCs w:val="24"/>
              </w:rPr>
            </w:pPr>
            <w:r w:rsidRPr="00BF0CCF">
              <w:rPr>
                <w:rFonts w:ascii="Times New Roman" w:hAnsi="Times New Roman" w:cs="Times New Roman"/>
                <w:sz w:val="22"/>
                <w:szCs w:val="24"/>
              </w:rPr>
              <w:t>1.2</w:t>
            </w:r>
          </w:p>
        </w:tc>
        <w:tc>
          <w:tcPr>
            <w:tcW w:w="2590" w:type="dxa"/>
            <w:tcBorders>
              <w:bottom w:val="single" w:sz="4" w:space="0" w:color="000000"/>
              <w:right w:val="single" w:sz="4" w:space="0" w:color="000000"/>
            </w:tcBorders>
            <w:shd w:val="clear" w:color="auto" w:fill="FFFFFF"/>
          </w:tcPr>
          <w:p w:rsidR="006E63FB" w:rsidRPr="00BF0CCF" w:rsidRDefault="006E63FB">
            <w:pPr>
              <w:pStyle w:val="a9"/>
              <w:spacing w:after="120"/>
              <w:jc w:val="left"/>
              <w:rPr>
                <w:rFonts w:ascii="Times New Roman" w:hAnsi="Times New Roman" w:cs="Times New Roman"/>
                <w:sz w:val="22"/>
                <w:szCs w:val="24"/>
              </w:rPr>
            </w:pPr>
            <w:r w:rsidRPr="00BF0CCF">
              <w:rPr>
                <w:rFonts w:ascii="Times New Roman" w:hAnsi="Times New Roman" w:cs="Times New Roman"/>
                <w:sz w:val="22"/>
                <w:szCs w:val="24"/>
              </w:rPr>
              <w:t xml:space="preserve">Объем </w:t>
            </w:r>
            <w:proofErr w:type="spellStart"/>
            <w:r w:rsidRPr="00BF0CCF">
              <w:rPr>
                <w:rFonts w:ascii="Times New Roman" w:hAnsi="Times New Roman" w:cs="Times New Roman"/>
                <w:sz w:val="22"/>
                <w:szCs w:val="24"/>
              </w:rPr>
              <w:t>пассажироперевозок</w:t>
            </w:r>
            <w:proofErr w:type="spellEnd"/>
          </w:p>
        </w:tc>
        <w:tc>
          <w:tcPr>
            <w:tcW w:w="1171"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чел</w:t>
            </w:r>
          </w:p>
        </w:tc>
        <w:tc>
          <w:tcPr>
            <w:tcW w:w="636"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c>
          <w:tcPr>
            <w:tcW w:w="756" w:type="dxa"/>
            <w:gridSpan w:val="2"/>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c>
          <w:tcPr>
            <w:tcW w:w="696"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c>
          <w:tcPr>
            <w:tcW w:w="696"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c>
          <w:tcPr>
            <w:tcW w:w="745" w:type="dxa"/>
            <w:gridSpan w:val="2"/>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c>
          <w:tcPr>
            <w:tcW w:w="762"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r>
      <w:tr w:rsidR="002C631F" w:rsidRPr="00BF0CCF" w:rsidTr="00975801">
        <w:trPr>
          <w:cantSplit/>
        </w:trPr>
        <w:tc>
          <w:tcPr>
            <w:tcW w:w="8612" w:type="dxa"/>
            <w:gridSpan w:val="11"/>
            <w:tcBorders>
              <w:left w:val="single" w:sz="4" w:space="0" w:color="000000"/>
              <w:bottom w:val="single" w:sz="4" w:space="0" w:color="000000"/>
              <w:right w:val="single" w:sz="4" w:space="0" w:color="000000"/>
            </w:tcBorders>
            <w:shd w:val="clear" w:color="auto" w:fill="FFFFFF"/>
            <w:vAlign w:val="center"/>
          </w:tcPr>
          <w:p w:rsidR="002C631F" w:rsidRPr="00BF0CCF" w:rsidRDefault="002C631F">
            <w:pPr>
              <w:pStyle w:val="a9"/>
              <w:spacing w:after="120"/>
              <w:rPr>
                <w:rFonts w:ascii="Times New Roman" w:hAnsi="Times New Roman" w:cs="Times New Roman"/>
                <w:sz w:val="22"/>
                <w:szCs w:val="24"/>
              </w:rPr>
            </w:pPr>
            <w:r w:rsidRPr="00BF0CCF">
              <w:rPr>
                <w:rFonts w:ascii="Times New Roman" w:hAnsi="Times New Roman" w:cs="Times New Roman"/>
                <w:sz w:val="22"/>
                <w:szCs w:val="24"/>
              </w:rPr>
              <w:t>2. Прогноз развития транспортной инфраструктуры по видам транспорта (объем грузоперевозок)</w:t>
            </w:r>
          </w:p>
        </w:tc>
      </w:tr>
      <w:tr w:rsidR="006E63FB" w:rsidRPr="00BF0CCF" w:rsidTr="00975801">
        <w:trPr>
          <w:cantSplit/>
        </w:trPr>
        <w:tc>
          <w:tcPr>
            <w:tcW w:w="560" w:type="dxa"/>
            <w:tcBorders>
              <w:left w:val="single" w:sz="4" w:space="0" w:color="000000"/>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2.1</w:t>
            </w:r>
          </w:p>
        </w:tc>
        <w:tc>
          <w:tcPr>
            <w:tcW w:w="2590" w:type="dxa"/>
            <w:tcBorders>
              <w:bottom w:val="single" w:sz="4" w:space="0" w:color="000000"/>
              <w:right w:val="single" w:sz="4" w:space="0" w:color="000000"/>
            </w:tcBorders>
            <w:shd w:val="clear" w:color="auto" w:fill="FFFFFF"/>
          </w:tcPr>
          <w:p w:rsidR="006E63FB" w:rsidRPr="00BF0CCF" w:rsidRDefault="006E63FB">
            <w:pPr>
              <w:pStyle w:val="a9"/>
              <w:spacing w:after="120"/>
              <w:jc w:val="left"/>
              <w:rPr>
                <w:rFonts w:ascii="Times New Roman" w:hAnsi="Times New Roman" w:cs="Times New Roman"/>
                <w:sz w:val="22"/>
                <w:szCs w:val="24"/>
              </w:rPr>
            </w:pPr>
            <w:r w:rsidRPr="00BF0CCF">
              <w:rPr>
                <w:rFonts w:ascii="Times New Roman" w:hAnsi="Times New Roman" w:cs="Times New Roman"/>
                <w:sz w:val="22"/>
                <w:szCs w:val="24"/>
              </w:rPr>
              <w:t>Воздушный транспорт</w:t>
            </w:r>
          </w:p>
        </w:tc>
        <w:tc>
          <w:tcPr>
            <w:tcW w:w="1171"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тонн</w:t>
            </w:r>
          </w:p>
        </w:tc>
        <w:tc>
          <w:tcPr>
            <w:tcW w:w="636"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c>
          <w:tcPr>
            <w:tcW w:w="756" w:type="dxa"/>
            <w:gridSpan w:val="2"/>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c>
          <w:tcPr>
            <w:tcW w:w="696"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c>
          <w:tcPr>
            <w:tcW w:w="696"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c>
          <w:tcPr>
            <w:tcW w:w="745" w:type="dxa"/>
            <w:gridSpan w:val="2"/>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c>
          <w:tcPr>
            <w:tcW w:w="762"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r>
      <w:tr w:rsidR="006E63FB" w:rsidRPr="00BF0CCF" w:rsidTr="00975801">
        <w:trPr>
          <w:cantSplit/>
        </w:trPr>
        <w:tc>
          <w:tcPr>
            <w:tcW w:w="560" w:type="dxa"/>
            <w:tcBorders>
              <w:left w:val="single" w:sz="4" w:space="0" w:color="000000"/>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2.2</w:t>
            </w:r>
          </w:p>
        </w:tc>
        <w:tc>
          <w:tcPr>
            <w:tcW w:w="2590" w:type="dxa"/>
            <w:tcBorders>
              <w:bottom w:val="single" w:sz="4" w:space="0" w:color="000000"/>
              <w:right w:val="single" w:sz="4" w:space="0" w:color="000000"/>
            </w:tcBorders>
            <w:shd w:val="clear" w:color="auto" w:fill="FFFFFF"/>
          </w:tcPr>
          <w:p w:rsidR="006E63FB" w:rsidRPr="00BF0CCF" w:rsidRDefault="006E63FB">
            <w:pPr>
              <w:pStyle w:val="a9"/>
              <w:spacing w:after="120"/>
              <w:jc w:val="left"/>
              <w:rPr>
                <w:rFonts w:ascii="Times New Roman" w:hAnsi="Times New Roman" w:cs="Times New Roman"/>
                <w:sz w:val="22"/>
                <w:szCs w:val="24"/>
              </w:rPr>
            </w:pPr>
            <w:r w:rsidRPr="00BF0CCF">
              <w:rPr>
                <w:rFonts w:ascii="Times New Roman" w:hAnsi="Times New Roman" w:cs="Times New Roman"/>
                <w:sz w:val="22"/>
                <w:szCs w:val="24"/>
              </w:rPr>
              <w:t>Водный транспорт</w:t>
            </w:r>
          </w:p>
        </w:tc>
        <w:tc>
          <w:tcPr>
            <w:tcW w:w="1171"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тонн</w:t>
            </w:r>
          </w:p>
        </w:tc>
        <w:tc>
          <w:tcPr>
            <w:tcW w:w="636"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c>
          <w:tcPr>
            <w:tcW w:w="756" w:type="dxa"/>
            <w:gridSpan w:val="2"/>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c>
          <w:tcPr>
            <w:tcW w:w="696"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c>
          <w:tcPr>
            <w:tcW w:w="696"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c>
          <w:tcPr>
            <w:tcW w:w="745" w:type="dxa"/>
            <w:gridSpan w:val="2"/>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c>
          <w:tcPr>
            <w:tcW w:w="762"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r>
      <w:tr w:rsidR="006E63FB" w:rsidRPr="00BF0CCF" w:rsidTr="00975801">
        <w:trPr>
          <w:cantSplit/>
        </w:trPr>
        <w:tc>
          <w:tcPr>
            <w:tcW w:w="560" w:type="dxa"/>
            <w:tcBorders>
              <w:top w:val="single" w:sz="4" w:space="0" w:color="000000"/>
              <w:left w:val="single" w:sz="4" w:space="0" w:color="000000"/>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2.3</w:t>
            </w:r>
          </w:p>
        </w:tc>
        <w:tc>
          <w:tcPr>
            <w:tcW w:w="2590" w:type="dxa"/>
            <w:tcBorders>
              <w:top w:val="single" w:sz="4" w:space="0" w:color="000000"/>
              <w:bottom w:val="single" w:sz="4" w:space="0" w:color="000000"/>
              <w:right w:val="single" w:sz="4" w:space="0" w:color="000000"/>
            </w:tcBorders>
          </w:tcPr>
          <w:p w:rsidR="006E63FB" w:rsidRPr="00BF0CCF" w:rsidRDefault="006E63FB">
            <w:pPr>
              <w:pStyle w:val="a9"/>
              <w:spacing w:after="120"/>
              <w:jc w:val="left"/>
              <w:rPr>
                <w:rFonts w:ascii="Times New Roman" w:hAnsi="Times New Roman" w:cs="Times New Roman"/>
                <w:sz w:val="22"/>
                <w:szCs w:val="24"/>
              </w:rPr>
            </w:pPr>
            <w:r w:rsidRPr="00BF0CCF">
              <w:rPr>
                <w:rFonts w:ascii="Times New Roman" w:hAnsi="Times New Roman" w:cs="Times New Roman"/>
                <w:sz w:val="22"/>
                <w:szCs w:val="24"/>
              </w:rPr>
              <w:t>Железнодорожный транспорт</w:t>
            </w:r>
          </w:p>
        </w:tc>
        <w:tc>
          <w:tcPr>
            <w:tcW w:w="1171" w:type="dxa"/>
            <w:tcBorders>
              <w:top w:val="single" w:sz="4" w:space="0" w:color="000000"/>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тонн</w:t>
            </w:r>
          </w:p>
        </w:tc>
        <w:tc>
          <w:tcPr>
            <w:tcW w:w="636" w:type="dxa"/>
            <w:tcBorders>
              <w:top w:val="single" w:sz="4" w:space="0" w:color="000000"/>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c>
          <w:tcPr>
            <w:tcW w:w="756" w:type="dxa"/>
            <w:gridSpan w:val="2"/>
            <w:tcBorders>
              <w:top w:val="single" w:sz="4" w:space="0" w:color="000000"/>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c>
          <w:tcPr>
            <w:tcW w:w="696" w:type="dxa"/>
            <w:tcBorders>
              <w:top w:val="single" w:sz="4" w:space="0" w:color="000000"/>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c>
          <w:tcPr>
            <w:tcW w:w="696" w:type="dxa"/>
            <w:tcBorders>
              <w:top w:val="single" w:sz="4" w:space="0" w:color="000000"/>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c>
          <w:tcPr>
            <w:tcW w:w="745" w:type="dxa"/>
            <w:gridSpan w:val="2"/>
            <w:tcBorders>
              <w:top w:val="single" w:sz="4" w:space="0" w:color="000000"/>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c>
          <w:tcPr>
            <w:tcW w:w="762" w:type="dxa"/>
            <w:tcBorders>
              <w:top w:val="single" w:sz="4" w:space="0" w:color="000000"/>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r>
      <w:tr w:rsidR="006E63FB" w:rsidRPr="00BF0CCF" w:rsidTr="00975801">
        <w:trPr>
          <w:cantSplit/>
        </w:trPr>
        <w:tc>
          <w:tcPr>
            <w:tcW w:w="560" w:type="dxa"/>
            <w:tcBorders>
              <w:left w:val="single" w:sz="4" w:space="0" w:color="000000"/>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2.4</w:t>
            </w:r>
          </w:p>
        </w:tc>
        <w:tc>
          <w:tcPr>
            <w:tcW w:w="2590" w:type="dxa"/>
            <w:tcBorders>
              <w:bottom w:val="single" w:sz="4" w:space="0" w:color="000000"/>
              <w:right w:val="single" w:sz="4" w:space="0" w:color="000000"/>
            </w:tcBorders>
          </w:tcPr>
          <w:p w:rsidR="006E63FB" w:rsidRPr="00BF0CCF" w:rsidRDefault="006E63FB">
            <w:pPr>
              <w:pStyle w:val="a9"/>
              <w:spacing w:after="120"/>
              <w:jc w:val="left"/>
              <w:rPr>
                <w:rFonts w:ascii="Times New Roman" w:hAnsi="Times New Roman" w:cs="Times New Roman"/>
                <w:sz w:val="22"/>
                <w:szCs w:val="24"/>
              </w:rPr>
            </w:pPr>
            <w:r w:rsidRPr="00BF0CCF">
              <w:rPr>
                <w:rFonts w:ascii="Times New Roman" w:hAnsi="Times New Roman" w:cs="Times New Roman"/>
                <w:sz w:val="22"/>
                <w:szCs w:val="24"/>
              </w:rPr>
              <w:t>Автотранспорт</w:t>
            </w:r>
          </w:p>
        </w:tc>
        <w:tc>
          <w:tcPr>
            <w:tcW w:w="1171" w:type="dxa"/>
            <w:tcBorders>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тонн</w:t>
            </w:r>
          </w:p>
        </w:tc>
        <w:tc>
          <w:tcPr>
            <w:tcW w:w="636" w:type="dxa"/>
            <w:tcBorders>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c>
          <w:tcPr>
            <w:tcW w:w="756" w:type="dxa"/>
            <w:gridSpan w:val="2"/>
            <w:tcBorders>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c>
          <w:tcPr>
            <w:tcW w:w="696" w:type="dxa"/>
            <w:tcBorders>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c>
          <w:tcPr>
            <w:tcW w:w="696" w:type="dxa"/>
            <w:tcBorders>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c>
          <w:tcPr>
            <w:tcW w:w="745" w:type="dxa"/>
            <w:gridSpan w:val="2"/>
            <w:tcBorders>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c>
          <w:tcPr>
            <w:tcW w:w="762" w:type="dxa"/>
            <w:tcBorders>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н/д</w:t>
            </w:r>
          </w:p>
        </w:tc>
      </w:tr>
      <w:tr w:rsidR="002C631F" w:rsidRPr="00BF0CCF" w:rsidTr="00975801">
        <w:trPr>
          <w:cantSplit/>
        </w:trPr>
        <w:tc>
          <w:tcPr>
            <w:tcW w:w="8612" w:type="dxa"/>
            <w:gridSpan w:val="11"/>
            <w:tcBorders>
              <w:left w:val="single" w:sz="4" w:space="0" w:color="000000"/>
              <w:bottom w:val="single" w:sz="4" w:space="0" w:color="000000"/>
              <w:right w:val="single" w:sz="4" w:space="0" w:color="000000"/>
            </w:tcBorders>
            <w:shd w:val="clear" w:color="auto" w:fill="FFFFFF"/>
            <w:vAlign w:val="center"/>
          </w:tcPr>
          <w:p w:rsidR="002C631F" w:rsidRPr="00BF0CCF" w:rsidRDefault="002C631F">
            <w:pPr>
              <w:pStyle w:val="a9"/>
              <w:spacing w:after="120"/>
              <w:rPr>
                <w:rFonts w:ascii="Times New Roman" w:hAnsi="Times New Roman" w:cs="Times New Roman"/>
                <w:sz w:val="22"/>
                <w:szCs w:val="24"/>
              </w:rPr>
            </w:pPr>
            <w:r w:rsidRPr="00BF0CCF">
              <w:rPr>
                <w:rFonts w:ascii="Times New Roman" w:hAnsi="Times New Roman" w:cs="Times New Roman"/>
                <w:sz w:val="22"/>
                <w:szCs w:val="24"/>
              </w:rPr>
              <w:t>3. Прогноз развития дорожной сети поселения</w:t>
            </w:r>
          </w:p>
        </w:tc>
      </w:tr>
      <w:tr w:rsidR="006E63FB" w:rsidRPr="00BF0CCF" w:rsidTr="00975801">
        <w:trPr>
          <w:cantSplit/>
          <w:trHeight w:val="572"/>
        </w:trPr>
        <w:tc>
          <w:tcPr>
            <w:tcW w:w="560" w:type="dxa"/>
            <w:tcBorders>
              <w:left w:val="single" w:sz="4" w:space="0" w:color="000000"/>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3.1</w:t>
            </w:r>
          </w:p>
        </w:tc>
        <w:tc>
          <w:tcPr>
            <w:tcW w:w="2590" w:type="dxa"/>
            <w:tcBorders>
              <w:bottom w:val="single" w:sz="4" w:space="0" w:color="000000"/>
              <w:right w:val="single" w:sz="4" w:space="0" w:color="000000"/>
            </w:tcBorders>
            <w:shd w:val="clear" w:color="auto" w:fill="FFFFFF"/>
          </w:tcPr>
          <w:p w:rsidR="006E63FB" w:rsidRPr="00BF0CCF" w:rsidRDefault="006E63FB">
            <w:pPr>
              <w:pStyle w:val="a9"/>
              <w:spacing w:after="120"/>
              <w:jc w:val="left"/>
              <w:rPr>
                <w:rFonts w:ascii="Times New Roman" w:hAnsi="Times New Roman" w:cs="Times New Roman"/>
                <w:sz w:val="22"/>
                <w:szCs w:val="24"/>
              </w:rPr>
            </w:pPr>
            <w:r w:rsidRPr="00BF0CCF">
              <w:rPr>
                <w:rFonts w:ascii="Times New Roman" w:hAnsi="Times New Roman" w:cs="Times New Roman"/>
                <w:sz w:val="22"/>
                <w:szCs w:val="24"/>
              </w:rPr>
              <w:t>Протяженность дорожной сети</w:t>
            </w:r>
          </w:p>
        </w:tc>
        <w:tc>
          <w:tcPr>
            <w:tcW w:w="1171" w:type="dxa"/>
            <w:tcBorders>
              <w:bottom w:val="single" w:sz="4" w:space="0" w:color="000000"/>
              <w:right w:val="single" w:sz="4" w:space="0" w:color="000000"/>
            </w:tcBorders>
            <w:shd w:val="clear" w:color="auto" w:fill="FFFFFF"/>
          </w:tcPr>
          <w:p w:rsidR="006E63FB" w:rsidRPr="00BF0CCF" w:rsidRDefault="006E63FB">
            <w:pPr>
              <w:pStyle w:val="a9"/>
              <w:rPr>
                <w:rFonts w:ascii="Times New Roman" w:hAnsi="Times New Roman" w:cs="Times New Roman"/>
                <w:sz w:val="22"/>
                <w:szCs w:val="24"/>
              </w:rPr>
            </w:pPr>
            <w:r w:rsidRPr="00BF0CCF">
              <w:rPr>
                <w:rFonts w:ascii="Times New Roman" w:hAnsi="Times New Roman" w:cs="Times New Roman"/>
                <w:sz w:val="22"/>
                <w:szCs w:val="24"/>
              </w:rPr>
              <w:t>км</w:t>
            </w:r>
          </w:p>
        </w:tc>
        <w:tc>
          <w:tcPr>
            <w:tcW w:w="636" w:type="dxa"/>
            <w:tcBorders>
              <w:bottom w:val="single" w:sz="4" w:space="0" w:color="000000"/>
              <w:right w:val="single" w:sz="4" w:space="0" w:color="000000"/>
            </w:tcBorders>
            <w:shd w:val="clear" w:color="auto" w:fill="FFFFFF"/>
          </w:tcPr>
          <w:p w:rsidR="006E63FB" w:rsidRPr="00BF0CCF" w:rsidRDefault="006E63FB">
            <w:pPr>
              <w:pStyle w:val="a9"/>
              <w:rPr>
                <w:rFonts w:ascii="Times New Roman" w:hAnsi="Times New Roman" w:cs="Times New Roman"/>
                <w:sz w:val="22"/>
                <w:szCs w:val="24"/>
              </w:rPr>
            </w:pPr>
            <w:r w:rsidRPr="00BF0CCF">
              <w:rPr>
                <w:rFonts w:ascii="Times New Roman" w:hAnsi="Times New Roman" w:cs="Times New Roman"/>
                <w:sz w:val="22"/>
                <w:szCs w:val="24"/>
              </w:rPr>
              <w:t>28,5</w:t>
            </w:r>
          </w:p>
        </w:tc>
        <w:tc>
          <w:tcPr>
            <w:tcW w:w="756" w:type="dxa"/>
            <w:gridSpan w:val="2"/>
            <w:tcBorders>
              <w:bottom w:val="single" w:sz="4" w:space="0" w:color="000000"/>
              <w:right w:val="single" w:sz="4" w:space="0" w:color="000000"/>
            </w:tcBorders>
            <w:shd w:val="clear" w:color="auto" w:fill="FFFFFF"/>
          </w:tcPr>
          <w:p w:rsidR="006E63FB" w:rsidRPr="00BF0CCF" w:rsidRDefault="006E63FB">
            <w:pPr>
              <w:jc w:val="center"/>
              <w:rPr>
                <w:sz w:val="22"/>
                <w:highlight w:val="red"/>
              </w:rPr>
            </w:pPr>
            <w:r w:rsidRPr="00BF0CCF">
              <w:rPr>
                <w:sz w:val="22"/>
              </w:rPr>
              <w:t>28,5</w:t>
            </w:r>
          </w:p>
        </w:tc>
        <w:tc>
          <w:tcPr>
            <w:tcW w:w="696" w:type="dxa"/>
            <w:tcBorders>
              <w:bottom w:val="single" w:sz="4" w:space="0" w:color="000000"/>
              <w:right w:val="single" w:sz="4" w:space="0" w:color="000000"/>
            </w:tcBorders>
            <w:shd w:val="clear" w:color="auto" w:fill="FFFFFF"/>
          </w:tcPr>
          <w:p w:rsidR="006E63FB" w:rsidRPr="00BF0CCF" w:rsidRDefault="006E63FB">
            <w:pPr>
              <w:jc w:val="center"/>
              <w:rPr>
                <w:sz w:val="22"/>
              </w:rPr>
            </w:pPr>
            <w:r w:rsidRPr="00BF0CCF">
              <w:rPr>
                <w:sz w:val="22"/>
              </w:rPr>
              <w:t>28,5</w:t>
            </w:r>
          </w:p>
        </w:tc>
        <w:tc>
          <w:tcPr>
            <w:tcW w:w="696" w:type="dxa"/>
            <w:tcBorders>
              <w:bottom w:val="single" w:sz="4" w:space="0" w:color="000000"/>
              <w:right w:val="single" w:sz="4" w:space="0" w:color="000000"/>
            </w:tcBorders>
            <w:shd w:val="clear" w:color="auto" w:fill="FFFFFF"/>
          </w:tcPr>
          <w:p w:rsidR="006E63FB" w:rsidRPr="00BF0CCF" w:rsidRDefault="006E63FB">
            <w:pPr>
              <w:jc w:val="center"/>
              <w:rPr>
                <w:sz w:val="22"/>
              </w:rPr>
            </w:pPr>
            <w:r w:rsidRPr="00BF0CCF">
              <w:rPr>
                <w:sz w:val="22"/>
              </w:rPr>
              <w:t>28,5</w:t>
            </w:r>
          </w:p>
        </w:tc>
        <w:tc>
          <w:tcPr>
            <w:tcW w:w="745" w:type="dxa"/>
            <w:gridSpan w:val="2"/>
            <w:tcBorders>
              <w:bottom w:val="single" w:sz="4" w:space="0" w:color="000000"/>
              <w:right w:val="single" w:sz="4" w:space="0" w:color="000000"/>
            </w:tcBorders>
            <w:shd w:val="clear" w:color="auto" w:fill="FFFFFF"/>
          </w:tcPr>
          <w:p w:rsidR="006E63FB" w:rsidRPr="00BF0CCF" w:rsidRDefault="006E63FB">
            <w:pPr>
              <w:jc w:val="center"/>
              <w:rPr>
                <w:sz w:val="22"/>
              </w:rPr>
            </w:pPr>
            <w:r w:rsidRPr="00BF0CCF">
              <w:rPr>
                <w:sz w:val="22"/>
              </w:rPr>
              <w:t>28,5</w:t>
            </w:r>
          </w:p>
        </w:tc>
        <w:tc>
          <w:tcPr>
            <w:tcW w:w="762" w:type="dxa"/>
            <w:tcBorders>
              <w:bottom w:val="single" w:sz="4" w:space="0" w:color="000000"/>
              <w:right w:val="single" w:sz="4" w:space="0" w:color="000000"/>
            </w:tcBorders>
            <w:shd w:val="clear" w:color="auto" w:fill="FFFFFF"/>
          </w:tcPr>
          <w:p w:rsidR="006E63FB" w:rsidRPr="00BF0CCF" w:rsidRDefault="006E63FB">
            <w:pPr>
              <w:jc w:val="center"/>
              <w:rPr>
                <w:sz w:val="22"/>
              </w:rPr>
            </w:pPr>
            <w:r w:rsidRPr="00BF0CCF">
              <w:rPr>
                <w:sz w:val="22"/>
              </w:rPr>
              <w:t>28,5</w:t>
            </w:r>
          </w:p>
        </w:tc>
      </w:tr>
      <w:tr w:rsidR="006E63FB" w:rsidRPr="00BF0CCF" w:rsidTr="00975801">
        <w:trPr>
          <w:cantSplit/>
        </w:trPr>
        <w:tc>
          <w:tcPr>
            <w:tcW w:w="8612" w:type="dxa"/>
            <w:gridSpan w:val="11"/>
            <w:tcBorders>
              <w:left w:val="single" w:sz="4" w:space="0" w:color="000000"/>
              <w:bottom w:val="single" w:sz="4" w:space="0" w:color="000000"/>
              <w:right w:val="single" w:sz="4" w:space="0" w:color="000000"/>
            </w:tcBorders>
            <w:shd w:val="clear" w:color="auto" w:fill="FFFFFF"/>
            <w:vAlign w:val="center"/>
          </w:tcPr>
          <w:p w:rsidR="006E63FB" w:rsidRPr="00BF0CCF" w:rsidRDefault="006E63FB">
            <w:pPr>
              <w:pStyle w:val="a9"/>
              <w:spacing w:after="120"/>
              <w:rPr>
                <w:rFonts w:ascii="Times New Roman" w:hAnsi="Times New Roman" w:cs="Times New Roman"/>
                <w:sz w:val="22"/>
                <w:szCs w:val="24"/>
                <w:highlight w:val="yellow"/>
              </w:rPr>
            </w:pPr>
            <w:r w:rsidRPr="00BF0CCF">
              <w:rPr>
                <w:rFonts w:ascii="Times New Roman" w:hAnsi="Times New Roman" w:cs="Times New Roman"/>
                <w:sz w:val="22"/>
                <w:szCs w:val="24"/>
              </w:rPr>
              <w:t>4. Прогноз уровня автомобилизации, параметров дорожного движения</w:t>
            </w:r>
          </w:p>
        </w:tc>
      </w:tr>
      <w:tr w:rsidR="006E63FB" w:rsidRPr="00BF0CCF" w:rsidTr="00975801">
        <w:trPr>
          <w:cantSplit/>
        </w:trPr>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4.1</w:t>
            </w:r>
          </w:p>
        </w:tc>
        <w:tc>
          <w:tcPr>
            <w:tcW w:w="2590" w:type="dxa"/>
            <w:tcBorders>
              <w:top w:val="single" w:sz="4" w:space="0" w:color="000000"/>
              <w:bottom w:val="single" w:sz="4" w:space="0" w:color="000000"/>
              <w:right w:val="single" w:sz="4" w:space="0" w:color="000000"/>
            </w:tcBorders>
            <w:shd w:val="clear" w:color="auto" w:fill="FFFFFF"/>
          </w:tcPr>
          <w:p w:rsidR="006E63FB" w:rsidRPr="00BF0CCF" w:rsidRDefault="006E63FB">
            <w:pPr>
              <w:pStyle w:val="a9"/>
              <w:spacing w:after="120"/>
              <w:jc w:val="left"/>
              <w:rPr>
                <w:rFonts w:ascii="Times New Roman" w:hAnsi="Times New Roman" w:cs="Times New Roman"/>
                <w:sz w:val="22"/>
                <w:szCs w:val="24"/>
              </w:rPr>
            </w:pPr>
            <w:r w:rsidRPr="00BF0CCF">
              <w:rPr>
                <w:rFonts w:ascii="Times New Roman" w:hAnsi="Times New Roman" w:cs="Times New Roman"/>
                <w:sz w:val="22"/>
                <w:szCs w:val="24"/>
              </w:rPr>
              <w:t>Индивидуальный автотранспорт</w:t>
            </w:r>
          </w:p>
        </w:tc>
        <w:tc>
          <w:tcPr>
            <w:tcW w:w="1171" w:type="dxa"/>
            <w:tcBorders>
              <w:top w:val="single" w:sz="4" w:space="0" w:color="000000"/>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 xml:space="preserve">авт. на 1000 </w:t>
            </w:r>
            <w:proofErr w:type="gramStart"/>
            <w:r w:rsidRPr="00BF0CCF">
              <w:rPr>
                <w:rFonts w:ascii="Times New Roman" w:hAnsi="Times New Roman" w:cs="Times New Roman"/>
                <w:sz w:val="22"/>
                <w:szCs w:val="24"/>
              </w:rPr>
              <w:t>чел</w:t>
            </w:r>
            <w:proofErr w:type="gramEnd"/>
          </w:p>
        </w:tc>
        <w:tc>
          <w:tcPr>
            <w:tcW w:w="636" w:type="dxa"/>
            <w:tcBorders>
              <w:top w:val="single" w:sz="4" w:space="0" w:color="000000"/>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260</w:t>
            </w:r>
          </w:p>
        </w:tc>
        <w:tc>
          <w:tcPr>
            <w:tcW w:w="756" w:type="dxa"/>
            <w:gridSpan w:val="2"/>
            <w:tcBorders>
              <w:top w:val="single" w:sz="4" w:space="0" w:color="000000"/>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260</w:t>
            </w:r>
          </w:p>
        </w:tc>
        <w:tc>
          <w:tcPr>
            <w:tcW w:w="696" w:type="dxa"/>
            <w:tcBorders>
              <w:top w:val="single" w:sz="4" w:space="0" w:color="000000"/>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262</w:t>
            </w:r>
          </w:p>
        </w:tc>
        <w:tc>
          <w:tcPr>
            <w:tcW w:w="696" w:type="dxa"/>
            <w:tcBorders>
              <w:top w:val="single" w:sz="4" w:space="0" w:color="000000"/>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265</w:t>
            </w:r>
          </w:p>
        </w:tc>
        <w:tc>
          <w:tcPr>
            <w:tcW w:w="745" w:type="dxa"/>
            <w:gridSpan w:val="2"/>
            <w:tcBorders>
              <w:top w:val="single" w:sz="4" w:space="0" w:color="000000"/>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267</w:t>
            </w:r>
          </w:p>
        </w:tc>
        <w:tc>
          <w:tcPr>
            <w:tcW w:w="762" w:type="dxa"/>
            <w:tcBorders>
              <w:top w:val="single" w:sz="4" w:space="0" w:color="000000"/>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270</w:t>
            </w:r>
          </w:p>
        </w:tc>
      </w:tr>
      <w:tr w:rsidR="006E63FB" w:rsidRPr="00BF0CCF" w:rsidTr="00975801">
        <w:trPr>
          <w:cantSplit/>
        </w:trPr>
        <w:tc>
          <w:tcPr>
            <w:tcW w:w="560" w:type="dxa"/>
            <w:tcBorders>
              <w:left w:val="single" w:sz="4" w:space="0" w:color="000000"/>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4.2</w:t>
            </w:r>
          </w:p>
        </w:tc>
        <w:tc>
          <w:tcPr>
            <w:tcW w:w="2590" w:type="dxa"/>
            <w:tcBorders>
              <w:bottom w:val="single" w:sz="4" w:space="0" w:color="000000"/>
              <w:right w:val="single" w:sz="4" w:space="0" w:color="000000"/>
            </w:tcBorders>
          </w:tcPr>
          <w:p w:rsidR="006E63FB" w:rsidRPr="00BF0CCF" w:rsidRDefault="006E63FB">
            <w:pPr>
              <w:pStyle w:val="a9"/>
              <w:spacing w:after="120"/>
              <w:jc w:val="left"/>
              <w:rPr>
                <w:rFonts w:ascii="Times New Roman" w:hAnsi="Times New Roman" w:cs="Times New Roman"/>
                <w:sz w:val="22"/>
                <w:szCs w:val="24"/>
              </w:rPr>
            </w:pPr>
            <w:r w:rsidRPr="00BF0CCF">
              <w:rPr>
                <w:rFonts w:ascii="Times New Roman" w:hAnsi="Times New Roman" w:cs="Times New Roman"/>
                <w:sz w:val="22"/>
                <w:szCs w:val="24"/>
              </w:rPr>
              <w:t>Общественный транспорт</w:t>
            </w:r>
          </w:p>
        </w:tc>
        <w:tc>
          <w:tcPr>
            <w:tcW w:w="1171" w:type="dxa"/>
            <w:tcBorders>
              <w:bottom w:val="single" w:sz="4" w:space="0" w:color="000000"/>
              <w:right w:val="single" w:sz="4" w:space="0" w:color="000000"/>
            </w:tcBorders>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авт.</w:t>
            </w:r>
          </w:p>
        </w:tc>
        <w:tc>
          <w:tcPr>
            <w:tcW w:w="636"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1</w:t>
            </w:r>
          </w:p>
        </w:tc>
        <w:tc>
          <w:tcPr>
            <w:tcW w:w="756" w:type="dxa"/>
            <w:gridSpan w:val="2"/>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1</w:t>
            </w:r>
          </w:p>
        </w:tc>
        <w:tc>
          <w:tcPr>
            <w:tcW w:w="696"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1</w:t>
            </w:r>
          </w:p>
        </w:tc>
        <w:tc>
          <w:tcPr>
            <w:tcW w:w="696"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1</w:t>
            </w:r>
          </w:p>
        </w:tc>
        <w:tc>
          <w:tcPr>
            <w:tcW w:w="745" w:type="dxa"/>
            <w:gridSpan w:val="2"/>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1</w:t>
            </w:r>
          </w:p>
        </w:tc>
        <w:tc>
          <w:tcPr>
            <w:tcW w:w="762" w:type="dxa"/>
            <w:tcBorders>
              <w:bottom w:val="single" w:sz="4" w:space="0" w:color="000000"/>
              <w:right w:val="single" w:sz="4" w:space="0" w:color="000000"/>
            </w:tcBorders>
            <w:shd w:val="clear" w:color="auto" w:fill="FFFFFF"/>
          </w:tcPr>
          <w:p w:rsidR="006E63FB" w:rsidRPr="00BF0CCF" w:rsidRDefault="006E63FB">
            <w:pPr>
              <w:pStyle w:val="a9"/>
              <w:spacing w:after="120"/>
              <w:rPr>
                <w:rFonts w:ascii="Times New Roman" w:hAnsi="Times New Roman" w:cs="Times New Roman"/>
                <w:sz w:val="22"/>
                <w:szCs w:val="24"/>
              </w:rPr>
            </w:pPr>
            <w:r w:rsidRPr="00BF0CCF">
              <w:rPr>
                <w:rFonts w:ascii="Times New Roman" w:hAnsi="Times New Roman" w:cs="Times New Roman"/>
                <w:sz w:val="22"/>
                <w:szCs w:val="24"/>
              </w:rPr>
              <w:t>1</w:t>
            </w:r>
          </w:p>
        </w:tc>
      </w:tr>
      <w:tr w:rsidR="002C631F" w:rsidRPr="00BF0CCF" w:rsidTr="00975801">
        <w:trPr>
          <w:cantSplit/>
        </w:trPr>
        <w:tc>
          <w:tcPr>
            <w:tcW w:w="8612" w:type="dxa"/>
            <w:gridSpan w:val="11"/>
            <w:tcBorders>
              <w:left w:val="single" w:sz="4" w:space="0" w:color="000000"/>
              <w:bottom w:val="single" w:sz="4" w:space="0" w:color="000000"/>
              <w:right w:val="single" w:sz="4" w:space="0" w:color="000000"/>
            </w:tcBorders>
            <w:shd w:val="clear" w:color="auto" w:fill="FFFFFF"/>
            <w:vAlign w:val="center"/>
          </w:tcPr>
          <w:p w:rsidR="002C631F" w:rsidRPr="00BF0CCF" w:rsidRDefault="002C631F">
            <w:pPr>
              <w:pStyle w:val="a9"/>
              <w:spacing w:after="120"/>
              <w:rPr>
                <w:rFonts w:ascii="Times New Roman" w:hAnsi="Times New Roman" w:cs="Times New Roman"/>
                <w:sz w:val="22"/>
                <w:szCs w:val="24"/>
                <w:highlight w:val="yellow"/>
              </w:rPr>
            </w:pPr>
            <w:r w:rsidRPr="00BF0CCF">
              <w:rPr>
                <w:rFonts w:ascii="Times New Roman" w:hAnsi="Times New Roman" w:cs="Times New Roman"/>
                <w:sz w:val="22"/>
                <w:szCs w:val="24"/>
              </w:rPr>
              <w:t>5. Прогноз показателей безопасности дорожного движения</w:t>
            </w:r>
          </w:p>
        </w:tc>
      </w:tr>
      <w:tr w:rsidR="00975801" w:rsidRPr="00BF0CCF" w:rsidTr="00975801">
        <w:trPr>
          <w:cantSplit/>
        </w:trPr>
        <w:tc>
          <w:tcPr>
            <w:tcW w:w="560" w:type="dxa"/>
            <w:tcBorders>
              <w:left w:val="single" w:sz="4" w:space="0" w:color="000000"/>
              <w:bottom w:val="single" w:sz="4" w:space="0" w:color="000000"/>
              <w:right w:val="single" w:sz="4" w:space="0" w:color="000000"/>
            </w:tcBorders>
            <w:shd w:val="clear" w:color="auto" w:fill="FFFFFF"/>
          </w:tcPr>
          <w:p w:rsidR="00975801" w:rsidRPr="00BF0CCF" w:rsidRDefault="00975801">
            <w:pPr>
              <w:pStyle w:val="a9"/>
              <w:spacing w:after="120"/>
              <w:rPr>
                <w:rFonts w:ascii="Times New Roman" w:hAnsi="Times New Roman" w:cs="Times New Roman"/>
                <w:sz w:val="22"/>
                <w:szCs w:val="24"/>
              </w:rPr>
            </w:pPr>
            <w:r w:rsidRPr="00BF0CCF">
              <w:rPr>
                <w:rFonts w:ascii="Times New Roman" w:hAnsi="Times New Roman" w:cs="Times New Roman"/>
                <w:sz w:val="22"/>
                <w:szCs w:val="24"/>
              </w:rPr>
              <w:t>5.1</w:t>
            </w:r>
          </w:p>
        </w:tc>
        <w:tc>
          <w:tcPr>
            <w:tcW w:w="2590" w:type="dxa"/>
            <w:tcBorders>
              <w:bottom w:val="single" w:sz="4" w:space="0" w:color="000000"/>
              <w:right w:val="single" w:sz="4" w:space="0" w:color="000000"/>
            </w:tcBorders>
            <w:shd w:val="clear" w:color="auto" w:fill="FFFFFF"/>
          </w:tcPr>
          <w:p w:rsidR="00975801" w:rsidRPr="00BF0CCF" w:rsidRDefault="00975801">
            <w:pPr>
              <w:pStyle w:val="a9"/>
              <w:spacing w:after="120"/>
              <w:jc w:val="left"/>
              <w:rPr>
                <w:rFonts w:ascii="Times New Roman" w:hAnsi="Times New Roman" w:cs="Times New Roman"/>
                <w:sz w:val="22"/>
                <w:szCs w:val="24"/>
              </w:rPr>
            </w:pPr>
            <w:r w:rsidRPr="00BF0CCF">
              <w:rPr>
                <w:rFonts w:ascii="Times New Roman" w:hAnsi="Times New Roman" w:cs="Times New Roman"/>
                <w:sz w:val="22"/>
                <w:szCs w:val="24"/>
              </w:rPr>
              <w:t>Доля ДТП, совершению которых сопутствовало наличие неудовлетворительных дорожных условий, в общем количестве ДТП</w:t>
            </w:r>
          </w:p>
        </w:tc>
        <w:tc>
          <w:tcPr>
            <w:tcW w:w="1171" w:type="dxa"/>
            <w:tcBorders>
              <w:bottom w:val="single" w:sz="4" w:space="0" w:color="000000"/>
              <w:right w:val="single" w:sz="4" w:space="0" w:color="000000"/>
            </w:tcBorders>
            <w:shd w:val="clear" w:color="auto" w:fill="FFFFFF"/>
          </w:tcPr>
          <w:p w:rsidR="00975801" w:rsidRPr="00BF0CCF" w:rsidRDefault="00975801">
            <w:pPr>
              <w:pStyle w:val="a9"/>
              <w:spacing w:after="120"/>
              <w:rPr>
                <w:rFonts w:ascii="Times New Roman" w:hAnsi="Times New Roman" w:cs="Times New Roman"/>
                <w:sz w:val="22"/>
                <w:szCs w:val="24"/>
              </w:rPr>
            </w:pPr>
            <w:r w:rsidRPr="00BF0CCF">
              <w:rPr>
                <w:rFonts w:ascii="Times New Roman" w:hAnsi="Times New Roman" w:cs="Times New Roman"/>
                <w:sz w:val="22"/>
                <w:szCs w:val="24"/>
              </w:rPr>
              <w:t>%</w:t>
            </w:r>
          </w:p>
        </w:tc>
        <w:tc>
          <w:tcPr>
            <w:tcW w:w="636" w:type="dxa"/>
            <w:tcBorders>
              <w:bottom w:val="single" w:sz="4" w:space="0" w:color="000000"/>
              <w:right w:val="single" w:sz="4" w:space="0" w:color="000000"/>
            </w:tcBorders>
            <w:shd w:val="clear" w:color="auto" w:fill="FFFFFF"/>
          </w:tcPr>
          <w:p w:rsidR="00975801" w:rsidRPr="00BF0CCF" w:rsidRDefault="00975801">
            <w:pPr>
              <w:pStyle w:val="a9"/>
              <w:spacing w:after="120"/>
              <w:rPr>
                <w:rFonts w:ascii="Times New Roman" w:hAnsi="Times New Roman" w:cs="Times New Roman"/>
                <w:sz w:val="22"/>
                <w:szCs w:val="24"/>
              </w:rPr>
            </w:pPr>
            <w:r w:rsidRPr="00BF0CCF">
              <w:rPr>
                <w:rFonts w:ascii="Times New Roman" w:hAnsi="Times New Roman" w:cs="Times New Roman"/>
                <w:sz w:val="22"/>
                <w:szCs w:val="24"/>
              </w:rPr>
              <w:t>0</w:t>
            </w:r>
          </w:p>
        </w:tc>
        <w:tc>
          <w:tcPr>
            <w:tcW w:w="756" w:type="dxa"/>
            <w:gridSpan w:val="2"/>
            <w:tcBorders>
              <w:bottom w:val="single" w:sz="4" w:space="0" w:color="000000"/>
              <w:right w:val="single" w:sz="4" w:space="0" w:color="000000"/>
            </w:tcBorders>
            <w:shd w:val="clear" w:color="auto" w:fill="FFFFFF"/>
          </w:tcPr>
          <w:p w:rsidR="00975801" w:rsidRPr="00BF0CCF" w:rsidRDefault="00975801">
            <w:pPr>
              <w:pStyle w:val="a9"/>
              <w:spacing w:after="120"/>
              <w:rPr>
                <w:rFonts w:ascii="Times New Roman" w:hAnsi="Times New Roman" w:cs="Times New Roman"/>
                <w:sz w:val="22"/>
                <w:szCs w:val="24"/>
              </w:rPr>
            </w:pPr>
            <w:r w:rsidRPr="00BF0CCF">
              <w:rPr>
                <w:rFonts w:ascii="Times New Roman" w:hAnsi="Times New Roman" w:cs="Times New Roman"/>
                <w:sz w:val="22"/>
                <w:szCs w:val="24"/>
              </w:rPr>
              <w:t>0</w:t>
            </w:r>
          </w:p>
        </w:tc>
        <w:tc>
          <w:tcPr>
            <w:tcW w:w="696" w:type="dxa"/>
            <w:tcBorders>
              <w:bottom w:val="single" w:sz="4" w:space="0" w:color="000000"/>
              <w:right w:val="single" w:sz="4" w:space="0" w:color="000000"/>
            </w:tcBorders>
            <w:shd w:val="clear" w:color="auto" w:fill="FFFFFF"/>
          </w:tcPr>
          <w:p w:rsidR="00975801" w:rsidRPr="00BF0CCF" w:rsidRDefault="00975801">
            <w:pPr>
              <w:pStyle w:val="a9"/>
              <w:spacing w:after="120"/>
              <w:rPr>
                <w:rFonts w:ascii="Times New Roman" w:hAnsi="Times New Roman" w:cs="Times New Roman"/>
                <w:sz w:val="22"/>
                <w:szCs w:val="24"/>
              </w:rPr>
            </w:pPr>
            <w:r w:rsidRPr="00BF0CCF">
              <w:rPr>
                <w:rFonts w:ascii="Times New Roman" w:hAnsi="Times New Roman" w:cs="Times New Roman"/>
                <w:sz w:val="22"/>
                <w:szCs w:val="24"/>
              </w:rPr>
              <w:t>0</w:t>
            </w:r>
          </w:p>
        </w:tc>
        <w:tc>
          <w:tcPr>
            <w:tcW w:w="696" w:type="dxa"/>
            <w:tcBorders>
              <w:bottom w:val="single" w:sz="4" w:space="0" w:color="000000"/>
              <w:right w:val="single" w:sz="4" w:space="0" w:color="000000"/>
            </w:tcBorders>
            <w:shd w:val="clear" w:color="auto" w:fill="FFFFFF"/>
          </w:tcPr>
          <w:p w:rsidR="00975801" w:rsidRPr="00BF0CCF" w:rsidRDefault="00975801">
            <w:pPr>
              <w:pStyle w:val="a9"/>
              <w:spacing w:after="120"/>
              <w:rPr>
                <w:rFonts w:ascii="Times New Roman" w:hAnsi="Times New Roman" w:cs="Times New Roman"/>
                <w:sz w:val="22"/>
                <w:szCs w:val="24"/>
              </w:rPr>
            </w:pPr>
            <w:r w:rsidRPr="00BF0CCF">
              <w:rPr>
                <w:rFonts w:ascii="Times New Roman" w:hAnsi="Times New Roman" w:cs="Times New Roman"/>
                <w:sz w:val="22"/>
                <w:szCs w:val="24"/>
              </w:rPr>
              <w:t>0</w:t>
            </w:r>
          </w:p>
        </w:tc>
        <w:tc>
          <w:tcPr>
            <w:tcW w:w="745" w:type="dxa"/>
            <w:gridSpan w:val="2"/>
            <w:tcBorders>
              <w:bottom w:val="single" w:sz="4" w:space="0" w:color="000000"/>
              <w:right w:val="single" w:sz="4" w:space="0" w:color="000000"/>
            </w:tcBorders>
            <w:shd w:val="clear" w:color="auto" w:fill="FFFFFF"/>
          </w:tcPr>
          <w:p w:rsidR="00975801" w:rsidRPr="00BF0CCF" w:rsidRDefault="00975801">
            <w:pPr>
              <w:pStyle w:val="a9"/>
              <w:spacing w:after="120"/>
              <w:rPr>
                <w:rFonts w:ascii="Times New Roman" w:hAnsi="Times New Roman" w:cs="Times New Roman"/>
                <w:sz w:val="22"/>
                <w:szCs w:val="24"/>
              </w:rPr>
            </w:pPr>
            <w:r w:rsidRPr="00BF0CCF">
              <w:rPr>
                <w:rFonts w:ascii="Times New Roman" w:hAnsi="Times New Roman" w:cs="Times New Roman"/>
                <w:sz w:val="22"/>
                <w:szCs w:val="24"/>
              </w:rPr>
              <w:t>0</w:t>
            </w:r>
          </w:p>
        </w:tc>
        <w:tc>
          <w:tcPr>
            <w:tcW w:w="762" w:type="dxa"/>
            <w:tcBorders>
              <w:bottom w:val="single" w:sz="4" w:space="0" w:color="000000"/>
              <w:right w:val="single" w:sz="4" w:space="0" w:color="000000"/>
            </w:tcBorders>
            <w:shd w:val="clear" w:color="auto" w:fill="FFFFFF"/>
          </w:tcPr>
          <w:p w:rsidR="00975801" w:rsidRPr="00BF0CCF" w:rsidRDefault="00975801">
            <w:pPr>
              <w:pStyle w:val="a9"/>
              <w:spacing w:after="120"/>
              <w:rPr>
                <w:rFonts w:ascii="Times New Roman" w:hAnsi="Times New Roman" w:cs="Times New Roman"/>
                <w:sz w:val="22"/>
                <w:szCs w:val="24"/>
              </w:rPr>
            </w:pPr>
            <w:r w:rsidRPr="00BF0CCF">
              <w:rPr>
                <w:rFonts w:ascii="Times New Roman" w:hAnsi="Times New Roman" w:cs="Times New Roman"/>
                <w:sz w:val="22"/>
                <w:szCs w:val="24"/>
              </w:rPr>
              <w:t>0</w:t>
            </w:r>
          </w:p>
        </w:tc>
      </w:tr>
    </w:tbl>
    <w:p w:rsidR="002C631F" w:rsidRPr="00BF0CCF" w:rsidRDefault="002C631F">
      <w:pPr>
        <w:pStyle w:val="S"/>
        <w:spacing w:line="240" w:lineRule="auto"/>
        <w:ind w:firstLine="0"/>
        <w:jc w:val="center"/>
        <w:rPr>
          <w:rFonts w:ascii="Times New Roman" w:hAnsi="Times New Roman" w:cs="Times New Roman"/>
          <w:b/>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2.3. Прогноз развития транспортной инфраструктуры по видам транспорта</w:t>
      </w:r>
    </w:p>
    <w:p w:rsidR="002C631F" w:rsidRPr="00BF0CCF" w:rsidRDefault="002C631F">
      <w:pPr>
        <w:pStyle w:val="S"/>
        <w:spacing w:line="240" w:lineRule="auto"/>
        <w:jc w:val="center"/>
        <w:rPr>
          <w:rFonts w:ascii="Times New Roman" w:hAnsi="Times New Roman" w:cs="Times New Roman"/>
          <w:b/>
          <w:color w:val="4BACC6"/>
          <w:sz w:val="22"/>
          <w:szCs w:val="28"/>
        </w:rPr>
      </w:pP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Воздушные и железнодорожные перевозки из поселения не осуществляются.</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Водный транспорт на территории района поселения не развит в связи с отсутствием судоходных рек.</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Автомобильный транспорт – важнейшая составна</w:t>
      </w:r>
      <w:r w:rsidR="00A57181" w:rsidRPr="00BF0CCF">
        <w:rPr>
          <w:rFonts w:ascii="Times New Roman" w:hAnsi="Times New Roman" w:cs="Times New Roman"/>
          <w:sz w:val="22"/>
          <w:szCs w:val="28"/>
        </w:rPr>
        <w:t xml:space="preserve">я часть инфраструктуры </w:t>
      </w:r>
      <w:proofErr w:type="spellStart"/>
      <w:r w:rsidR="00A57181" w:rsidRPr="00BF0CCF">
        <w:rPr>
          <w:rFonts w:ascii="Times New Roman" w:hAnsi="Times New Roman" w:cs="Times New Roman"/>
          <w:sz w:val="22"/>
          <w:szCs w:val="28"/>
        </w:rPr>
        <w:t>Бураков</w:t>
      </w:r>
      <w:r w:rsidRPr="00BF0CCF">
        <w:rPr>
          <w:rFonts w:ascii="Times New Roman" w:hAnsi="Times New Roman" w:cs="Times New Roman"/>
          <w:sz w:val="22"/>
          <w:szCs w:val="28"/>
        </w:rPr>
        <w:t>ского</w:t>
      </w:r>
      <w:proofErr w:type="spellEnd"/>
      <w:r w:rsidRPr="00BF0CCF">
        <w:rPr>
          <w:rFonts w:ascii="Times New Roman" w:hAnsi="Times New Roman" w:cs="Times New Roman"/>
          <w:sz w:val="22"/>
          <w:szCs w:val="28"/>
        </w:rP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2C631F" w:rsidRPr="00BF0CCF" w:rsidRDefault="002C631F">
      <w:pPr>
        <w:pStyle w:val="S"/>
        <w:spacing w:line="240" w:lineRule="auto"/>
        <w:ind w:firstLine="0"/>
        <w:jc w:val="center"/>
        <w:rPr>
          <w:rFonts w:ascii="Times New Roman" w:hAnsi="Times New Roman" w:cs="Times New Roman"/>
          <w:b/>
          <w:color w:val="4BACC6"/>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2.4. Прогноз развития дорожной сети поселения</w:t>
      </w:r>
    </w:p>
    <w:p w:rsidR="002C631F" w:rsidRPr="00BF0CCF" w:rsidRDefault="002C631F">
      <w:pPr>
        <w:pStyle w:val="S"/>
        <w:spacing w:line="240" w:lineRule="auto"/>
        <w:jc w:val="center"/>
        <w:rPr>
          <w:rFonts w:ascii="Times New Roman" w:hAnsi="Times New Roman" w:cs="Times New Roman"/>
          <w:b/>
          <w:color w:val="4BACC6"/>
          <w:sz w:val="22"/>
          <w:szCs w:val="28"/>
        </w:rPr>
      </w:pP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Автодороги с асфальтобетонным покрытием находятся в удовлетворительном состоянии, местами требуют ремонта.</w:t>
      </w:r>
    </w:p>
    <w:p w:rsidR="0021621A" w:rsidRPr="00BF0CCF" w:rsidRDefault="0021621A" w:rsidP="0021621A">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Транспортно-дорожный комплекс является важнейшим составным элементом экономики </w:t>
      </w:r>
      <w:proofErr w:type="spellStart"/>
      <w:r w:rsidRPr="00BF0CCF">
        <w:rPr>
          <w:rFonts w:ascii="Times New Roman" w:hAnsi="Times New Roman" w:cs="Times New Roman"/>
          <w:sz w:val="22"/>
          <w:szCs w:val="28"/>
        </w:rPr>
        <w:t>Бураковского</w:t>
      </w:r>
      <w:proofErr w:type="spellEnd"/>
      <w:r w:rsidRPr="00BF0CCF">
        <w:rPr>
          <w:rFonts w:ascii="Times New Roman" w:hAnsi="Times New Roman" w:cs="Times New Roman"/>
          <w:sz w:val="22"/>
          <w:szCs w:val="28"/>
        </w:rPr>
        <w:t xml:space="preserve"> сельского поселения. Для оптимизирования экономического роста и повышения уровня жизни населения в условиях растущего спроса на пассажирские и грузовые автоперевозки требуется обеспечить эффективное функционирование и развитие автодорог, создать условия для </w:t>
      </w:r>
      <w:r w:rsidRPr="00BF0CCF">
        <w:rPr>
          <w:rFonts w:ascii="Times New Roman" w:hAnsi="Times New Roman" w:cs="Times New Roman"/>
          <w:sz w:val="22"/>
          <w:szCs w:val="28"/>
        </w:rPr>
        <w:lastRenderedPageBreak/>
        <w:t>движения с минимальными затратами времени и ресурсов, снизить негативное воздействие автотранспорта на состояние окружающей среды.</w:t>
      </w:r>
    </w:p>
    <w:p w:rsidR="00574718" w:rsidRPr="00BF0CCF" w:rsidRDefault="00574718" w:rsidP="00574718">
      <w:pPr>
        <w:spacing w:line="288" w:lineRule="auto"/>
        <w:ind w:firstLine="709"/>
        <w:jc w:val="both"/>
        <w:rPr>
          <w:color w:val="000000"/>
          <w:sz w:val="22"/>
          <w:szCs w:val="28"/>
        </w:rPr>
      </w:pPr>
      <w:r w:rsidRPr="00BF0CCF">
        <w:rPr>
          <w:sz w:val="22"/>
          <w:szCs w:val="28"/>
        </w:rPr>
        <w:t xml:space="preserve">В границах </w:t>
      </w:r>
      <w:proofErr w:type="spellStart"/>
      <w:r w:rsidRPr="00BF0CCF">
        <w:rPr>
          <w:sz w:val="22"/>
          <w:szCs w:val="28"/>
        </w:rPr>
        <w:t>Бураковского</w:t>
      </w:r>
      <w:proofErr w:type="spellEnd"/>
      <w:r w:rsidRPr="00BF0CCF">
        <w:rPr>
          <w:sz w:val="22"/>
          <w:szCs w:val="28"/>
        </w:rPr>
        <w:t xml:space="preserve"> сельского поселения проходят внешние дороги: автомобильная дорога регионального значения </w:t>
      </w:r>
      <w:proofErr w:type="spellStart"/>
      <w:r w:rsidRPr="00BF0CCF">
        <w:rPr>
          <w:sz w:val="22"/>
          <w:szCs w:val="28"/>
        </w:rPr>
        <w:t>г.Кореновск</w:t>
      </w:r>
      <w:proofErr w:type="spellEnd"/>
      <w:r w:rsidRPr="00BF0CCF">
        <w:rPr>
          <w:sz w:val="22"/>
          <w:szCs w:val="28"/>
        </w:rPr>
        <w:t xml:space="preserve"> – х. </w:t>
      </w:r>
      <w:proofErr w:type="spellStart"/>
      <w:r w:rsidRPr="00BF0CCF">
        <w:rPr>
          <w:sz w:val="22"/>
          <w:szCs w:val="28"/>
        </w:rPr>
        <w:t>Бураковский</w:t>
      </w:r>
      <w:proofErr w:type="spellEnd"/>
      <w:r w:rsidRPr="00BF0CCF">
        <w:rPr>
          <w:sz w:val="22"/>
          <w:szCs w:val="28"/>
        </w:rPr>
        <w:t xml:space="preserve"> (автомагистраль </w:t>
      </w:r>
      <w:r w:rsidRPr="00BF0CCF">
        <w:rPr>
          <w:sz w:val="22"/>
          <w:szCs w:val="28"/>
          <w:lang w:val="en-US"/>
        </w:rPr>
        <w:t>IV</w:t>
      </w:r>
      <w:r w:rsidRPr="00BF0CCF">
        <w:rPr>
          <w:sz w:val="22"/>
          <w:szCs w:val="28"/>
        </w:rPr>
        <w:t xml:space="preserve"> технической категории).</w:t>
      </w:r>
    </w:p>
    <w:p w:rsidR="00574718" w:rsidRPr="00BF0CCF" w:rsidRDefault="00574718" w:rsidP="00574718">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xml:space="preserve">Хутор </w:t>
      </w:r>
      <w:proofErr w:type="spellStart"/>
      <w:r w:rsidRPr="00BF0CCF">
        <w:rPr>
          <w:rFonts w:ascii="Times New Roman" w:eastAsia="MS Mincho" w:hAnsi="Times New Roman"/>
          <w:bCs/>
          <w:sz w:val="22"/>
          <w:szCs w:val="28"/>
        </w:rPr>
        <w:t>Бураковский</w:t>
      </w:r>
      <w:proofErr w:type="spellEnd"/>
      <w:r w:rsidRPr="00BF0CCF">
        <w:rPr>
          <w:rFonts w:ascii="Times New Roman" w:eastAsia="MS Mincho" w:hAnsi="Times New Roman"/>
          <w:bCs/>
          <w:sz w:val="22"/>
          <w:szCs w:val="28"/>
        </w:rPr>
        <w:t xml:space="preserve"> - административный центр </w:t>
      </w:r>
      <w:proofErr w:type="spellStart"/>
      <w:r w:rsidRPr="00BF0CCF">
        <w:rPr>
          <w:rFonts w:ascii="Times New Roman" w:eastAsia="MS Mincho" w:hAnsi="Times New Roman"/>
          <w:bCs/>
          <w:sz w:val="22"/>
          <w:szCs w:val="28"/>
        </w:rPr>
        <w:t>Бураковского</w:t>
      </w:r>
      <w:proofErr w:type="spellEnd"/>
      <w:r w:rsidRPr="00BF0CCF">
        <w:rPr>
          <w:rFonts w:ascii="Times New Roman" w:eastAsia="MS Mincho" w:hAnsi="Times New Roman"/>
          <w:bCs/>
          <w:sz w:val="22"/>
          <w:szCs w:val="28"/>
        </w:rPr>
        <w:t xml:space="preserve"> сельского поселения.</w:t>
      </w:r>
    </w:p>
    <w:p w:rsidR="00574718" w:rsidRPr="00BF0CCF" w:rsidRDefault="00574718" w:rsidP="00574718">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xml:space="preserve">Хутор </w:t>
      </w:r>
      <w:proofErr w:type="spellStart"/>
      <w:r w:rsidRPr="00BF0CCF">
        <w:rPr>
          <w:rFonts w:ascii="Times New Roman" w:eastAsia="MS Mincho" w:hAnsi="Times New Roman"/>
          <w:bCs/>
          <w:sz w:val="22"/>
          <w:szCs w:val="28"/>
        </w:rPr>
        <w:t>Бураковский</w:t>
      </w:r>
      <w:proofErr w:type="spellEnd"/>
      <w:r w:rsidRPr="00BF0CCF">
        <w:rPr>
          <w:rFonts w:ascii="Times New Roman" w:eastAsia="MS Mincho" w:hAnsi="Times New Roman"/>
          <w:bCs/>
          <w:sz w:val="22"/>
          <w:szCs w:val="28"/>
        </w:rPr>
        <w:t xml:space="preserve">, протянувшись в обе стороны на 7,5 км в длину вдоль изгибов </w:t>
      </w:r>
      <w:proofErr w:type="spellStart"/>
      <w:r w:rsidRPr="00BF0CCF">
        <w:rPr>
          <w:rFonts w:ascii="Times New Roman" w:eastAsia="MS Mincho" w:hAnsi="Times New Roman"/>
          <w:bCs/>
          <w:sz w:val="22"/>
          <w:szCs w:val="28"/>
        </w:rPr>
        <w:t>р.Левый</w:t>
      </w:r>
      <w:proofErr w:type="spellEnd"/>
      <w:r w:rsidRPr="00BF0CCF">
        <w:rPr>
          <w:rFonts w:ascii="Times New Roman" w:eastAsia="MS Mincho" w:hAnsi="Times New Roman"/>
          <w:bCs/>
          <w:sz w:val="22"/>
          <w:szCs w:val="28"/>
        </w:rPr>
        <w:t xml:space="preserve"> </w:t>
      </w:r>
      <w:proofErr w:type="spellStart"/>
      <w:r w:rsidRPr="00BF0CCF">
        <w:rPr>
          <w:rFonts w:ascii="Times New Roman" w:eastAsia="MS Mincho" w:hAnsi="Times New Roman"/>
          <w:bCs/>
          <w:sz w:val="22"/>
          <w:szCs w:val="28"/>
        </w:rPr>
        <w:t>Бейсужек</w:t>
      </w:r>
      <w:proofErr w:type="spellEnd"/>
      <w:r w:rsidRPr="00BF0CCF">
        <w:rPr>
          <w:rFonts w:ascii="Times New Roman" w:eastAsia="MS Mincho" w:hAnsi="Times New Roman"/>
          <w:bCs/>
          <w:sz w:val="22"/>
          <w:szCs w:val="28"/>
        </w:rPr>
        <w:t>, имеет сложную системы дорог с дамбами через реку, объединен транспортными связями по периметру хутора.</w:t>
      </w:r>
    </w:p>
    <w:p w:rsidR="00574718" w:rsidRPr="00BF0CCF" w:rsidRDefault="00574718" w:rsidP="00574718">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xml:space="preserve">Населенный пункт связан с районным центром </w:t>
      </w:r>
      <w:proofErr w:type="spellStart"/>
      <w:r w:rsidRPr="00BF0CCF">
        <w:rPr>
          <w:rFonts w:ascii="Times New Roman" w:eastAsia="MS Mincho" w:hAnsi="Times New Roman"/>
          <w:bCs/>
          <w:sz w:val="22"/>
          <w:szCs w:val="28"/>
        </w:rPr>
        <w:t>г.Кореновск</w:t>
      </w:r>
      <w:proofErr w:type="spellEnd"/>
      <w:r w:rsidRPr="00BF0CCF">
        <w:rPr>
          <w:rFonts w:ascii="Times New Roman" w:eastAsia="MS Mincho" w:hAnsi="Times New Roman"/>
          <w:bCs/>
          <w:sz w:val="22"/>
          <w:szCs w:val="28"/>
        </w:rPr>
        <w:t xml:space="preserve"> дорогой регионального значения и имеет выходы к </w:t>
      </w:r>
      <w:proofErr w:type="spellStart"/>
      <w:r w:rsidRPr="00BF0CCF">
        <w:rPr>
          <w:rFonts w:ascii="Times New Roman" w:eastAsia="MS Mincho" w:hAnsi="Times New Roman"/>
          <w:bCs/>
          <w:sz w:val="22"/>
          <w:szCs w:val="28"/>
        </w:rPr>
        <w:t>х.Бейсужек</w:t>
      </w:r>
      <w:proofErr w:type="spellEnd"/>
      <w:r w:rsidRPr="00BF0CCF">
        <w:rPr>
          <w:rFonts w:ascii="Times New Roman" w:eastAsia="MS Mincho" w:hAnsi="Times New Roman"/>
          <w:bCs/>
          <w:sz w:val="22"/>
          <w:szCs w:val="28"/>
        </w:rPr>
        <w:t xml:space="preserve"> 2.</w:t>
      </w:r>
    </w:p>
    <w:p w:rsidR="00613722" w:rsidRPr="00BF0CCF" w:rsidRDefault="00574718" w:rsidP="00613722">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Основными проблемами являются: несоответствие технических параметров некоторых участков автодорог сложившейся интенсивности транспортных потоков, отсутствие твердого покрытия на большей части дорог местного значения, необходимость создания дополнительных дамб и мостов для связи линейно-вытянутого хутора, расположенного по обе стороны р.</w:t>
      </w:r>
      <w:r w:rsidR="00613722" w:rsidRPr="00BF0CCF">
        <w:rPr>
          <w:rFonts w:ascii="Times New Roman" w:eastAsia="MS Mincho" w:hAnsi="Times New Roman"/>
          <w:bCs/>
          <w:sz w:val="22"/>
          <w:szCs w:val="28"/>
        </w:rPr>
        <w:t xml:space="preserve"> </w:t>
      </w:r>
      <w:r w:rsidRPr="00BF0CCF">
        <w:rPr>
          <w:rFonts w:ascii="Times New Roman" w:eastAsia="MS Mincho" w:hAnsi="Times New Roman"/>
          <w:bCs/>
          <w:sz w:val="22"/>
          <w:szCs w:val="28"/>
        </w:rPr>
        <w:t xml:space="preserve">Левый </w:t>
      </w:r>
      <w:proofErr w:type="spellStart"/>
      <w:r w:rsidRPr="00BF0CCF">
        <w:rPr>
          <w:rFonts w:ascii="Times New Roman" w:eastAsia="MS Mincho" w:hAnsi="Times New Roman"/>
          <w:bCs/>
          <w:sz w:val="22"/>
          <w:szCs w:val="28"/>
        </w:rPr>
        <w:t>Бейсужек</w:t>
      </w:r>
      <w:proofErr w:type="spellEnd"/>
      <w:r w:rsidRPr="00BF0CCF">
        <w:rPr>
          <w:rFonts w:ascii="Times New Roman" w:eastAsia="MS Mincho" w:hAnsi="Times New Roman"/>
          <w:bCs/>
          <w:sz w:val="22"/>
          <w:szCs w:val="28"/>
        </w:rPr>
        <w:t xml:space="preserve"> и балок.</w:t>
      </w:r>
    </w:p>
    <w:p w:rsidR="002C631F" w:rsidRPr="00BF0CCF" w:rsidRDefault="00613722">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З</w:t>
      </w:r>
      <w:r w:rsidR="002C631F" w:rsidRPr="00BF0CCF">
        <w:rPr>
          <w:rFonts w:ascii="Times New Roman" w:hAnsi="Times New Roman" w:cs="Times New Roman"/>
          <w:sz w:val="22"/>
          <w:szCs w:val="28"/>
        </w:rPr>
        <w:t>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Программой даются предложения по формированию сети магистральной улично-дорожной сети в соответствие с нормативами.</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2455E" w:rsidRPr="00BF0CCF" w:rsidRDefault="0082455E" w:rsidP="0082455E">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Проектом предусматривается развитие улично-дорожной сети:</w:t>
      </w:r>
    </w:p>
    <w:p w:rsidR="0082455E" w:rsidRPr="00BF0CCF" w:rsidRDefault="0082455E" w:rsidP="0082455E">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организация транспортной связи хутора путем дополнительного строительства дамб и мостов;</w:t>
      </w:r>
    </w:p>
    <w:p w:rsidR="0082455E" w:rsidRPr="00BF0CCF" w:rsidRDefault="0082455E" w:rsidP="0082455E">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реконструкция существующих дамб, мостов;</w:t>
      </w:r>
    </w:p>
    <w:p w:rsidR="0082455E" w:rsidRPr="00BF0CCF" w:rsidRDefault="0082455E" w:rsidP="0082455E">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устройство твердого покрытия взамен гравийного на дорогах местного значения населенного пункта;</w:t>
      </w:r>
    </w:p>
    <w:p w:rsidR="0082455E" w:rsidRPr="00BF0CCF" w:rsidRDefault="0082455E" w:rsidP="0082455E">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улучшение акустических режимов жилых территорий путем благоустройства и озеленения улиц;</w:t>
      </w:r>
    </w:p>
    <w:p w:rsidR="0082455E" w:rsidRPr="00BF0CCF" w:rsidRDefault="0082455E" w:rsidP="0082455E">
      <w:pPr>
        <w:pStyle w:val="af7"/>
        <w:spacing w:line="288" w:lineRule="auto"/>
        <w:ind w:firstLine="709"/>
        <w:rPr>
          <w:rFonts w:ascii="Times New Roman" w:eastAsia="MS Mincho" w:hAnsi="Times New Roman"/>
          <w:bCs/>
          <w:sz w:val="22"/>
          <w:szCs w:val="28"/>
        </w:rPr>
      </w:pPr>
      <w:r w:rsidRPr="00BF0CCF">
        <w:rPr>
          <w:rFonts w:ascii="Times New Roman" w:eastAsia="MS Mincho" w:hAnsi="Times New Roman"/>
          <w:bCs/>
          <w:sz w:val="22"/>
          <w:szCs w:val="28"/>
        </w:rPr>
        <w:t xml:space="preserve">- </w:t>
      </w:r>
      <w:r w:rsidRPr="00BF0CCF">
        <w:rPr>
          <w:rFonts w:ascii="Times New Roman" w:hAnsi="Times New Roman"/>
          <w:sz w:val="22"/>
          <w:szCs w:val="28"/>
        </w:rPr>
        <w:t xml:space="preserve">на основании ранее разработанной схемы территориального планирования </w:t>
      </w:r>
      <w:proofErr w:type="spellStart"/>
      <w:r w:rsidRPr="00BF0CCF">
        <w:rPr>
          <w:rFonts w:ascii="Times New Roman" w:hAnsi="Times New Roman"/>
          <w:sz w:val="22"/>
          <w:szCs w:val="28"/>
        </w:rPr>
        <w:t>Кореновского</w:t>
      </w:r>
      <w:proofErr w:type="spellEnd"/>
      <w:r w:rsidRPr="00BF0CCF">
        <w:rPr>
          <w:rFonts w:ascii="Times New Roman" w:hAnsi="Times New Roman"/>
          <w:sz w:val="22"/>
          <w:szCs w:val="28"/>
        </w:rPr>
        <w:t xml:space="preserve"> района в 2009 г. «Институтом территориального развития Краснодарского края» предусмотрена организация дороги регионального на продолжении существующей </w:t>
      </w:r>
      <w:proofErr w:type="spellStart"/>
      <w:r w:rsidRPr="00BF0CCF">
        <w:rPr>
          <w:rFonts w:ascii="Times New Roman" w:hAnsi="Times New Roman"/>
          <w:sz w:val="22"/>
          <w:szCs w:val="28"/>
        </w:rPr>
        <w:t>г.Кореновск</w:t>
      </w:r>
      <w:proofErr w:type="spellEnd"/>
      <w:r w:rsidRPr="00BF0CCF">
        <w:rPr>
          <w:rFonts w:ascii="Times New Roman" w:hAnsi="Times New Roman"/>
          <w:sz w:val="22"/>
          <w:szCs w:val="28"/>
        </w:rPr>
        <w:t xml:space="preserve"> – х. </w:t>
      </w:r>
      <w:proofErr w:type="spellStart"/>
      <w:r w:rsidRPr="00BF0CCF">
        <w:rPr>
          <w:rFonts w:ascii="Times New Roman" w:hAnsi="Times New Roman"/>
          <w:sz w:val="22"/>
          <w:szCs w:val="28"/>
        </w:rPr>
        <w:t>Бураковский</w:t>
      </w:r>
      <w:proofErr w:type="spellEnd"/>
      <w:r w:rsidRPr="00BF0CCF">
        <w:rPr>
          <w:rFonts w:ascii="Times New Roman" w:hAnsi="Times New Roman"/>
          <w:sz w:val="22"/>
          <w:szCs w:val="28"/>
        </w:rPr>
        <w:t xml:space="preserve"> (автомагистраль </w:t>
      </w:r>
      <w:r w:rsidRPr="00BF0CCF">
        <w:rPr>
          <w:rFonts w:ascii="Times New Roman" w:hAnsi="Times New Roman"/>
          <w:sz w:val="22"/>
          <w:szCs w:val="28"/>
          <w:lang w:val="en-US"/>
        </w:rPr>
        <w:t>IV</w:t>
      </w:r>
      <w:r w:rsidRPr="00BF0CCF">
        <w:rPr>
          <w:rFonts w:ascii="Times New Roman" w:hAnsi="Times New Roman"/>
          <w:sz w:val="22"/>
          <w:szCs w:val="28"/>
        </w:rPr>
        <w:t xml:space="preserve"> технической категории) с выходом на внешние автодороги направления Выселки - Усть-Лабинск.</w:t>
      </w:r>
    </w:p>
    <w:p w:rsidR="0082455E" w:rsidRPr="00BF0CCF" w:rsidRDefault="0082455E" w:rsidP="0082455E">
      <w:pPr>
        <w:spacing w:line="288" w:lineRule="auto"/>
        <w:ind w:firstLine="709"/>
        <w:jc w:val="both"/>
        <w:rPr>
          <w:sz w:val="22"/>
          <w:szCs w:val="28"/>
          <w:lang w:eastAsia="ar-SA"/>
        </w:rPr>
      </w:pPr>
      <w:r w:rsidRPr="00BF0CCF">
        <w:rPr>
          <w:sz w:val="22"/>
          <w:szCs w:val="28"/>
        </w:rPr>
        <w:t>Размещение объектов придорожного сервиса предусматривается вдоль региональной автодороги</w:t>
      </w:r>
      <w:r w:rsidRPr="00BF0CCF">
        <w:rPr>
          <w:sz w:val="22"/>
          <w:szCs w:val="28"/>
          <w:lang w:eastAsia="ar-SA"/>
        </w:rPr>
        <w:t>. Рекомендуется в границах хутора строительство кафе, автозаправочных станций, станций технического обслуживания легкового и грузового транспорта, автостоянок и т.п.</w:t>
      </w:r>
    </w:p>
    <w:p w:rsidR="0082455E" w:rsidRPr="00BF0CCF" w:rsidRDefault="0082455E" w:rsidP="0082455E">
      <w:pPr>
        <w:spacing w:line="288" w:lineRule="auto"/>
        <w:ind w:firstLine="709"/>
        <w:jc w:val="both"/>
        <w:rPr>
          <w:sz w:val="22"/>
          <w:szCs w:val="28"/>
          <w:lang w:eastAsia="ar-SA"/>
        </w:rPr>
      </w:pPr>
      <w:r w:rsidRPr="00BF0CCF">
        <w:rPr>
          <w:sz w:val="22"/>
          <w:szCs w:val="28"/>
          <w:lang w:eastAsia="ar-SA"/>
        </w:rPr>
        <w:t>Организация движения общественного транспорта предусматривает кольцевой маршрут микроавтобуса, что обеспечивает транспортную связь общественного центра, проектируемые подцентры повседневного обслуживания, школы и детские дошкольные учреждения с жилыми кварталами. Размещение остановок общественного транспорта организовано с учетом существующих норм и правил в пешеходной доступности.</w:t>
      </w:r>
    </w:p>
    <w:p w:rsidR="0082455E" w:rsidRPr="00BF0CCF" w:rsidRDefault="0082455E">
      <w:pPr>
        <w:pStyle w:val="S"/>
        <w:spacing w:line="240" w:lineRule="auto"/>
        <w:ind w:firstLine="709"/>
        <w:rPr>
          <w:rFonts w:ascii="Times New Roman" w:hAnsi="Times New Roman" w:cs="Times New Roman"/>
          <w:sz w:val="22"/>
          <w:szCs w:val="28"/>
        </w:rPr>
      </w:pPr>
    </w:p>
    <w:p w:rsidR="002C631F" w:rsidRPr="00BF0CCF" w:rsidRDefault="00CA1118">
      <w:pPr>
        <w:pStyle w:val="S"/>
        <w:spacing w:line="240" w:lineRule="auto"/>
        <w:jc w:val="right"/>
        <w:rPr>
          <w:rFonts w:ascii="Times New Roman" w:hAnsi="Times New Roman" w:cs="Times New Roman"/>
          <w:sz w:val="22"/>
          <w:szCs w:val="28"/>
        </w:rPr>
      </w:pPr>
      <w:r w:rsidRPr="00BF0CCF">
        <w:rPr>
          <w:rFonts w:ascii="Times New Roman" w:hAnsi="Times New Roman" w:cs="Times New Roman"/>
          <w:sz w:val="22"/>
          <w:szCs w:val="28"/>
        </w:rPr>
        <w:lastRenderedPageBreak/>
        <w:t>Таблица 4.</w:t>
      </w: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Параметры уличной сети в пределах сельского поселения</w:t>
      </w:r>
    </w:p>
    <w:p w:rsidR="002C631F" w:rsidRPr="00BF0CCF" w:rsidRDefault="002C631F">
      <w:pPr>
        <w:pStyle w:val="S"/>
        <w:spacing w:line="240" w:lineRule="auto"/>
        <w:ind w:firstLine="0"/>
        <w:jc w:val="center"/>
        <w:rPr>
          <w:rFonts w:ascii="Times New Roman" w:hAnsi="Times New Roman" w:cs="Times New Roman"/>
          <w:sz w:val="22"/>
          <w:szCs w:val="28"/>
          <w:highlight w:val="darkGreen"/>
        </w:rPr>
      </w:pPr>
    </w:p>
    <w:tbl>
      <w:tblPr>
        <w:tblW w:w="9464" w:type="dxa"/>
        <w:tblLook w:val="0000" w:firstRow="0" w:lastRow="0" w:firstColumn="0" w:lastColumn="0" w:noHBand="0" w:noVBand="0"/>
      </w:tblPr>
      <w:tblGrid>
        <w:gridCol w:w="1688"/>
        <w:gridCol w:w="3000"/>
        <w:gridCol w:w="1265"/>
        <w:gridCol w:w="1259"/>
        <w:gridCol w:w="985"/>
        <w:gridCol w:w="1267"/>
      </w:tblGrid>
      <w:tr w:rsidR="002C631F" w:rsidRPr="00BF0CCF">
        <w:trPr>
          <w:trHeight w:val="1025"/>
        </w:trPr>
        <w:tc>
          <w:tcPr>
            <w:tcW w:w="1526" w:type="dxa"/>
            <w:tcBorders>
              <w:top w:val="single" w:sz="4" w:space="0" w:color="000000"/>
              <w:left w:val="single" w:sz="4" w:space="0" w:color="000000"/>
              <w:bottom w:val="single" w:sz="4" w:space="0" w:color="000000"/>
              <w:right w:val="single" w:sz="4" w:space="0" w:color="000000"/>
            </w:tcBorders>
            <w:vAlign w:val="center"/>
          </w:tcPr>
          <w:p w:rsidR="002C631F" w:rsidRPr="00BF0CCF" w:rsidRDefault="002C631F">
            <w:pPr>
              <w:pStyle w:val="a9"/>
              <w:contextualSpacing/>
              <w:rPr>
                <w:rFonts w:ascii="Times New Roman" w:eastAsia="Calibri" w:hAnsi="Times New Roman" w:cs="Times New Roman"/>
                <w:b/>
                <w:sz w:val="22"/>
                <w:szCs w:val="24"/>
              </w:rPr>
            </w:pPr>
            <w:r w:rsidRPr="00BF0CCF">
              <w:rPr>
                <w:rFonts w:ascii="Times New Roman" w:eastAsia="Calibri" w:hAnsi="Times New Roman" w:cs="Times New Roman"/>
                <w:b/>
                <w:sz w:val="22"/>
                <w:szCs w:val="24"/>
              </w:rPr>
              <w:t>Категория сельских улиц и дорог</w:t>
            </w:r>
          </w:p>
        </w:tc>
        <w:tc>
          <w:tcPr>
            <w:tcW w:w="3118" w:type="dxa"/>
            <w:tcBorders>
              <w:top w:val="single" w:sz="4" w:space="0" w:color="000000"/>
              <w:left w:val="single" w:sz="4" w:space="0" w:color="000000"/>
              <w:bottom w:val="single" w:sz="4" w:space="0" w:color="000000"/>
              <w:right w:val="single" w:sz="4" w:space="0" w:color="000000"/>
            </w:tcBorders>
            <w:vAlign w:val="center"/>
          </w:tcPr>
          <w:p w:rsidR="002C631F" w:rsidRPr="00BF0CCF" w:rsidRDefault="002C631F">
            <w:pPr>
              <w:pStyle w:val="a9"/>
              <w:ind w:left="33" w:right="-39" w:hanging="33"/>
              <w:contextualSpacing/>
              <w:rPr>
                <w:rFonts w:ascii="Times New Roman" w:eastAsia="Calibri" w:hAnsi="Times New Roman" w:cs="Times New Roman"/>
                <w:b/>
                <w:sz w:val="22"/>
                <w:szCs w:val="24"/>
              </w:rPr>
            </w:pPr>
            <w:r w:rsidRPr="00BF0CCF">
              <w:rPr>
                <w:rFonts w:ascii="Times New Roman" w:eastAsia="Calibri" w:hAnsi="Times New Roman" w:cs="Times New Roman"/>
                <w:b/>
                <w:sz w:val="22"/>
                <w:szCs w:val="24"/>
              </w:rPr>
              <w:t>Основное назначение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2C631F" w:rsidRPr="00BF0CCF" w:rsidRDefault="002C631F">
            <w:pPr>
              <w:pStyle w:val="a9"/>
              <w:ind w:left="34" w:hanging="34"/>
              <w:contextualSpacing/>
              <w:rPr>
                <w:rFonts w:ascii="Times New Roman" w:eastAsia="Calibri" w:hAnsi="Times New Roman" w:cs="Times New Roman"/>
                <w:b/>
                <w:sz w:val="22"/>
                <w:szCs w:val="24"/>
              </w:rPr>
            </w:pPr>
            <w:proofErr w:type="gramStart"/>
            <w:r w:rsidRPr="00BF0CCF">
              <w:rPr>
                <w:rFonts w:ascii="Times New Roman" w:eastAsia="Calibri" w:hAnsi="Times New Roman" w:cs="Times New Roman"/>
                <w:b/>
                <w:sz w:val="22"/>
                <w:szCs w:val="24"/>
              </w:rPr>
              <w:t>Расчёт-</w:t>
            </w:r>
            <w:proofErr w:type="spellStart"/>
            <w:r w:rsidRPr="00BF0CCF">
              <w:rPr>
                <w:rFonts w:ascii="Times New Roman" w:eastAsia="Calibri" w:hAnsi="Times New Roman" w:cs="Times New Roman"/>
                <w:b/>
                <w:sz w:val="22"/>
                <w:szCs w:val="24"/>
              </w:rPr>
              <w:t>ная</w:t>
            </w:r>
            <w:proofErr w:type="spellEnd"/>
            <w:proofErr w:type="gramEnd"/>
            <w:r w:rsidRPr="00BF0CCF">
              <w:rPr>
                <w:rFonts w:ascii="Times New Roman" w:eastAsia="Calibri" w:hAnsi="Times New Roman" w:cs="Times New Roman"/>
                <w:b/>
                <w:sz w:val="22"/>
                <w:szCs w:val="24"/>
              </w:rPr>
              <w:t xml:space="preserve"> скорость </w:t>
            </w:r>
            <w:proofErr w:type="spellStart"/>
            <w:r w:rsidRPr="00BF0CCF">
              <w:rPr>
                <w:rFonts w:ascii="Times New Roman" w:eastAsia="Calibri" w:hAnsi="Times New Roman" w:cs="Times New Roman"/>
                <w:b/>
                <w:sz w:val="22"/>
                <w:szCs w:val="24"/>
              </w:rPr>
              <w:t>движе-ния</w:t>
            </w:r>
            <w:proofErr w:type="spellEnd"/>
            <w:r w:rsidRPr="00BF0CCF">
              <w:rPr>
                <w:rFonts w:ascii="Times New Roman" w:eastAsia="Calibri" w:hAnsi="Times New Roman" w:cs="Times New Roman"/>
                <w:b/>
                <w:sz w:val="22"/>
                <w:szCs w:val="24"/>
              </w:rPr>
              <w:t xml:space="preserve"> км/ч</w:t>
            </w:r>
          </w:p>
        </w:tc>
        <w:tc>
          <w:tcPr>
            <w:tcW w:w="1276" w:type="dxa"/>
            <w:tcBorders>
              <w:top w:val="single" w:sz="4" w:space="0" w:color="000000"/>
              <w:left w:val="single" w:sz="4" w:space="0" w:color="000000"/>
              <w:bottom w:val="single" w:sz="4" w:space="0" w:color="000000"/>
              <w:right w:val="single" w:sz="4" w:space="0" w:color="000000"/>
            </w:tcBorders>
            <w:vAlign w:val="center"/>
          </w:tcPr>
          <w:p w:rsidR="002C631F" w:rsidRPr="00BF0CCF" w:rsidRDefault="002C631F">
            <w:pPr>
              <w:pStyle w:val="a9"/>
              <w:contextualSpacing/>
              <w:rPr>
                <w:rFonts w:ascii="Times New Roman" w:eastAsia="Calibri" w:hAnsi="Times New Roman" w:cs="Times New Roman"/>
                <w:b/>
                <w:sz w:val="22"/>
                <w:szCs w:val="24"/>
              </w:rPr>
            </w:pPr>
            <w:r w:rsidRPr="00BF0CCF">
              <w:rPr>
                <w:rFonts w:ascii="Times New Roman" w:eastAsia="Calibri" w:hAnsi="Times New Roman" w:cs="Times New Roman"/>
                <w:b/>
                <w:sz w:val="22"/>
                <w:szCs w:val="24"/>
              </w:rPr>
              <w:t xml:space="preserve">Ширина полосы </w:t>
            </w:r>
            <w:proofErr w:type="spellStart"/>
            <w:proofErr w:type="gramStart"/>
            <w:r w:rsidRPr="00BF0CCF">
              <w:rPr>
                <w:rFonts w:ascii="Times New Roman" w:eastAsia="Calibri" w:hAnsi="Times New Roman" w:cs="Times New Roman"/>
                <w:b/>
                <w:sz w:val="22"/>
                <w:szCs w:val="24"/>
              </w:rPr>
              <w:t>движе-ния</w:t>
            </w:r>
            <w:proofErr w:type="spellEnd"/>
            <w:proofErr w:type="gramEnd"/>
            <w:r w:rsidRPr="00BF0CCF">
              <w:rPr>
                <w:rFonts w:ascii="Times New Roman" w:eastAsia="Calibri" w:hAnsi="Times New Roman" w:cs="Times New Roman"/>
                <w:b/>
                <w:sz w:val="22"/>
                <w:szCs w:val="24"/>
              </w:rPr>
              <w:t>, м</w:t>
            </w:r>
          </w:p>
        </w:tc>
        <w:tc>
          <w:tcPr>
            <w:tcW w:w="992" w:type="dxa"/>
            <w:tcBorders>
              <w:top w:val="single" w:sz="4" w:space="0" w:color="000000"/>
              <w:left w:val="single" w:sz="4" w:space="0" w:color="000000"/>
              <w:bottom w:val="single" w:sz="4" w:space="0" w:color="000000"/>
              <w:right w:val="single" w:sz="4" w:space="0" w:color="000000"/>
            </w:tcBorders>
            <w:vAlign w:val="center"/>
          </w:tcPr>
          <w:p w:rsidR="002C631F" w:rsidRPr="00BF0CCF" w:rsidRDefault="002C631F">
            <w:pPr>
              <w:pStyle w:val="a9"/>
              <w:ind w:hanging="72"/>
              <w:contextualSpacing/>
              <w:rPr>
                <w:rFonts w:ascii="Times New Roman" w:eastAsia="Calibri" w:hAnsi="Times New Roman" w:cs="Times New Roman"/>
                <w:b/>
                <w:sz w:val="22"/>
                <w:szCs w:val="24"/>
              </w:rPr>
            </w:pPr>
            <w:r w:rsidRPr="00BF0CCF">
              <w:rPr>
                <w:rFonts w:ascii="Times New Roman" w:eastAsia="Calibri" w:hAnsi="Times New Roman" w:cs="Times New Roman"/>
                <w:b/>
                <w:sz w:val="22"/>
                <w:szCs w:val="24"/>
              </w:rPr>
              <w:t xml:space="preserve">Число полос </w:t>
            </w:r>
            <w:proofErr w:type="spellStart"/>
            <w:proofErr w:type="gramStart"/>
            <w:r w:rsidRPr="00BF0CCF">
              <w:rPr>
                <w:rFonts w:ascii="Times New Roman" w:eastAsia="Calibri" w:hAnsi="Times New Roman" w:cs="Times New Roman"/>
                <w:b/>
                <w:sz w:val="22"/>
                <w:szCs w:val="24"/>
              </w:rPr>
              <w:t>движе-ния</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2C631F" w:rsidRPr="00BF0CCF" w:rsidRDefault="002C631F">
            <w:pPr>
              <w:pStyle w:val="a9"/>
              <w:ind w:firstLine="52"/>
              <w:contextualSpacing/>
              <w:rPr>
                <w:rFonts w:ascii="Times New Roman" w:eastAsia="Calibri" w:hAnsi="Times New Roman" w:cs="Times New Roman"/>
                <w:b/>
                <w:sz w:val="22"/>
                <w:szCs w:val="24"/>
              </w:rPr>
            </w:pPr>
            <w:r w:rsidRPr="00BF0CCF">
              <w:rPr>
                <w:rFonts w:ascii="Times New Roman" w:eastAsia="Calibri" w:hAnsi="Times New Roman" w:cs="Times New Roman"/>
                <w:b/>
                <w:sz w:val="22"/>
                <w:szCs w:val="24"/>
              </w:rPr>
              <w:t xml:space="preserve">Ширина </w:t>
            </w:r>
            <w:proofErr w:type="gramStart"/>
            <w:r w:rsidRPr="00BF0CCF">
              <w:rPr>
                <w:rFonts w:ascii="Times New Roman" w:eastAsia="Calibri" w:hAnsi="Times New Roman" w:cs="Times New Roman"/>
                <w:b/>
                <w:sz w:val="22"/>
                <w:szCs w:val="24"/>
              </w:rPr>
              <w:t>пешеход-ной</w:t>
            </w:r>
            <w:proofErr w:type="gramEnd"/>
            <w:r w:rsidRPr="00BF0CCF">
              <w:rPr>
                <w:rFonts w:ascii="Times New Roman" w:eastAsia="Calibri" w:hAnsi="Times New Roman" w:cs="Times New Roman"/>
                <w:b/>
                <w:sz w:val="22"/>
                <w:szCs w:val="24"/>
              </w:rPr>
              <w:t xml:space="preserve"> части тротуара, м</w:t>
            </w:r>
          </w:p>
        </w:tc>
      </w:tr>
      <w:tr w:rsidR="002C631F" w:rsidRPr="00BF0CCF">
        <w:trPr>
          <w:trHeight w:val="824"/>
        </w:trPr>
        <w:tc>
          <w:tcPr>
            <w:tcW w:w="152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tabs>
                <w:tab w:val="left" w:pos="645"/>
              </w:tabs>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Поселковая дорога</w:t>
            </w:r>
          </w:p>
        </w:tc>
        <w:tc>
          <w:tcPr>
            <w:tcW w:w="3118"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right="-3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Связь сельского поселения с внешними дорогами общей сети</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60</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3,5</w:t>
            </w:r>
          </w:p>
        </w:tc>
        <w:tc>
          <w:tcPr>
            <w:tcW w:w="992"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hanging="72"/>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firstLine="52"/>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w:t>
            </w:r>
          </w:p>
        </w:tc>
      </w:tr>
      <w:tr w:rsidR="002C631F" w:rsidRPr="00BF0CCF">
        <w:trPr>
          <w:trHeight w:val="540"/>
        </w:trPr>
        <w:tc>
          <w:tcPr>
            <w:tcW w:w="152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Главная улица</w:t>
            </w:r>
          </w:p>
        </w:tc>
        <w:tc>
          <w:tcPr>
            <w:tcW w:w="3118"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right="-3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Связь жилых территорий с общественным центром</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40</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3,5</w:t>
            </w:r>
          </w:p>
        </w:tc>
        <w:tc>
          <w:tcPr>
            <w:tcW w:w="992"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hanging="72"/>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2 - 3</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firstLine="52"/>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1,5 – 2,25</w:t>
            </w:r>
          </w:p>
        </w:tc>
      </w:tr>
      <w:tr w:rsidR="002C631F" w:rsidRPr="00BF0CCF">
        <w:trPr>
          <w:trHeight w:val="987"/>
        </w:trPr>
        <w:tc>
          <w:tcPr>
            <w:tcW w:w="152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Улица в жилой застройке</w:t>
            </w:r>
          </w:p>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основная</w:t>
            </w:r>
          </w:p>
        </w:tc>
        <w:tc>
          <w:tcPr>
            <w:tcW w:w="3118"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right="-3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Связь внутри жилых территорий и с главной улицей по направлениям с интенсивным движением</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40</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3,0</w:t>
            </w:r>
          </w:p>
        </w:tc>
        <w:tc>
          <w:tcPr>
            <w:tcW w:w="992"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hanging="72"/>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firstLine="52"/>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1,0 – 1,5</w:t>
            </w:r>
          </w:p>
        </w:tc>
      </w:tr>
      <w:tr w:rsidR="002C631F" w:rsidRPr="00BF0CCF">
        <w:trPr>
          <w:trHeight w:val="702"/>
        </w:trPr>
        <w:tc>
          <w:tcPr>
            <w:tcW w:w="152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второстепенная</w:t>
            </w:r>
          </w:p>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(переулок)</w:t>
            </w:r>
          </w:p>
        </w:tc>
        <w:tc>
          <w:tcPr>
            <w:tcW w:w="3118"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right="-3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Связь между основными жилыми улицами</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30</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2,75</w:t>
            </w:r>
          </w:p>
        </w:tc>
        <w:tc>
          <w:tcPr>
            <w:tcW w:w="992"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hanging="72"/>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firstLine="52"/>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1,0</w:t>
            </w:r>
          </w:p>
        </w:tc>
      </w:tr>
      <w:tr w:rsidR="002C631F" w:rsidRPr="00BF0CCF">
        <w:trPr>
          <w:trHeight w:val="575"/>
        </w:trPr>
        <w:tc>
          <w:tcPr>
            <w:tcW w:w="152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проезд</w:t>
            </w:r>
          </w:p>
        </w:tc>
        <w:tc>
          <w:tcPr>
            <w:tcW w:w="3118"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right="-39" w:hanging="33"/>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Связь жилых домов, расположенных в глубине квартала, с улицей</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20</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2,75 – 3,0</w:t>
            </w:r>
          </w:p>
        </w:tc>
        <w:tc>
          <w:tcPr>
            <w:tcW w:w="992"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hanging="72"/>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1</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firstLine="52"/>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0 – 1,0</w:t>
            </w:r>
          </w:p>
        </w:tc>
      </w:tr>
      <w:tr w:rsidR="002C631F" w:rsidRPr="00BF0CCF">
        <w:trPr>
          <w:trHeight w:val="1026"/>
        </w:trPr>
        <w:tc>
          <w:tcPr>
            <w:tcW w:w="152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Хозяйственный проезд, скотопрогон</w:t>
            </w:r>
          </w:p>
        </w:tc>
        <w:tc>
          <w:tcPr>
            <w:tcW w:w="3118"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left="-17" w:right="-39" w:hanging="33"/>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Прогон личного скота и проезд грузового транспорта к приусадебным участкам</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30</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4,5</w:t>
            </w:r>
          </w:p>
        </w:tc>
        <w:tc>
          <w:tcPr>
            <w:tcW w:w="992"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hanging="72"/>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1</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ind w:firstLine="52"/>
              <w:contextualSpacing/>
              <w:rPr>
                <w:rFonts w:ascii="Times New Roman" w:eastAsia="Calibri" w:hAnsi="Times New Roman" w:cs="Times New Roman"/>
                <w:sz w:val="22"/>
                <w:szCs w:val="24"/>
              </w:rPr>
            </w:pPr>
            <w:r w:rsidRPr="00BF0CCF">
              <w:rPr>
                <w:rFonts w:ascii="Times New Roman" w:eastAsia="Calibri" w:hAnsi="Times New Roman" w:cs="Times New Roman"/>
                <w:sz w:val="22"/>
                <w:szCs w:val="24"/>
              </w:rPr>
              <w:t>-</w:t>
            </w:r>
          </w:p>
        </w:tc>
      </w:tr>
    </w:tbl>
    <w:p w:rsidR="002C631F" w:rsidRPr="00BF0CCF" w:rsidRDefault="002C631F">
      <w:pPr>
        <w:pStyle w:val="S"/>
        <w:spacing w:line="240" w:lineRule="auto"/>
        <w:ind w:firstLine="709"/>
        <w:rPr>
          <w:rFonts w:ascii="Times New Roman" w:hAnsi="Times New Roman" w:cs="Times New Roman"/>
          <w:sz w:val="22"/>
          <w:szCs w:val="28"/>
          <w:highlight w:val="darkGreen"/>
        </w:rPr>
      </w:pP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w:t>
      </w:r>
      <w:r w:rsidRPr="00BF0CCF">
        <w:rPr>
          <w:rFonts w:ascii="Times New Roman" w:hAnsi="Times New Roman" w:cs="Times New Roman"/>
          <w:color w:val="4BACC6"/>
          <w:sz w:val="22"/>
          <w:szCs w:val="28"/>
        </w:rPr>
        <w:t xml:space="preserve"> </w:t>
      </w:r>
      <w:r w:rsidRPr="00BF0CCF">
        <w:rPr>
          <w:rFonts w:ascii="Times New Roman" w:hAnsi="Times New Roman" w:cs="Times New Roman"/>
          <w:sz w:val="22"/>
          <w:szCs w:val="28"/>
        </w:rPr>
        <w:t>– 6 м, улиц в жилой застройке, проездов и улично-дорожной сети за расчетный срок – 6 м. Проектом предлагается дорожная одежда с покрытием из асфальтобетона.</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В проекте принята следующая классификация улично-дорожной сети </w:t>
      </w:r>
      <w:r w:rsidRPr="00BF0CCF">
        <w:rPr>
          <w:rFonts w:ascii="Times New Roman" w:hAnsi="Times New Roman" w:cs="Times New Roman"/>
          <w:bCs/>
          <w:sz w:val="22"/>
          <w:szCs w:val="28"/>
        </w:rPr>
        <w:t xml:space="preserve">на территории </w:t>
      </w:r>
      <w:proofErr w:type="spellStart"/>
      <w:r w:rsidR="00C11053" w:rsidRPr="00BF0CCF">
        <w:rPr>
          <w:rFonts w:ascii="Times New Roman" w:hAnsi="Times New Roman" w:cs="Times New Roman"/>
          <w:bCs/>
          <w:sz w:val="22"/>
          <w:szCs w:val="28"/>
        </w:rPr>
        <w:t>Бураков</w:t>
      </w:r>
      <w:r w:rsidRPr="00BF0CCF">
        <w:rPr>
          <w:rFonts w:ascii="Times New Roman" w:hAnsi="Times New Roman" w:cs="Times New Roman"/>
          <w:bCs/>
          <w:sz w:val="22"/>
          <w:szCs w:val="28"/>
        </w:rPr>
        <w:t>ского</w:t>
      </w:r>
      <w:proofErr w:type="spellEnd"/>
      <w:r w:rsidRPr="00BF0CCF">
        <w:rPr>
          <w:rFonts w:ascii="Times New Roman" w:hAnsi="Times New Roman" w:cs="Times New Roman"/>
          <w:bCs/>
          <w:sz w:val="22"/>
          <w:szCs w:val="28"/>
        </w:rPr>
        <w:t xml:space="preserve"> сельского поселения:</w:t>
      </w:r>
      <w:r w:rsidRPr="00BF0CCF">
        <w:rPr>
          <w:rFonts w:ascii="Times New Roman" w:hAnsi="Times New Roman" w:cs="Times New Roman"/>
          <w:sz w:val="22"/>
          <w:szCs w:val="28"/>
        </w:rPr>
        <w:t xml:space="preserve"> </w:t>
      </w:r>
    </w:p>
    <w:p w:rsidR="002C631F" w:rsidRPr="00BF0CCF" w:rsidRDefault="002C631F">
      <w:pPr>
        <w:pStyle w:val="S"/>
        <w:spacing w:line="240" w:lineRule="auto"/>
        <w:ind w:firstLine="709"/>
        <w:rPr>
          <w:rFonts w:ascii="Times New Roman" w:hAnsi="Times New Roman" w:cs="Times New Roman"/>
          <w:sz w:val="22"/>
          <w:szCs w:val="28"/>
        </w:rPr>
      </w:pPr>
    </w:p>
    <w:p w:rsidR="002C631F" w:rsidRPr="00BF0CCF" w:rsidRDefault="002C631F">
      <w:pPr>
        <w:pStyle w:val="S"/>
        <w:spacing w:line="240" w:lineRule="auto"/>
        <w:ind w:firstLine="709"/>
        <w:rPr>
          <w:rFonts w:ascii="Times New Roman" w:hAnsi="Times New Roman" w:cs="Times New Roman"/>
          <w:sz w:val="22"/>
          <w:szCs w:val="28"/>
        </w:rPr>
      </w:pPr>
    </w:p>
    <w:p w:rsidR="002C631F" w:rsidRPr="00BF0CCF" w:rsidRDefault="002C631F">
      <w:pPr>
        <w:pStyle w:val="S"/>
        <w:spacing w:line="240" w:lineRule="auto"/>
        <w:ind w:firstLine="709"/>
        <w:rPr>
          <w:rFonts w:ascii="Times New Roman" w:hAnsi="Times New Roman" w:cs="Times New Roman"/>
          <w:sz w:val="22"/>
          <w:szCs w:val="28"/>
        </w:rPr>
      </w:pPr>
    </w:p>
    <w:p w:rsidR="002C631F" w:rsidRPr="00BF0CCF" w:rsidRDefault="002C631F">
      <w:pPr>
        <w:pStyle w:val="S"/>
        <w:spacing w:line="240" w:lineRule="auto"/>
        <w:ind w:right="-1"/>
        <w:jc w:val="right"/>
        <w:rPr>
          <w:rFonts w:ascii="Times New Roman" w:hAnsi="Times New Roman" w:cs="Times New Roman"/>
          <w:sz w:val="22"/>
          <w:szCs w:val="28"/>
        </w:rPr>
      </w:pPr>
      <w:r w:rsidRPr="00BF0CCF">
        <w:rPr>
          <w:rFonts w:ascii="Times New Roman" w:hAnsi="Times New Roman" w:cs="Times New Roman"/>
          <w:sz w:val="22"/>
          <w:szCs w:val="28"/>
        </w:rPr>
        <w:t>Таблица 4.</w:t>
      </w: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 xml:space="preserve">Основные показатели улично-дорожной сети </w:t>
      </w:r>
      <w:proofErr w:type="spellStart"/>
      <w:r w:rsidR="00C11053" w:rsidRPr="00BF0CCF">
        <w:rPr>
          <w:rFonts w:ascii="Times New Roman" w:hAnsi="Times New Roman" w:cs="Times New Roman"/>
          <w:b/>
          <w:sz w:val="22"/>
          <w:szCs w:val="28"/>
        </w:rPr>
        <w:t>Бураков</w:t>
      </w:r>
      <w:r w:rsidRPr="00BF0CCF">
        <w:rPr>
          <w:rFonts w:ascii="Times New Roman" w:hAnsi="Times New Roman" w:cs="Times New Roman"/>
          <w:b/>
          <w:sz w:val="22"/>
          <w:szCs w:val="28"/>
        </w:rPr>
        <w:t>ского</w:t>
      </w:r>
      <w:proofErr w:type="spellEnd"/>
      <w:r w:rsidRPr="00BF0CCF">
        <w:rPr>
          <w:rFonts w:ascii="Times New Roman" w:hAnsi="Times New Roman" w:cs="Times New Roman"/>
          <w:b/>
          <w:sz w:val="22"/>
          <w:szCs w:val="28"/>
        </w:rPr>
        <w:t xml:space="preserve"> сельского поселения</w:t>
      </w:r>
    </w:p>
    <w:p w:rsidR="002C631F" w:rsidRPr="00BF0CCF" w:rsidRDefault="002C631F">
      <w:pPr>
        <w:pStyle w:val="S"/>
        <w:spacing w:line="240" w:lineRule="auto"/>
        <w:jc w:val="center"/>
        <w:rPr>
          <w:rFonts w:ascii="Times New Roman" w:hAnsi="Times New Roman" w:cs="Times New Roman"/>
          <w:color w:val="4BACC6"/>
          <w:sz w:val="22"/>
          <w:szCs w:val="28"/>
        </w:rPr>
      </w:pPr>
    </w:p>
    <w:tbl>
      <w:tblPr>
        <w:tblW w:w="9776" w:type="dxa"/>
        <w:tblLook w:val="0000" w:firstRow="0" w:lastRow="0" w:firstColumn="0" w:lastColumn="0" w:noHBand="0" w:noVBand="0"/>
      </w:tblPr>
      <w:tblGrid>
        <w:gridCol w:w="675"/>
        <w:gridCol w:w="2937"/>
        <w:gridCol w:w="1843"/>
        <w:gridCol w:w="1276"/>
        <w:gridCol w:w="1842"/>
        <w:gridCol w:w="1203"/>
      </w:tblGrid>
      <w:tr w:rsidR="002C631F" w:rsidRPr="00BF0CCF">
        <w:trPr>
          <w:trHeight w:val="295"/>
        </w:trPr>
        <w:tc>
          <w:tcPr>
            <w:tcW w:w="675" w:type="dxa"/>
            <w:vMerge w:val="restart"/>
            <w:tcBorders>
              <w:top w:val="single" w:sz="4" w:space="0" w:color="000000"/>
              <w:left w:val="single" w:sz="4" w:space="0" w:color="000000"/>
            </w:tcBorders>
            <w:vAlign w:val="center"/>
          </w:tcPr>
          <w:p w:rsidR="002C631F" w:rsidRPr="00BF0CCF" w:rsidRDefault="002C631F">
            <w:pPr>
              <w:pStyle w:val="a9"/>
              <w:spacing w:after="120"/>
              <w:rPr>
                <w:rFonts w:ascii="Times New Roman" w:hAnsi="Times New Roman" w:cs="Times New Roman"/>
                <w:b/>
                <w:sz w:val="22"/>
                <w:szCs w:val="24"/>
              </w:rPr>
            </w:pPr>
            <w:r w:rsidRPr="00BF0CCF">
              <w:rPr>
                <w:rFonts w:ascii="Times New Roman" w:hAnsi="Times New Roman" w:cs="Times New Roman"/>
                <w:b/>
                <w:sz w:val="22"/>
                <w:szCs w:val="24"/>
              </w:rPr>
              <w:lastRenderedPageBreak/>
              <w:t>№</w:t>
            </w:r>
          </w:p>
        </w:tc>
        <w:tc>
          <w:tcPr>
            <w:tcW w:w="2937" w:type="dxa"/>
            <w:vMerge w:val="restart"/>
            <w:tcBorders>
              <w:top w:val="single" w:sz="4" w:space="0" w:color="000000"/>
              <w:left w:val="single" w:sz="4" w:space="0" w:color="000000"/>
            </w:tcBorders>
            <w:vAlign w:val="center"/>
          </w:tcPr>
          <w:p w:rsidR="002C631F" w:rsidRPr="00BF0CCF" w:rsidRDefault="002C631F">
            <w:pPr>
              <w:pStyle w:val="a9"/>
              <w:spacing w:after="120"/>
              <w:rPr>
                <w:rFonts w:ascii="Times New Roman" w:hAnsi="Times New Roman" w:cs="Times New Roman"/>
                <w:b/>
                <w:sz w:val="22"/>
                <w:szCs w:val="24"/>
              </w:rPr>
            </w:pPr>
            <w:r w:rsidRPr="00BF0CCF">
              <w:rPr>
                <w:rFonts w:ascii="Times New Roman" w:hAnsi="Times New Roman" w:cs="Times New Roman"/>
                <w:b/>
                <w:sz w:val="22"/>
                <w:szCs w:val="24"/>
              </w:rPr>
              <w:t xml:space="preserve">Тип покрытия </w:t>
            </w:r>
          </w:p>
        </w:tc>
        <w:tc>
          <w:tcPr>
            <w:tcW w:w="1843" w:type="dxa"/>
            <w:vMerge w:val="restart"/>
            <w:tcBorders>
              <w:top w:val="single" w:sz="4" w:space="0" w:color="000000"/>
              <w:left w:val="single" w:sz="4" w:space="0" w:color="000000"/>
            </w:tcBorders>
            <w:vAlign w:val="center"/>
          </w:tcPr>
          <w:p w:rsidR="002C631F" w:rsidRPr="00BF0CCF" w:rsidRDefault="002C631F">
            <w:pPr>
              <w:pStyle w:val="a9"/>
              <w:spacing w:after="120"/>
              <w:rPr>
                <w:rFonts w:ascii="Times New Roman" w:hAnsi="Times New Roman" w:cs="Times New Roman"/>
                <w:b/>
                <w:sz w:val="22"/>
                <w:szCs w:val="24"/>
              </w:rPr>
            </w:pPr>
            <w:proofErr w:type="spellStart"/>
            <w:r w:rsidRPr="00BF0CCF">
              <w:rPr>
                <w:rFonts w:ascii="Times New Roman" w:hAnsi="Times New Roman" w:cs="Times New Roman"/>
                <w:b/>
                <w:sz w:val="22"/>
                <w:szCs w:val="24"/>
              </w:rPr>
              <w:t>Ед.изм</w:t>
            </w:r>
            <w:proofErr w:type="spellEnd"/>
            <w:r w:rsidRPr="00BF0CCF">
              <w:rPr>
                <w:rFonts w:ascii="Times New Roman" w:hAnsi="Times New Roman" w:cs="Times New Roman"/>
                <w:b/>
                <w:sz w:val="22"/>
                <w:szCs w:val="24"/>
              </w:rPr>
              <w:t>.</w:t>
            </w:r>
          </w:p>
        </w:tc>
        <w:tc>
          <w:tcPr>
            <w:tcW w:w="4321" w:type="dxa"/>
            <w:gridSpan w:val="3"/>
            <w:tcBorders>
              <w:top w:val="single" w:sz="4" w:space="0" w:color="000000"/>
              <w:left w:val="single" w:sz="4" w:space="0" w:color="000000"/>
              <w:bottom w:val="single" w:sz="4" w:space="0" w:color="000000"/>
              <w:right w:val="single" w:sz="4" w:space="0" w:color="000000"/>
            </w:tcBorders>
            <w:vAlign w:val="center"/>
          </w:tcPr>
          <w:p w:rsidR="002C631F" w:rsidRPr="00BF0CCF" w:rsidRDefault="002C631F">
            <w:pPr>
              <w:pStyle w:val="a9"/>
              <w:spacing w:after="120"/>
              <w:rPr>
                <w:rFonts w:ascii="Times New Roman" w:hAnsi="Times New Roman" w:cs="Times New Roman"/>
                <w:b/>
                <w:sz w:val="22"/>
                <w:szCs w:val="24"/>
              </w:rPr>
            </w:pPr>
            <w:r w:rsidRPr="00BF0CCF">
              <w:rPr>
                <w:rFonts w:ascii="Times New Roman" w:hAnsi="Times New Roman" w:cs="Times New Roman"/>
                <w:b/>
                <w:sz w:val="22"/>
                <w:szCs w:val="24"/>
              </w:rPr>
              <w:t>Кол-во</w:t>
            </w:r>
          </w:p>
        </w:tc>
      </w:tr>
      <w:tr w:rsidR="002C631F" w:rsidRPr="00BF0CCF">
        <w:trPr>
          <w:trHeight w:val="390"/>
        </w:trPr>
        <w:tc>
          <w:tcPr>
            <w:tcW w:w="675" w:type="dxa"/>
            <w:vMerge/>
            <w:tcBorders>
              <w:left w:val="single" w:sz="4" w:space="0" w:color="000000"/>
              <w:bottom w:val="single" w:sz="4" w:space="0" w:color="000000"/>
            </w:tcBorders>
            <w:vAlign w:val="center"/>
          </w:tcPr>
          <w:p w:rsidR="002C631F" w:rsidRPr="00BF0CCF" w:rsidRDefault="002C631F">
            <w:pPr>
              <w:widowControl w:val="0"/>
              <w:rPr>
                <w:b/>
                <w:sz w:val="22"/>
              </w:rPr>
            </w:pPr>
          </w:p>
        </w:tc>
        <w:tc>
          <w:tcPr>
            <w:tcW w:w="2937" w:type="dxa"/>
            <w:vMerge/>
            <w:tcBorders>
              <w:left w:val="single" w:sz="4" w:space="0" w:color="000000"/>
              <w:bottom w:val="single" w:sz="4" w:space="0" w:color="000000"/>
            </w:tcBorders>
            <w:vAlign w:val="center"/>
          </w:tcPr>
          <w:p w:rsidR="002C631F" w:rsidRPr="00BF0CCF" w:rsidRDefault="002C631F">
            <w:pPr>
              <w:widowControl w:val="0"/>
              <w:rPr>
                <w:b/>
                <w:sz w:val="22"/>
              </w:rPr>
            </w:pPr>
          </w:p>
        </w:tc>
        <w:tc>
          <w:tcPr>
            <w:tcW w:w="1843" w:type="dxa"/>
            <w:vMerge/>
            <w:tcBorders>
              <w:left w:val="single" w:sz="4" w:space="0" w:color="000000"/>
              <w:bottom w:val="single" w:sz="4" w:space="0" w:color="000000"/>
            </w:tcBorders>
            <w:vAlign w:val="center"/>
          </w:tcPr>
          <w:p w:rsidR="002C631F" w:rsidRPr="00BF0CCF" w:rsidRDefault="002C631F">
            <w:pPr>
              <w:widowControl w:val="0"/>
              <w:rPr>
                <w:b/>
                <w:sz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C631F" w:rsidRPr="00BF0CCF" w:rsidRDefault="00123D89">
            <w:pPr>
              <w:pStyle w:val="a9"/>
              <w:spacing w:after="120"/>
              <w:rPr>
                <w:rFonts w:ascii="Times New Roman" w:hAnsi="Times New Roman" w:cs="Times New Roman"/>
                <w:b/>
                <w:sz w:val="22"/>
                <w:szCs w:val="24"/>
              </w:rPr>
            </w:pPr>
            <w:r w:rsidRPr="00BF0CCF">
              <w:rPr>
                <w:rFonts w:ascii="Times New Roman" w:hAnsi="Times New Roman" w:cs="Times New Roman"/>
                <w:b/>
                <w:sz w:val="22"/>
                <w:szCs w:val="24"/>
              </w:rPr>
              <w:t>2017</w:t>
            </w:r>
          </w:p>
        </w:tc>
        <w:tc>
          <w:tcPr>
            <w:tcW w:w="1842" w:type="dxa"/>
            <w:tcBorders>
              <w:top w:val="single" w:sz="4" w:space="0" w:color="000000"/>
              <w:left w:val="single" w:sz="4" w:space="0" w:color="000000"/>
              <w:bottom w:val="single" w:sz="4" w:space="0" w:color="000000"/>
              <w:right w:val="single" w:sz="4" w:space="0" w:color="000000"/>
            </w:tcBorders>
            <w:vAlign w:val="center"/>
          </w:tcPr>
          <w:p w:rsidR="002C631F" w:rsidRPr="00BF0CCF" w:rsidRDefault="002C631F">
            <w:pPr>
              <w:pStyle w:val="a9"/>
              <w:spacing w:after="120"/>
              <w:rPr>
                <w:rFonts w:ascii="Times New Roman" w:hAnsi="Times New Roman" w:cs="Times New Roman"/>
                <w:b/>
                <w:sz w:val="22"/>
                <w:szCs w:val="24"/>
              </w:rPr>
            </w:pPr>
            <w:r w:rsidRPr="00BF0CCF">
              <w:rPr>
                <w:rFonts w:ascii="Times New Roman" w:hAnsi="Times New Roman" w:cs="Times New Roman"/>
                <w:b/>
                <w:sz w:val="22"/>
                <w:szCs w:val="24"/>
                <w:lang w:val="en-US"/>
              </w:rPr>
              <w:t xml:space="preserve">I </w:t>
            </w:r>
            <w:r w:rsidRPr="00BF0CCF">
              <w:rPr>
                <w:rFonts w:ascii="Times New Roman" w:hAnsi="Times New Roman" w:cs="Times New Roman"/>
                <w:b/>
                <w:sz w:val="22"/>
                <w:szCs w:val="24"/>
              </w:rPr>
              <w:t>этап</w:t>
            </w:r>
          </w:p>
        </w:tc>
        <w:tc>
          <w:tcPr>
            <w:tcW w:w="1203" w:type="dxa"/>
            <w:tcBorders>
              <w:top w:val="single" w:sz="4" w:space="0" w:color="000000"/>
              <w:left w:val="single" w:sz="4" w:space="0" w:color="000000"/>
              <w:bottom w:val="single" w:sz="4" w:space="0" w:color="000000"/>
              <w:right w:val="single" w:sz="4" w:space="0" w:color="000000"/>
            </w:tcBorders>
            <w:vAlign w:val="center"/>
          </w:tcPr>
          <w:p w:rsidR="002C631F" w:rsidRPr="00BF0CCF" w:rsidRDefault="002C631F">
            <w:pPr>
              <w:pStyle w:val="a9"/>
              <w:spacing w:after="120"/>
              <w:rPr>
                <w:rFonts w:ascii="Times New Roman" w:hAnsi="Times New Roman" w:cs="Times New Roman"/>
                <w:b/>
                <w:sz w:val="22"/>
                <w:szCs w:val="24"/>
              </w:rPr>
            </w:pPr>
            <w:r w:rsidRPr="00BF0CCF">
              <w:rPr>
                <w:rFonts w:ascii="Times New Roman" w:hAnsi="Times New Roman" w:cs="Times New Roman"/>
                <w:b/>
                <w:sz w:val="22"/>
                <w:szCs w:val="24"/>
                <w:lang w:val="en-US"/>
              </w:rPr>
              <w:t xml:space="preserve">I </w:t>
            </w:r>
            <w:proofErr w:type="spellStart"/>
            <w:r w:rsidRPr="00BF0CCF">
              <w:rPr>
                <w:rFonts w:ascii="Times New Roman" w:hAnsi="Times New Roman" w:cs="Times New Roman"/>
                <w:b/>
                <w:sz w:val="22"/>
                <w:szCs w:val="24"/>
                <w:lang w:val="en-US"/>
              </w:rPr>
              <w:t>I</w:t>
            </w:r>
            <w:proofErr w:type="spellEnd"/>
            <w:r w:rsidRPr="00BF0CCF">
              <w:rPr>
                <w:rFonts w:ascii="Times New Roman" w:hAnsi="Times New Roman" w:cs="Times New Roman"/>
                <w:b/>
                <w:sz w:val="22"/>
                <w:szCs w:val="24"/>
              </w:rPr>
              <w:t xml:space="preserve"> этап</w:t>
            </w:r>
          </w:p>
        </w:tc>
      </w:tr>
      <w:tr w:rsidR="002C631F" w:rsidRPr="00BF0CCF">
        <w:trPr>
          <w:trHeight w:val="20"/>
        </w:trPr>
        <w:tc>
          <w:tcPr>
            <w:tcW w:w="675" w:type="dxa"/>
            <w:tcBorders>
              <w:top w:val="single" w:sz="4" w:space="0" w:color="000000"/>
              <w:left w:val="single" w:sz="4" w:space="0" w:color="000000"/>
              <w:bottom w:val="single" w:sz="4" w:space="0" w:color="000000"/>
            </w:tcBorders>
          </w:tcPr>
          <w:p w:rsidR="002C631F" w:rsidRPr="00BF0CCF" w:rsidRDefault="002C631F">
            <w:pPr>
              <w:pStyle w:val="a9"/>
              <w:spacing w:after="120"/>
              <w:rPr>
                <w:rFonts w:ascii="Times New Roman" w:hAnsi="Times New Roman" w:cs="Times New Roman"/>
                <w:sz w:val="22"/>
                <w:szCs w:val="24"/>
              </w:rPr>
            </w:pPr>
            <w:r w:rsidRPr="00BF0CCF">
              <w:rPr>
                <w:rFonts w:ascii="Times New Roman" w:hAnsi="Times New Roman" w:cs="Times New Roman"/>
                <w:sz w:val="22"/>
                <w:szCs w:val="24"/>
              </w:rPr>
              <w:t>1</w:t>
            </w:r>
          </w:p>
        </w:tc>
        <w:tc>
          <w:tcPr>
            <w:tcW w:w="2937" w:type="dxa"/>
            <w:tcBorders>
              <w:top w:val="single" w:sz="4" w:space="0" w:color="000000"/>
              <w:left w:val="single" w:sz="4" w:space="0" w:color="000000"/>
              <w:bottom w:val="single" w:sz="4" w:space="0" w:color="000000"/>
            </w:tcBorders>
          </w:tcPr>
          <w:p w:rsidR="002C631F" w:rsidRPr="00BF0CCF" w:rsidRDefault="002C631F">
            <w:pPr>
              <w:pStyle w:val="a9"/>
              <w:spacing w:after="120"/>
              <w:jc w:val="left"/>
              <w:rPr>
                <w:rFonts w:ascii="Times New Roman" w:hAnsi="Times New Roman" w:cs="Times New Roman"/>
                <w:sz w:val="22"/>
                <w:szCs w:val="24"/>
              </w:rPr>
            </w:pPr>
            <w:r w:rsidRPr="00BF0CCF">
              <w:rPr>
                <w:rFonts w:ascii="Times New Roman" w:hAnsi="Times New Roman" w:cs="Times New Roman"/>
                <w:sz w:val="22"/>
                <w:szCs w:val="24"/>
              </w:rPr>
              <w:t>Асфальт</w:t>
            </w:r>
          </w:p>
        </w:tc>
        <w:tc>
          <w:tcPr>
            <w:tcW w:w="1843" w:type="dxa"/>
            <w:tcBorders>
              <w:top w:val="single" w:sz="4" w:space="0" w:color="000000"/>
              <w:left w:val="single" w:sz="4" w:space="0" w:color="000000"/>
              <w:bottom w:val="single" w:sz="4" w:space="0" w:color="000000"/>
            </w:tcBorders>
          </w:tcPr>
          <w:p w:rsidR="002C631F" w:rsidRPr="00BF0CCF" w:rsidRDefault="002C631F">
            <w:pPr>
              <w:pStyle w:val="a9"/>
              <w:spacing w:after="120"/>
              <w:rPr>
                <w:rFonts w:ascii="Times New Roman" w:hAnsi="Times New Roman" w:cs="Times New Roman"/>
                <w:sz w:val="22"/>
                <w:szCs w:val="24"/>
              </w:rPr>
            </w:pPr>
            <w:r w:rsidRPr="00BF0CCF">
              <w:rPr>
                <w:rFonts w:ascii="Times New Roman" w:hAnsi="Times New Roman" w:cs="Times New Roman"/>
                <w:sz w:val="22"/>
                <w:szCs w:val="24"/>
              </w:rPr>
              <w:t>км</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975801">
            <w:pPr>
              <w:pStyle w:val="a9"/>
              <w:spacing w:after="120"/>
              <w:rPr>
                <w:rFonts w:ascii="Times New Roman" w:hAnsi="Times New Roman" w:cs="Times New Roman"/>
                <w:sz w:val="22"/>
                <w:szCs w:val="24"/>
              </w:rPr>
            </w:pPr>
            <w:r w:rsidRPr="00BF0CCF">
              <w:rPr>
                <w:rFonts w:ascii="Times New Roman" w:hAnsi="Times New Roman" w:cs="Times New Roman"/>
                <w:sz w:val="22"/>
                <w:szCs w:val="24"/>
              </w:rPr>
              <w:t>10,06</w:t>
            </w:r>
          </w:p>
        </w:tc>
        <w:tc>
          <w:tcPr>
            <w:tcW w:w="1842" w:type="dxa"/>
            <w:tcBorders>
              <w:top w:val="single" w:sz="4" w:space="0" w:color="000000"/>
              <w:left w:val="single" w:sz="4" w:space="0" w:color="000000"/>
              <w:bottom w:val="single" w:sz="4" w:space="0" w:color="000000"/>
              <w:right w:val="single" w:sz="4" w:space="0" w:color="000000"/>
            </w:tcBorders>
          </w:tcPr>
          <w:p w:rsidR="002C631F" w:rsidRPr="00BF0CCF" w:rsidRDefault="00DA62AB">
            <w:pPr>
              <w:pStyle w:val="a9"/>
              <w:spacing w:after="120"/>
              <w:rPr>
                <w:rFonts w:ascii="Times New Roman" w:hAnsi="Times New Roman" w:cs="Times New Roman"/>
                <w:sz w:val="22"/>
                <w:szCs w:val="24"/>
              </w:rPr>
            </w:pPr>
            <w:r w:rsidRPr="00BF0CCF">
              <w:rPr>
                <w:rFonts w:ascii="Times New Roman" w:hAnsi="Times New Roman" w:cs="Times New Roman"/>
                <w:sz w:val="22"/>
                <w:szCs w:val="24"/>
              </w:rPr>
              <w:t>10,06</w:t>
            </w:r>
          </w:p>
        </w:tc>
        <w:tc>
          <w:tcPr>
            <w:tcW w:w="1203" w:type="dxa"/>
            <w:tcBorders>
              <w:top w:val="single" w:sz="4" w:space="0" w:color="000000"/>
              <w:left w:val="single" w:sz="4" w:space="0" w:color="000000"/>
              <w:bottom w:val="single" w:sz="4" w:space="0" w:color="000000"/>
              <w:right w:val="single" w:sz="4" w:space="0" w:color="000000"/>
            </w:tcBorders>
          </w:tcPr>
          <w:p w:rsidR="002C631F" w:rsidRPr="00BF0CCF" w:rsidRDefault="00DA62AB">
            <w:pPr>
              <w:pStyle w:val="a9"/>
              <w:spacing w:after="120"/>
              <w:rPr>
                <w:rFonts w:ascii="Times New Roman" w:hAnsi="Times New Roman" w:cs="Times New Roman"/>
                <w:sz w:val="22"/>
                <w:szCs w:val="24"/>
              </w:rPr>
            </w:pPr>
            <w:r w:rsidRPr="00BF0CCF">
              <w:rPr>
                <w:rFonts w:ascii="Times New Roman" w:hAnsi="Times New Roman" w:cs="Times New Roman"/>
                <w:sz w:val="22"/>
                <w:szCs w:val="24"/>
              </w:rPr>
              <w:t>10,06</w:t>
            </w:r>
          </w:p>
        </w:tc>
      </w:tr>
      <w:tr w:rsidR="002C631F" w:rsidRPr="00BF0CCF">
        <w:trPr>
          <w:trHeight w:val="20"/>
        </w:trPr>
        <w:tc>
          <w:tcPr>
            <w:tcW w:w="675" w:type="dxa"/>
            <w:tcBorders>
              <w:top w:val="single" w:sz="4" w:space="0" w:color="000000"/>
              <w:left w:val="single" w:sz="4" w:space="0" w:color="000000"/>
              <w:bottom w:val="single" w:sz="4" w:space="0" w:color="000000"/>
            </w:tcBorders>
          </w:tcPr>
          <w:p w:rsidR="002C631F" w:rsidRPr="00BF0CCF" w:rsidRDefault="002C631F">
            <w:pPr>
              <w:pStyle w:val="a9"/>
              <w:spacing w:after="120"/>
              <w:rPr>
                <w:rFonts w:ascii="Times New Roman" w:hAnsi="Times New Roman" w:cs="Times New Roman"/>
                <w:sz w:val="22"/>
                <w:szCs w:val="24"/>
              </w:rPr>
            </w:pPr>
            <w:r w:rsidRPr="00BF0CCF">
              <w:rPr>
                <w:rFonts w:ascii="Times New Roman" w:hAnsi="Times New Roman" w:cs="Times New Roman"/>
                <w:sz w:val="22"/>
                <w:szCs w:val="24"/>
              </w:rPr>
              <w:t>2</w:t>
            </w:r>
          </w:p>
        </w:tc>
        <w:tc>
          <w:tcPr>
            <w:tcW w:w="2937" w:type="dxa"/>
            <w:tcBorders>
              <w:top w:val="single" w:sz="4" w:space="0" w:color="000000"/>
              <w:left w:val="single" w:sz="4" w:space="0" w:color="000000"/>
              <w:bottom w:val="single" w:sz="4" w:space="0" w:color="000000"/>
            </w:tcBorders>
          </w:tcPr>
          <w:p w:rsidR="002C631F" w:rsidRPr="00BF0CCF" w:rsidRDefault="002C631F">
            <w:pPr>
              <w:pStyle w:val="a9"/>
              <w:spacing w:after="120"/>
              <w:jc w:val="left"/>
              <w:rPr>
                <w:rFonts w:ascii="Times New Roman" w:hAnsi="Times New Roman" w:cs="Times New Roman"/>
                <w:sz w:val="22"/>
                <w:szCs w:val="24"/>
              </w:rPr>
            </w:pPr>
            <w:r w:rsidRPr="00BF0CCF">
              <w:rPr>
                <w:rFonts w:ascii="Times New Roman" w:hAnsi="Times New Roman" w:cs="Times New Roman"/>
                <w:sz w:val="22"/>
                <w:szCs w:val="24"/>
              </w:rPr>
              <w:t>Гравий</w:t>
            </w:r>
          </w:p>
        </w:tc>
        <w:tc>
          <w:tcPr>
            <w:tcW w:w="1843" w:type="dxa"/>
            <w:tcBorders>
              <w:top w:val="single" w:sz="4" w:space="0" w:color="000000"/>
              <w:left w:val="single" w:sz="4" w:space="0" w:color="000000"/>
              <w:bottom w:val="single" w:sz="4" w:space="0" w:color="000000"/>
            </w:tcBorders>
          </w:tcPr>
          <w:p w:rsidR="002C631F" w:rsidRPr="00BF0CCF" w:rsidRDefault="002C631F">
            <w:pPr>
              <w:pStyle w:val="a9"/>
              <w:spacing w:after="120"/>
              <w:rPr>
                <w:rFonts w:ascii="Times New Roman" w:hAnsi="Times New Roman" w:cs="Times New Roman"/>
                <w:sz w:val="22"/>
                <w:szCs w:val="24"/>
              </w:rPr>
            </w:pPr>
            <w:r w:rsidRPr="00BF0CCF">
              <w:rPr>
                <w:rFonts w:ascii="Times New Roman" w:hAnsi="Times New Roman" w:cs="Times New Roman"/>
                <w:sz w:val="22"/>
                <w:szCs w:val="24"/>
              </w:rPr>
              <w:t>км</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DA62AB">
            <w:pPr>
              <w:pStyle w:val="a9"/>
              <w:spacing w:after="120"/>
              <w:rPr>
                <w:rFonts w:ascii="Times New Roman" w:hAnsi="Times New Roman" w:cs="Times New Roman"/>
                <w:sz w:val="22"/>
                <w:szCs w:val="24"/>
              </w:rPr>
            </w:pPr>
            <w:r w:rsidRPr="00BF0CCF">
              <w:rPr>
                <w:rFonts w:ascii="Times New Roman" w:hAnsi="Times New Roman" w:cs="Times New Roman"/>
                <w:sz w:val="22"/>
                <w:szCs w:val="24"/>
              </w:rPr>
              <w:t>18,44</w:t>
            </w:r>
          </w:p>
        </w:tc>
        <w:tc>
          <w:tcPr>
            <w:tcW w:w="1842" w:type="dxa"/>
            <w:tcBorders>
              <w:top w:val="single" w:sz="4" w:space="0" w:color="000000"/>
              <w:left w:val="single" w:sz="4" w:space="0" w:color="000000"/>
              <w:bottom w:val="single" w:sz="4" w:space="0" w:color="000000"/>
              <w:right w:val="single" w:sz="4" w:space="0" w:color="000000"/>
            </w:tcBorders>
          </w:tcPr>
          <w:p w:rsidR="002C631F" w:rsidRPr="00BF0CCF" w:rsidRDefault="00DA62AB">
            <w:pPr>
              <w:pStyle w:val="a9"/>
              <w:spacing w:after="120"/>
              <w:rPr>
                <w:rFonts w:ascii="Times New Roman" w:hAnsi="Times New Roman" w:cs="Times New Roman"/>
                <w:sz w:val="22"/>
                <w:szCs w:val="24"/>
              </w:rPr>
            </w:pPr>
            <w:r w:rsidRPr="00BF0CCF">
              <w:rPr>
                <w:rFonts w:ascii="Times New Roman" w:hAnsi="Times New Roman" w:cs="Times New Roman"/>
                <w:sz w:val="22"/>
                <w:szCs w:val="24"/>
              </w:rPr>
              <w:t>18,44</w:t>
            </w:r>
          </w:p>
        </w:tc>
        <w:tc>
          <w:tcPr>
            <w:tcW w:w="1203" w:type="dxa"/>
            <w:tcBorders>
              <w:top w:val="single" w:sz="4" w:space="0" w:color="000000"/>
              <w:left w:val="single" w:sz="4" w:space="0" w:color="000000"/>
              <w:bottom w:val="single" w:sz="4" w:space="0" w:color="000000"/>
              <w:right w:val="single" w:sz="4" w:space="0" w:color="000000"/>
            </w:tcBorders>
          </w:tcPr>
          <w:p w:rsidR="002C631F" w:rsidRPr="00BF0CCF" w:rsidRDefault="00DA62AB">
            <w:pPr>
              <w:pStyle w:val="a9"/>
              <w:spacing w:after="120"/>
              <w:rPr>
                <w:rFonts w:ascii="Times New Roman" w:hAnsi="Times New Roman" w:cs="Times New Roman"/>
                <w:sz w:val="22"/>
                <w:szCs w:val="24"/>
              </w:rPr>
            </w:pPr>
            <w:r w:rsidRPr="00BF0CCF">
              <w:rPr>
                <w:rFonts w:ascii="Times New Roman" w:hAnsi="Times New Roman" w:cs="Times New Roman"/>
                <w:sz w:val="22"/>
                <w:szCs w:val="24"/>
              </w:rPr>
              <w:t>18,44</w:t>
            </w:r>
          </w:p>
        </w:tc>
      </w:tr>
    </w:tbl>
    <w:p w:rsidR="002C631F" w:rsidRPr="00BF0CCF" w:rsidRDefault="002C631F">
      <w:pPr>
        <w:pStyle w:val="S"/>
        <w:spacing w:line="240" w:lineRule="auto"/>
        <w:jc w:val="center"/>
        <w:rPr>
          <w:rFonts w:ascii="Times New Roman" w:hAnsi="Times New Roman" w:cs="Times New Roman"/>
          <w:b/>
          <w:color w:val="4BACC6"/>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2.5. Прогноз уровня автомобилизации, параметров дорожного движения</w:t>
      </w:r>
    </w:p>
    <w:p w:rsidR="002C631F" w:rsidRPr="00BF0CCF" w:rsidRDefault="002C631F">
      <w:pPr>
        <w:pStyle w:val="S"/>
        <w:spacing w:line="240" w:lineRule="auto"/>
        <w:ind w:firstLine="0"/>
        <w:jc w:val="center"/>
        <w:rPr>
          <w:rFonts w:ascii="Times New Roman" w:hAnsi="Times New Roman" w:cs="Times New Roman"/>
          <w:b/>
          <w:sz w:val="22"/>
          <w:szCs w:val="28"/>
        </w:rPr>
      </w:pP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w:t>
      </w:r>
    </w:p>
    <w:p w:rsidR="004640BC" w:rsidRPr="00BF0CCF" w:rsidRDefault="002C631F" w:rsidP="004640BC">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На территории </w:t>
      </w:r>
      <w:proofErr w:type="spellStart"/>
      <w:r w:rsidR="004640BC" w:rsidRPr="00BF0CCF">
        <w:rPr>
          <w:rFonts w:ascii="Times New Roman" w:hAnsi="Times New Roman" w:cs="Times New Roman"/>
          <w:sz w:val="22"/>
          <w:szCs w:val="28"/>
        </w:rPr>
        <w:t>Бураков</w:t>
      </w:r>
      <w:r w:rsidRPr="00BF0CCF">
        <w:rPr>
          <w:rFonts w:ascii="Times New Roman" w:hAnsi="Times New Roman" w:cs="Times New Roman"/>
          <w:sz w:val="22"/>
          <w:szCs w:val="28"/>
        </w:rPr>
        <w:t>ского</w:t>
      </w:r>
      <w:proofErr w:type="spellEnd"/>
      <w:r w:rsidRPr="00BF0CCF">
        <w:rPr>
          <w:rFonts w:ascii="Times New Roman" w:hAnsi="Times New Roman" w:cs="Times New Roman"/>
          <w:sz w:val="22"/>
          <w:szCs w:val="28"/>
        </w:rPr>
        <w:t xml:space="preserve"> сельского поселения на расчетный срок предполагается проживание</w:t>
      </w:r>
      <w:r w:rsidRPr="00BF0CCF">
        <w:rPr>
          <w:rFonts w:ascii="Times New Roman" w:hAnsi="Times New Roman" w:cs="Times New Roman"/>
          <w:color w:val="4BACC6"/>
          <w:sz w:val="22"/>
          <w:szCs w:val="28"/>
        </w:rPr>
        <w:t xml:space="preserve"> </w:t>
      </w:r>
      <w:r w:rsidR="004640BC" w:rsidRPr="00BF0CCF">
        <w:rPr>
          <w:rFonts w:ascii="Times New Roman" w:hAnsi="Times New Roman" w:cs="Times New Roman"/>
          <w:sz w:val="22"/>
          <w:szCs w:val="28"/>
        </w:rPr>
        <w:t>2400</w:t>
      </w:r>
      <w:r w:rsidRPr="00BF0CCF">
        <w:rPr>
          <w:rFonts w:ascii="Times New Roman" w:hAnsi="Times New Roman" w:cs="Times New Roman"/>
          <w:sz w:val="22"/>
          <w:szCs w:val="28"/>
        </w:rPr>
        <w:t xml:space="preserve"> человек</w:t>
      </w:r>
      <w:r w:rsidRPr="00BF0CCF">
        <w:rPr>
          <w:rFonts w:ascii="Times New Roman" w:hAnsi="Times New Roman" w:cs="Times New Roman"/>
          <w:color w:val="4BACC6"/>
          <w:sz w:val="22"/>
          <w:szCs w:val="28"/>
        </w:rPr>
        <w:t xml:space="preserve">. </w:t>
      </w:r>
      <w:r w:rsidRPr="00BF0CCF">
        <w:rPr>
          <w:rFonts w:ascii="Times New Roman" w:hAnsi="Times New Roman" w:cs="Times New Roman"/>
          <w:sz w:val="22"/>
          <w:szCs w:val="28"/>
        </w:rPr>
        <w:t xml:space="preserve">Принятый уровень автомобилизации на расчетный срок в соответствии с требованиями п. 6.3. СНиП 2.07.01-89* «Градостроительство. </w:t>
      </w:r>
      <w:r w:rsidR="004640BC" w:rsidRPr="00BF0CCF">
        <w:rPr>
          <w:rFonts w:ascii="Times New Roman" w:hAnsi="Times New Roman" w:cs="Times New Roman"/>
          <w:sz w:val="22"/>
          <w:szCs w:val="28"/>
        </w:rPr>
        <w:t>Планировка и застройка городских и сельских поселений».</w:t>
      </w:r>
    </w:p>
    <w:p w:rsidR="002C631F" w:rsidRPr="00BF0CCF" w:rsidRDefault="002C631F" w:rsidP="004640BC">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Расчет объектов транспорта проведен в соответствии с СНиП 2.07.01-89* «Градостроительство. Планировка и застройка городских и сельских поселений» </w:t>
      </w:r>
      <w:proofErr w:type="gramStart"/>
      <w:r w:rsidRPr="00BF0CCF">
        <w:rPr>
          <w:rFonts w:ascii="Times New Roman" w:hAnsi="Times New Roman" w:cs="Times New Roman"/>
          <w:sz w:val="22"/>
          <w:szCs w:val="28"/>
        </w:rPr>
        <w:t>пункты  6.40</w:t>
      </w:r>
      <w:proofErr w:type="gramEnd"/>
      <w:r w:rsidRPr="00BF0CCF">
        <w:rPr>
          <w:rFonts w:ascii="Times New Roman" w:hAnsi="Times New Roman" w:cs="Times New Roman"/>
          <w:sz w:val="22"/>
          <w:szCs w:val="28"/>
        </w:rPr>
        <w:t>, 6.41:</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Станции технического обслуживания автомобилей следует проектировать из расчета один пост на 200 легковых автомобилей. </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Автозаправочные станции (АЗС) следует проектировать из расчета одна </w:t>
      </w:r>
      <w:proofErr w:type="gramStart"/>
      <w:r w:rsidRPr="00BF0CCF">
        <w:rPr>
          <w:rFonts w:ascii="Times New Roman" w:hAnsi="Times New Roman" w:cs="Times New Roman"/>
          <w:sz w:val="22"/>
          <w:szCs w:val="28"/>
        </w:rPr>
        <w:t>топливо-раздаточная</w:t>
      </w:r>
      <w:proofErr w:type="gramEnd"/>
      <w:r w:rsidRPr="00BF0CCF">
        <w:rPr>
          <w:rFonts w:ascii="Times New Roman" w:hAnsi="Times New Roman" w:cs="Times New Roman"/>
          <w:sz w:val="22"/>
          <w:szCs w:val="28"/>
        </w:rPr>
        <w:t xml:space="preserve"> колонка на 1200 легковых автомобилей.</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Назначаем необходимое к</w:t>
      </w:r>
      <w:r w:rsidR="00C526A8" w:rsidRPr="00BF0CCF">
        <w:rPr>
          <w:rFonts w:ascii="Times New Roman" w:hAnsi="Times New Roman" w:cs="Times New Roman"/>
          <w:sz w:val="22"/>
          <w:szCs w:val="28"/>
        </w:rPr>
        <w:t>оличество постов на СТО равное 3</w:t>
      </w:r>
      <w:r w:rsidRPr="00BF0CCF">
        <w:rPr>
          <w:rFonts w:ascii="Times New Roman" w:hAnsi="Times New Roman" w:cs="Times New Roman"/>
          <w:sz w:val="22"/>
          <w:szCs w:val="28"/>
        </w:rPr>
        <w:t>, расчетн</w:t>
      </w:r>
      <w:r w:rsidR="00C526A8" w:rsidRPr="00BF0CCF">
        <w:rPr>
          <w:rFonts w:ascii="Times New Roman" w:hAnsi="Times New Roman" w:cs="Times New Roman"/>
          <w:sz w:val="22"/>
          <w:szCs w:val="28"/>
        </w:rPr>
        <w:t>ое количество колонок на АЗС – 1</w:t>
      </w:r>
      <w:r w:rsidRPr="00BF0CCF">
        <w:rPr>
          <w:rFonts w:ascii="Times New Roman" w:hAnsi="Times New Roman" w:cs="Times New Roman"/>
          <w:sz w:val="22"/>
          <w:szCs w:val="28"/>
        </w:rPr>
        <w:t>.</w:t>
      </w:r>
    </w:p>
    <w:p w:rsidR="002C631F" w:rsidRPr="00BF0CCF" w:rsidRDefault="002C631F">
      <w:pPr>
        <w:pStyle w:val="S"/>
        <w:spacing w:line="240" w:lineRule="auto"/>
        <w:ind w:firstLine="0"/>
        <w:jc w:val="center"/>
        <w:rPr>
          <w:rFonts w:ascii="Times New Roman" w:hAnsi="Times New Roman" w:cs="Times New Roman"/>
          <w:b/>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2.6. Прогноз показателей безопасности дорожного движения</w:t>
      </w:r>
    </w:p>
    <w:p w:rsidR="002C631F" w:rsidRPr="00BF0CCF" w:rsidRDefault="002C631F">
      <w:pPr>
        <w:pStyle w:val="S"/>
        <w:spacing w:line="240" w:lineRule="auto"/>
        <w:ind w:firstLine="709"/>
        <w:jc w:val="center"/>
        <w:rPr>
          <w:rFonts w:ascii="Times New Roman" w:hAnsi="Times New Roman" w:cs="Times New Roman"/>
          <w:b/>
          <w:sz w:val="22"/>
          <w:szCs w:val="28"/>
          <w:highlight w:val="darkGreen"/>
        </w:rPr>
      </w:pP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Четкое выполнение мероприятий Программы позволит снизить количество ДТП до 0 при создании удовлетворительных дорожных условий.</w:t>
      </w:r>
    </w:p>
    <w:p w:rsidR="002C631F" w:rsidRPr="00BF0CCF" w:rsidRDefault="002C631F">
      <w:pPr>
        <w:pStyle w:val="S"/>
        <w:spacing w:line="240" w:lineRule="auto"/>
        <w:ind w:firstLine="0"/>
        <w:rPr>
          <w:rFonts w:ascii="Times New Roman" w:hAnsi="Times New Roman" w:cs="Times New Roman"/>
          <w:b/>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2.7. Прогноз негативного воздействия транспортной инфраструктуры на окружающую среду и здоровье населения</w:t>
      </w:r>
    </w:p>
    <w:p w:rsidR="002C631F" w:rsidRPr="00BF0CCF" w:rsidRDefault="002C631F">
      <w:pPr>
        <w:pStyle w:val="S"/>
        <w:spacing w:line="240" w:lineRule="auto"/>
        <w:jc w:val="center"/>
        <w:rPr>
          <w:rFonts w:ascii="Times New Roman" w:hAnsi="Times New Roman" w:cs="Times New Roman"/>
          <w:b/>
          <w:sz w:val="22"/>
          <w:szCs w:val="28"/>
        </w:rPr>
      </w:pP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Количество автомобильного транспорта в последние десятилетия</w:t>
      </w:r>
      <w:r w:rsidR="00C526A8" w:rsidRPr="00BF0CCF">
        <w:rPr>
          <w:rFonts w:ascii="Times New Roman" w:hAnsi="Times New Roman" w:cs="Times New Roman"/>
          <w:sz w:val="22"/>
          <w:szCs w:val="28"/>
        </w:rPr>
        <w:t xml:space="preserve"> быстро растет. Прогнозы на 2031</w:t>
      </w:r>
      <w:r w:rsidRPr="00BF0CCF">
        <w:rPr>
          <w:rFonts w:ascii="Times New Roman" w:hAnsi="Times New Roman" w:cs="Times New Roman"/>
          <w:sz w:val="22"/>
          <w:szCs w:val="28"/>
        </w:rPr>
        <w:t xml:space="preserve"> г. для </w:t>
      </w:r>
      <w:proofErr w:type="spellStart"/>
      <w:r w:rsidR="00C526A8" w:rsidRPr="00BF0CCF">
        <w:rPr>
          <w:rFonts w:ascii="Times New Roman" w:hAnsi="Times New Roman" w:cs="Times New Roman"/>
          <w:sz w:val="22"/>
          <w:szCs w:val="28"/>
        </w:rPr>
        <w:t>Бураков</w:t>
      </w:r>
      <w:r w:rsidRPr="00BF0CCF">
        <w:rPr>
          <w:rFonts w:ascii="Times New Roman" w:hAnsi="Times New Roman" w:cs="Times New Roman"/>
          <w:sz w:val="22"/>
          <w:szCs w:val="28"/>
        </w:rPr>
        <w:t>ского</w:t>
      </w:r>
      <w:proofErr w:type="spellEnd"/>
      <w:r w:rsidRPr="00BF0CCF">
        <w:rPr>
          <w:rFonts w:ascii="Times New Roman" w:hAnsi="Times New Roman" w:cs="Times New Roman"/>
          <w:sz w:val="22"/>
          <w:szCs w:val="28"/>
        </w:rPr>
        <w:t xml:space="preserve"> сельского поселения предполагают дальнейший рост легкового и грузового транспорта. Поселковая транспортная инфраструктура не справляется с большим количеством индивидуального автотранспорта: возникают заторы, проблемы</w:t>
      </w:r>
      <w:r w:rsidRPr="00BF0CCF">
        <w:rPr>
          <w:rFonts w:ascii="Times New Roman" w:hAnsi="Times New Roman" w:cs="Times New Roman"/>
          <w:color w:val="4BACC6"/>
          <w:sz w:val="22"/>
          <w:szCs w:val="28"/>
        </w:rPr>
        <w:t xml:space="preserve"> </w:t>
      </w:r>
      <w:r w:rsidRPr="00BF0CCF">
        <w:rPr>
          <w:rFonts w:ascii="Times New Roman" w:hAnsi="Times New Roman" w:cs="Times New Roman"/>
          <w:sz w:val="22"/>
          <w:szCs w:val="28"/>
        </w:rPr>
        <w:t>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Чтобы оценить важность проблемы, рассмотрим ряд факторов, неблагоприятно влияющих на здоровье.</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w:t>
      </w:r>
      <w:r w:rsidRPr="00BF0CCF">
        <w:rPr>
          <w:rFonts w:ascii="Times New Roman" w:hAnsi="Times New Roman" w:cs="Times New Roman"/>
          <w:i/>
          <w:sz w:val="22"/>
          <w:szCs w:val="28"/>
        </w:rPr>
        <w:t>Загрязнение атмосферы</w:t>
      </w:r>
      <w:r w:rsidRPr="00BF0CCF">
        <w:rPr>
          <w:rFonts w:ascii="Times New Roman" w:hAnsi="Times New Roman" w:cs="Times New Roman"/>
          <w:sz w:val="22"/>
          <w:szCs w:val="28"/>
        </w:rPr>
        <w:t>. 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i/>
          <w:sz w:val="22"/>
          <w:szCs w:val="28"/>
        </w:rPr>
        <w:t>Связанная с транспортом двигательная активность</w:t>
      </w:r>
      <w:r w:rsidRPr="00BF0CCF">
        <w:rPr>
          <w:rFonts w:ascii="Times New Roman" w:hAnsi="Times New Roman" w:cs="Times New Roman"/>
          <w:sz w:val="22"/>
          <w:szCs w:val="28"/>
        </w:rPr>
        <w:t xml:space="preserve">. Исследования европейских учёных показывают тенденцию к снижению уровня активности у людей, в связи с тем, что все больше </w:t>
      </w:r>
      <w:r w:rsidRPr="00BF0CCF">
        <w:rPr>
          <w:rFonts w:ascii="Times New Roman" w:hAnsi="Times New Roman" w:cs="Times New Roman"/>
          <w:sz w:val="22"/>
          <w:szCs w:val="28"/>
        </w:rPr>
        <w:lastRenderedPageBreak/>
        <w:t xml:space="preserve">людей предпочитают передвигаться при помощи автотранспорта. Недостаточность двигательной активности приводит к таким проблемам со здоровьем как </w:t>
      </w:r>
      <w:proofErr w:type="spellStart"/>
      <w:r w:rsidRPr="00BF0CCF">
        <w:rPr>
          <w:rFonts w:ascii="Times New Roman" w:hAnsi="Times New Roman" w:cs="Times New Roman"/>
          <w:sz w:val="22"/>
          <w:szCs w:val="28"/>
        </w:rPr>
        <w:t>сердечнососудистые</w:t>
      </w:r>
      <w:proofErr w:type="spellEnd"/>
      <w:r w:rsidRPr="00BF0CCF">
        <w:rPr>
          <w:rFonts w:ascii="Times New Roman" w:hAnsi="Times New Roman" w:cs="Times New Roman"/>
          <w:sz w:val="22"/>
          <w:szCs w:val="28"/>
        </w:rPr>
        <w:t xml:space="preserve"> заболевания, инсульт, диабет типа II, ожирение, некоторые типы рака, остеопороз и вызывают депрессию.</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i/>
          <w:sz w:val="22"/>
          <w:szCs w:val="28"/>
        </w:rPr>
        <w:t>Психологическое и социальное воздействие</w:t>
      </w:r>
      <w:r w:rsidRPr="00BF0CCF">
        <w:rPr>
          <w:rFonts w:ascii="Times New Roman" w:hAnsi="Times New Roman" w:cs="Times New Roman"/>
          <w:sz w:val="22"/>
          <w:szCs w:val="28"/>
        </w:rPr>
        <w:t>. 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Альтернативным решением проблемы может стать снижение привлекательности автомобиля. Автомобиль должен использоваться гораздо реже, не повседневно, т.е. когда автомобиль используется только для того, чтобы ездить на дачу и за закупками в магазины в выходные. Нет необходимости ездить на машине на работу</w:t>
      </w:r>
      <w:r w:rsidRPr="00BF0CCF">
        <w:rPr>
          <w:rFonts w:ascii="Times New Roman" w:hAnsi="Times New Roman" w:cs="Times New Roman"/>
          <w:color w:val="4BACC6"/>
          <w:sz w:val="22"/>
          <w:szCs w:val="28"/>
        </w:rPr>
        <w:t xml:space="preserve">. </w:t>
      </w:r>
      <w:r w:rsidRPr="00BF0CCF">
        <w:rPr>
          <w:rFonts w:ascii="Times New Roman" w:hAnsi="Times New Roman" w:cs="Times New Roman"/>
          <w:sz w:val="22"/>
          <w:szCs w:val="28"/>
        </w:rPr>
        <w:t>Кроме того, необходимо расширять использование альтернативных способов передвижения, к каким относятся пешеходное и велосипедное.</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Задачами транспортной инфраструктуры в области снижения вредного воздействия транспорта на окружающую среду являются:</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-мотивация перехода транспортных средств на экологически чистые виды топлива.</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Для снижения вредного воздействия транспорта на окружающую среду и возникающих ущербов необходимо:</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Для снижения вредного воздействия автомобильного транспорта на окружающую среду необходимо:</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-обеспечить увеличение применения более экономичных автомобилей с более низким расходом моторного топлива.</w:t>
      </w:r>
    </w:p>
    <w:p w:rsidR="002C631F" w:rsidRPr="00BF0CCF" w:rsidRDefault="002C631F">
      <w:pPr>
        <w:pStyle w:val="S"/>
        <w:spacing w:line="240" w:lineRule="auto"/>
        <w:jc w:val="center"/>
        <w:rPr>
          <w:rFonts w:ascii="Times New Roman" w:hAnsi="Times New Roman" w:cs="Times New Roman"/>
          <w:b/>
          <w:color w:val="4BACC6"/>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2C631F" w:rsidRPr="00BF0CCF" w:rsidRDefault="002C631F">
      <w:pPr>
        <w:pStyle w:val="S"/>
        <w:spacing w:line="240" w:lineRule="auto"/>
        <w:ind w:firstLine="0"/>
        <w:jc w:val="center"/>
        <w:rPr>
          <w:rFonts w:ascii="Times New Roman" w:hAnsi="Times New Roman" w:cs="Times New Roman"/>
          <w:b/>
          <w:sz w:val="22"/>
          <w:szCs w:val="28"/>
        </w:rPr>
      </w:pP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Мероприятия по развитию транс</w:t>
      </w:r>
      <w:r w:rsidR="001E745D" w:rsidRPr="00BF0CCF">
        <w:rPr>
          <w:rFonts w:ascii="Times New Roman" w:hAnsi="Times New Roman" w:cs="Times New Roman"/>
          <w:sz w:val="22"/>
          <w:szCs w:val="28"/>
        </w:rPr>
        <w:t xml:space="preserve">портной инфраструктуры Бураков </w:t>
      </w:r>
      <w:proofErr w:type="spellStart"/>
      <w:r w:rsidRPr="00BF0CCF">
        <w:rPr>
          <w:rFonts w:ascii="Times New Roman" w:hAnsi="Times New Roman" w:cs="Times New Roman"/>
          <w:sz w:val="22"/>
          <w:szCs w:val="28"/>
        </w:rPr>
        <w:t>ского</w:t>
      </w:r>
      <w:proofErr w:type="spellEnd"/>
      <w:r w:rsidRPr="00BF0CCF">
        <w:rPr>
          <w:rFonts w:ascii="Times New Roman" w:hAnsi="Times New Roman" w:cs="Times New Roman"/>
          <w:sz w:val="22"/>
          <w:szCs w:val="28"/>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Приоритетными направления развития транспортной инфраструктуры являются:</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-капитальный ремонт дорог и реконструкция сооружений на них;</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lastRenderedPageBreak/>
        <w:t>-развитие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w:t>
      </w:r>
      <w:proofErr w:type="gramStart"/>
      <w:r w:rsidRPr="00BF0CCF">
        <w:rPr>
          <w:rFonts w:ascii="Times New Roman" w:hAnsi="Times New Roman" w:cs="Times New Roman"/>
          <w:sz w:val="22"/>
          <w:szCs w:val="28"/>
        </w:rPr>
        <w:t>переход  к</w:t>
      </w:r>
      <w:proofErr w:type="gramEnd"/>
      <w:r w:rsidRPr="00BF0CCF">
        <w:rPr>
          <w:rFonts w:ascii="Times New Roman" w:hAnsi="Times New Roman" w:cs="Times New Roman"/>
          <w:sz w:val="22"/>
          <w:szCs w:val="28"/>
        </w:rPr>
        <w:t xml:space="preserve"> более качественным транспортным услугам.</w:t>
      </w:r>
    </w:p>
    <w:p w:rsidR="002C631F" w:rsidRPr="00BF0CCF" w:rsidRDefault="002C631F">
      <w:pPr>
        <w:pStyle w:val="S"/>
        <w:spacing w:line="240" w:lineRule="auto"/>
        <w:ind w:firstLine="709"/>
        <w:jc w:val="center"/>
        <w:rPr>
          <w:rFonts w:ascii="Times New Roman" w:hAnsi="Times New Roman" w:cs="Times New Roman"/>
          <w:b/>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2C631F" w:rsidRPr="00BF0CCF" w:rsidRDefault="002C631F">
      <w:pPr>
        <w:pStyle w:val="S"/>
        <w:spacing w:line="240" w:lineRule="auto"/>
        <w:jc w:val="center"/>
        <w:rPr>
          <w:rFonts w:ascii="Times New Roman" w:hAnsi="Times New Roman" w:cs="Times New Roman"/>
          <w:b/>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 xml:space="preserve">4.1. Мероприятия по развитию транспортной инфраструктуры </w:t>
      </w: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по видам транспорта</w:t>
      </w:r>
    </w:p>
    <w:p w:rsidR="002C631F" w:rsidRPr="00BF0CCF" w:rsidRDefault="002C631F">
      <w:pPr>
        <w:pStyle w:val="S"/>
        <w:spacing w:line="240" w:lineRule="auto"/>
        <w:ind w:firstLine="0"/>
        <w:jc w:val="center"/>
        <w:rPr>
          <w:rFonts w:ascii="Times New Roman" w:hAnsi="Times New Roman" w:cs="Times New Roman"/>
          <w:b/>
          <w:color w:val="4BACC6"/>
          <w:sz w:val="22"/>
          <w:szCs w:val="28"/>
        </w:rPr>
      </w:pP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5E4A42" w:rsidRPr="00BF0CCF" w:rsidRDefault="005E4A42" w:rsidP="005E4A42">
      <w:pPr>
        <w:ind w:firstLine="851"/>
        <w:jc w:val="both"/>
        <w:rPr>
          <w:sz w:val="22"/>
          <w:szCs w:val="28"/>
        </w:rPr>
      </w:pPr>
      <w:r w:rsidRPr="00BF0CCF">
        <w:rPr>
          <w:sz w:val="22"/>
          <w:szCs w:val="28"/>
        </w:rPr>
        <w:t xml:space="preserve">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5E4A42" w:rsidRPr="00BF0CCF" w:rsidRDefault="005E4A42" w:rsidP="005E4A42">
      <w:pPr>
        <w:ind w:firstLine="851"/>
        <w:jc w:val="both"/>
        <w:rPr>
          <w:sz w:val="22"/>
          <w:szCs w:val="28"/>
        </w:rPr>
      </w:pPr>
      <w:r w:rsidRPr="00BF0CCF">
        <w:rPr>
          <w:iCs/>
          <w:sz w:val="22"/>
          <w:szCs w:val="28"/>
        </w:rPr>
        <w:t>–</w:t>
      </w:r>
      <w:r w:rsidRPr="00BF0CCF">
        <w:rPr>
          <w:sz w:val="22"/>
          <w:szCs w:val="28"/>
        </w:rPr>
        <w:t xml:space="preserve"> на </w:t>
      </w:r>
      <w:r w:rsidRPr="00BF0CCF">
        <w:rPr>
          <w:sz w:val="22"/>
          <w:szCs w:val="28"/>
          <w:lang w:val="en-US"/>
        </w:rPr>
        <w:t>I</w:t>
      </w:r>
      <w:r w:rsidRPr="00BF0CCF">
        <w:rPr>
          <w:sz w:val="22"/>
          <w:szCs w:val="28"/>
        </w:rPr>
        <w:t xml:space="preserve"> период расчетного срока (2021 г.) - 250÷290 легковых автомобилей на 1 тыс. жителей;</w:t>
      </w:r>
    </w:p>
    <w:p w:rsidR="005E4A42" w:rsidRPr="00BF0CCF" w:rsidRDefault="005E4A42" w:rsidP="005E4A42">
      <w:pPr>
        <w:ind w:firstLine="851"/>
        <w:jc w:val="both"/>
        <w:rPr>
          <w:sz w:val="22"/>
          <w:szCs w:val="28"/>
        </w:rPr>
      </w:pPr>
      <w:r w:rsidRPr="00BF0CCF">
        <w:rPr>
          <w:sz w:val="22"/>
          <w:szCs w:val="28"/>
        </w:rPr>
        <w:t>25÷40 грузовых автомобилей на 1 тыс. жителей;</w:t>
      </w:r>
    </w:p>
    <w:p w:rsidR="005E4A42" w:rsidRPr="00BF0CCF" w:rsidRDefault="005E4A42" w:rsidP="005E4A42">
      <w:pPr>
        <w:ind w:firstLine="851"/>
        <w:jc w:val="both"/>
        <w:rPr>
          <w:sz w:val="22"/>
          <w:szCs w:val="28"/>
        </w:rPr>
      </w:pPr>
      <w:r w:rsidRPr="00BF0CCF">
        <w:rPr>
          <w:sz w:val="22"/>
          <w:szCs w:val="28"/>
        </w:rPr>
        <w:t>100÷150 мотоциклов и мопедов на 1 тыс. жителей.</w:t>
      </w:r>
    </w:p>
    <w:p w:rsidR="005E4A42" w:rsidRPr="00BF0CCF" w:rsidRDefault="005E4A42" w:rsidP="005E4A42">
      <w:pPr>
        <w:ind w:firstLine="851"/>
        <w:jc w:val="both"/>
        <w:rPr>
          <w:sz w:val="22"/>
          <w:szCs w:val="28"/>
        </w:rPr>
      </w:pPr>
      <w:r w:rsidRPr="00BF0CCF">
        <w:rPr>
          <w:iCs/>
          <w:sz w:val="22"/>
          <w:szCs w:val="28"/>
        </w:rPr>
        <w:t>–</w:t>
      </w:r>
      <w:r w:rsidRPr="00BF0CCF">
        <w:rPr>
          <w:sz w:val="22"/>
          <w:szCs w:val="28"/>
        </w:rPr>
        <w:t xml:space="preserve"> на расчетный срок (2031 г.) – количество автомобилей на 1 тыс. жителей принимать с коэффициентом 1,4.</w:t>
      </w:r>
    </w:p>
    <w:p w:rsidR="005E4A42" w:rsidRPr="00BF0CCF" w:rsidRDefault="005E4A42">
      <w:pPr>
        <w:pStyle w:val="S"/>
        <w:spacing w:line="240" w:lineRule="auto"/>
        <w:ind w:firstLine="709"/>
        <w:rPr>
          <w:rFonts w:ascii="Times New Roman" w:hAnsi="Times New Roman" w:cs="Times New Roman"/>
          <w:sz w:val="22"/>
          <w:szCs w:val="28"/>
        </w:rPr>
      </w:pPr>
    </w:p>
    <w:p w:rsidR="002C631F" w:rsidRPr="00BF0CCF" w:rsidRDefault="002C631F">
      <w:pPr>
        <w:pStyle w:val="S"/>
        <w:spacing w:line="240" w:lineRule="auto"/>
        <w:ind w:firstLine="0"/>
        <w:rPr>
          <w:rFonts w:ascii="Times New Roman" w:hAnsi="Times New Roman" w:cs="Times New Roman"/>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4.2. Мероприятия по развитию транспорта общего пользования, созданию транспортно-пересадочных узлов</w:t>
      </w:r>
    </w:p>
    <w:p w:rsidR="002C631F" w:rsidRPr="00BF0CCF" w:rsidRDefault="002C631F">
      <w:pPr>
        <w:pStyle w:val="S"/>
        <w:spacing w:line="240" w:lineRule="auto"/>
        <w:jc w:val="center"/>
        <w:rPr>
          <w:rFonts w:ascii="Times New Roman" w:hAnsi="Times New Roman" w:cs="Times New Roman"/>
          <w:b/>
          <w:sz w:val="22"/>
          <w:szCs w:val="28"/>
        </w:rPr>
      </w:pP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значения.</w:t>
      </w:r>
    </w:p>
    <w:p w:rsidR="002C631F" w:rsidRPr="00BF0CCF" w:rsidRDefault="002C631F" w:rsidP="00945B5E">
      <w:pPr>
        <w:pStyle w:val="aa"/>
        <w:spacing w:line="240" w:lineRule="auto"/>
        <w:ind w:left="0" w:firstLine="720"/>
        <w:rPr>
          <w:rFonts w:ascii="Times New Roman" w:eastAsia="Times New Roman" w:hAnsi="Times New Roman" w:cs="Times New Roman"/>
          <w:sz w:val="22"/>
          <w:szCs w:val="28"/>
          <w:lang w:eastAsia="ru-RU"/>
        </w:rPr>
      </w:pPr>
      <w:r w:rsidRPr="00BF0CCF">
        <w:rPr>
          <w:rFonts w:ascii="Times New Roman" w:eastAsia="Times New Roman" w:hAnsi="Times New Roman" w:cs="Times New Roman"/>
          <w:sz w:val="22"/>
          <w:szCs w:val="28"/>
          <w:lang w:eastAsia="ru-RU"/>
        </w:rPr>
        <w:t>Генеральным пл</w:t>
      </w:r>
      <w:r w:rsidR="001E745D" w:rsidRPr="00BF0CCF">
        <w:rPr>
          <w:rFonts w:ascii="Times New Roman" w:eastAsia="Times New Roman" w:hAnsi="Times New Roman" w:cs="Times New Roman"/>
          <w:sz w:val="22"/>
          <w:szCs w:val="28"/>
          <w:lang w:eastAsia="ru-RU"/>
        </w:rPr>
        <w:t xml:space="preserve">аном </w:t>
      </w:r>
      <w:proofErr w:type="spellStart"/>
      <w:r w:rsidR="001E745D" w:rsidRPr="00BF0CCF">
        <w:rPr>
          <w:rFonts w:ascii="Times New Roman" w:eastAsia="Times New Roman" w:hAnsi="Times New Roman" w:cs="Times New Roman"/>
          <w:sz w:val="22"/>
          <w:szCs w:val="28"/>
          <w:lang w:eastAsia="ru-RU"/>
        </w:rPr>
        <w:t>Бураковского</w:t>
      </w:r>
      <w:proofErr w:type="spellEnd"/>
      <w:r w:rsidR="001E745D" w:rsidRPr="00BF0CCF">
        <w:rPr>
          <w:rFonts w:ascii="Times New Roman" w:eastAsia="Times New Roman" w:hAnsi="Times New Roman" w:cs="Times New Roman"/>
          <w:sz w:val="22"/>
          <w:szCs w:val="28"/>
          <w:lang w:eastAsia="ru-RU"/>
        </w:rPr>
        <w:t xml:space="preserve"> сельского поселения </w:t>
      </w:r>
      <w:r w:rsidRPr="00BF0CCF">
        <w:rPr>
          <w:rFonts w:ascii="Times New Roman" w:eastAsia="Times New Roman" w:hAnsi="Times New Roman" w:cs="Times New Roman"/>
          <w:sz w:val="22"/>
          <w:szCs w:val="28"/>
          <w:lang w:eastAsia="ru-RU"/>
        </w:rPr>
        <w:t xml:space="preserve">предлагается оптимизация сложившейся транспортной структуры за счет дифференцирования транспортных осей по </w:t>
      </w:r>
      <w:proofErr w:type="gramStart"/>
      <w:r w:rsidRPr="00BF0CCF">
        <w:rPr>
          <w:rFonts w:ascii="Times New Roman" w:eastAsia="Times New Roman" w:hAnsi="Times New Roman" w:cs="Times New Roman"/>
          <w:sz w:val="22"/>
          <w:szCs w:val="28"/>
          <w:lang w:eastAsia="ru-RU"/>
        </w:rPr>
        <w:t>значимости  путем</w:t>
      </w:r>
      <w:proofErr w:type="gramEnd"/>
      <w:r w:rsidRPr="00BF0CCF">
        <w:rPr>
          <w:rFonts w:ascii="Times New Roman" w:eastAsia="Times New Roman" w:hAnsi="Times New Roman" w:cs="Times New Roman"/>
          <w:sz w:val="22"/>
          <w:szCs w:val="28"/>
          <w:lang w:eastAsia="ru-RU"/>
        </w:rPr>
        <w:t xml:space="preserve"> реконструкции и модернизации существующих автодорог.</w:t>
      </w:r>
    </w:p>
    <w:p w:rsidR="002C631F" w:rsidRPr="00BF0CCF" w:rsidRDefault="002C631F">
      <w:pPr>
        <w:spacing w:line="300" w:lineRule="auto"/>
        <w:ind w:right="140" w:firstLine="720"/>
        <w:jc w:val="both"/>
        <w:rPr>
          <w:sz w:val="22"/>
          <w:szCs w:val="28"/>
        </w:rPr>
      </w:pPr>
      <w:r w:rsidRPr="00BF0CCF">
        <w:rPr>
          <w:sz w:val="22"/>
          <w:szCs w:val="28"/>
        </w:rPr>
        <w:t>Данным проектом определена следующая очередность мероприятий по развитию транспортной инфраструктуры планируемой территории:</w:t>
      </w:r>
    </w:p>
    <w:p w:rsidR="002C631F" w:rsidRPr="00BF0CCF" w:rsidRDefault="002C631F">
      <w:pPr>
        <w:numPr>
          <w:ilvl w:val="0"/>
          <w:numId w:val="2"/>
        </w:numPr>
        <w:tabs>
          <w:tab w:val="left" w:pos="993"/>
        </w:tabs>
        <w:spacing w:line="300" w:lineRule="auto"/>
        <w:ind w:right="140" w:firstLine="709"/>
        <w:jc w:val="both"/>
        <w:rPr>
          <w:sz w:val="22"/>
          <w:szCs w:val="28"/>
        </w:rPr>
      </w:pPr>
      <w:r w:rsidRPr="00BF0CCF">
        <w:rPr>
          <w:sz w:val="22"/>
          <w:szCs w:val="28"/>
        </w:rPr>
        <w:t>реконструкция существующих улиц и дорог поселения, усовершенствование покрытий существующих жилых улиц;</w:t>
      </w:r>
    </w:p>
    <w:p w:rsidR="002C631F" w:rsidRPr="00BF0CCF" w:rsidRDefault="002C631F">
      <w:pPr>
        <w:numPr>
          <w:ilvl w:val="0"/>
          <w:numId w:val="2"/>
        </w:numPr>
        <w:tabs>
          <w:tab w:val="left" w:pos="993"/>
        </w:tabs>
        <w:spacing w:line="300" w:lineRule="auto"/>
        <w:ind w:right="140" w:firstLine="709"/>
        <w:jc w:val="both"/>
        <w:rPr>
          <w:sz w:val="22"/>
          <w:szCs w:val="28"/>
        </w:rPr>
      </w:pPr>
      <w:r w:rsidRPr="00BF0CCF">
        <w:rPr>
          <w:sz w:val="22"/>
          <w:szCs w:val="28"/>
        </w:rPr>
        <w:t>организация безопасных пешеходных переходов;</w:t>
      </w:r>
    </w:p>
    <w:p w:rsidR="00945B5E" w:rsidRPr="00BF0CCF" w:rsidRDefault="002C631F" w:rsidP="00945B5E">
      <w:pPr>
        <w:numPr>
          <w:ilvl w:val="0"/>
          <w:numId w:val="2"/>
        </w:numPr>
        <w:tabs>
          <w:tab w:val="left" w:pos="993"/>
        </w:tabs>
        <w:spacing w:line="300" w:lineRule="auto"/>
        <w:ind w:right="140" w:firstLine="709"/>
        <w:jc w:val="both"/>
        <w:rPr>
          <w:sz w:val="22"/>
          <w:szCs w:val="28"/>
        </w:rPr>
      </w:pPr>
      <w:r w:rsidRPr="00BF0CCF">
        <w:rPr>
          <w:sz w:val="22"/>
          <w:szCs w:val="28"/>
        </w:rPr>
        <w:t>строительство улиц и дорог на новых проектируемых территориях;</w:t>
      </w:r>
    </w:p>
    <w:p w:rsidR="00882F6A" w:rsidRPr="00BF0CCF" w:rsidRDefault="00882F6A" w:rsidP="00945B5E">
      <w:pPr>
        <w:tabs>
          <w:tab w:val="left" w:pos="993"/>
        </w:tabs>
        <w:spacing w:line="300" w:lineRule="auto"/>
        <w:ind w:firstLine="709"/>
        <w:jc w:val="both"/>
        <w:rPr>
          <w:sz w:val="22"/>
          <w:szCs w:val="28"/>
        </w:rPr>
      </w:pPr>
      <w:r w:rsidRPr="00BF0CCF">
        <w:rPr>
          <w:sz w:val="22"/>
          <w:szCs w:val="28"/>
        </w:rPr>
        <w:t xml:space="preserve">Внешний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w:t>
      </w:r>
      <w:r w:rsidRPr="00BF0CCF">
        <w:rPr>
          <w:sz w:val="22"/>
          <w:szCs w:val="28"/>
        </w:rPr>
        <w:lastRenderedPageBreak/>
        <w:t>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945B5E" w:rsidRPr="00BF0CCF" w:rsidRDefault="00882F6A" w:rsidP="00945B5E">
      <w:pPr>
        <w:pStyle w:val="aa"/>
        <w:spacing w:line="240" w:lineRule="auto"/>
        <w:ind w:left="0" w:firstLine="709"/>
        <w:rPr>
          <w:rFonts w:ascii="Times New Roman" w:hAnsi="Times New Roman" w:cs="Times New Roman"/>
          <w:sz w:val="22"/>
          <w:szCs w:val="28"/>
        </w:rPr>
      </w:pPr>
      <w:r w:rsidRPr="00BF0CCF">
        <w:rPr>
          <w:rFonts w:ascii="Times New Roman" w:hAnsi="Times New Roman" w:cs="Times New Roman"/>
          <w:sz w:val="22"/>
          <w:szCs w:val="28"/>
        </w:rPr>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945B5E" w:rsidRPr="00BF0CCF" w:rsidRDefault="00882F6A" w:rsidP="00945B5E">
      <w:pPr>
        <w:pStyle w:val="aa"/>
        <w:spacing w:line="240" w:lineRule="auto"/>
        <w:ind w:left="0" w:firstLine="709"/>
        <w:rPr>
          <w:rFonts w:ascii="Times New Roman" w:hAnsi="Times New Roman" w:cs="Times New Roman"/>
          <w:sz w:val="22"/>
          <w:szCs w:val="28"/>
        </w:rPr>
      </w:pPr>
      <w:r w:rsidRPr="00BF0CCF">
        <w:rPr>
          <w:rFonts w:ascii="Times New Roman" w:hAnsi="Times New Roman" w:cs="Times New Roman"/>
          <w:sz w:val="22"/>
          <w:szCs w:val="28"/>
        </w:rPr>
        <w:t>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945B5E" w:rsidRPr="00BF0CCF" w:rsidRDefault="00882F6A" w:rsidP="00945B5E">
      <w:pPr>
        <w:pStyle w:val="aa"/>
        <w:spacing w:line="240" w:lineRule="auto"/>
        <w:ind w:left="0" w:firstLine="709"/>
        <w:rPr>
          <w:rFonts w:ascii="Times New Roman" w:hAnsi="Times New Roman" w:cs="Times New Roman"/>
          <w:sz w:val="22"/>
          <w:szCs w:val="28"/>
        </w:rPr>
      </w:pPr>
      <w:r w:rsidRPr="00BF0CCF">
        <w:rPr>
          <w:rFonts w:ascii="Times New Roman" w:hAnsi="Times New Roman" w:cs="Times New Roman"/>
          <w:sz w:val="22"/>
          <w:szCs w:val="28"/>
        </w:rPr>
        <w:t>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945B5E" w:rsidRPr="00BF0CCF" w:rsidRDefault="00882F6A" w:rsidP="00945B5E">
      <w:pPr>
        <w:pStyle w:val="aa"/>
        <w:spacing w:line="240" w:lineRule="auto"/>
        <w:ind w:left="0" w:firstLine="709"/>
        <w:rPr>
          <w:rFonts w:ascii="Times New Roman" w:hAnsi="Times New Roman" w:cs="Times New Roman"/>
          <w:sz w:val="22"/>
          <w:szCs w:val="28"/>
        </w:rPr>
      </w:pPr>
      <w:r w:rsidRPr="00BF0CCF">
        <w:rPr>
          <w:rFonts w:ascii="Times New Roman" w:hAnsi="Times New Roman" w:cs="Times New Roman"/>
          <w:sz w:val="22"/>
          <w:szCs w:val="28"/>
        </w:rPr>
        <w:t>Прокладку трасс автомобильных дорог следует выполнять с учетом минимального воздействия на окружающую среду.</w:t>
      </w:r>
    </w:p>
    <w:p w:rsidR="00945B5E" w:rsidRPr="00BF0CCF" w:rsidRDefault="00882F6A" w:rsidP="00945B5E">
      <w:pPr>
        <w:pStyle w:val="aa"/>
        <w:spacing w:line="240" w:lineRule="auto"/>
        <w:ind w:left="0" w:firstLine="709"/>
        <w:rPr>
          <w:rFonts w:ascii="Times New Roman" w:hAnsi="Times New Roman" w:cs="Times New Roman"/>
          <w:sz w:val="22"/>
          <w:szCs w:val="28"/>
        </w:rPr>
      </w:pPr>
      <w:r w:rsidRPr="00BF0CCF">
        <w:rPr>
          <w:rFonts w:ascii="Times New Roman" w:hAnsi="Times New Roman" w:cs="Times New Roman"/>
          <w:sz w:val="22"/>
          <w:szCs w:val="28"/>
        </w:rPr>
        <w:t>На сельскохозяйственных угодьях трассы следует прокладывать по границам полей севооборота или хозяйств.</w:t>
      </w:r>
    </w:p>
    <w:p w:rsidR="00945B5E" w:rsidRPr="00BF0CCF" w:rsidRDefault="00882F6A" w:rsidP="00945B5E">
      <w:pPr>
        <w:pStyle w:val="aa"/>
        <w:spacing w:line="240" w:lineRule="auto"/>
        <w:ind w:left="0" w:firstLine="709"/>
        <w:rPr>
          <w:rFonts w:ascii="Times New Roman" w:hAnsi="Times New Roman" w:cs="Times New Roman"/>
          <w:sz w:val="22"/>
          <w:szCs w:val="28"/>
        </w:rPr>
      </w:pPr>
      <w:r w:rsidRPr="00BF0CCF">
        <w:rPr>
          <w:rFonts w:ascii="Times New Roman" w:hAnsi="Times New Roman" w:cs="Times New Roman"/>
          <w:sz w:val="22"/>
          <w:szCs w:val="28"/>
        </w:rPr>
        <w:t>Вдоль моря и других водных объектов автомобильные дороги следует прокладывать за пределами, установленных для них защитных зон.</w:t>
      </w:r>
    </w:p>
    <w:p w:rsidR="00945B5E" w:rsidRPr="00BF0CCF" w:rsidRDefault="00882F6A" w:rsidP="00945B5E">
      <w:pPr>
        <w:pStyle w:val="aa"/>
        <w:spacing w:line="240" w:lineRule="auto"/>
        <w:ind w:left="0" w:firstLine="709"/>
        <w:rPr>
          <w:rFonts w:ascii="Times New Roman" w:hAnsi="Times New Roman" w:cs="Times New Roman"/>
          <w:sz w:val="22"/>
          <w:szCs w:val="28"/>
        </w:rPr>
      </w:pPr>
      <w:r w:rsidRPr="00BF0CCF">
        <w:rPr>
          <w:rFonts w:ascii="Times New Roman" w:hAnsi="Times New Roman" w:cs="Times New Roman"/>
          <w:sz w:val="22"/>
          <w:szCs w:val="28"/>
        </w:rPr>
        <w:t xml:space="preserve">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945B5E" w:rsidRPr="00BF0CCF" w:rsidRDefault="00882F6A" w:rsidP="00945B5E">
      <w:pPr>
        <w:pStyle w:val="aa"/>
        <w:spacing w:line="240" w:lineRule="auto"/>
        <w:ind w:left="0" w:firstLine="709"/>
        <w:rPr>
          <w:rFonts w:ascii="Times New Roman" w:hAnsi="Times New Roman" w:cs="Times New Roman"/>
          <w:sz w:val="22"/>
          <w:szCs w:val="28"/>
        </w:rPr>
      </w:pPr>
      <w:r w:rsidRPr="00BF0CCF">
        <w:rPr>
          <w:rFonts w:ascii="Times New Roman" w:hAnsi="Times New Roman" w:cs="Times New Roman"/>
          <w:sz w:val="22"/>
          <w:szCs w:val="28"/>
        </w:rP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5D743C" w:rsidRPr="00BF0CCF" w:rsidRDefault="00882F6A" w:rsidP="005D743C">
      <w:pPr>
        <w:pStyle w:val="aa"/>
        <w:spacing w:line="240" w:lineRule="auto"/>
        <w:ind w:left="0" w:firstLine="709"/>
        <w:rPr>
          <w:rFonts w:ascii="Times New Roman" w:hAnsi="Times New Roman" w:cs="Times New Roman"/>
          <w:sz w:val="22"/>
          <w:szCs w:val="28"/>
        </w:rPr>
      </w:pPr>
      <w:r w:rsidRPr="00BF0CCF">
        <w:rPr>
          <w:rFonts w:ascii="Times New Roman" w:hAnsi="Times New Roman" w:cs="Times New Roman"/>
          <w:sz w:val="22"/>
          <w:szCs w:val="28"/>
        </w:rPr>
        <w:t>Федеральным законом 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882F6A" w:rsidRPr="00BF0CCF" w:rsidRDefault="00882F6A" w:rsidP="005D743C">
      <w:pPr>
        <w:pStyle w:val="aa"/>
        <w:spacing w:line="240" w:lineRule="auto"/>
        <w:ind w:left="0" w:firstLine="709"/>
        <w:rPr>
          <w:rFonts w:ascii="Times New Roman" w:hAnsi="Times New Roman" w:cs="Times New Roman"/>
          <w:sz w:val="22"/>
          <w:szCs w:val="28"/>
        </w:rPr>
      </w:pPr>
      <w:r w:rsidRPr="00BF0CCF">
        <w:rPr>
          <w:rFonts w:ascii="Times New Roman" w:hAnsi="Times New Roman" w:cs="Times New Roman"/>
          <w:sz w:val="22"/>
          <w:szCs w:val="28"/>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bCs/>
          <w:sz w:val="22"/>
          <w:szCs w:val="28"/>
        </w:rPr>
        <w:t>Таким образом, мероприятиями Программы в части развития внешнего транспорта будут следующие:</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bCs/>
          <w:iCs/>
          <w:sz w:val="22"/>
          <w:szCs w:val="28"/>
        </w:rPr>
        <w:t xml:space="preserve">1.Учет в территориальном планировании </w:t>
      </w:r>
      <w:r w:rsidRPr="00BF0CCF">
        <w:rPr>
          <w:rFonts w:ascii="Times New Roman" w:hAnsi="Times New Roman" w:cs="Times New Roman"/>
          <w:sz w:val="22"/>
          <w:szCs w:val="28"/>
        </w:rPr>
        <w:t xml:space="preserve">сельского поселения </w:t>
      </w:r>
      <w:r w:rsidRPr="00BF0CCF">
        <w:rPr>
          <w:rFonts w:ascii="Times New Roman" w:hAnsi="Times New Roman" w:cs="Times New Roman"/>
          <w:bCs/>
          <w:iCs/>
          <w:sz w:val="22"/>
          <w:szCs w:val="28"/>
        </w:rPr>
        <w:t>мероприятий по строительству и реконструкции автомобильных дорог федерального и регионального значения (весь период).</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bCs/>
          <w:iCs/>
          <w:sz w:val="22"/>
          <w:szCs w:val="28"/>
        </w:rPr>
        <w:t>2.Обеспечение резервирования коридоров перспективного строительства автомобильных дорог (весь период).</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bCs/>
          <w:iCs/>
          <w:sz w:val="22"/>
          <w:szCs w:val="28"/>
        </w:rPr>
        <w:t xml:space="preserve">3.Оказание содействия в выделении земельных участков для развития автомобильных дорог федерального и регионального значения в границах </w:t>
      </w:r>
      <w:r w:rsidRPr="00BF0CCF">
        <w:rPr>
          <w:rFonts w:ascii="Times New Roman" w:hAnsi="Times New Roman" w:cs="Times New Roman"/>
          <w:sz w:val="22"/>
          <w:szCs w:val="28"/>
        </w:rPr>
        <w:t xml:space="preserve">сельского поселения </w:t>
      </w:r>
      <w:r w:rsidRPr="00BF0CCF">
        <w:rPr>
          <w:rFonts w:ascii="Times New Roman" w:hAnsi="Times New Roman" w:cs="Times New Roman"/>
          <w:bCs/>
          <w:iCs/>
          <w:sz w:val="22"/>
          <w:szCs w:val="28"/>
        </w:rPr>
        <w:t>(весь период).</w:t>
      </w:r>
    </w:p>
    <w:p w:rsidR="002C631F" w:rsidRPr="00BF0CCF" w:rsidRDefault="002C631F">
      <w:pPr>
        <w:pStyle w:val="S"/>
        <w:spacing w:line="240" w:lineRule="auto"/>
        <w:ind w:firstLine="709"/>
        <w:rPr>
          <w:rFonts w:ascii="Times New Roman" w:hAnsi="Times New Roman" w:cs="Times New Roman"/>
          <w:bCs/>
          <w:iCs/>
          <w:sz w:val="22"/>
          <w:szCs w:val="28"/>
        </w:rPr>
      </w:pPr>
      <w:r w:rsidRPr="00BF0CCF">
        <w:rPr>
          <w:rFonts w:ascii="Times New Roman" w:hAnsi="Times New Roman" w:cs="Times New Roman"/>
          <w:bCs/>
          <w:iCs/>
          <w:sz w:val="22"/>
          <w:szCs w:val="28"/>
        </w:rPr>
        <w:t>4.Обеспечение соблюдения режима использования полос отвода и охранных зон автомобильных дорог федерального и регионального значения (весь период).</w:t>
      </w:r>
    </w:p>
    <w:p w:rsidR="002C3D2B" w:rsidRPr="00BF0CCF" w:rsidRDefault="002C3D2B">
      <w:pPr>
        <w:pStyle w:val="S"/>
        <w:spacing w:line="240" w:lineRule="auto"/>
        <w:ind w:firstLine="709"/>
        <w:rPr>
          <w:rFonts w:ascii="Times New Roman" w:hAnsi="Times New Roman" w:cs="Times New Roman"/>
          <w:sz w:val="22"/>
          <w:szCs w:val="28"/>
        </w:rPr>
      </w:pPr>
    </w:p>
    <w:p w:rsidR="002C631F" w:rsidRPr="00BF0CCF" w:rsidRDefault="002C631F">
      <w:pPr>
        <w:pStyle w:val="S"/>
        <w:spacing w:line="240" w:lineRule="auto"/>
        <w:ind w:firstLine="0"/>
        <w:jc w:val="center"/>
        <w:rPr>
          <w:rFonts w:ascii="Times New Roman" w:hAnsi="Times New Roman" w:cs="Times New Roman"/>
          <w:sz w:val="22"/>
          <w:szCs w:val="28"/>
        </w:rPr>
      </w:pPr>
    </w:p>
    <w:p w:rsidR="002C631F" w:rsidRPr="00BF0CCF" w:rsidRDefault="002C631F" w:rsidP="00F26D31">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4.3. Мероприятия по развитию инфраструктуры для легкового автомобильного транспорта, включая развитие единого</w:t>
      </w:r>
      <w:r w:rsidR="00F26D31">
        <w:rPr>
          <w:rFonts w:ascii="Times New Roman" w:hAnsi="Times New Roman" w:cs="Times New Roman"/>
          <w:b/>
          <w:sz w:val="22"/>
          <w:szCs w:val="28"/>
        </w:rPr>
        <w:t xml:space="preserve"> </w:t>
      </w:r>
      <w:r w:rsidRPr="00BF0CCF">
        <w:rPr>
          <w:rFonts w:ascii="Times New Roman" w:hAnsi="Times New Roman" w:cs="Times New Roman"/>
          <w:b/>
          <w:sz w:val="22"/>
          <w:szCs w:val="28"/>
        </w:rPr>
        <w:t>парковочного пространства</w:t>
      </w:r>
    </w:p>
    <w:p w:rsidR="002C631F" w:rsidRPr="00BF0CCF" w:rsidRDefault="002C631F" w:rsidP="00FE6FA7">
      <w:pPr>
        <w:pStyle w:val="S"/>
        <w:spacing w:line="240" w:lineRule="auto"/>
        <w:ind w:firstLine="709"/>
        <w:rPr>
          <w:rFonts w:ascii="Times New Roman" w:hAnsi="Times New Roman" w:cs="Times New Roman"/>
          <w:b/>
          <w:sz w:val="22"/>
          <w:szCs w:val="28"/>
        </w:rPr>
      </w:pPr>
    </w:p>
    <w:p w:rsidR="002C631F" w:rsidRPr="00BF0CCF" w:rsidRDefault="002C631F" w:rsidP="00FE6FA7">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В рамках задачи, включающей меры по повышению надежности и безопасности движения по автомобильным дорогам местного значения, преду</w:t>
      </w:r>
      <w:r w:rsidR="00EF18DC" w:rsidRPr="00BF0CCF">
        <w:rPr>
          <w:rFonts w:ascii="Times New Roman" w:hAnsi="Times New Roman" w:cs="Times New Roman"/>
          <w:sz w:val="22"/>
          <w:szCs w:val="28"/>
        </w:rPr>
        <w:t xml:space="preserve">смотрены мероприятия, </w:t>
      </w:r>
      <w:r w:rsidRPr="00BF0CCF">
        <w:rPr>
          <w:rFonts w:ascii="Times New Roman" w:hAnsi="Times New Roman" w:cs="Times New Roman"/>
          <w:sz w:val="22"/>
          <w:szCs w:val="28"/>
        </w:rPr>
        <w:t xml:space="preserve">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BF0CCF">
        <w:rPr>
          <w:rFonts w:ascii="Times New Roman" w:hAnsi="Times New Roman" w:cs="Times New Roman"/>
          <w:sz w:val="22"/>
          <w:szCs w:val="28"/>
        </w:rPr>
        <w:t>надзорно</w:t>
      </w:r>
      <w:proofErr w:type="spellEnd"/>
      <w:r w:rsidRPr="00BF0CCF">
        <w:rPr>
          <w:rFonts w:ascii="Times New Roman" w:hAnsi="Times New Roman" w:cs="Times New Roman"/>
          <w:sz w:val="22"/>
          <w:szCs w:val="28"/>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В целях повышения безопасности дорожного движения и улучшения обслуживания пользователей предусмотрено обустройство автомобильных дорог местного </w:t>
      </w:r>
      <w:r w:rsidRPr="00BF0CCF">
        <w:rPr>
          <w:rFonts w:ascii="Times New Roman" w:hAnsi="Times New Roman" w:cs="Times New Roman"/>
          <w:sz w:val="22"/>
          <w:szCs w:val="28"/>
        </w:rPr>
        <w:lastRenderedPageBreak/>
        <w:t>значения объектами дорожного сервиса и другими предприятиями, оказывающими услуги участникам движения.</w:t>
      </w:r>
    </w:p>
    <w:p w:rsidR="002C631F" w:rsidRPr="00BF0CCF" w:rsidRDefault="002C631F" w:rsidP="00FE6FA7">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D02746" w:rsidRPr="00BF0CCF" w:rsidRDefault="00D02746" w:rsidP="00D02746">
      <w:pPr>
        <w:pStyle w:val="S"/>
        <w:spacing w:line="240" w:lineRule="auto"/>
        <w:ind w:firstLine="709"/>
        <w:rPr>
          <w:rFonts w:ascii="Times New Roman" w:hAnsi="Times New Roman" w:cs="Times New Roman"/>
          <w:bCs/>
          <w:iCs/>
          <w:sz w:val="22"/>
          <w:szCs w:val="28"/>
        </w:rPr>
      </w:pPr>
      <w:r w:rsidRPr="00BF0CCF">
        <w:rPr>
          <w:rFonts w:ascii="Times New Roman" w:hAnsi="Times New Roman" w:cs="Times New Roman"/>
          <w:sz w:val="22"/>
          <w:szCs w:val="28"/>
        </w:rPr>
        <w:t xml:space="preserve">Зона инженерной и транспортной инфраструктур представлены линейными объектами и сооружениями автомобильного транспорта (дороги, улицы, площади, искусственные сооружения, автостоянки, гаражи) и инженерной инфраструктуры. </w:t>
      </w:r>
    </w:p>
    <w:p w:rsidR="00D02746" w:rsidRPr="00BF0CCF" w:rsidRDefault="00D02746" w:rsidP="00D02746">
      <w:pPr>
        <w:ind w:firstLine="709"/>
        <w:jc w:val="both"/>
        <w:rPr>
          <w:color w:val="000000"/>
          <w:sz w:val="22"/>
          <w:szCs w:val="28"/>
        </w:rPr>
      </w:pPr>
      <w:r w:rsidRPr="00BF0CCF">
        <w:rPr>
          <w:sz w:val="22"/>
          <w:szCs w:val="28"/>
        </w:rPr>
        <w:t xml:space="preserve">В границах </w:t>
      </w:r>
      <w:proofErr w:type="spellStart"/>
      <w:r w:rsidRPr="00BF0CCF">
        <w:rPr>
          <w:sz w:val="22"/>
          <w:szCs w:val="28"/>
        </w:rPr>
        <w:t>Бураковского</w:t>
      </w:r>
      <w:proofErr w:type="spellEnd"/>
      <w:r w:rsidRPr="00BF0CCF">
        <w:rPr>
          <w:sz w:val="22"/>
          <w:szCs w:val="28"/>
        </w:rPr>
        <w:t xml:space="preserve"> сельского поселения проходят внешние дороги: </w:t>
      </w:r>
      <w:r w:rsidRPr="00BF0CCF">
        <w:rPr>
          <w:color w:val="000000"/>
          <w:sz w:val="22"/>
          <w:szCs w:val="28"/>
        </w:rPr>
        <w:t xml:space="preserve">автомобильная дорога регионального значения </w:t>
      </w:r>
      <w:proofErr w:type="spellStart"/>
      <w:r w:rsidRPr="00BF0CCF">
        <w:rPr>
          <w:color w:val="000000"/>
          <w:sz w:val="22"/>
          <w:szCs w:val="28"/>
        </w:rPr>
        <w:t>г.Кореновск</w:t>
      </w:r>
      <w:proofErr w:type="spellEnd"/>
      <w:r w:rsidRPr="00BF0CCF">
        <w:rPr>
          <w:color w:val="000000"/>
          <w:sz w:val="22"/>
          <w:szCs w:val="28"/>
        </w:rPr>
        <w:t xml:space="preserve"> – х. </w:t>
      </w:r>
      <w:proofErr w:type="spellStart"/>
      <w:r w:rsidRPr="00BF0CCF">
        <w:rPr>
          <w:color w:val="000000"/>
          <w:sz w:val="22"/>
          <w:szCs w:val="28"/>
        </w:rPr>
        <w:t>Бураковский</w:t>
      </w:r>
      <w:proofErr w:type="spellEnd"/>
      <w:r w:rsidRPr="00BF0CCF">
        <w:rPr>
          <w:color w:val="000000"/>
          <w:sz w:val="22"/>
          <w:szCs w:val="28"/>
        </w:rPr>
        <w:t xml:space="preserve"> (автомагистраль </w:t>
      </w:r>
      <w:r w:rsidRPr="00BF0CCF">
        <w:rPr>
          <w:color w:val="000000"/>
          <w:sz w:val="22"/>
          <w:szCs w:val="28"/>
          <w:lang w:val="en-US"/>
        </w:rPr>
        <w:t>IV</w:t>
      </w:r>
      <w:r w:rsidRPr="00BF0CCF">
        <w:rPr>
          <w:color w:val="000000"/>
          <w:sz w:val="22"/>
          <w:szCs w:val="28"/>
        </w:rPr>
        <w:t xml:space="preserve"> технической категории).</w:t>
      </w:r>
    </w:p>
    <w:p w:rsidR="00D02746" w:rsidRPr="00BF0CCF" w:rsidRDefault="00D02746" w:rsidP="00D02746">
      <w:pPr>
        <w:ind w:firstLine="709"/>
        <w:jc w:val="both"/>
        <w:rPr>
          <w:color w:val="000000"/>
          <w:sz w:val="22"/>
          <w:szCs w:val="28"/>
        </w:rPr>
      </w:pPr>
      <w:r w:rsidRPr="00BF0CCF">
        <w:rPr>
          <w:color w:val="000000"/>
          <w:sz w:val="22"/>
          <w:szCs w:val="28"/>
        </w:rPr>
        <w:t xml:space="preserve">Генеральным планом на основании ранее разработанной схемы территориального планирования муниципального образования </w:t>
      </w:r>
      <w:proofErr w:type="spellStart"/>
      <w:r w:rsidRPr="00BF0CCF">
        <w:rPr>
          <w:color w:val="000000"/>
          <w:sz w:val="22"/>
          <w:szCs w:val="28"/>
        </w:rPr>
        <w:t>Кореновский</w:t>
      </w:r>
      <w:proofErr w:type="spellEnd"/>
      <w:r w:rsidRPr="00BF0CCF">
        <w:rPr>
          <w:color w:val="000000"/>
          <w:sz w:val="22"/>
          <w:szCs w:val="28"/>
        </w:rPr>
        <w:t xml:space="preserve"> район предусмотрена организация дороги регионального значения, на продолжении существующей </w:t>
      </w:r>
      <w:proofErr w:type="spellStart"/>
      <w:r w:rsidRPr="00BF0CCF">
        <w:rPr>
          <w:color w:val="000000"/>
          <w:sz w:val="22"/>
          <w:szCs w:val="28"/>
        </w:rPr>
        <w:t>г.Кореновск</w:t>
      </w:r>
      <w:proofErr w:type="spellEnd"/>
      <w:r w:rsidRPr="00BF0CCF">
        <w:rPr>
          <w:color w:val="000000"/>
          <w:sz w:val="22"/>
          <w:szCs w:val="28"/>
        </w:rPr>
        <w:t xml:space="preserve"> – х. </w:t>
      </w:r>
      <w:proofErr w:type="spellStart"/>
      <w:r w:rsidRPr="00BF0CCF">
        <w:rPr>
          <w:color w:val="000000"/>
          <w:sz w:val="22"/>
          <w:szCs w:val="28"/>
        </w:rPr>
        <w:t>Бураковский</w:t>
      </w:r>
      <w:proofErr w:type="spellEnd"/>
      <w:r w:rsidRPr="00BF0CCF">
        <w:rPr>
          <w:color w:val="000000"/>
          <w:sz w:val="22"/>
          <w:szCs w:val="28"/>
        </w:rPr>
        <w:t xml:space="preserve"> (автомагистраль </w:t>
      </w:r>
      <w:r w:rsidRPr="00BF0CCF">
        <w:rPr>
          <w:color w:val="000000"/>
          <w:sz w:val="22"/>
          <w:szCs w:val="28"/>
          <w:lang w:val="en-US"/>
        </w:rPr>
        <w:t>IV</w:t>
      </w:r>
      <w:r w:rsidRPr="00BF0CCF">
        <w:rPr>
          <w:color w:val="000000"/>
          <w:sz w:val="22"/>
          <w:szCs w:val="28"/>
        </w:rPr>
        <w:t xml:space="preserve"> технической категории) с выходом на внешние автодороги направления Выселки - Усть-Лабинск.</w:t>
      </w:r>
    </w:p>
    <w:p w:rsidR="00D02746" w:rsidRPr="00BF0CCF" w:rsidRDefault="00D02746" w:rsidP="00D02746">
      <w:pPr>
        <w:ind w:firstLine="709"/>
        <w:jc w:val="both"/>
        <w:rPr>
          <w:sz w:val="22"/>
          <w:szCs w:val="28"/>
          <w:lang w:eastAsia="ar-SA"/>
        </w:rPr>
      </w:pPr>
      <w:r w:rsidRPr="00BF0CCF">
        <w:rPr>
          <w:sz w:val="22"/>
          <w:szCs w:val="28"/>
        </w:rPr>
        <w:t xml:space="preserve">Размещение объектов придорожного сервиса предусматривается вдоль региональной автодороги, предусматривается </w:t>
      </w:r>
      <w:r w:rsidRPr="00BF0CCF">
        <w:rPr>
          <w:sz w:val="22"/>
          <w:szCs w:val="28"/>
          <w:lang w:eastAsia="ar-SA"/>
        </w:rPr>
        <w:t>в границах хутора строительство объектов придорожного сервиса, автозаправочных станций, станций технического обслуживания легкового и грузового транспорта, автостоянок и т.п.</w:t>
      </w:r>
    </w:p>
    <w:p w:rsidR="00D02746" w:rsidRPr="00BF0CCF" w:rsidRDefault="00D02746" w:rsidP="00D02746">
      <w:pPr>
        <w:tabs>
          <w:tab w:val="left" w:pos="0"/>
        </w:tabs>
        <w:ind w:firstLine="709"/>
        <w:jc w:val="both"/>
        <w:rPr>
          <w:sz w:val="22"/>
          <w:szCs w:val="28"/>
          <w:lang w:eastAsia="ar-SA"/>
        </w:rPr>
      </w:pPr>
      <w:r w:rsidRPr="00BF0CCF">
        <w:rPr>
          <w:sz w:val="22"/>
          <w:szCs w:val="28"/>
          <w:lang w:eastAsia="ar-SA"/>
        </w:rPr>
        <w:t>Зона инженерной инфраструктуры представлена линейными объектами - инженерными коммуникациями и сооружениями водоснабжения, газоснабжения, электроснабжения с охранными зонами от них, теплоснабжения.</w:t>
      </w:r>
    </w:p>
    <w:p w:rsidR="002C631F" w:rsidRPr="00BF0CCF" w:rsidRDefault="002C631F" w:rsidP="00FE6FA7">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2C631F" w:rsidRPr="00BF0CCF" w:rsidRDefault="002C631F" w:rsidP="00FE6FA7">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2C631F" w:rsidRPr="00BF0CCF" w:rsidRDefault="002C631F" w:rsidP="00FE6FA7">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2C631F" w:rsidRPr="00BF0CCF" w:rsidRDefault="002C631F" w:rsidP="00FE6FA7">
      <w:pPr>
        <w:pStyle w:val="S"/>
        <w:spacing w:line="240" w:lineRule="auto"/>
        <w:ind w:firstLine="709"/>
        <w:rPr>
          <w:rFonts w:ascii="Times New Roman" w:hAnsi="Times New Roman" w:cs="Times New Roman"/>
          <w:sz w:val="22"/>
          <w:szCs w:val="28"/>
        </w:rPr>
      </w:pPr>
      <w:r w:rsidRPr="00BF0CCF">
        <w:rPr>
          <w:rFonts w:ascii="Times New Roman" w:hAnsi="Times New Roman" w:cs="Times New Roman"/>
          <w:bCs/>
          <w:sz w:val="22"/>
          <w:szCs w:val="28"/>
        </w:rPr>
        <w:t>Мероприятия, выполнение которых необходимо по данному разделу:</w:t>
      </w:r>
    </w:p>
    <w:p w:rsidR="002C631F" w:rsidRPr="00BF0CCF" w:rsidRDefault="002C631F" w:rsidP="00FE6FA7">
      <w:pPr>
        <w:pStyle w:val="S"/>
        <w:spacing w:line="240" w:lineRule="auto"/>
        <w:ind w:firstLine="709"/>
        <w:rPr>
          <w:rFonts w:ascii="Times New Roman" w:hAnsi="Times New Roman" w:cs="Times New Roman"/>
          <w:sz w:val="22"/>
          <w:szCs w:val="28"/>
        </w:rPr>
      </w:pPr>
      <w:r w:rsidRPr="00BF0CCF">
        <w:rPr>
          <w:rFonts w:ascii="Times New Roman" w:hAnsi="Times New Roman" w:cs="Times New Roman"/>
          <w:bCs/>
          <w:iCs/>
          <w:sz w:val="22"/>
          <w:szCs w:val="28"/>
        </w:rPr>
        <w:t>1.Обеспечение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2C631F" w:rsidRPr="00BF0CCF" w:rsidRDefault="002C631F" w:rsidP="00FE6FA7">
      <w:pPr>
        <w:pStyle w:val="S"/>
        <w:spacing w:line="240" w:lineRule="auto"/>
        <w:ind w:firstLine="709"/>
        <w:rPr>
          <w:rFonts w:ascii="Times New Roman" w:hAnsi="Times New Roman" w:cs="Times New Roman"/>
          <w:sz w:val="22"/>
          <w:szCs w:val="28"/>
        </w:rPr>
      </w:pPr>
      <w:r w:rsidRPr="00BF0CCF">
        <w:rPr>
          <w:rFonts w:ascii="Times New Roman" w:hAnsi="Times New Roman" w:cs="Times New Roman"/>
          <w:bCs/>
          <w:iCs/>
          <w:sz w:val="22"/>
          <w:szCs w:val="28"/>
        </w:rPr>
        <w:t>2.Строительство автостоянок около объектов обслуживания (весь период);</w:t>
      </w:r>
    </w:p>
    <w:p w:rsidR="00FE6FA7" w:rsidRPr="00BF0CCF" w:rsidRDefault="002C631F" w:rsidP="00FE6FA7">
      <w:pPr>
        <w:pStyle w:val="S"/>
        <w:spacing w:line="240" w:lineRule="auto"/>
        <w:ind w:firstLine="709"/>
        <w:rPr>
          <w:rFonts w:ascii="Times New Roman" w:hAnsi="Times New Roman" w:cs="Times New Roman"/>
          <w:bCs/>
          <w:iCs/>
          <w:sz w:val="22"/>
          <w:szCs w:val="28"/>
        </w:rPr>
      </w:pPr>
      <w:r w:rsidRPr="00BF0CCF">
        <w:rPr>
          <w:rFonts w:ascii="Times New Roman" w:hAnsi="Times New Roman" w:cs="Times New Roman"/>
          <w:bCs/>
          <w:iCs/>
          <w:sz w:val="22"/>
          <w:szCs w:val="28"/>
        </w:rPr>
        <w:t>3.Организация общественных стоянок в местах наибольшего скопления автомобилей (первая очередь – расчётный срок).</w:t>
      </w:r>
    </w:p>
    <w:p w:rsidR="00CA1118" w:rsidRPr="00BF0CCF" w:rsidRDefault="00CA1118" w:rsidP="00FE6FA7">
      <w:pPr>
        <w:pStyle w:val="S"/>
        <w:spacing w:line="240" w:lineRule="auto"/>
        <w:ind w:firstLine="709"/>
        <w:rPr>
          <w:rFonts w:ascii="Times New Roman" w:hAnsi="Times New Roman" w:cs="Times New Roman"/>
          <w:bCs/>
          <w:iCs/>
          <w:sz w:val="22"/>
          <w:szCs w:val="28"/>
        </w:rPr>
      </w:pPr>
    </w:p>
    <w:p w:rsidR="00CA1118" w:rsidRPr="00BF0CCF" w:rsidRDefault="00CA1118" w:rsidP="00CA1118">
      <w:pPr>
        <w:pStyle w:val="S"/>
        <w:spacing w:line="240" w:lineRule="auto"/>
        <w:ind w:firstLine="709"/>
        <w:jc w:val="right"/>
        <w:rPr>
          <w:rFonts w:ascii="Times New Roman" w:hAnsi="Times New Roman" w:cs="Times New Roman"/>
          <w:bCs/>
          <w:iCs/>
          <w:sz w:val="22"/>
          <w:szCs w:val="28"/>
        </w:rPr>
      </w:pPr>
    </w:p>
    <w:p w:rsidR="00CA1118" w:rsidRPr="00BF0CCF" w:rsidRDefault="00CA1118" w:rsidP="00CA1118">
      <w:pPr>
        <w:pStyle w:val="S"/>
        <w:spacing w:line="240" w:lineRule="auto"/>
        <w:ind w:firstLine="709"/>
        <w:jc w:val="right"/>
        <w:rPr>
          <w:rFonts w:ascii="Times New Roman" w:hAnsi="Times New Roman" w:cs="Times New Roman"/>
          <w:bCs/>
          <w:iCs/>
          <w:sz w:val="22"/>
        </w:rPr>
      </w:pPr>
      <w:r w:rsidRPr="00BF0CCF">
        <w:rPr>
          <w:rFonts w:ascii="Times New Roman" w:hAnsi="Times New Roman" w:cs="Times New Roman"/>
          <w:bCs/>
          <w:iCs/>
          <w:sz w:val="22"/>
        </w:rPr>
        <w:t>Таблица 5.</w:t>
      </w:r>
    </w:p>
    <w:p w:rsidR="00D02746" w:rsidRPr="00BF0CCF" w:rsidRDefault="00D02746" w:rsidP="00FE6FA7">
      <w:pPr>
        <w:pStyle w:val="S"/>
        <w:spacing w:line="240" w:lineRule="auto"/>
        <w:ind w:firstLine="709"/>
        <w:rPr>
          <w:rFonts w:ascii="Times New Roman" w:hAnsi="Times New Roman" w:cs="Times New Roman"/>
          <w:bCs/>
          <w:iCs/>
          <w:sz w:val="22"/>
          <w:szCs w:val="28"/>
        </w:rPr>
      </w:pPr>
    </w:p>
    <w:tbl>
      <w:tblPr>
        <w:tblW w:w="9180" w:type="dxa"/>
        <w:tblInd w:w="99" w:type="dxa"/>
        <w:tblLook w:val="0000" w:firstRow="0" w:lastRow="0" w:firstColumn="0" w:lastColumn="0" w:noHBand="0" w:noVBand="0"/>
      </w:tblPr>
      <w:tblGrid>
        <w:gridCol w:w="2696"/>
        <w:gridCol w:w="1162"/>
        <w:gridCol w:w="1196"/>
        <w:gridCol w:w="1395"/>
        <w:gridCol w:w="1392"/>
        <w:gridCol w:w="1413"/>
      </w:tblGrid>
      <w:tr w:rsidR="00D02746" w:rsidRPr="00BF0CCF" w:rsidTr="0019334C">
        <w:trPr>
          <w:trHeight w:val="312"/>
        </w:trPr>
        <w:tc>
          <w:tcPr>
            <w:tcW w:w="9180" w:type="dxa"/>
            <w:gridSpan w:val="6"/>
            <w:tcBorders>
              <w:top w:val="nil"/>
              <w:left w:val="nil"/>
              <w:bottom w:val="nil"/>
              <w:right w:val="nil"/>
            </w:tcBorders>
            <w:shd w:val="clear" w:color="auto" w:fill="auto"/>
            <w:noWrap/>
            <w:vAlign w:val="bottom"/>
          </w:tcPr>
          <w:p w:rsidR="00D02746" w:rsidRPr="00BF0CCF" w:rsidRDefault="00D02746" w:rsidP="0019334C">
            <w:pPr>
              <w:jc w:val="center"/>
              <w:rPr>
                <w:b/>
                <w:bCs/>
                <w:sz w:val="22"/>
                <w:szCs w:val="28"/>
              </w:rPr>
            </w:pPr>
            <w:r w:rsidRPr="00BF0CCF">
              <w:rPr>
                <w:b/>
                <w:bCs/>
                <w:sz w:val="22"/>
                <w:szCs w:val="28"/>
              </w:rPr>
              <w:t>Расчет автостоянок общественной зоны на расчетный срок</w:t>
            </w:r>
          </w:p>
        </w:tc>
      </w:tr>
      <w:tr w:rsidR="00D02746" w:rsidRPr="00BF0CCF" w:rsidTr="0019334C">
        <w:trPr>
          <w:trHeight w:val="312"/>
        </w:trPr>
        <w:tc>
          <w:tcPr>
            <w:tcW w:w="2909" w:type="dxa"/>
            <w:tcBorders>
              <w:top w:val="nil"/>
              <w:left w:val="nil"/>
              <w:bottom w:val="nil"/>
              <w:right w:val="nil"/>
            </w:tcBorders>
            <w:shd w:val="clear" w:color="auto" w:fill="auto"/>
            <w:noWrap/>
            <w:vAlign w:val="bottom"/>
          </w:tcPr>
          <w:p w:rsidR="00D02746" w:rsidRPr="00BF0CCF" w:rsidRDefault="00D02746" w:rsidP="0019334C">
            <w:pPr>
              <w:jc w:val="center"/>
              <w:rPr>
                <w:b/>
                <w:bCs/>
                <w:sz w:val="22"/>
              </w:rPr>
            </w:pPr>
          </w:p>
        </w:tc>
        <w:tc>
          <w:tcPr>
            <w:tcW w:w="1137" w:type="dxa"/>
            <w:tcBorders>
              <w:top w:val="nil"/>
              <w:left w:val="nil"/>
              <w:bottom w:val="nil"/>
              <w:right w:val="nil"/>
            </w:tcBorders>
            <w:shd w:val="clear" w:color="auto" w:fill="auto"/>
            <w:noWrap/>
            <w:vAlign w:val="bottom"/>
          </w:tcPr>
          <w:p w:rsidR="00D02746" w:rsidRPr="00BF0CCF" w:rsidRDefault="00D02746" w:rsidP="0019334C">
            <w:pPr>
              <w:jc w:val="center"/>
              <w:rPr>
                <w:b/>
                <w:bCs/>
                <w:sz w:val="22"/>
              </w:rPr>
            </w:pPr>
          </w:p>
        </w:tc>
        <w:tc>
          <w:tcPr>
            <w:tcW w:w="1130" w:type="dxa"/>
            <w:tcBorders>
              <w:top w:val="nil"/>
              <w:left w:val="nil"/>
              <w:bottom w:val="nil"/>
              <w:right w:val="nil"/>
            </w:tcBorders>
            <w:shd w:val="clear" w:color="auto" w:fill="auto"/>
            <w:noWrap/>
            <w:vAlign w:val="bottom"/>
          </w:tcPr>
          <w:p w:rsidR="00D02746" w:rsidRPr="00BF0CCF" w:rsidRDefault="00D02746" w:rsidP="0019334C">
            <w:pPr>
              <w:jc w:val="center"/>
              <w:rPr>
                <w:b/>
                <w:bCs/>
                <w:sz w:val="22"/>
              </w:rPr>
            </w:pPr>
          </w:p>
        </w:tc>
        <w:tc>
          <w:tcPr>
            <w:tcW w:w="1335" w:type="dxa"/>
            <w:tcBorders>
              <w:top w:val="nil"/>
              <w:left w:val="nil"/>
              <w:bottom w:val="nil"/>
              <w:right w:val="nil"/>
            </w:tcBorders>
            <w:shd w:val="clear" w:color="auto" w:fill="auto"/>
            <w:noWrap/>
            <w:vAlign w:val="bottom"/>
          </w:tcPr>
          <w:p w:rsidR="00D02746" w:rsidRPr="00BF0CCF" w:rsidRDefault="00D02746" w:rsidP="0019334C">
            <w:pPr>
              <w:jc w:val="center"/>
              <w:rPr>
                <w:b/>
                <w:bCs/>
                <w:sz w:val="22"/>
              </w:rPr>
            </w:pPr>
          </w:p>
        </w:tc>
        <w:tc>
          <w:tcPr>
            <w:tcW w:w="1350" w:type="dxa"/>
            <w:tcBorders>
              <w:top w:val="nil"/>
              <w:left w:val="nil"/>
              <w:bottom w:val="nil"/>
              <w:right w:val="nil"/>
            </w:tcBorders>
            <w:shd w:val="clear" w:color="auto" w:fill="auto"/>
            <w:noWrap/>
            <w:vAlign w:val="bottom"/>
          </w:tcPr>
          <w:p w:rsidR="00D02746" w:rsidRPr="00BF0CCF" w:rsidRDefault="00D02746" w:rsidP="0019334C">
            <w:pPr>
              <w:jc w:val="center"/>
              <w:rPr>
                <w:b/>
                <w:bCs/>
                <w:sz w:val="22"/>
              </w:rPr>
            </w:pPr>
          </w:p>
        </w:tc>
        <w:tc>
          <w:tcPr>
            <w:tcW w:w="1319" w:type="dxa"/>
            <w:tcBorders>
              <w:top w:val="nil"/>
              <w:left w:val="nil"/>
              <w:bottom w:val="nil"/>
              <w:right w:val="nil"/>
            </w:tcBorders>
            <w:shd w:val="clear" w:color="auto" w:fill="auto"/>
            <w:noWrap/>
            <w:vAlign w:val="bottom"/>
          </w:tcPr>
          <w:p w:rsidR="00D02746" w:rsidRPr="00BF0CCF" w:rsidRDefault="00D02746" w:rsidP="0019334C">
            <w:pPr>
              <w:jc w:val="center"/>
              <w:rPr>
                <w:b/>
                <w:bCs/>
                <w:sz w:val="22"/>
              </w:rPr>
            </w:pPr>
          </w:p>
        </w:tc>
      </w:tr>
      <w:tr w:rsidR="00D02746" w:rsidRPr="00BF0CCF" w:rsidTr="0019334C">
        <w:trPr>
          <w:trHeight w:val="264"/>
        </w:trPr>
        <w:tc>
          <w:tcPr>
            <w:tcW w:w="2909" w:type="dxa"/>
            <w:tcBorders>
              <w:top w:val="nil"/>
              <w:left w:val="nil"/>
              <w:bottom w:val="nil"/>
              <w:right w:val="nil"/>
            </w:tcBorders>
            <w:shd w:val="clear" w:color="auto" w:fill="auto"/>
            <w:noWrap/>
            <w:vAlign w:val="bottom"/>
          </w:tcPr>
          <w:p w:rsidR="00D02746" w:rsidRPr="00BF0CCF" w:rsidRDefault="00D02746" w:rsidP="0019334C">
            <w:pPr>
              <w:rPr>
                <w:sz w:val="22"/>
                <w:highlight w:val="cyan"/>
              </w:rPr>
            </w:pPr>
          </w:p>
        </w:tc>
        <w:tc>
          <w:tcPr>
            <w:tcW w:w="1137" w:type="dxa"/>
            <w:tcBorders>
              <w:top w:val="nil"/>
              <w:left w:val="nil"/>
              <w:bottom w:val="nil"/>
              <w:right w:val="nil"/>
            </w:tcBorders>
            <w:shd w:val="clear" w:color="auto" w:fill="auto"/>
            <w:noWrap/>
            <w:vAlign w:val="bottom"/>
          </w:tcPr>
          <w:p w:rsidR="00D02746" w:rsidRPr="00BF0CCF" w:rsidRDefault="00D02746" w:rsidP="0019334C">
            <w:pPr>
              <w:rPr>
                <w:sz w:val="22"/>
                <w:highlight w:val="cyan"/>
              </w:rPr>
            </w:pPr>
          </w:p>
        </w:tc>
        <w:tc>
          <w:tcPr>
            <w:tcW w:w="1130" w:type="dxa"/>
            <w:tcBorders>
              <w:top w:val="nil"/>
              <w:left w:val="nil"/>
              <w:bottom w:val="nil"/>
              <w:right w:val="nil"/>
            </w:tcBorders>
            <w:shd w:val="clear" w:color="auto" w:fill="auto"/>
            <w:noWrap/>
            <w:vAlign w:val="bottom"/>
          </w:tcPr>
          <w:p w:rsidR="00D02746" w:rsidRPr="00BF0CCF" w:rsidRDefault="00D02746" w:rsidP="0019334C">
            <w:pPr>
              <w:rPr>
                <w:sz w:val="22"/>
                <w:highlight w:val="cyan"/>
              </w:rPr>
            </w:pPr>
          </w:p>
        </w:tc>
        <w:tc>
          <w:tcPr>
            <w:tcW w:w="1335" w:type="dxa"/>
            <w:tcBorders>
              <w:top w:val="nil"/>
              <w:left w:val="nil"/>
              <w:bottom w:val="nil"/>
              <w:right w:val="nil"/>
            </w:tcBorders>
            <w:shd w:val="clear" w:color="auto" w:fill="auto"/>
            <w:noWrap/>
            <w:vAlign w:val="bottom"/>
          </w:tcPr>
          <w:p w:rsidR="00D02746" w:rsidRPr="00BF0CCF" w:rsidRDefault="00D02746" w:rsidP="0019334C">
            <w:pPr>
              <w:rPr>
                <w:sz w:val="22"/>
                <w:highlight w:val="cyan"/>
              </w:rPr>
            </w:pPr>
          </w:p>
        </w:tc>
        <w:tc>
          <w:tcPr>
            <w:tcW w:w="1350" w:type="dxa"/>
            <w:tcBorders>
              <w:top w:val="nil"/>
              <w:left w:val="nil"/>
              <w:bottom w:val="nil"/>
              <w:right w:val="nil"/>
            </w:tcBorders>
            <w:shd w:val="clear" w:color="auto" w:fill="auto"/>
            <w:noWrap/>
            <w:vAlign w:val="bottom"/>
          </w:tcPr>
          <w:p w:rsidR="00D02746" w:rsidRPr="00BF0CCF" w:rsidRDefault="00D02746" w:rsidP="0019334C">
            <w:pPr>
              <w:rPr>
                <w:sz w:val="22"/>
                <w:highlight w:val="cyan"/>
              </w:rPr>
            </w:pPr>
          </w:p>
        </w:tc>
        <w:tc>
          <w:tcPr>
            <w:tcW w:w="1319" w:type="dxa"/>
            <w:tcBorders>
              <w:top w:val="nil"/>
              <w:left w:val="nil"/>
              <w:bottom w:val="nil"/>
              <w:right w:val="nil"/>
            </w:tcBorders>
            <w:shd w:val="clear" w:color="auto" w:fill="auto"/>
            <w:noWrap/>
            <w:vAlign w:val="bottom"/>
          </w:tcPr>
          <w:p w:rsidR="00D02746" w:rsidRPr="00BF0CCF" w:rsidRDefault="00D02746" w:rsidP="0019334C">
            <w:pPr>
              <w:rPr>
                <w:sz w:val="22"/>
                <w:highlight w:val="cyan"/>
              </w:rPr>
            </w:pPr>
          </w:p>
        </w:tc>
      </w:tr>
      <w:tr w:rsidR="00D02746" w:rsidRPr="00BF0CCF" w:rsidTr="0019334C">
        <w:trPr>
          <w:trHeight w:val="1058"/>
        </w:trPr>
        <w:tc>
          <w:tcPr>
            <w:tcW w:w="2909" w:type="dxa"/>
            <w:tcBorders>
              <w:top w:val="single" w:sz="4" w:space="0" w:color="auto"/>
              <w:left w:val="single" w:sz="4" w:space="0" w:color="auto"/>
              <w:bottom w:val="single" w:sz="4" w:space="0" w:color="auto"/>
              <w:right w:val="single" w:sz="4" w:space="0" w:color="auto"/>
            </w:tcBorders>
            <w:shd w:val="clear" w:color="auto" w:fill="auto"/>
          </w:tcPr>
          <w:p w:rsidR="00D02746" w:rsidRPr="00BF0CCF" w:rsidRDefault="00D02746" w:rsidP="0019334C">
            <w:pPr>
              <w:jc w:val="center"/>
              <w:rPr>
                <w:b/>
                <w:bCs/>
                <w:sz w:val="22"/>
              </w:rPr>
            </w:pPr>
            <w:r w:rsidRPr="00BF0CCF">
              <w:rPr>
                <w:b/>
                <w:bCs/>
                <w:sz w:val="22"/>
              </w:rPr>
              <w:t xml:space="preserve">Рекреационные территории, объекты отдыха, здания и </w:t>
            </w:r>
            <w:proofErr w:type="spellStart"/>
            <w:r w:rsidRPr="00BF0CCF">
              <w:rPr>
                <w:b/>
                <w:bCs/>
                <w:sz w:val="22"/>
              </w:rPr>
              <w:t>сооруженния</w:t>
            </w:r>
            <w:proofErr w:type="spellEnd"/>
          </w:p>
        </w:tc>
        <w:tc>
          <w:tcPr>
            <w:tcW w:w="1137" w:type="dxa"/>
            <w:tcBorders>
              <w:top w:val="single" w:sz="4" w:space="0" w:color="auto"/>
              <w:left w:val="nil"/>
              <w:bottom w:val="single" w:sz="4" w:space="0" w:color="auto"/>
              <w:right w:val="single" w:sz="4" w:space="0" w:color="auto"/>
            </w:tcBorders>
            <w:shd w:val="clear" w:color="auto" w:fill="auto"/>
          </w:tcPr>
          <w:p w:rsidR="00D02746" w:rsidRPr="00BF0CCF" w:rsidRDefault="00D02746" w:rsidP="0019334C">
            <w:pPr>
              <w:jc w:val="center"/>
              <w:rPr>
                <w:b/>
                <w:bCs/>
                <w:sz w:val="22"/>
              </w:rPr>
            </w:pPr>
            <w:r w:rsidRPr="00BF0CCF">
              <w:rPr>
                <w:b/>
                <w:bCs/>
                <w:sz w:val="22"/>
              </w:rPr>
              <w:t>Расчетная единица</w:t>
            </w:r>
          </w:p>
        </w:tc>
        <w:tc>
          <w:tcPr>
            <w:tcW w:w="1130" w:type="dxa"/>
            <w:tcBorders>
              <w:top w:val="single" w:sz="4" w:space="0" w:color="auto"/>
              <w:left w:val="nil"/>
              <w:bottom w:val="single" w:sz="4" w:space="0" w:color="auto"/>
              <w:right w:val="single" w:sz="4" w:space="0" w:color="auto"/>
            </w:tcBorders>
            <w:shd w:val="clear" w:color="auto" w:fill="auto"/>
          </w:tcPr>
          <w:p w:rsidR="00D02746" w:rsidRPr="00BF0CCF" w:rsidRDefault="00D02746" w:rsidP="0019334C">
            <w:pPr>
              <w:jc w:val="center"/>
              <w:rPr>
                <w:b/>
                <w:bCs/>
                <w:sz w:val="22"/>
              </w:rPr>
            </w:pPr>
            <w:r w:rsidRPr="00BF0CCF">
              <w:rPr>
                <w:b/>
                <w:bCs/>
                <w:sz w:val="22"/>
              </w:rPr>
              <w:t xml:space="preserve">Число </w:t>
            </w:r>
            <w:proofErr w:type="spellStart"/>
            <w:r w:rsidRPr="00BF0CCF">
              <w:rPr>
                <w:b/>
                <w:bCs/>
                <w:sz w:val="22"/>
              </w:rPr>
              <w:t>машино</w:t>
            </w:r>
            <w:proofErr w:type="spellEnd"/>
            <w:r w:rsidRPr="00BF0CCF">
              <w:rPr>
                <w:b/>
                <w:bCs/>
                <w:sz w:val="22"/>
              </w:rPr>
              <w:t>-мест на расчетную единицу</w:t>
            </w:r>
          </w:p>
        </w:tc>
        <w:tc>
          <w:tcPr>
            <w:tcW w:w="1335" w:type="dxa"/>
            <w:tcBorders>
              <w:top w:val="single" w:sz="4" w:space="0" w:color="auto"/>
              <w:left w:val="nil"/>
              <w:bottom w:val="single" w:sz="4" w:space="0" w:color="auto"/>
              <w:right w:val="single" w:sz="4" w:space="0" w:color="auto"/>
            </w:tcBorders>
            <w:shd w:val="clear" w:color="auto" w:fill="auto"/>
          </w:tcPr>
          <w:p w:rsidR="00D02746" w:rsidRPr="00BF0CCF" w:rsidRDefault="00D02746" w:rsidP="0019334C">
            <w:pPr>
              <w:jc w:val="center"/>
              <w:rPr>
                <w:b/>
                <w:bCs/>
                <w:sz w:val="22"/>
              </w:rPr>
            </w:pPr>
            <w:r w:rsidRPr="00BF0CCF">
              <w:rPr>
                <w:b/>
                <w:bCs/>
                <w:sz w:val="22"/>
              </w:rPr>
              <w:t>Проектная вместимость на расчетный срок</w:t>
            </w:r>
          </w:p>
        </w:tc>
        <w:tc>
          <w:tcPr>
            <w:tcW w:w="1350" w:type="dxa"/>
            <w:tcBorders>
              <w:top w:val="single" w:sz="4" w:space="0" w:color="auto"/>
              <w:left w:val="nil"/>
              <w:bottom w:val="single" w:sz="4" w:space="0" w:color="auto"/>
              <w:right w:val="single" w:sz="4" w:space="0" w:color="auto"/>
            </w:tcBorders>
            <w:shd w:val="clear" w:color="auto" w:fill="auto"/>
          </w:tcPr>
          <w:p w:rsidR="00D02746" w:rsidRPr="00BF0CCF" w:rsidRDefault="00D02746" w:rsidP="0019334C">
            <w:pPr>
              <w:jc w:val="center"/>
              <w:rPr>
                <w:b/>
                <w:bCs/>
                <w:sz w:val="22"/>
              </w:rPr>
            </w:pPr>
            <w:proofErr w:type="gramStart"/>
            <w:r w:rsidRPr="00BF0CCF">
              <w:rPr>
                <w:b/>
                <w:bCs/>
                <w:sz w:val="22"/>
              </w:rPr>
              <w:t>Потребность  автостоянок</w:t>
            </w:r>
            <w:proofErr w:type="gramEnd"/>
            <w:r w:rsidRPr="00BF0CCF">
              <w:rPr>
                <w:b/>
                <w:bCs/>
                <w:sz w:val="22"/>
              </w:rPr>
              <w:t xml:space="preserve"> на расчетный срок, </w:t>
            </w:r>
            <w:proofErr w:type="spellStart"/>
            <w:r w:rsidRPr="00BF0CCF">
              <w:rPr>
                <w:b/>
                <w:bCs/>
                <w:sz w:val="22"/>
              </w:rPr>
              <w:t>машино</w:t>
            </w:r>
            <w:proofErr w:type="spellEnd"/>
            <w:r w:rsidRPr="00BF0CCF">
              <w:rPr>
                <w:b/>
                <w:bCs/>
                <w:sz w:val="22"/>
              </w:rPr>
              <w:t>-мест</w:t>
            </w:r>
          </w:p>
        </w:tc>
        <w:tc>
          <w:tcPr>
            <w:tcW w:w="1319" w:type="dxa"/>
            <w:tcBorders>
              <w:top w:val="single" w:sz="4" w:space="0" w:color="auto"/>
              <w:left w:val="nil"/>
              <w:bottom w:val="single" w:sz="4" w:space="0" w:color="auto"/>
              <w:right w:val="single" w:sz="4" w:space="0" w:color="auto"/>
            </w:tcBorders>
            <w:shd w:val="clear" w:color="auto" w:fill="auto"/>
          </w:tcPr>
          <w:p w:rsidR="00D02746" w:rsidRPr="00BF0CCF" w:rsidRDefault="00D02746" w:rsidP="0019334C">
            <w:pPr>
              <w:jc w:val="center"/>
              <w:rPr>
                <w:b/>
                <w:bCs/>
                <w:sz w:val="22"/>
              </w:rPr>
            </w:pPr>
            <w:r w:rsidRPr="00BF0CCF">
              <w:rPr>
                <w:b/>
                <w:bCs/>
                <w:sz w:val="22"/>
              </w:rPr>
              <w:t>Площадь автостоянок, м2</w:t>
            </w:r>
          </w:p>
        </w:tc>
      </w:tr>
      <w:tr w:rsidR="00D02746" w:rsidRPr="00BF0CCF" w:rsidTr="0019334C">
        <w:trPr>
          <w:trHeight w:val="44"/>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b/>
                <w:bCs/>
                <w:sz w:val="22"/>
              </w:rPr>
            </w:pPr>
            <w:r w:rsidRPr="00BF0CCF">
              <w:rPr>
                <w:b/>
                <w:bCs/>
                <w:sz w:val="22"/>
              </w:rPr>
              <w:t>Здания и сооружения</w:t>
            </w:r>
          </w:p>
        </w:tc>
        <w:tc>
          <w:tcPr>
            <w:tcW w:w="1137" w:type="dxa"/>
            <w:tcBorders>
              <w:top w:val="nil"/>
              <w:left w:val="nil"/>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 </w:t>
            </w:r>
          </w:p>
        </w:tc>
        <w:tc>
          <w:tcPr>
            <w:tcW w:w="1130" w:type="dxa"/>
            <w:tcBorders>
              <w:top w:val="nil"/>
              <w:left w:val="nil"/>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 </w:t>
            </w:r>
          </w:p>
        </w:tc>
        <w:tc>
          <w:tcPr>
            <w:tcW w:w="1335" w:type="dxa"/>
            <w:tcBorders>
              <w:top w:val="nil"/>
              <w:left w:val="nil"/>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 </w:t>
            </w:r>
          </w:p>
        </w:tc>
        <w:tc>
          <w:tcPr>
            <w:tcW w:w="1350" w:type="dxa"/>
            <w:tcBorders>
              <w:top w:val="nil"/>
              <w:left w:val="nil"/>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 </w:t>
            </w:r>
          </w:p>
        </w:tc>
        <w:tc>
          <w:tcPr>
            <w:tcW w:w="1319" w:type="dxa"/>
            <w:tcBorders>
              <w:top w:val="nil"/>
              <w:left w:val="nil"/>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 </w:t>
            </w:r>
          </w:p>
        </w:tc>
      </w:tr>
      <w:tr w:rsidR="00D02746" w:rsidRPr="00BF0CCF" w:rsidTr="0019334C">
        <w:trPr>
          <w:trHeight w:val="375"/>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1. Учреждения административно-деловые и хозяйственные, работающих</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100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20</w:t>
            </w:r>
          </w:p>
        </w:tc>
        <w:tc>
          <w:tcPr>
            <w:tcW w:w="1335"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20</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500</w:t>
            </w:r>
          </w:p>
        </w:tc>
      </w:tr>
      <w:tr w:rsidR="00D02746" w:rsidRPr="00BF0CCF" w:rsidTr="0019334C">
        <w:trPr>
          <w:trHeight w:val="328"/>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color w:val="000000"/>
                <w:sz w:val="22"/>
              </w:rPr>
            </w:pPr>
            <w:r w:rsidRPr="00BF0CCF">
              <w:rPr>
                <w:color w:val="000000"/>
                <w:sz w:val="22"/>
              </w:rPr>
              <w:lastRenderedPageBreak/>
              <w:t xml:space="preserve">2. </w:t>
            </w:r>
            <w:proofErr w:type="gramStart"/>
            <w:r w:rsidRPr="00BF0CCF">
              <w:rPr>
                <w:color w:val="000000"/>
                <w:sz w:val="22"/>
              </w:rPr>
              <w:t>Спортивные  здания</w:t>
            </w:r>
            <w:proofErr w:type="gramEnd"/>
            <w:r w:rsidRPr="00BF0CCF">
              <w:rPr>
                <w:color w:val="000000"/>
                <w:sz w:val="22"/>
              </w:rPr>
              <w:t xml:space="preserve"> и сооружения, зрителей</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100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5</w:t>
            </w:r>
          </w:p>
        </w:tc>
        <w:tc>
          <w:tcPr>
            <w:tcW w:w="1335"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5</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25</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625</w:t>
            </w:r>
          </w:p>
        </w:tc>
      </w:tr>
      <w:tr w:rsidR="00D02746" w:rsidRPr="00BF0CCF" w:rsidTr="0019334C">
        <w:trPr>
          <w:trHeight w:val="50"/>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3. Поликлиники, посещений</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100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3</w:t>
            </w:r>
          </w:p>
        </w:tc>
        <w:tc>
          <w:tcPr>
            <w:tcW w:w="1335" w:type="dxa"/>
            <w:tcBorders>
              <w:top w:val="nil"/>
              <w:left w:val="nil"/>
              <w:bottom w:val="single" w:sz="4" w:space="0" w:color="auto"/>
              <w:right w:val="single" w:sz="4" w:space="0" w:color="auto"/>
            </w:tcBorders>
            <w:shd w:val="clear" w:color="auto" w:fill="auto"/>
            <w:vAlign w:val="bottom"/>
          </w:tcPr>
          <w:p w:rsidR="00D02746" w:rsidRPr="00BF0CCF" w:rsidRDefault="00D02746" w:rsidP="0019334C">
            <w:pPr>
              <w:jc w:val="center"/>
              <w:rPr>
                <w:sz w:val="22"/>
              </w:rPr>
            </w:pPr>
            <w:r w:rsidRPr="00BF0CCF">
              <w:rPr>
                <w:sz w:val="22"/>
              </w:rPr>
              <w:t>1</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3</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64</w:t>
            </w:r>
          </w:p>
        </w:tc>
      </w:tr>
      <w:tr w:rsidR="00D02746" w:rsidRPr="00BF0CCF" w:rsidTr="0019334C">
        <w:trPr>
          <w:trHeight w:val="266"/>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4.Учреждения культуры и искусства, мест</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100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15</w:t>
            </w:r>
          </w:p>
        </w:tc>
        <w:tc>
          <w:tcPr>
            <w:tcW w:w="1335" w:type="dxa"/>
            <w:tcBorders>
              <w:top w:val="nil"/>
              <w:left w:val="nil"/>
              <w:bottom w:val="single" w:sz="4" w:space="0" w:color="auto"/>
              <w:right w:val="single" w:sz="4" w:space="0" w:color="auto"/>
            </w:tcBorders>
            <w:shd w:val="clear" w:color="auto" w:fill="auto"/>
            <w:vAlign w:val="bottom"/>
          </w:tcPr>
          <w:p w:rsidR="00D02746" w:rsidRPr="00BF0CCF" w:rsidRDefault="00D02746" w:rsidP="0019334C">
            <w:pPr>
              <w:jc w:val="center"/>
              <w:rPr>
                <w:sz w:val="22"/>
              </w:rPr>
            </w:pPr>
            <w:r w:rsidRPr="00BF0CCF">
              <w:rPr>
                <w:sz w:val="22"/>
              </w:rPr>
              <w:t>7</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108</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2700</w:t>
            </w:r>
          </w:p>
        </w:tc>
      </w:tr>
      <w:tr w:rsidR="00D02746" w:rsidRPr="00BF0CCF" w:rsidTr="0019334C">
        <w:trPr>
          <w:trHeight w:val="272"/>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 xml:space="preserve">5. Торговые </w:t>
            </w:r>
            <w:proofErr w:type="gramStart"/>
            <w:r w:rsidRPr="00BF0CCF">
              <w:rPr>
                <w:sz w:val="22"/>
              </w:rPr>
              <w:t>центры,м</w:t>
            </w:r>
            <w:proofErr w:type="gramEnd"/>
            <w:r w:rsidRPr="00BF0CCF">
              <w:rPr>
                <w:sz w:val="22"/>
              </w:rPr>
              <w:t>2 торг. площади</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100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7</w:t>
            </w:r>
          </w:p>
        </w:tc>
        <w:tc>
          <w:tcPr>
            <w:tcW w:w="1335"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17</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120</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3010</w:t>
            </w:r>
          </w:p>
        </w:tc>
      </w:tr>
      <w:tr w:rsidR="00D02746" w:rsidRPr="00BF0CCF" w:rsidTr="0019334C">
        <w:trPr>
          <w:trHeight w:val="44"/>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 xml:space="preserve">6. </w:t>
            </w:r>
            <w:proofErr w:type="gramStart"/>
            <w:r w:rsidRPr="00BF0CCF">
              <w:rPr>
                <w:sz w:val="22"/>
              </w:rPr>
              <w:t>Рынки,  торг</w:t>
            </w:r>
            <w:proofErr w:type="gramEnd"/>
            <w:r w:rsidRPr="00BF0CCF">
              <w:rPr>
                <w:sz w:val="22"/>
              </w:rPr>
              <w:t>.  Мест</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50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25</w:t>
            </w:r>
          </w:p>
        </w:tc>
        <w:tc>
          <w:tcPr>
            <w:tcW w:w="1335"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0</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5</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125</w:t>
            </w:r>
          </w:p>
        </w:tc>
      </w:tr>
      <w:tr w:rsidR="00D02746" w:rsidRPr="00BF0CCF" w:rsidTr="0019334C">
        <w:trPr>
          <w:trHeight w:val="210"/>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7. Предприятия общественного питания, мест</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100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15</w:t>
            </w:r>
          </w:p>
        </w:tc>
        <w:tc>
          <w:tcPr>
            <w:tcW w:w="1335"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14</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360</w:t>
            </w:r>
          </w:p>
        </w:tc>
      </w:tr>
      <w:tr w:rsidR="00D02746" w:rsidRPr="00BF0CCF" w:rsidTr="0019334C">
        <w:trPr>
          <w:trHeight w:val="74"/>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8. Гостиницы, мест</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100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15</w:t>
            </w:r>
          </w:p>
        </w:tc>
        <w:tc>
          <w:tcPr>
            <w:tcW w:w="1335"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0</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3</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75</w:t>
            </w:r>
          </w:p>
        </w:tc>
      </w:tr>
      <w:tr w:rsidR="00D02746" w:rsidRPr="00BF0CCF" w:rsidTr="0019334C">
        <w:trPr>
          <w:trHeight w:val="44"/>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9. Больницы, коек</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100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5</w:t>
            </w:r>
          </w:p>
        </w:tc>
        <w:tc>
          <w:tcPr>
            <w:tcW w:w="1335"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0</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2</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40</w:t>
            </w:r>
          </w:p>
        </w:tc>
      </w:tr>
      <w:tr w:rsidR="00D02746" w:rsidRPr="00BF0CCF" w:rsidTr="0019334C">
        <w:trPr>
          <w:trHeight w:val="76"/>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b/>
                <w:bCs/>
                <w:sz w:val="22"/>
              </w:rPr>
            </w:pPr>
            <w:r w:rsidRPr="00BF0CCF">
              <w:rPr>
                <w:b/>
                <w:bCs/>
                <w:sz w:val="22"/>
              </w:rPr>
              <w:t>Итого:</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b/>
                <w:bCs/>
                <w:sz w:val="22"/>
              </w:rPr>
            </w:pPr>
            <w:r w:rsidRPr="00BF0CCF">
              <w:rPr>
                <w:b/>
                <w:bCs/>
                <w:sz w:val="22"/>
              </w:rPr>
              <w:t> </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b/>
                <w:bCs/>
                <w:sz w:val="22"/>
              </w:rPr>
            </w:pPr>
            <w:r w:rsidRPr="00BF0CCF">
              <w:rPr>
                <w:b/>
                <w:bCs/>
                <w:sz w:val="22"/>
              </w:rPr>
              <w:t> </w:t>
            </w:r>
          </w:p>
        </w:tc>
        <w:tc>
          <w:tcPr>
            <w:tcW w:w="1335"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b/>
                <w:bCs/>
                <w:sz w:val="22"/>
              </w:rPr>
            </w:pPr>
            <w:r w:rsidRPr="00BF0CCF">
              <w:rPr>
                <w:b/>
                <w:bCs/>
                <w:sz w:val="22"/>
              </w:rPr>
              <w:t> </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b/>
                <w:bCs/>
                <w:sz w:val="22"/>
              </w:rPr>
            </w:pPr>
            <w:r w:rsidRPr="00BF0CCF">
              <w:rPr>
                <w:b/>
                <w:bCs/>
                <w:sz w:val="22"/>
              </w:rPr>
              <w:t>300</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b/>
                <w:bCs/>
                <w:color w:val="000000"/>
                <w:sz w:val="22"/>
              </w:rPr>
            </w:pPr>
            <w:r w:rsidRPr="00BF0CCF">
              <w:rPr>
                <w:b/>
                <w:bCs/>
                <w:color w:val="000000"/>
                <w:sz w:val="22"/>
              </w:rPr>
              <w:t>7499</w:t>
            </w:r>
          </w:p>
        </w:tc>
      </w:tr>
    </w:tbl>
    <w:p w:rsidR="00D02746" w:rsidRPr="00BF0CCF" w:rsidRDefault="00D02746" w:rsidP="00D02746">
      <w:pPr>
        <w:spacing w:line="312" w:lineRule="auto"/>
        <w:ind w:right="142" w:firstLine="709"/>
        <w:jc w:val="both"/>
        <w:rPr>
          <w:sz w:val="22"/>
          <w:lang w:eastAsia="ar-SA"/>
        </w:rPr>
      </w:pPr>
    </w:p>
    <w:p w:rsidR="00CA1118" w:rsidRPr="00BF0CCF" w:rsidRDefault="00CA1118" w:rsidP="00CA1118">
      <w:pPr>
        <w:spacing w:line="312" w:lineRule="auto"/>
        <w:ind w:right="142" w:firstLine="709"/>
        <w:jc w:val="right"/>
        <w:rPr>
          <w:sz w:val="22"/>
          <w:lang w:eastAsia="ar-SA"/>
        </w:rPr>
      </w:pPr>
      <w:r w:rsidRPr="00BF0CCF">
        <w:rPr>
          <w:sz w:val="22"/>
          <w:lang w:eastAsia="ar-SA"/>
        </w:rPr>
        <w:t>Таблица 6.</w:t>
      </w:r>
    </w:p>
    <w:tbl>
      <w:tblPr>
        <w:tblW w:w="9180" w:type="dxa"/>
        <w:tblInd w:w="99" w:type="dxa"/>
        <w:tblLook w:val="0000" w:firstRow="0" w:lastRow="0" w:firstColumn="0" w:lastColumn="0" w:noHBand="0" w:noVBand="0"/>
      </w:tblPr>
      <w:tblGrid>
        <w:gridCol w:w="2696"/>
        <w:gridCol w:w="1162"/>
        <w:gridCol w:w="1196"/>
        <w:gridCol w:w="1395"/>
        <w:gridCol w:w="1392"/>
        <w:gridCol w:w="1413"/>
      </w:tblGrid>
      <w:tr w:rsidR="00D02746" w:rsidRPr="00BF0CCF" w:rsidTr="0019334C">
        <w:trPr>
          <w:trHeight w:val="312"/>
        </w:trPr>
        <w:tc>
          <w:tcPr>
            <w:tcW w:w="9180" w:type="dxa"/>
            <w:gridSpan w:val="6"/>
            <w:tcBorders>
              <w:top w:val="nil"/>
              <w:left w:val="nil"/>
              <w:bottom w:val="nil"/>
              <w:right w:val="nil"/>
            </w:tcBorders>
            <w:shd w:val="clear" w:color="auto" w:fill="auto"/>
            <w:noWrap/>
            <w:vAlign w:val="bottom"/>
          </w:tcPr>
          <w:p w:rsidR="00D02746" w:rsidRPr="00BF0CCF" w:rsidRDefault="00D02746" w:rsidP="0019334C">
            <w:pPr>
              <w:jc w:val="center"/>
              <w:rPr>
                <w:b/>
                <w:bCs/>
                <w:sz w:val="22"/>
                <w:szCs w:val="28"/>
              </w:rPr>
            </w:pPr>
            <w:r w:rsidRPr="00BF0CCF">
              <w:rPr>
                <w:b/>
                <w:bCs/>
                <w:sz w:val="22"/>
                <w:szCs w:val="28"/>
              </w:rPr>
              <w:t xml:space="preserve">Расчет автостоянок общественной зоны на 1 очередь строительства </w:t>
            </w:r>
          </w:p>
        </w:tc>
      </w:tr>
      <w:tr w:rsidR="00D02746" w:rsidRPr="00BF0CCF" w:rsidTr="0019334C">
        <w:trPr>
          <w:trHeight w:val="312"/>
        </w:trPr>
        <w:tc>
          <w:tcPr>
            <w:tcW w:w="2909" w:type="dxa"/>
            <w:tcBorders>
              <w:top w:val="nil"/>
              <w:left w:val="nil"/>
              <w:bottom w:val="nil"/>
              <w:right w:val="nil"/>
            </w:tcBorders>
            <w:shd w:val="clear" w:color="auto" w:fill="auto"/>
            <w:noWrap/>
            <w:vAlign w:val="bottom"/>
          </w:tcPr>
          <w:p w:rsidR="00D02746" w:rsidRPr="00BF0CCF" w:rsidRDefault="00D02746" w:rsidP="0019334C">
            <w:pPr>
              <w:jc w:val="center"/>
              <w:rPr>
                <w:b/>
                <w:bCs/>
                <w:sz w:val="22"/>
              </w:rPr>
            </w:pPr>
          </w:p>
        </w:tc>
        <w:tc>
          <w:tcPr>
            <w:tcW w:w="1137" w:type="dxa"/>
            <w:tcBorders>
              <w:top w:val="nil"/>
              <w:left w:val="nil"/>
              <w:bottom w:val="nil"/>
              <w:right w:val="nil"/>
            </w:tcBorders>
            <w:shd w:val="clear" w:color="auto" w:fill="auto"/>
            <w:noWrap/>
            <w:vAlign w:val="bottom"/>
          </w:tcPr>
          <w:p w:rsidR="00D02746" w:rsidRPr="00BF0CCF" w:rsidRDefault="00D02746" w:rsidP="0019334C">
            <w:pPr>
              <w:jc w:val="center"/>
              <w:rPr>
                <w:b/>
                <w:bCs/>
                <w:sz w:val="22"/>
              </w:rPr>
            </w:pPr>
          </w:p>
        </w:tc>
        <w:tc>
          <w:tcPr>
            <w:tcW w:w="1130" w:type="dxa"/>
            <w:tcBorders>
              <w:top w:val="nil"/>
              <w:left w:val="nil"/>
              <w:bottom w:val="nil"/>
              <w:right w:val="nil"/>
            </w:tcBorders>
            <w:shd w:val="clear" w:color="auto" w:fill="auto"/>
            <w:noWrap/>
            <w:vAlign w:val="bottom"/>
          </w:tcPr>
          <w:p w:rsidR="00D02746" w:rsidRPr="00BF0CCF" w:rsidRDefault="00D02746" w:rsidP="0019334C">
            <w:pPr>
              <w:jc w:val="center"/>
              <w:rPr>
                <w:b/>
                <w:bCs/>
                <w:sz w:val="22"/>
              </w:rPr>
            </w:pPr>
          </w:p>
        </w:tc>
        <w:tc>
          <w:tcPr>
            <w:tcW w:w="1335" w:type="dxa"/>
            <w:tcBorders>
              <w:top w:val="nil"/>
              <w:left w:val="nil"/>
              <w:bottom w:val="nil"/>
              <w:right w:val="nil"/>
            </w:tcBorders>
            <w:shd w:val="clear" w:color="auto" w:fill="auto"/>
            <w:noWrap/>
            <w:vAlign w:val="bottom"/>
          </w:tcPr>
          <w:p w:rsidR="00D02746" w:rsidRPr="00BF0CCF" w:rsidRDefault="00D02746" w:rsidP="0019334C">
            <w:pPr>
              <w:jc w:val="center"/>
              <w:rPr>
                <w:b/>
                <w:bCs/>
                <w:sz w:val="22"/>
              </w:rPr>
            </w:pPr>
          </w:p>
        </w:tc>
        <w:tc>
          <w:tcPr>
            <w:tcW w:w="1350" w:type="dxa"/>
            <w:tcBorders>
              <w:top w:val="nil"/>
              <w:left w:val="nil"/>
              <w:bottom w:val="nil"/>
              <w:right w:val="nil"/>
            </w:tcBorders>
            <w:shd w:val="clear" w:color="auto" w:fill="auto"/>
            <w:noWrap/>
            <w:vAlign w:val="bottom"/>
          </w:tcPr>
          <w:p w:rsidR="00D02746" w:rsidRPr="00BF0CCF" w:rsidRDefault="00D02746" w:rsidP="0019334C">
            <w:pPr>
              <w:jc w:val="center"/>
              <w:rPr>
                <w:b/>
                <w:bCs/>
                <w:sz w:val="22"/>
              </w:rPr>
            </w:pPr>
          </w:p>
        </w:tc>
        <w:tc>
          <w:tcPr>
            <w:tcW w:w="1319" w:type="dxa"/>
            <w:tcBorders>
              <w:top w:val="nil"/>
              <w:left w:val="nil"/>
              <w:bottom w:val="nil"/>
              <w:right w:val="nil"/>
            </w:tcBorders>
            <w:shd w:val="clear" w:color="auto" w:fill="auto"/>
            <w:noWrap/>
            <w:vAlign w:val="bottom"/>
          </w:tcPr>
          <w:p w:rsidR="00D02746" w:rsidRPr="00BF0CCF" w:rsidRDefault="00D02746" w:rsidP="0019334C">
            <w:pPr>
              <w:jc w:val="center"/>
              <w:rPr>
                <w:b/>
                <w:bCs/>
                <w:sz w:val="22"/>
              </w:rPr>
            </w:pPr>
          </w:p>
        </w:tc>
      </w:tr>
      <w:tr w:rsidR="00D02746" w:rsidRPr="00BF0CCF" w:rsidTr="0019334C">
        <w:trPr>
          <w:trHeight w:val="264"/>
        </w:trPr>
        <w:tc>
          <w:tcPr>
            <w:tcW w:w="2909" w:type="dxa"/>
            <w:tcBorders>
              <w:top w:val="nil"/>
              <w:left w:val="nil"/>
              <w:bottom w:val="nil"/>
              <w:right w:val="nil"/>
            </w:tcBorders>
            <w:shd w:val="clear" w:color="auto" w:fill="auto"/>
            <w:noWrap/>
            <w:vAlign w:val="bottom"/>
          </w:tcPr>
          <w:p w:rsidR="00D02746" w:rsidRPr="00BF0CCF" w:rsidRDefault="00D02746" w:rsidP="0019334C">
            <w:pPr>
              <w:rPr>
                <w:sz w:val="22"/>
              </w:rPr>
            </w:pPr>
          </w:p>
        </w:tc>
        <w:tc>
          <w:tcPr>
            <w:tcW w:w="1137" w:type="dxa"/>
            <w:tcBorders>
              <w:top w:val="nil"/>
              <w:left w:val="nil"/>
              <w:bottom w:val="nil"/>
              <w:right w:val="nil"/>
            </w:tcBorders>
            <w:shd w:val="clear" w:color="auto" w:fill="auto"/>
            <w:noWrap/>
            <w:vAlign w:val="bottom"/>
          </w:tcPr>
          <w:p w:rsidR="00D02746" w:rsidRPr="00BF0CCF" w:rsidRDefault="00D02746" w:rsidP="0019334C">
            <w:pPr>
              <w:rPr>
                <w:sz w:val="22"/>
              </w:rPr>
            </w:pPr>
          </w:p>
        </w:tc>
        <w:tc>
          <w:tcPr>
            <w:tcW w:w="1130" w:type="dxa"/>
            <w:tcBorders>
              <w:top w:val="nil"/>
              <w:left w:val="nil"/>
              <w:bottom w:val="nil"/>
              <w:right w:val="nil"/>
            </w:tcBorders>
            <w:shd w:val="clear" w:color="auto" w:fill="auto"/>
            <w:noWrap/>
            <w:vAlign w:val="bottom"/>
          </w:tcPr>
          <w:p w:rsidR="00D02746" w:rsidRPr="00BF0CCF" w:rsidRDefault="00D02746" w:rsidP="0019334C">
            <w:pPr>
              <w:rPr>
                <w:sz w:val="22"/>
              </w:rPr>
            </w:pPr>
          </w:p>
        </w:tc>
        <w:tc>
          <w:tcPr>
            <w:tcW w:w="1335" w:type="dxa"/>
            <w:tcBorders>
              <w:top w:val="nil"/>
              <w:left w:val="nil"/>
              <w:bottom w:val="nil"/>
              <w:right w:val="nil"/>
            </w:tcBorders>
            <w:shd w:val="clear" w:color="auto" w:fill="auto"/>
            <w:noWrap/>
            <w:vAlign w:val="bottom"/>
          </w:tcPr>
          <w:p w:rsidR="00D02746" w:rsidRPr="00BF0CCF" w:rsidRDefault="00D02746" w:rsidP="0019334C">
            <w:pPr>
              <w:rPr>
                <w:sz w:val="22"/>
              </w:rPr>
            </w:pPr>
          </w:p>
        </w:tc>
        <w:tc>
          <w:tcPr>
            <w:tcW w:w="1350" w:type="dxa"/>
            <w:tcBorders>
              <w:top w:val="nil"/>
              <w:left w:val="nil"/>
              <w:bottom w:val="nil"/>
              <w:right w:val="nil"/>
            </w:tcBorders>
            <w:shd w:val="clear" w:color="auto" w:fill="auto"/>
            <w:noWrap/>
            <w:vAlign w:val="bottom"/>
          </w:tcPr>
          <w:p w:rsidR="00D02746" w:rsidRPr="00BF0CCF" w:rsidRDefault="00D02746" w:rsidP="0019334C">
            <w:pPr>
              <w:rPr>
                <w:sz w:val="22"/>
              </w:rPr>
            </w:pPr>
          </w:p>
        </w:tc>
        <w:tc>
          <w:tcPr>
            <w:tcW w:w="1319" w:type="dxa"/>
            <w:tcBorders>
              <w:top w:val="nil"/>
              <w:left w:val="nil"/>
              <w:bottom w:val="nil"/>
              <w:right w:val="nil"/>
            </w:tcBorders>
            <w:shd w:val="clear" w:color="auto" w:fill="auto"/>
            <w:noWrap/>
            <w:vAlign w:val="bottom"/>
          </w:tcPr>
          <w:p w:rsidR="00D02746" w:rsidRPr="00BF0CCF" w:rsidRDefault="00D02746" w:rsidP="0019334C">
            <w:pPr>
              <w:rPr>
                <w:sz w:val="22"/>
              </w:rPr>
            </w:pPr>
          </w:p>
        </w:tc>
      </w:tr>
      <w:tr w:rsidR="00D02746" w:rsidRPr="00BF0CCF" w:rsidTr="0019334C">
        <w:trPr>
          <w:trHeight w:val="1463"/>
        </w:trPr>
        <w:tc>
          <w:tcPr>
            <w:tcW w:w="2909" w:type="dxa"/>
            <w:tcBorders>
              <w:top w:val="single" w:sz="4" w:space="0" w:color="auto"/>
              <w:left w:val="single" w:sz="4" w:space="0" w:color="auto"/>
              <w:bottom w:val="single" w:sz="4" w:space="0" w:color="auto"/>
              <w:right w:val="single" w:sz="4" w:space="0" w:color="auto"/>
            </w:tcBorders>
            <w:shd w:val="clear" w:color="auto" w:fill="auto"/>
          </w:tcPr>
          <w:p w:rsidR="00D02746" w:rsidRPr="00BF0CCF" w:rsidRDefault="00D02746" w:rsidP="0019334C">
            <w:pPr>
              <w:jc w:val="center"/>
              <w:rPr>
                <w:b/>
                <w:bCs/>
                <w:sz w:val="22"/>
              </w:rPr>
            </w:pPr>
            <w:r w:rsidRPr="00BF0CCF">
              <w:rPr>
                <w:b/>
                <w:bCs/>
                <w:sz w:val="22"/>
              </w:rPr>
              <w:t xml:space="preserve">Рекреационные территории, объекты отдыха, здания и </w:t>
            </w:r>
            <w:proofErr w:type="spellStart"/>
            <w:r w:rsidRPr="00BF0CCF">
              <w:rPr>
                <w:b/>
                <w:bCs/>
                <w:sz w:val="22"/>
              </w:rPr>
              <w:t>сооруженния</w:t>
            </w:r>
            <w:proofErr w:type="spellEnd"/>
          </w:p>
        </w:tc>
        <w:tc>
          <w:tcPr>
            <w:tcW w:w="1137" w:type="dxa"/>
            <w:tcBorders>
              <w:top w:val="single" w:sz="4" w:space="0" w:color="auto"/>
              <w:left w:val="nil"/>
              <w:bottom w:val="single" w:sz="4" w:space="0" w:color="auto"/>
              <w:right w:val="single" w:sz="4" w:space="0" w:color="auto"/>
            </w:tcBorders>
            <w:shd w:val="clear" w:color="auto" w:fill="auto"/>
          </w:tcPr>
          <w:p w:rsidR="00D02746" w:rsidRPr="00BF0CCF" w:rsidRDefault="00D02746" w:rsidP="0019334C">
            <w:pPr>
              <w:jc w:val="center"/>
              <w:rPr>
                <w:b/>
                <w:bCs/>
                <w:sz w:val="22"/>
              </w:rPr>
            </w:pPr>
            <w:r w:rsidRPr="00BF0CCF">
              <w:rPr>
                <w:b/>
                <w:bCs/>
                <w:sz w:val="22"/>
              </w:rPr>
              <w:t>Расчетная единица</w:t>
            </w:r>
          </w:p>
        </w:tc>
        <w:tc>
          <w:tcPr>
            <w:tcW w:w="1130" w:type="dxa"/>
            <w:tcBorders>
              <w:top w:val="single" w:sz="4" w:space="0" w:color="auto"/>
              <w:left w:val="nil"/>
              <w:bottom w:val="single" w:sz="4" w:space="0" w:color="auto"/>
              <w:right w:val="single" w:sz="4" w:space="0" w:color="auto"/>
            </w:tcBorders>
            <w:shd w:val="clear" w:color="auto" w:fill="auto"/>
          </w:tcPr>
          <w:p w:rsidR="00D02746" w:rsidRPr="00BF0CCF" w:rsidRDefault="00D02746" w:rsidP="0019334C">
            <w:pPr>
              <w:jc w:val="center"/>
              <w:rPr>
                <w:b/>
                <w:bCs/>
                <w:sz w:val="22"/>
              </w:rPr>
            </w:pPr>
            <w:r w:rsidRPr="00BF0CCF">
              <w:rPr>
                <w:b/>
                <w:bCs/>
                <w:sz w:val="22"/>
              </w:rPr>
              <w:t xml:space="preserve">Число </w:t>
            </w:r>
            <w:proofErr w:type="spellStart"/>
            <w:r w:rsidRPr="00BF0CCF">
              <w:rPr>
                <w:b/>
                <w:bCs/>
                <w:sz w:val="22"/>
              </w:rPr>
              <w:t>машино</w:t>
            </w:r>
            <w:proofErr w:type="spellEnd"/>
            <w:r w:rsidRPr="00BF0CCF">
              <w:rPr>
                <w:b/>
                <w:bCs/>
                <w:sz w:val="22"/>
              </w:rPr>
              <w:t>-мест на расчетную единицу</w:t>
            </w:r>
          </w:p>
        </w:tc>
        <w:tc>
          <w:tcPr>
            <w:tcW w:w="1335" w:type="dxa"/>
            <w:tcBorders>
              <w:top w:val="single" w:sz="4" w:space="0" w:color="auto"/>
              <w:left w:val="nil"/>
              <w:bottom w:val="single" w:sz="4" w:space="0" w:color="auto"/>
              <w:right w:val="single" w:sz="4" w:space="0" w:color="auto"/>
            </w:tcBorders>
            <w:shd w:val="clear" w:color="auto" w:fill="auto"/>
          </w:tcPr>
          <w:p w:rsidR="00D02746" w:rsidRPr="00BF0CCF" w:rsidRDefault="00D02746" w:rsidP="0019334C">
            <w:pPr>
              <w:jc w:val="center"/>
              <w:rPr>
                <w:b/>
                <w:bCs/>
                <w:sz w:val="22"/>
              </w:rPr>
            </w:pPr>
            <w:r w:rsidRPr="00BF0CCF">
              <w:rPr>
                <w:b/>
                <w:bCs/>
                <w:sz w:val="22"/>
              </w:rPr>
              <w:t>Проектная вместимость на расчетный срок</w:t>
            </w:r>
          </w:p>
        </w:tc>
        <w:tc>
          <w:tcPr>
            <w:tcW w:w="1350" w:type="dxa"/>
            <w:tcBorders>
              <w:top w:val="single" w:sz="4" w:space="0" w:color="auto"/>
              <w:left w:val="nil"/>
              <w:bottom w:val="single" w:sz="4" w:space="0" w:color="auto"/>
              <w:right w:val="single" w:sz="4" w:space="0" w:color="auto"/>
            </w:tcBorders>
            <w:shd w:val="clear" w:color="auto" w:fill="auto"/>
          </w:tcPr>
          <w:p w:rsidR="00D02746" w:rsidRPr="00BF0CCF" w:rsidRDefault="00D02746" w:rsidP="0019334C">
            <w:pPr>
              <w:jc w:val="center"/>
              <w:rPr>
                <w:b/>
                <w:bCs/>
                <w:sz w:val="22"/>
              </w:rPr>
            </w:pPr>
            <w:proofErr w:type="gramStart"/>
            <w:r w:rsidRPr="00BF0CCF">
              <w:rPr>
                <w:b/>
                <w:bCs/>
                <w:sz w:val="22"/>
              </w:rPr>
              <w:t>Потребность  автостоянок</w:t>
            </w:r>
            <w:proofErr w:type="gramEnd"/>
            <w:r w:rsidRPr="00BF0CCF">
              <w:rPr>
                <w:b/>
                <w:bCs/>
                <w:sz w:val="22"/>
              </w:rPr>
              <w:t xml:space="preserve"> на расчетный срок, </w:t>
            </w:r>
            <w:proofErr w:type="spellStart"/>
            <w:r w:rsidRPr="00BF0CCF">
              <w:rPr>
                <w:b/>
                <w:bCs/>
                <w:sz w:val="22"/>
              </w:rPr>
              <w:t>машино</w:t>
            </w:r>
            <w:proofErr w:type="spellEnd"/>
            <w:r w:rsidRPr="00BF0CCF">
              <w:rPr>
                <w:b/>
                <w:bCs/>
                <w:sz w:val="22"/>
              </w:rPr>
              <w:t>-мест</w:t>
            </w:r>
          </w:p>
        </w:tc>
        <w:tc>
          <w:tcPr>
            <w:tcW w:w="1319" w:type="dxa"/>
            <w:tcBorders>
              <w:top w:val="single" w:sz="4" w:space="0" w:color="auto"/>
              <w:left w:val="nil"/>
              <w:bottom w:val="single" w:sz="4" w:space="0" w:color="auto"/>
              <w:right w:val="single" w:sz="4" w:space="0" w:color="auto"/>
            </w:tcBorders>
            <w:shd w:val="clear" w:color="auto" w:fill="auto"/>
          </w:tcPr>
          <w:p w:rsidR="00D02746" w:rsidRPr="00BF0CCF" w:rsidRDefault="00D02746" w:rsidP="0019334C">
            <w:pPr>
              <w:jc w:val="center"/>
              <w:rPr>
                <w:b/>
                <w:bCs/>
                <w:sz w:val="22"/>
              </w:rPr>
            </w:pPr>
            <w:r w:rsidRPr="00BF0CCF">
              <w:rPr>
                <w:b/>
                <w:bCs/>
                <w:sz w:val="22"/>
              </w:rPr>
              <w:t>Площадь автостоянок, м2</w:t>
            </w:r>
          </w:p>
        </w:tc>
      </w:tr>
      <w:tr w:rsidR="00D02746" w:rsidRPr="00BF0CCF" w:rsidTr="0019334C">
        <w:trPr>
          <w:trHeight w:val="76"/>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b/>
                <w:bCs/>
                <w:sz w:val="22"/>
              </w:rPr>
            </w:pPr>
            <w:r w:rsidRPr="00BF0CCF">
              <w:rPr>
                <w:b/>
                <w:bCs/>
                <w:sz w:val="22"/>
              </w:rPr>
              <w:t>Здания и сооружения</w:t>
            </w:r>
          </w:p>
        </w:tc>
        <w:tc>
          <w:tcPr>
            <w:tcW w:w="1137" w:type="dxa"/>
            <w:tcBorders>
              <w:top w:val="nil"/>
              <w:left w:val="nil"/>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 </w:t>
            </w:r>
          </w:p>
        </w:tc>
        <w:tc>
          <w:tcPr>
            <w:tcW w:w="1130" w:type="dxa"/>
            <w:tcBorders>
              <w:top w:val="nil"/>
              <w:left w:val="nil"/>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 </w:t>
            </w:r>
          </w:p>
        </w:tc>
        <w:tc>
          <w:tcPr>
            <w:tcW w:w="1335" w:type="dxa"/>
            <w:tcBorders>
              <w:top w:val="nil"/>
              <w:left w:val="nil"/>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 </w:t>
            </w:r>
          </w:p>
        </w:tc>
        <w:tc>
          <w:tcPr>
            <w:tcW w:w="1350" w:type="dxa"/>
            <w:tcBorders>
              <w:top w:val="nil"/>
              <w:left w:val="nil"/>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 </w:t>
            </w:r>
          </w:p>
        </w:tc>
        <w:tc>
          <w:tcPr>
            <w:tcW w:w="1319" w:type="dxa"/>
            <w:tcBorders>
              <w:top w:val="nil"/>
              <w:left w:val="nil"/>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 </w:t>
            </w:r>
          </w:p>
        </w:tc>
      </w:tr>
      <w:tr w:rsidR="00D02746" w:rsidRPr="00BF0CCF" w:rsidTr="0019334C">
        <w:trPr>
          <w:trHeight w:val="250"/>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1. Учреждения административно-деловые и хозяйственные, работающих</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100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20</w:t>
            </w:r>
          </w:p>
        </w:tc>
        <w:tc>
          <w:tcPr>
            <w:tcW w:w="1335"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20</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500</w:t>
            </w:r>
          </w:p>
        </w:tc>
      </w:tr>
      <w:tr w:rsidR="00D02746" w:rsidRPr="00BF0CCF" w:rsidTr="0019334C">
        <w:trPr>
          <w:trHeight w:val="260"/>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color w:val="000000"/>
                <w:sz w:val="22"/>
              </w:rPr>
            </w:pPr>
            <w:r w:rsidRPr="00BF0CCF">
              <w:rPr>
                <w:color w:val="000000"/>
                <w:sz w:val="22"/>
              </w:rPr>
              <w:t xml:space="preserve">2. </w:t>
            </w:r>
            <w:proofErr w:type="gramStart"/>
            <w:r w:rsidRPr="00BF0CCF">
              <w:rPr>
                <w:color w:val="000000"/>
                <w:sz w:val="22"/>
              </w:rPr>
              <w:t>Спортивные  здания</w:t>
            </w:r>
            <w:proofErr w:type="gramEnd"/>
            <w:r w:rsidRPr="00BF0CCF">
              <w:rPr>
                <w:color w:val="000000"/>
                <w:sz w:val="22"/>
              </w:rPr>
              <w:t xml:space="preserve"> и сооружения, зрителей</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100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5</w:t>
            </w:r>
          </w:p>
        </w:tc>
        <w:tc>
          <w:tcPr>
            <w:tcW w:w="1335"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5</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25</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625</w:t>
            </w:r>
          </w:p>
        </w:tc>
      </w:tr>
      <w:tr w:rsidR="00D02746" w:rsidRPr="00BF0CCF" w:rsidTr="0019334C">
        <w:trPr>
          <w:trHeight w:val="68"/>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3. Поликлиники, посещений</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100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3</w:t>
            </w:r>
          </w:p>
        </w:tc>
        <w:tc>
          <w:tcPr>
            <w:tcW w:w="1335" w:type="dxa"/>
            <w:tcBorders>
              <w:top w:val="nil"/>
              <w:left w:val="nil"/>
              <w:bottom w:val="single" w:sz="4" w:space="0" w:color="auto"/>
              <w:right w:val="single" w:sz="4" w:space="0" w:color="auto"/>
            </w:tcBorders>
            <w:shd w:val="clear" w:color="auto" w:fill="auto"/>
            <w:vAlign w:val="bottom"/>
          </w:tcPr>
          <w:p w:rsidR="00D02746" w:rsidRPr="00BF0CCF" w:rsidRDefault="00D02746" w:rsidP="0019334C">
            <w:pPr>
              <w:jc w:val="center"/>
              <w:rPr>
                <w:sz w:val="22"/>
              </w:rPr>
            </w:pPr>
            <w:r w:rsidRPr="00BF0CCF">
              <w:rPr>
                <w:sz w:val="22"/>
              </w:rPr>
              <w:t>1</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2</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53</w:t>
            </w:r>
          </w:p>
        </w:tc>
      </w:tr>
      <w:tr w:rsidR="00D02746" w:rsidRPr="00BF0CCF" w:rsidTr="0019334C">
        <w:trPr>
          <w:trHeight w:val="269"/>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4.Учреждения культуры и искусства, мест</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100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15</w:t>
            </w:r>
          </w:p>
        </w:tc>
        <w:tc>
          <w:tcPr>
            <w:tcW w:w="1335" w:type="dxa"/>
            <w:tcBorders>
              <w:top w:val="nil"/>
              <w:left w:val="nil"/>
              <w:bottom w:val="single" w:sz="4" w:space="0" w:color="auto"/>
              <w:right w:val="single" w:sz="4" w:space="0" w:color="auto"/>
            </w:tcBorders>
            <w:shd w:val="clear" w:color="auto" w:fill="auto"/>
            <w:vAlign w:val="bottom"/>
          </w:tcPr>
          <w:p w:rsidR="00D02746" w:rsidRPr="00BF0CCF" w:rsidRDefault="00D02746" w:rsidP="0019334C">
            <w:pPr>
              <w:jc w:val="center"/>
              <w:rPr>
                <w:sz w:val="22"/>
              </w:rPr>
            </w:pPr>
            <w:r w:rsidRPr="00BF0CCF">
              <w:rPr>
                <w:sz w:val="22"/>
              </w:rPr>
              <w:t>7</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108</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2700</w:t>
            </w:r>
          </w:p>
        </w:tc>
      </w:tr>
      <w:tr w:rsidR="00D02746" w:rsidRPr="00BF0CCF" w:rsidTr="0019334C">
        <w:trPr>
          <w:trHeight w:val="220"/>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 xml:space="preserve">5. Торговые </w:t>
            </w:r>
            <w:proofErr w:type="gramStart"/>
            <w:r w:rsidRPr="00BF0CCF">
              <w:rPr>
                <w:sz w:val="22"/>
              </w:rPr>
              <w:t>центры,м</w:t>
            </w:r>
            <w:proofErr w:type="gramEnd"/>
            <w:r w:rsidRPr="00BF0CCF">
              <w:rPr>
                <w:sz w:val="22"/>
              </w:rPr>
              <w:t>2 торг. площади</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100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7</w:t>
            </w:r>
          </w:p>
        </w:tc>
        <w:tc>
          <w:tcPr>
            <w:tcW w:w="1335"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17</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120</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3010</w:t>
            </w:r>
          </w:p>
        </w:tc>
      </w:tr>
      <w:tr w:rsidR="00D02746" w:rsidRPr="00BF0CCF" w:rsidTr="0019334C">
        <w:trPr>
          <w:trHeight w:val="44"/>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 xml:space="preserve">6. </w:t>
            </w:r>
            <w:proofErr w:type="gramStart"/>
            <w:r w:rsidRPr="00BF0CCF">
              <w:rPr>
                <w:sz w:val="22"/>
              </w:rPr>
              <w:t>Рынки,  торг</w:t>
            </w:r>
            <w:proofErr w:type="gramEnd"/>
            <w:r w:rsidRPr="00BF0CCF">
              <w:rPr>
                <w:sz w:val="22"/>
              </w:rPr>
              <w:t>.  Мест</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50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25</w:t>
            </w:r>
          </w:p>
        </w:tc>
        <w:tc>
          <w:tcPr>
            <w:tcW w:w="1335"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0</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5</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125</w:t>
            </w:r>
          </w:p>
        </w:tc>
      </w:tr>
      <w:tr w:rsidR="00D02746" w:rsidRPr="00BF0CCF" w:rsidTr="0019334C">
        <w:trPr>
          <w:trHeight w:val="88"/>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7. Предприятия общественного питания, мест</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100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15</w:t>
            </w:r>
          </w:p>
        </w:tc>
        <w:tc>
          <w:tcPr>
            <w:tcW w:w="1335"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12</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300</w:t>
            </w:r>
          </w:p>
        </w:tc>
      </w:tr>
      <w:tr w:rsidR="00D02746" w:rsidRPr="00BF0CCF" w:rsidTr="0019334C">
        <w:trPr>
          <w:trHeight w:val="194"/>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8. Гостиницы, мест</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100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15</w:t>
            </w:r>
          </w:p>
        </w:tc>
        <w:tc>
          <w:tcPr>
            <w:tcW w:w="1335"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0</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3</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75</w:t>
            </w:r>
          </w:p>
        </w:tc>
      </w:tr>
      <w:tr w:rsidR="00D02746" w:rsidRPr="00BF0CCF" w:rsidTr="0019334C">
        <w:trPr>
          <w:trHeight w:val="44"/>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sz w:val="22"/>
              </w:rPr>
            </w:pPr>
            <w:r w:rsidRPr="00BF0CCF">
              <w:rPr>
                <w:sz w:val="22"/>
              </w:rPr>
              <w:t>9. Больницы, коек</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100</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5</w:t>
            </w:r>
          </w:p>
        </w:tc>
        <w:tc>
          <w:tcPr>
            <w:tcW w:w="1335"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0</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sz w:val="22"/>
              </w:rPr>
            </w:pPr>
            <w:r w:rsidRPr="00BF0CCF">
              <w:rPr>
                <w:sz w:val="22"/>
              </w:rPr>
              <w:t>2</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color w:val="000000"/>
                <w:sz w:val="22"/>
              </w:rPr>
            </w:pPr>
            <w:r w:rsidRPr="00BF0CCF">
              <w:rPr>
                <w:color w:val="000000"/>
                <w:sz w:val="22"/>
              </w:rPr>
              <w:t>40</w:t>
            </w:r>
          </w:p>
        </w:tc>
      </w:tr>
      <w:tr w:rsidR="00D02746" w:rsidRPr="00BF0CCF" w:rsidTr="0019334C">
        <w:trPr>
          <w:trHeight w:val="144"/>
        </w:trPr>
        <w:tc>
          <w:tcPr>
            <w:tcW w:w="2909" w:type="dxa"/>
            <w:tcBorders>
              <w:top w:val="nil"/>
              <w:left w:val="single" w:sz="4" w:space="0" w:color="auto"/>
              <w:bottom w:val="single" w:sz="4" w:space="0" w:color="auto"/>
              <w:right w:val="single" w:sz="4" w:space="0" w:color="auto"/>
            </w:tcBorders>
            <w:shd w:val="clear" w:color="auto" w:fill="auto"/>
          </w:tcPr>
          <w:p w:rsidR="00D02746" w:rsidRPr="00BF0CCF" w:rsidRDefault="00D02746" w:rsidP="0019334C">
            <w:pPr>
              <w:rPr>
                <w:b/>
                <w:bCs/>
                <w:sz w:val="22"/>
              </w:rPr>
            </w:pPr>
            <w:r w:rsidRPr="00BF0CCF">
              <w:rPr>
                <w:b/>
                <w:bCs/>
                <w:sz w:val="22"/>
              </w:rPr>
              <w:t>Итого:</w:t>
            </w:r>
          </w:p>
        </w:tc>
        <w:tc>
          <w:tcPr>
            <w:tcW w:w="1137"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b/>
                <w:bCs/>
                <w:sz w:val="22"/>
              </w:rPr>
            </w:pPr>
            <w:r w:rsidRPr="00BF0CCF">
              <w:rPr>
                <w:b/>
                <w:bCs/>
                <w:sz w:val="22"/>
              </w:rPr>
              <w:t> </w:t>
            </w:r>
          </w:p>
        </w:tc>
        <w:tc>
          <w:tcPr>
            <w:tcW w:w="113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b/>
                <w:bCs/>
                <w:sz w:val="22"/>
              </w:rPr>
            </w:pPr>
            <w:r w:rsidRPr="00BF0CCF">
              <w:rPr>
                <w:b/>
                <w:bCs/>
                <w:sz w:val="22"/>
              </w:rPr>
              <w:t> </w:t>
            </w:r>
          </w:p>
        </w:tc>
        <w:tc>
          <w:tcPr>
            <w:tcW w:w="1335"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b/>
                <w:bCs/>
                <w:sz w:val="22"/>
              </w:rPr>
            </w:pPr>
            <w:r w:rsidRPr="00BF0CCF">
              <w:rPr>
                <w:b/>
                <w:bCs/>
                <w:sz w:val="22"/>
              </w:rPr>
              <w:t> </w:t>
            </w:r>
          </w:p>
        </w:tc>
        <w:tc>
          <w:tcPr>
            <w:tcW w:w="1350"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b/>
                <w:bCs/>
                <w:sz w:val="22"/>
              </w:rPr>
            </w:pPr>
            <w:r w:rsidRPr="00BF0CCF">
              <w:rPr>
                <w:b/>
                <w:bCs/>
                <w:sz w:val="22"/>
              </w:rPr>
              <w:t>297</w:t>
            </w:r>
          </w:p>
        </w:tc>
        <w:tc>
          <w:tcPr>
            <w:tcW w:w="1319" w:type="dxa"/>
            <w:tcBorders>
              <w:top w:val="nil"/>
              <w:left w:val="nil"/>
              <w:bottom w:val="single" w:sz="4" w:space="0" w:color="auto"/>
              <w:right w:val="single" w:sz="4" w:space="0" w:color="auto"/>
            </w:tcBorders>
            <w:shd w:val="clear" w:color="auto" w:fill="auto"/>
            <w:noWrap/>
            <w:vAlign w:val="bottom"/>
          </w:tcPr>
          <w:p w:rsidR="00D02746" w:rsidRPr="00BF0CCF" w:rsidRDefault="00D02746" w:rsidP="0019334C">
            <w:pPr>
              <w:jc w:val="center"/>
              <w:rPr>
                <w:b/>
                <w:bCs/>
                <w:color w:val="000000"/>
                <w:sz w:val="22"/>
              </w:rPr>
            </w:pPr>
            <w:r w:rsidRPr="00BF0CCF">
              <w:rPr>
                <w:b/>
                <w:bCs/>
                <w:color w:val="000000"/>
                <w:sz w:val="22"/>
              </w:rPr>
              <w:t>7428</w:t>
            </w:r>
          </w:p>
        </w:tc>
      </w:tr>
    </w:tbl>
    <w:p w:rsidR="00D02746" w:rsidRPr="00BF0CCF" w:rsidRDefault="00D02746" w:rsidP="00FE6FA7">
      <w:pPr>
        <w:pStyle w:val="S"/>
        <w:spacing w:line="240" w:lineRule="auto"/>
        <w:ind w:firstLine="709"/>
        <w:rPr>
          <w:rFonts w:ascii="Times New Roman" w:hAnsi="Times New Roman" w:cs="Times New Roman"/>
          <w:bCs/>
          <w:iCs/>
          <w:sz w:val="22"/>
        </w:rPr>
      </w:pPr>
    </w:p>
    <w:p w:rsidR="00FE6FA7" w:rsidRPr="00BF0CCF" w:rsidRDefault="00FE6FA7" w:rsidP="00FE6FA7">
      <w:pPr>
        <w:tabs>
          <w:tab w:val="left" w:pos="0"/>
        </w:tabs>
        <w:ind w:firstLine="709"/>
        <w:jc w:val="both"/>
        <w:rPr>
          <w:sz w:val="22"/>
          <w:szCs w:val="26"/>
          <w:lang w:eastAsia="ar-SA"/>
        </w:rPr>
      </w:pPr>
    </w:p>
    <w:p w:rsidR="002C631F" w:rsidRPr="00BF0CCF" w:rsidRDefault="002C631F">
      <w:pPr>
        <w:pStyle w:val="S"/>
        <w:spacing w:line="240" w:lineRule="auto"/>
        <w:ind w:firstLine="709"/>
        <w:rPr>
          <w:rFonts w:ascii="Times New Roman" w:hAnsi="Times New Roman" w:cs="Times New Roman"/>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4.4. Мероприятия по развитию инфраструктуры пешеходного и велосипедного передвижения</w:t>
      </w:r>
    </w:p>
    <w:p w:rsidR="002C631F" w:rsidRPr="00BF0CCF" w:rsidRDefault="002C631F">
      <w:pPr>
        <w:pStyle w:val="S"/>
        <w:spacing w:line="240" w:lineRule="auto"/>
        <w:ind w:firstLine="0"/>
        <w:jc w:val="center"/>
        <w:rPr>
          <w:rFonts w:ascii="Times New Roman" w:hAnsi="Times New Roman" w:cs="Times New Roman"/>
          <w:b/>
          <w:sz w:val="22"/>
          <w:szCs w:val="28"/>
        </w:rPr>
      </w:pP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w:t>
      </w:r>
      <w:r w:rsidRPr="00BF0CCF">
        <w:rPr>
          <w:rFonts w:ascii="Times New Roman" w:hAnsi="Times New Roman" w:cs="Times New Roman"/>
          <w:sz w:val="22"/>
          <w:szCs w:val="28"/>
        </w:rPr>
        <w:lastRenderedPageBreak/>
        <w:t>автомобильных дорог, установления искусственных неровностей, дорожных знаков, светофоров, нанесения дорожной разметки и других мероприятий.</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w:t>
      </w:r>
      <w:r w:rsidRPr="00BF0CCF">
        <w:rPr>
          <w:rFonts w:ascii="Times New Roman" w:hAnsi="Times New Roman" w:cs="Times New Roman"/>
          <w:color w:val="4BACC6"/>
          <w:sz w:val="22"/>
          <w:szCs w:val="28"/>
        </w:rPr>
        <w:t xml:space="preserve"> </w:t>
      </w:r>
      <w:r w:rsidRPr="00BF0CCF">
        <w:rPr>
          <w:rFonts w:ascii="Times New Roman" w:hAnsi="Times New Roman" w:cs="Times New Roman"/>
          <w:sz w:val="22"/>
          <w:szCs w:val="28"/>
        </w:rPr>
        <w:t>покрытий тротуаров и всех необходимых требований, отнесённых к созданию без барьерной среды.</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bCs/>
          <w:sz w:val="22"/>
          <w:szCs w:val="28"/>
        </w:rPr>
        <w:t>Мероприятия по данному разделу:</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bCs/>
          <w:iCs/>
          <w:sz w:val="22"/>
          <w:szCs w:val="28"/>
        </w:rPr>
        <w:t>1. Формирование системы улиц с преимущественно пешеходным движением (расчётный срок - перспектива);</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bCs/>
          <w:iCs/>
          <w:sz w:val="22"/>
          <w:szCs w:val="28"/>
        </w:rPr>
        <w:t>2. Устройство велодорожек в поперечном профиле главных улиц (расчётный срок – перспектива);</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3. Обеспечение административными мерами выполнения застройщиками требований по созданию без барьерной среды (весь период).</w:t>
      </w:r>
    </w:p>
    <w:p w:rsidR="002C631F" w:rsidRPr="00BF0CCF" w:rsidRDefault="002C631F">
      <w:pPr>
        <w:pStyle w:val="S"/>
        <w:spacing w:line="240" w:lineRule="auto"/>
        <w:ind w:firstLine="0"/>
        <w:rPr>
          <w:rFonts w:ascii="Times New Roman" w:hAnsi="Times New Roman" w:cs="Times New Roman"/>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4.5. Мероприятия по развитию инфраструктуры для грузового транспорта, транспортных средств коммунальных и дорожных хозяйств</w:t>
      </w:r>
    </w:p>
    <w:p w:rsidR="002C631F" w:rsidRPr="00BF0CCF" w:rsidRDefault="002C631F">
      <w:pPr>
        <w:pStyle w:val="S"/>
        <w:spacing w:line="240" w:lineRule="auto"/>
        <w:jc w:val="center"/>
        <w:rPr>
          <w:rFonts w:ascii="Times New Roman" w:hAnsi="Times New Roman" w:cs="Times New Roman"/>
          <w:b/>
          <w:sz w:val="22"/>
          <w:szCs w:val="28"/>
        </w:rPr>
      </w:pP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В целях упорядочения организации дорожного движения:</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E4A42" w:rsidRPr="00BF0CCF" w:rsidRDefault="005E4A42">
      <w:pPr>
        <w:pStyle w:val="S"/>
        <w:spacing w:line="240" w:lineRule="auto"/>
        <w:ind w:firstLine="709"/>
        <w:rPr>
          <w:rFonts w:ascii="Times New Roman" w:hAnsi="Times New Roman" w:cs="Times New Roman"/>
          <w:sz w:val="22"/>
          <w:szCs w:val="28"/>
        </w:rPr>
      </w:pPr>
    </w:p>
    <w:p w:rsidR="002C631F" w:rsidRPr="00BF0CCF" w:rsidRDefault="002C631F">
      <w:pPr>
        <w:pStyle w:val="S"/>
        <w:spacing w:line="240" w:lineRule="auto"/>
        <w:jc w:val="center"/>
        <w:rPr>
          <w:rFonts w:ascii="Times New Roman" w:hAnsi="Times New Roman" w:cs="Times New Roman"/>
          <w:b/>
          <w:sz w:val="22"/>
          <w:szCs w:val="28"/>
          <w:highlight w:val="darkGreen"/>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4.6. Мероприятия по развитию сети дорог поселения</w:t>
      </w:r>
    </w:p>
    <w:p w:rsidR="001671DE" w:rsidRPr="00BF0CCF" w:rsidRDefault="001671DE">
      <w:pPr>
        <w:pStyle w:val="S"/>
        <w:spacing w:line="240" w:lineRule="auto"/>
        <w:ind w:firstLine="0"/>
        <w:jc w:val="center"/>
        <w:rPr>
          <w:rFonts w:ascii="Times New Roman" w:hAnsi="Times New Roman" w:cs="Times New Roman"/>
          <w:b/>
          <w:sz w:val="22"/>
          <w:szCs w:val="28"/>
        </w:rPr>
      </w:pPr>
    </w:p>
    <w:p w:rsidR="00D41477" w:rsidRPr="00BF0CCF" w:rsidRDefault="00D41477" w:rsidP="00D41477">
      <w:pPr>
        <w:spacing w:line="288" w:lineRule="auto"/>
        <w:ind w:firstLine="709"/>
        <w:jc w:val="both"/>
        <w:rPr>
          <w:sz w:val="22"/>
          <w:szCs w:val="28"/>
          <w:lang w:eastAsia="ar-SA"/>
        </w:rPr>
      </w:pPr>
      <w:r w:rsidRPr="00BF0CCF">
        <w:rPr>
          <w:sz w:val="22"/>
          <w:szCs w:val="28"/>
          <w:lang w:eastAsia="ar-SA"/>
        </w:rPr>
        <w:t xml:space="preserve">Проектируемая транспортная схема хутора </w:t>
      </w:r>
      <w:proofErr w:type="spellStart"/>
      <w:r w:rsidRPr="00BF0CCF">
        <w:rPr>
          <w:sz w:val="22"/>
          <w:szCs w:val="28"/>
          <w:lang w:eastAsia="ar-SA"/>
        </w:rPr>
        <w:t>Бураковский</w:t>
      </w:r>
      <w:proofErr w:type="spellEnd"/>
      <w:r w:rsidRPr="00BF0CCF">
        <w:rPr>
          <w:sz w:val="22"/>
          <w:szCs w:val="28"/>
          <w:lang w:eastAsia="ar-SA"/>
        </w:rPr>
        <w:t xml:space="preserve"> </w:t>
      </w:r>
      <w:proofErr w:type="spellStart"/>
      <w:r w:rsidRPr="00BF0CCF">
        <w:rPr>
          <w:sz w:val="22"/>
          <w:szCs w:val="28"/>
          <w:lang w:eastAsia="ar-SA"/>
        </w:rPr>
        <w:t>Бураковского</w:t>
      </w:r>
      <w:proofErr w:type="spellEnd"/>
      <w:r w:rsidRPr="00BF0CCF">
        <w:rPr>
          <w:sz w:val="22"/>
          <w:szCs w:val="28"/>
          <w:lang w:eastAsia="ar-SA"/>
        </w:rPr>
        <w:t xml:space="preserve"> сельского поселения является органичным развитием сложившейся транспортной структуры с учетом увеличения ее пропускной способности, создании новых улиц в перспективных районах, обеспечивающих удобные, быстрые и безопасные связи со всеми функциональными зонами и автомобильными дорогами общей сети. </w:t>
      </w:r>
    </w:p>
    <w:p w:rsidR="00D41477" w:rsidRPr="00BF0CCF" w:rsidRDefault="00D41477" w:rsidP="00D41477">
      <w:pPr>
        <w:spacing w:line="288" w:lineRule="auto"/>
        <w:ind w:firstLine="709"/>
        <w:jc w:val="both"/>
        <w:rPr>
          <w:sz w:val="22"/>
          <w:szCs w:val="28"/>
          <w:lang w:eastAsia="ar-SA"/>
        </w:rPr>
      </w:pPr>
      <w:r w:rsidRPr="00BF0CCF">
        <w:rPr>
          <w:sz w:val="22"/>
          <w:szCs w:val="28"/>
          <w:lang w:eastAsia="ar-SA"/>
        </w:rPr>
        <w:t xml:space="preserve">В составе улично-дорожной сети населенного пункта выделены улицы и дороги следующих категорий: </w:t>
      </w:r>
    </w:p>
    <w:p w:rsidR="00D41477" w:rsidRPr="00BF0CCF" w:rsidRDefault="00D41477" w:rsidP="00D41477">
      <w:pPr>
        <w:spacing w:line="288" w:lineRule="auto"/>
        <w:ind w:firstLine="709"/>
        <w:jc w:val="both"/>
        <w:rPr>
          <w:sz w:val="22"/>
          <w:szCs w:val="28"/>
          <w:lang w:eastAsia="ar-SA"/>
        </w:rPr>
      </w:pPr>
      <w:r w:rsidRPr="00BF0CCF">
        <w:rPr>
          <w:sz w:val="22"/>
          <w:szCs w:val="28"/>
          <w:lang w:eastAsia="ar-SA"/>
        </w:rPr>
        <w:t>-</w:t>
      </w:r>
      <w:r w:rsidRPr="00BF0CCF">
        <w:rPr>
          <w:sz w:val="22"/>
          <w:szCs w:val="28"/>
        </w:rPr>
        <w:t xml:space="preserve"> главная улица, обеспечивающая связь жилых территорий с общественным центром, местами приложения труда и въездом со стороны автодороги Кореновск - Усть-Лабинск;</w:t>
      </w:r>
    </w:p>
    <w:p w:rsidR="00D41477" w:rsidRPr="00BF0CCF" w:rsidRDefault="00D41477" w:rsidP="00D41477">
      <w:pPr>
        <w:spacing w:line="288" w:lineRule="auto"/>
        <w:ind w:firstLine="709"/>
        <w:jc w:val="both"/>
        <w:rPr>
          <w:sz w:val="22"/>
          <w:szCs w:val="28"/>
          <w:lang w:eastAsia="ar-SA"/>
        </w:rPr>
      </w:pPr>
      <w:r w:rsidRPr="00BF0CCF">
        <w:rPr>
          <w:sz w:val="22"/>
          <w:szCs w:val="28"/>
          <w:lang w:eastAsia="ar-SA"/>
        </w:rPr>
        <w:t xml:space="preserve">- </w:t>
      </w:r>
      <w:r w:rsidRPr="00BF0CCF">
        <w:rPr>
          <w:sz w:val="22"/>
          <w:szCs w:val="28"/>
        </w:rPr>
        <w:t>улицы в жилой застройке (жилые улицы); по этим улицам осуществляется транспортная связь внутри жилых территорий и с главными улицами;</w:t>
      </w:r>
    </w:p>
    <w:p w:rsidR="00D41477" w:rsidRPr="00BF0CCF" w:rsidRDefault="00D41477" w:rsidP="00D41477">
      <w:pPr>
        <w:spacing w:line="288" w:lineRule="auto"/>
        <w:ind w:firstLine="709"/>
        <w:jc w:val="both"/>
        <w:rPr>
          <w:sz w:val="22"/>
          <w:szCs w:val="28"/>
          <w:lang w:eastAsia="ar-SA"/>
        </w:rPr>
      </w:pPr>
      <w:r w:rsidRPr="00BF0CCF">
        <w:rPr>
          <w:sz w:val="22"/>
          <w:szCs w:val="28"/>
          <w:lang w:eastAsia="ar-SA"/>
        </w:rPr>
        <w:t xml:space="preserve">- </w:t>
      </w:r>
      <w:r w:rsidRPr="00BF0CCF">
        <w:rPr>
          <w:sz w:val="22"/>
          <w:szCs w:val="28"/>
        </w:rPr>
        <w:t xml:space="preserve"> проезды, по которым обеспечивается транспортная связь в пределах квартала с улицами;</w:t>
      </w:r>
    </w:p>
    <w:p w:rsidR="00D41477" w:rsidRPr="00BF0CCF" w:rsidRDefault="00D41477" w:rsidP="00D41477">
      <w:pPr>
        <w:spacing w:line="288" w:lineRule="auto"/>
        <w:ind w:firstLine="709"/>
        <w:jc w:val="both"/>
        <w:rPr>
          <w:sz w:val="22"/>
          <w:szCs w:val="28"/>
          <w:lang w:eastAsia="ar-SA"/>
        </w:rPr>
      </w:pPr>
      <w:r w:rsidRPr="00BF0CCF">
        <w:rPr>
          <w:sz w:val="22"/>
          <w:szCs w:val="28"/>
          <w:lang w:eastAsia="ar-SA"/>
        </w:rPr>
        <w:t xml:space="preserve">- </w:t>
      </w:r>
      <w:r w:rsidRPr="00BF0CCF">
        <w:rPr>
          <w:sz w:val="22"/>
          <w:szCs w:val="28"/>
        </w:rPr>
        <w:t>дороги, обеспечивающие съезды на сельскохозяйственные земли.</w:t>
      </w:r>
    </w:p>
    <w:p w:rsidR="00D41477" w:rsidRPr="00BF0CCF" w:rsidRDefault="00D41477" w:rsidP="00D41477">
      <w:pPr>
        <w:spacing w:line="288" w:lineRule="auto"/>
        <w:ind w:firstLine="709"/>
        <w:jc w:val="both"/>
        <w:rPr>
          <w:sz w:val="22"/>
          <w:szCs w:val="28"/>
          <w:lang w:eastAsia="ar-SA"/>
        </w:rPr>
      </w:pPr>
      <w:r w:rsidRPr="00BF0CCF">
        <w:rPr>
          <w:sz w:val="22"/>
          <w:szCs w:val="28"/>
          <w:lang w:eastAsia="ar-SA"/>
        </w:rPr>
        <w:t>Основными центрами транспортного тяготения являются места приложения труда – производственные зоны, а также общественные центры, места проживания.</w:t>
      </w:r>
    </w:p>
    <w:p w:rsidR="0012156B" w:rsidRPr="00BF0CCF" w:rsidRDefault="00D41477" w:rsidP="0012156B">
      <w:pPr>
        <w:spacing w:line="288" w:lineRule="auto"/>
        <w:ind w:firstLine="709"/>
        <w:jc w:val="both"/>
        <w:rPr>
          <w:sz w:val="22"/>
          <w:szCs w:val="28"/>
          <w:lang w:eastAsia="ar-SA"/>
        </w:rPr>
      </w:pPr>
      <w:r w:rsidRPr="00BF0CCF">
        <w:rPr>
          <w:sz w:val="22"/>
          <w:szCs w:val="28"/>
          <w:lang w:eastAsia="ar-SA"/>
        </w:rPr>
        <w:t xml:space="preserve">При реконструкции улично-дорожной сети предусматривается выполнение благоустройства улиц и дорог, устройство твердого покрытия, «карманов» для остановки общественного транспорта, автостоянок в общественных центрах, местах массового отдыха, промышленных зонах и т. д.  </w:t>
      </w:r>
    </w:p>
    <w:p w:rsidR="00D41477" w:rsidRPr="00BF0CCF" w:rsidRDefault="00D41477" w:rsidP="0012156B">
      <w:pPr>
        <w:spacing w:line="288" w:lineRule="auto"/>
        <w:ind w:firstLine="709"/>
        <w:jc w:val="both"/>
        <w:rPr>
          <w:sz w:val="22"/>
          <w:szCs w:val="28"/>
          <w:lang w:eastAsia="ar-SA"/>
        </w:rPr>
      </w:pPr>
      <w:r w:rsidRPr="00BF0CCF">
        <w:rPr>
          <w:sz w:val="22"/>
          <w:szCs w:val="28"/>
          <w:lang w:eastAsia="ar-SA"/>
        </w:rPr>
        <w:t>Для создания благоприятных условий для маломобильных групп населения требуется:</w:t>
      </w:r>
    </w:p>
    <w:p w:rsidR="00D41477" w:rsidRPr="00BF0CCF" w:rsidRDefault="00D41477" w:rsidP="00D41477">
      <w:pPr>
        <w:spacing w:line="288" w:lineRule="auto"/>
        <w:ind w:firstLine="709"/>
        <w:jc w:val="both"/>
        <w:rPr>
          <w:sz w:val="22"/>
          <w:szCs w:val="28"/>
          <w:lang w:eastAsia="ar-SA"/>
        </w:rPr>
      </w:pPr>
      <w:r w:rsidRPr="00BF0CCF">
        <w:rPr>
          <w:sz w:val="22"/>
          <w:szCs w:val="28"/>
          <w:lang w:eastAsia="ar-SA"/>
        </w:rPr>
        <w:t>- организация визуальной и звуковой информации на перекрестках;</w:t>
      </w:r>
    </w:p>
    <w:p w:rsidR="00D41477" w:rsidRPr="00BF0CCF" w:rsidRDefault="00D41477" w:rsidP="00D41477">
      <w:pPr>
        <w:spacing w:line="288" w:lineRule="auto"/>
        <w:ind w:firstLine="709"/>
        <w:jc w:val="both"/>
        <w:rPr>
          <w:sz w:val="22"/>
          <w:szCs w:val="28"/>
          <w:lang w:eastAsia="ar-SA"/>
        </w:rPr>
      </w:pPr>
      <w:r w:rsidRPr="00BF0CCF">
        <w:rPr>
          <w:sz w:val="22"/>
          <w:szCs w:val="28"/>
          <w:lang w:eastAsia="ar-SA"/>
        </w:rPr>
        <w:t>- оборудование пандусами и поручнями при входе в здания;</w:t>
      </w:r>
    </w:p>
    <w:p w:rsidR="0012156B" w:rsidRPr="00BF0CCF" w:rsidRDefault="00D41477" w:rsidP="0012156B">
      <w:pPr>
        <w:spacing w:line="288" w:lineRule="auto"/>
        <w:ind w:firstLine="709"/>
        <w:jc w:val="both"/>
        <w:rPr>
          <w:sz w:val="22"/>
          <w:szCs w:val="28"/>
          <w:lang w:eastAsia="ar-SA"/>
        </w:rPr>
      </w:pPr>
      <w:r w:rsidRPr="00BF0CCF">
        <w:rPr>
          <w:sz w:val="22"/>
          <w:szCs w:val="28"/>
          <w:lang w:eastAsia="ar-SA"/>
        </w:rPr>
        <w:t>- организация пологих спусков у тротуаров в местах наземных переходов улиц, остановок общест</w:t>
      </w:r>
      <w:r w:rsidR="0012156B" w:rsidRPr="00BF0CCF">
        <w:rPr>
          <w:sz w:val="22"/>
          <w:szCs w:val="28"/>
          <w:lang w:eastAsia="ar-SA"/>
        </w:rPr>
        <w:t>венного транспорта.</w:t>
      </w:r>
    </w:p>
    <w:p w:rsidR="002C631F" w:rsidRPr="00BF0CCF" w:rsidRDefault="002C631F" w:rsidP="0012156B">
      <w:pPr>
        <w:spacing w:line="288" w:lineRule="auto"/>
        <w:ind w:firstLine="709"/>
        <w:jc w:val="both"/>
        <w:rPr>
          <w:sz w:val="22"/>
          <w:szCs w:val="28"/>
          <w:lang w:eastAsia="ar-SA"/>
        </w:rPr>
      </w:pPr>
      <w:r w:rsidRPr="00BF0CCF">
        <w:rPr>
          <w:sz w:val="22"/>
          <w:szCs w:val="28"/>
        </w:rPr>
        <w:lastRenderedPageBreak/>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Основными приоритетами развития транспортного комплекса сельского поселения должны стать:</w:t>
      </w:r>
    </w:p>
    <w:p w:rsidR="002C631F" w:rsidRPr="00BF0CCF" w:rsidRDefault="0012156B">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на первую очередь (2021</w:t>
      </w:r>
      <w:r w:rsidR="002C631F" w:rsidRPr="00BF0CCF">
        <w:rPr>
          <w:rFonts w:ascii="Times New Roman" w:hAnsi="Times New Roman" w:cs="Times New Roman"/>
          <w:sz w:val="22"/>
          <w:szCs w:val="28"/>
        </w:rPr>
        <w:t>г.):</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-расширение основных существующих главных и основных улиц с целью доведения их до проектных поперечных профилей;</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-ремонт и реконструкция дорожного покрытия существующей улично-дорожной сети;</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-строительство тротуаров и пешеходных пространств (скверы, бульвары) для организации системы пешеходного движения в поселении;</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на расчётный срок (203</w:t>
      </w:r>
      <w:r w:rsidR="0012156B" w:rsidRPr="00BF0CCF">
        <w:rPr>
          <w:rFonts w:ascii="Times New Roman" w:hAnsi="Times New Roman" w:cs="Times New Roman"/>
          <w:sz w:val="22"/>
          <w:szCs w:val="28"/>
        </w:rPr>
        <w:t>1</w:t>
      </w:r>
      <w:r w:rsidRPr="00BF0CCF">
        <w:rPr>
          <w:rFonts w:ascii="Times New Roman" w:hAnsi="Times New Roman" w:cs="Times New Roman"/>
          <w:sz w:val="22"/>
          <w:szCs w:val="28"/>
        </w:rPr>
        <w:t>г.):</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-строительство новых главных и основных автодорог.</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proofErr w:type="spellStart"/>
      <w:r w:rsidR="0012156B" w:rsidRPr="00BF0CCF">
        <w:rPr>
          <w:rFonts w:ascii="Times New Roman" w:hAnsi="Times New Roman" w:cs="Times New Roman"/>
          <w:sz w:val="22"/>
          <w:szCs w:val="28"/>
        </w:rPr>
        <w:t>Кореновского</w:t>
      </w:r>
      <w:proofErr w:type="spellEnd"/>
      <w:r w:rsidRPr="00BF0CCF">
        <w:rPr>
          <w:rFonts w:ascii="Times New Roman" w:hAnsi="Times New Roman" w:cs="Times New Roman"/>
          <w:sz w:val="22"/>
          <w:szCs w:val="28"/>
        </w:rPr>
        <w:t xml:space="preserve"> района и органов государственной власти Краснодарского края по развитию транспортной инфраструктуры.</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2C631F" w:rsidRPr="00BF0CCF" w:rsidRDefault="002C631F">
      <w:pPr>
        <w:pStyle w:val="S"/>
        <w:spacing w:line="240" w:lineRule="auto"/>
        <w:ind w:firstLine="709"/>
        <w:rPr>
          <w:rFonts w:ascii="Times New Roman" w:hAnsi="Times New Roman" w:cs="Times New Roman"/>
          <w:sz w:val="22"/>
          <w:szCs w:val="28"/>
        </w:rPr>
      </w:pPr>
      <w:bookmarkStart w:id="1" w:name="_Toc280554423"/>
      <w:bookmarkEnd w:id="1"/>
      <w:r w:rsidRPr="00BF0CCF">
        <w:rPr>
          <w:rFonts w:ascii="Times New Roman" w:hAnsi="Times New Roman" w:cs="Times New Roman"/>
          <w:sz w:val="22"/>
          <w:szCs w:val="28"/>
        </w:rPr>
        <w:t>Мероприятиями в части развития транспортного комплекса сельского поселения должны стать:</w:t>
      </w:r>
    </w:p>
    <w:p w:rsidR="002C631F" w:rsidRPr="00BF0CCF" w:rsidRDefault="002C631F">
      <w:pPr>
        <w:pStyle w:val="S"/>
        <w:spacing w:line="240" w:lineRule="auto"/>
        <w:ind w:firstLine="709"/>
        <w:rPr>
          <w:rFonts w:ascii="Times New Roman" w:hAnsi="Times New Roman" w:cs="Times New Roman"/>
          <w:b/>
          <w:sz w:val="22"/>
          <w:szCs w:val="28"/>
          <w:u w:val="single"/>
        </w:rPr>
      </w:pPr>
      <w:r w:rsidRPr="00BF0CCF">
        <w:rPr>
          <w:rFonts w:ascii="Times New Roman" w:hAnsi="Times New Roman" w:cs="Times New Roman"/>
          <w:sz w:val="22"/>
          <w:szCs w:val="28"/>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w:t>
      </w:r>
      <w:r w:rsidR="0012156B" w:rsidRPr="00BF0CCF">
        <w:rPr>
          <w:rFonts w:ascii="Times New Roman" w:hAnsi="Times New Roman" w:cs="Times New Roman"/>
          <w:sz w:val="22"/>
          <w:szCs w:val="28"/>
        </w:rPr>
        <w:t>и нового строительства – 2017 г</w:t>
      </w:r>
      <w:r w:rsidRPr="00BF0CCF">
        <w:rPr>
          <w:rFonts w:ascii="Times New Roman" w:hAnsi="Times New Roman" w:cs="Times New Roman"/>
          <w:sz w:val="22"/>
          <w:szCs w:val="28"/>
        </w:rPr>
        <w:t>;</w:t>
      </w:r>
    </w:p>
    <w:p w:rsidR="002C631F" w:rsidRPr="00BF0CCF" w:rsidRDefault="0012156B">
      <w:pPr>
        <w:pStyle w:val="S"/>
        <w:spacing w:line="240" w:lineRule="auto"/>
        <w:ind w:firstLine="709"/>
        <w:rPr>
          <w:rFonts w:ascii="Times New Roman" w:hAnsi="Times New Roman" w:cs="Times New Roman"/>
          <w:sz w:val="22"/>
          <w:szCs w:val="28"/>
        </w:rPr>
      </w:pPr>
      <w:r w:rsidRPr="00BF0CCF">
        <w:rPr>
          <w:rFonts w:ascii="Times New Roman" w:hAnsi="Times New Roman" w:cs="Times New Roman"/>
          <w:iCs/>
          <w:sz w:val="22"/>
          <w:szCs w:val="28"/>
        </w:rPr>
        <w:t xml:space="preserve">-капитальный ремонт, ремонт, </w:t>
      </w:r>
      <w:r w:rsidR="002C631F" w:rsidRPr="00BF0CCF">
        <w:rPr>
          <w:rFonts w:ascii="Times New Roman" w:hAnsi="Times New Roman" w:cs="Times New Roman"/>
          <w:iCs/>
          <w:sz w:val="22"/>
          <w:szCs w:val="28"/>
        </w:rPr>
        <w:t>содержание автомобильных дорог местного значения и искусственных сооружений на них, включая проектно-изыскательные работы</w:t>
      </w:r>
      <w:r w:rsidRPr="00BF0CCF">
        <w:rPr>
          <w:rFonts w:ascii="Times New Roman" w:hAnsi="Times New Roman" w:cs="Times New Roman"/>
          <w:sz w:val="22"/>
          <w:szCs w:val="28"/>
        </w:rPr>
        <w:t xml:space="preserve"> – 2017</w:t>
      </w:r>
      <w:r w:rsidR="002C631F" w:rsidRPr="00BF0CCF">
        <w:rPr>
          <w:rFonts w:ascii="Times New Roman" w:hAnsi="Times New Roman" w:cs="Times New Roman"/>
          <w:sz w:val="22"/>
          <w:szCs w:val="28"/>
        </w:rPr>
        <w:t>-203</w:t>
      </w:r>
      <w:r w:rsidRPr="00BF0CCF">
        <w:rPr>
          <w:rFonts w:ascii="Times New Roman" w:hAnsi="Times New Roman" w:cs="Times New Roman"/>
          <w:sz w:val="22"/>
          <w:szCs w:val="28"/>
        </w:rPr>
        <w:t>1</w:t>
      </w:r>
      <w:r w:rsidR="002C631F" w:rsidRPr="00BF0CCF">
        <w:rPr>
          <w:rFonts w:ascii="Times New Roman" w:hAnsi="Times New Roman" w:cs="Times New Roman"/>
          <w:sz w:val="22"/>
          <w:szCs w:val="28"/>
        </w:rPr>
        <w:t xml:space="preserve"> </w:t>
      </w:r>
      <w:proofErr w:type="spellStart"/>
      <w:r w:rsidR="002C631F" w:rsidRPr="00BF0CCF">
        <w:rPr>
          <w:rFonts w:ascii="Times New Roman" w:hAnsi="Times New Roman" w:cs="Times New Roman"/>
          <w:sz w:val="22"/>
          <w:szCs w:val="28"/>
        </w:rPr>
        <w:t>гг</w:t>
      </w:r>
      <w:proofErr w:type="spellEnd"/>
      <w:r w:rsidR="002C631F" w:rsidRPr="00BF0CCF">
        <w:rPr>
          <w:rFonts w:ascii="Times New Roman" w:hAnsi="Times New Roman" w:cs="Times New Roman"/>
          <w:sz w:val="22"/>
          <w:szCs w:val="28"/>
        </w:rPr>
        <w:t>;</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-размещение дорожных знаков и указателей на </w:t>
      </w:r>
      <w:r w:rsidR="0012156B" w:rsidRPr="00BF0CCF">
        <w:rPr>
          <w:rFonts w:ascii="Times New Roman" w:hAnsi="Times New Roman" w:cs="Times New Roman"/>
          <w:sz w:val="22"/>
          <w:szCs w:val="28"/>
        </w:rPr>
        <w:t>улицах населённых пунктов – 2017</w:t>
      </w:r>
      <w:r w:rsidRPr="00BF0CCF">
        <w:rPr>
          <w:rFonts w:ascii="Times New Roman" w:hAnsi="Times New Roman" w:cs="Times New Roman"/>
          <w:sz w:val="22"/>
          <w:szCs w:val="28"/>
        </w:rPr>
        <w:t>-203</w:t>
      </w:r>
      <w:r w:rsidR="0012156B" w:rsidRPr="00BF0CCF">
        <w:rPr>
          <w:rFonts w:ascii="Times New Roman" w:hAnsi="Times New Roman" w:cs="Times New Roman"/>
          <w:sz w:val="22"/>
          <w:szCs w:val="28"/>
        </w:rPr>
        <w:t>1</w:t>
      </w:r>
      <w:r w:rsidRPr="00BF0CCF">
        <w:rPr>
          <w:rFonts w:ascii="Times New Roman" w:hAnsi="Times New Roman" w:cs="Times New Roman"/>
          <w:sz w:val="22"/>
          <w:szCs w:val="28"/>
        </w:rPr>
        <w:t xml:space="preserve"> </w:t>
      </w:r>
      <w:proofErr w:type="spellStart"/>
      <w:r w:rsidRPr="00BF0CCF">
        <w:rPr>
          <w:rFonts w:ascii="Times New Roman" w:hAnsi="Times New Roman" w:cs="Times New Roman"/>
          <w:sz w:val="22"/>
          <w:szCs w:val="28"/>
        </w:rPr>
        <w:t>гг</w:t>
      </w:r>
      <w:proofErr w:type="spellEnd"/>
      <w:r w:rsidRPr="00BF0CCF">
        <w:rPr>
          <w:rFonts w:ascii="Times New Roman" w:hAnsi="Times New Roman" w:cs="Times New Roman"/>
          <w:sz w:val="22"/>
          <w:szCs w:val="28"/>
        </w:rPr>
        <w:t>;</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iCs/>
          <w:sz w:val="22"/>
          <w:szCs w:val="28"/>
        </w:rPr>
        <w:t>-оборудование остановочных площадок и установка павильонов для общественного транспорта</w:t>
      </w:r>
      <w:r w:rsidR="0012156B" w:rsidRPr="00BF0CCF">
        <w:rPr>
          <w:rFonts w:ascii="Times New Roman" w:hAnsi="Times New Roman" w:cs="Times New Roman"/>
          <w:sz w:val="22"/>
          <w:szCs w:val="28"/>
        </w:rPr>
        <w:t xml:space="preserve"> – 2017</w:t>
      </w:r>
      <w:r w:rsidRPr="00BF0CCF">
        <w:rPr>
          <w:rFonts w:ascii="Times New Roman" w:hAnsi="Times New Roman" w:cs="Times New Roman"/>
          <w:sz w:val="22"/>
          <w:szCs w:val="28"/>
        </w:rPr>
        <w:t>-203</w:t>
      </w:r>
      <w:r w:rsidR="0012156B" w:rsidRPr="00BF0CCF">
        <w:rPr>
          <w:rFonts w:ascii="Times New Roman" w:hAnsi="Times New Roman" w:cs="Times New Roman"/>
          <w:sz w:val="22"/>
          <w:szCs w:val="28"/>
        </w:rPr>
        <w:t>1</w:t>
      </w:r>
      <w:r w:rsidRPr="00BF0CCF">
        <w:rPr>
          <w:rFonts w:ascii="Times New Roman" w:hAnsi="Times New Roman" w:cs="Times New Roman"/>
          <w:sz w:val="22"/>
          <w:szCs w:val="28"/>
        </w:rPr>
        <w:t xml:space="preserve"> </w:t>
      </w:r>
      <w:proofErr w:type="spellStart"/>
      <w:r w:rsidRPr="00BF0CCF">
        <w:rPr>
          <w:rFonts w:ascii="Times New Roman" w:hAnsi="Times New Roman" w:cs="Times New Roman"/>
          <w:sz w:val="22"/>
          <w:szCs w:val="28"/>
        </w:rPr>
        <w:t>гг</w:t>
      </w:r>
      <w:proofErr w:type="spellEnd"/>
      <w:r w:rsidRPr="00BF0CCF">
        <w:rPr>
          <w:rFonts w:ascii="Times New Roman" w:hAnsi="Times New Roman" w:cs="Times New Roman"/>
          <w:sz w:val="22"/>
          <w:szCs w:val="28"/>
        </w:rPr>
        <w:t>;</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-создание инфраструктуры автосервиса – 2017-203</w:t>
      </w:r>
      <w:r w:rsidR="0012156B" w:rsidRPr="00BF0CCF">
        <w:rPr>
          <w:rFonts w:ascii="Times New Roman" w:hAnsi="Times New Roman" w:cs="Times New Roman"/>
          <w:sz w:val="22"/>
          <w:szCs w:val="28"/>
        </w:rPr>
        <w:t>1</w:t>
      </w:r>
      <w:r w:rsidRPr="00BF0CCF">
        <w:rPr>
          <w:rFonts w:ascii="Times New Roman" w:hAnsi="Times New Roman" w:cs="Times New Roman"/>
          <w:sz w:val="22"/>
          <w:szCs w:val="28"/>
        </w:rPr>
        <w:t xml:space="preserve"> гг.</w:t>
      </w:r>
    </w:p>
    <w:p w:rsidR="002C631F" w:rsidRPr="00BF0CCF" w:rsidRDefault="002C631F">
      <w:pPr>
        <w:pStyle w:val="S"/>
        <w:spacing w:line="240" w:lineRule="auto"/>
        <w:ind w:left="567" w:firstLine="0"/>
        <w:rPr>
          <w:rFonts w:ascii="Times New Roman" w:hAnsi="Times New Roman" w:cs="Times New Roman"/>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 xml:space="preserve">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w:t>
      </w: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транспортной инфраструктуры</w:t>
      </w:r>
    </w:p>
    <w:p w:rsidR="002C631F" w:rsidRPr="00BF0CCF" w:rsidRDefault="002C631F">
      <w:pPr>
        <w:pStyle w:val="S"/>
        <w:spacing w:line="240" w:lineRule="auto"/>
        <w:ind w:left="567" w:firstLine="0"/>
        <w:jc w:val="center"/>
        <w:rPr>
          <w:rFonts w:ascii="Times New Roman" w:hAnsi="Times New Roman" w:cs="Times New Roman"/>
          <w:b/>
          <w:sz w:val="22"/>
          <w:szCs w:val="28"/>
        </w:rPr>
      </w:pPr>
    </w:p>
    <w:p w:rsidR="002C631F" w:rsidRPr="00BF0CCF" w:rsidRDefault="002C631F">
      <w:pPr>
        <w:ind w:firstLine="567"/>
        <w:jc w:val="both"/>
        <w:rPr>
          <w:sz w:val="22"/>
          <w:szCs w:val="28"/>
        </w:rPr>
      </w:pPr>
      <w:r w:rsidRPr="00BF0CCF">
        <w:rPr>
          <w:sz w:val="22"/>
          <w:szCs w:val="28"/>
        </w:rPr>
        <w:lastRenderedPageBreak/>
        <w:t xml:space="preserve">Финансирование мероприятий Программы осуществляется за счет средств краевого бюджета, бюджета муниципального образования </w:t>
      </w:r>
      <w:proofErr w:type="spellStart"/>
      <w:r w:rsidR="00412A9F" w:rsidRPr="00BF0CCF">
        <w:rPr>
          <w:sz w:val="22"/>
          <w:szCs w:val="28"/>
        </w:rPr>
        <w:t>Кореновский</w:t>
      </w:r>
      <w:proofErr w:type="spellEnd"/>
      <w:r w:rsidR="00412A9F" w:rsidRPr="00BF0CCF">
        <w:rPr>
          <w:sz w:val="22"/>
          <w:szCs w:val="28"/>
        </w:rPr>
        <w:t xml:space="preserve"> район</w:t>
      </w:r>
      <w:r w:rsidRPr="00BF0CCF">
        <w:rPr>
          <w:sz w:val="22"/>
          <w:szCs w:val="28"/>
        </w:rPr>
        <w:t xml:space="preserve">, бюджета </w:t>
      </w:r>
      <w:proofErr w:type="spellStart"/>
      <w:r w:rsidR="00412A9F" w:rsidRPr="00BF0CCF">
        <w:rPr>
          <w:sz w:val="22"/>
          <w:szCs w:val="28"/>
        </w:rPr>
        <w:t>Бураковского</w:t>
      </w:r>
      <w:proofErr w:type="spellEnd"/>
      <w:r w:rsidR="00412A9F" w:rsidRPr="00BF0CCF">
        <w:rPr>
          <w:sz w:val="22"/>
          <w:szCs w:val="28"/>
        </w:rPr>
        <w:t xml:space="preserve"> сельского поселения </w:t>
      </w:r>
      <w:proofErr w:type="spellStart"/>
      <w:r w:rsidR="00412A9F" w:rsidRPr="00BF0CCF">
        <w:rPr>
          <w:sz w:val="22"/>
          <w:szCs w:val="28"/>
        </w:rPr>
        <w:t>Кореновского</w:t>
      </w:r>
      <w:proofErr w:type="spellEnd"/>
      <w:r w:rsidRPr="00BF0CCF">
        <w:rPr>
          <w:sz w:val="22"/>
          <w:szCs w:val="28"/>
        </w:rPr>
        <w:t xml:space="preserve"> района.</w:t>
      </w:r>
    </w:p>
    <w:p w:rsidR="002C631F" w:rsidRPr="00BF0CCF" w:rsidRDefault="002C631F">
      <w:pPr>
        <w:jc w:val="both"/>
        <w:rPr>
          <w:sz w:val="22"/>
          <w:szCs w:val="28"/>
        </w:rPr>
      </w:pPr>
      <w:r w:rsidRPr="00BF0CCF">
        <w:rPr>
          <w:sz w:val="22"/>
          <w:szCs w:val="28"/>
        </w:rPr>
        <w:t xml:space="preserve">        Прогнозный общий объем финансирования Программ</w:t>
      </w:r>
      <w:r w:rsidR="00634631" w:rsidRPr="00BF0CCF">
        <w:rPr>
          <w:sz w:val="22"/>
          <w:szCs w:val="28"/>
        </w:rPr>
        <w:t>ы на период 2017-2031</w:t>
      </w:r>
      <w:r w:rsidRPr="00BF0CCF">
        <w:rPr>
          <w:sz w:val="22"/>
          <w:szCs w:val="28"/>
        </w:rPr>
        <w:t xml:space="preserve"> годов составляет </w:t>
      </w:r>
      <w:r w:rsidR="00AF4CCA" w:rsidRPr="00BF0CCF">
        <w:rPr>
          <w:sz w:val="22"/>
          <w:szCs w:val="28"/>
        </w:rPr>
        <w:t>14 230,0 тыс</w:t>
      </w:r>
      <w:r w:rsidRPr="00BF0CCF">
        <w:rPr>
          <w:sz w:val="22"/>
          <w:szCs w:val="28"/>
        </w:rPr>
        <w:t>. руб., в том числе по годам:</w:t>
      </w:r>
    </w:p>
    <w:p w:rsidR="002C631F" w:rsidRPr="00BF0CCF" w:rsidRDefault="002C631F">
      <w:pPr>
        <w:jc w:val="both"/>
        <w:rPr>
          <w:sz w:val="22"/>
          <w:szCs w:val="28"/>
        </w:rPr>
      </w:pPr>
      <w:r w:rsidRPr="00BF0CCF">
        <w:rPr>
          <w:sz w:val="22"/>
          <w:szCs w:val="28"/>
        </w:rPr>
        <w:t>2017 год –</w:t>
      </w:r>
      <w:r w:rsidR="00AF4CCA" w:rsidRPr="00BF0CCF">
        <w:rPr>
          <w:sz w:val="22"/>
          <w:szCs w:val="28"/>
        </w:rPr>
        <w:t xml:space="preserve"> 990,0 </w:t>
      </w:r>
      <w:r w:rsidRPr="00BF0CCF">
        <w:rPr>
          <w:sz w:val="22"/>
          <w:szCs w:val="28"/>
        </w:rPr>
        <w:t xml:space="preserve">тыс. рублей; </w:t>
      </w:r>
    </w:p>
    <w:p w:rsidR="002C631F" w:rsidRPr="00BF0CCF" w:rsidRDefault="002C631F">
      <w:pPr>
        <w:jc w:val="both"/>
        <w:rPr>
          <w:sz w:val="22"/>
          <w:szCs w:val="28"/>
        </w:rPr>
      </w:pPr>
      <w:r w:rsidRPr="00BF0CCF">
        <w:rPr>
          <w:sz w:val="22"/>
          <w:szCs w:val="28"/>
        </w:rPr>
        <w:t xml:space="preserve">2018 год – </w:t>
      </w:r>
      <w:r w:rsidR="00AF4CCA" w:rsidRPr="00BF0CCF">
        <w:rPr>
          <w:sz w:val="22"/>
          <w:szCs w:val="28"/>
        </w:rPr>
        <w:t>980,0</w:t>
      </w:r>
      <w:r w:rsidRPr="00BF0CCF">
        <w:rPr>
          <w:sz w:val="22"/>
          <w:szCs w:val="28"/>
        </w:rPr>
        <w:t xml:space="preserve"> </w:t>
      </w:r>
      <w:proofErr w:type="spellStart"/>
      <w:proofErr w:type="gramStart"/>
      <w:r w:rsidRPr="00BF0CCF">
        <w:rPr>
          <w:sz w:val="22"/>
          <w:szCs w:val="28"/>
        </w:rPr>
        <w:t>тыс.рублей</w:t>
      </w:r>
      <w:proofErr w:type="spellEnd"/>
      <w:proofErr w:type="gramEnd"/>
      <w:r w:rsidRPr="00BF0CCF">
        <w:rPr>
          <w:sz w:val="22"/>
          <w:szCs w:val="28"/>
        </w:rPr>
        <w:t xml:space="preserve">; </w:t>
      </w:r>
    </w:p>
    <w:p w:rsidR="002C631F" w:rsidRPr="00BF0CCF" w:rsidRDefault="002C631F">
      <w:pPr>
        <w:jc w:val="both"/>
        <w:rPr>
          <w:sz w:val="22"/>
          <w:szCs w:val="28"/>
        </w:rPr>
      </w:pPr>
      <w:r w:rsidRPr="00BF0CCF">
        <w:rPr>
          <w:sz w:val="22"/>
          <w:szCs w:val="28"/>
        </w:rPr>
        <w:t xml:space="preserve">2019 год – </w:t>
      </w:r>
      <w:r w:rsidR="00AF4CCA" w:rsidRPr="00BF0CCF">
        <w:rPr>
          <w:sz w:val="22"/>
          <w:szCs w:val="28"/>
        </w:rPr>
        <w:t>980,0</w:t>
      </w:r>
      <w:r w:rsidRPr="00BF0CCF">
        <w:rPr>
          <w:sz w:val="22"/>
          <w:szCs w:val="28"/>
        </w:rPr>
        <w:t xml:space="preserve"> </w:t>
      </w:r>
      <w:proofErr w:type="spellStart"/>
      <w:proofErr w:type="gramStart"/>
      <w:r w:rsidRPr="00BF0CCF">
        <w:rPr>
          <w:sz w:val="22"/>
          <w:szCs w:val="28"/>
        </w:rPr>
        <w:t>тыс.рублей</w:t>
      </w:r>
      <w:proofErr w:type="spellEnd"/>
      <w:proofErr w:type="gramEnd"/>
      <w:r w:rsidRPr="00BF0CCF">
        <w:rPr>
          <w:sz w:val="22"/>
          <w:szCs w:val="28"/>
        </w:rPr>
        <w:t>;</w:t>
      </w:r>
    </w:p>
    <w:p w:rsidR="002C631F" w:rsidRPr="00BF0CCF" w:rsidRDefault="002C631F">
      <w:pPr>
        <w:jc w:val="both"/>
        <w:rPr>
          <w:sz w:val="22"/>
          <w:szCs w:val="28"/>
        </w:rPr>
      </w:pPr>
      <w:r w:rsidRPr="00BF0CCF">
        <w:rPr>
          <w:sz w:val="22"/>
          <w:szCs w:val="28"/>
        </w:rPr>
        <w:t xml:space="preserve">2020 год – </w:t>
      </w:r>
      <w:r w:rsidR="00AF4CCA" w:rsidRPr="00BF0CCF">
        <w:rPr>
          <w:sz w:val="22"/>
          <w:szCs w:val="28"/>
        </w:rPr>
        <w:t>990,0</w:t>
      </w:r>
      <w:r w:rsidRPr="00BF0CCF">
        <w:rPr>
          <w:sz w:val="22"/>
          <w:szCs w:val="28"/>
        </w:rPr>
        <w:t xml:space="preserve"> </w:t>
      </w:r>
      <w:proofErr w:type="spellStart"/>
      <w:proofErr w:type="gramStart"/>
      <w:r w:rsidRPr="00BF0CCF">
        <w:rPr>
          <w:sz w:val="22"/>
          <w:szCs w:val="28"/>
        </w:rPr>
        <w:t>тыс.рублей</w:t>
      </w:r>
      <w:proofErr w:type="spellEnd"/>
      <w:proofErr w:type="gramEnd"/>
      <w:r w:rsidRPr="00BF0CCF">
        <w:rPr>
          <w:sz w:val="22"/>
          <w:szCs w:val="28"/>
        </w:rPr>
        <w:t>;</w:t>
      </w:r>
    </w:p>
    <w:p w:rsidR="002C631F" w:rsidRPr="00BF0CCF" w:rsidRDefault="00634631" w:rsidP="00AF4CCA">
      <w:pPr>
        <w:jc w:val="both"/>
        <w:rPr>
          <w:sz w:val="22"/>
          <w:szCs w:val="28"/>
        </w:rPr>
      </w:pPr>
      <w:r w:rsidRPr="00BF0CCF">
        <w:rPr>
          <w:sz w:val="22"/>
          <w:szCs w:val="28"/>
        </w:rPr>
        <w:t>202</w:t>
      </w:r>
      <w:r w:rsidR="00AF4CCA" w:rsidRPr="00BF0CCF">
        <w:rPr>
          <w:sz w:val="22"/>
          <w:szCs w:val="28"/>
        </w:rPr>
        <w:t>1</w:t>
      </w:r>
      <w:r w:rsidRPr="00BF0CCF">
        <w:rPr>
          <w:sz w:val="22"/>
          <w:szCs w:val="28"/>
        </w:rPr>
        <w:t>-2031</w:t>
      </w:r>
      <w:r w:rsidR="002C631F" w:rsidRPr="00BF0CCF">
        <w:rPr>
          <w:sz w:val="22"/>
          <w:szCs w:val="28"/>
        </w:rPr>
        <w:t xml:space="preserve"> годы – </w:t>
      </w:r>
      <w:r w:rsidR="00172830" w:rsidRPr="00BF0CCF">
        <w:rPr>
          <w:sz w:val="22"/>
          <w:szCs w:val="28"/>
        </w:rPr>
        <w:t>10 290,0</w:t>
      </w:r>
      <w:r w:rsidR="002C631F" w:rsidRPr="00BF0CCF">
        <w:rPr>
          <w:sz w:val="22"/>
          <w:szCs w:val="28"/>
        </w:rPr>
        <w:t xml:space="preserve"> </w:t>
      </w:r>
      <w:proofErr w:type="spellStart"/>
      <w:proofErr w:type="gramStart"/>
      <w:r w:rsidR="002C631F" w:rsidRPr="00BF0CCF">
        <w:rPr>
          <w:sz w:val="22"/>
          <w:szCs w:val="28"/>
        </w:rPr>
        <w:t>тыс.рублей</w:t>
      </w:r>
      <w:proofErr w:type="spellEnd"/>
      <w:proofErr w:type="gramEnd"/>
      <w:r w:rsidR="002C631F" w:rsidRPr="00BF0CCF">
        <w:rPr>
          <w:sz w:val="22"/>
          <w:szCs w:val="28"/>
        </w:rPr>
        <w:t>.</w:t>
      </w:r>
      <w:r w:rsidR="002C631F" w:rsidRPr="00BF0CCF">
        <w:rPr>
          <w:color w:val="000000"/>
          <w:sz w:val="22"/>
          <w:szCs w:val="28"/>
        </w:rPr>
        <w:t xml:space="preserve"> </w:t>
      </w:r>
      <w:r w:rsidR="002C631F" w:rsidRPr="00BF0CCF">
        <w:rPr>
          <w:sz w:val="22"/>
          <w:szCs w:val="28"/>
        </w:rPr>
        <w:t>На реализацию мероприятий могут привлекаться также другие источники.</w:t>
      </w:r>
    </w:p>
    <w:p w:rsidR="002C631F" w:rsidRPr="00BF0CCF" w:rsidRDefault="002C631F">
      <w:pPr>
        <w:ind w:firstLine="709"/>
        <w:jc w:val="both"/>
        <w:rPr>
          <w:sz w:val="22"/>
        </w:rPr>
      </w:pPr>
      <w:r w:rsidRPr="00BF0CCF">
        <w:rPr>
          <w:sz w:val="22"/>
          <w:szCs w:val="28"/>
        </w:rPr>
        <w:t>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2C631F" w:rsidRPr="00BF0CCF" w:rsidRDefault="002C631F">
      <w:pPr>
        <w:pStyle w:val="S"/>
        <w:spacing w:line="240" w:lineRule="auto"/>
        <w:ind w:firstLine="0"/>
        <w:rPr>
          <w:color w:val="FF0000"/>
          <w:sz w:val="22"/>
          <w:szCs w:val="28"/>
        </w:rPr>
        <w:sectPr w:rsidR="002C631F" w:rsidRPr="00BF0CCF" w:rsidSect="00BF0CCF">
          <w:headerReference w:type="default" r:id="rId9"/>
          <w:footerReference w:type="default" r:id="rId10"/>
          <w:pgSz w:w="11905" w:h="16836" w:code="9"/>
          <w:pgMar w:top="851" w:right="851" w:bottom="851" w:left="1701" w:header="397" w:footer="397" w:gutter="0"/>
          <w:cols w:space="340"/>
          <w:docGrid w:linePitch="326"/>
        </w:sectPr>
      </w:pPr>
    </w:p>
    <w:p w:rsidR="002C631F" w:rsidRPr="00BF0CCF" w:rsidRDefault="002C631F">
      <w:pPr>
        <w:rPr>
          <w:rFonts w:cs="Times New Roman CYR"/>
          <w:color w:val="4BACC6"/>
          <w:sz w:val="22"/>
        </w:rPr>
      </w:pPr>
    </w:p>
    <w:p w:rsidR="002C631F" w:rsidRPr="00BF0CCF" w:rsidRDefault="002C631F">
      <w:pPr>
        <w:rPr>
          <w:rFonts w:cs="Times New Roman CYR"/>
          <w:color w:val="4BACC6"/>
          <w:sz w:val="22"/>
        </w:rPr>
        <w:sectPr w:rsidR="002C631F" w:rsidRPr="00BF0CCF" w:rsidSect="00BF0CCF">
          <w:headerReference w:type="default" r:id="rId11"/>
          <w:footerReference w:type="default" r:id="rId12"/>
          <w:pgSz w:w="16834" w:h="11909" w:orient="landscape"/>
          <w:pgMar w:top="567" w:right="1134" w:bottom="1701" w:left="284" w:header="708" w:footer="720" w:gutter="0"/>
          <w:cols w:space="340"/>
        </w:sectPr>
      </w:pPr>
    </w:p>
    <w:p w:rsidR="002C631F" w:rsidRPr="00BF0CCF" w:rsidRDefault="002C631F">
      <w:pPr>
        <w:jc w:val="center"/>
        <w:rPr>
          <w:b/>
          <w:color w:val="4BACC6"/>
          <w:sz w:val="22"/>
          <w:szCs w:val="2"/>
        </w:rPr>
      </w:pPr>
    </w:p>
    <w:tbl>
      <w:tblPr>
        <w:tblW w:w="24144" w:type="dxa"/>
        <w:tblLook w:val="0000" w:firstRow="0" w:lastRow="0" w:firstColumn="0" w:lastColumn="0" w:noHBand="0" w:noVBand="0"/>
      </w:tblPr>
      <w:tblGrid>
        <w:gridCol w:w="756"/>
        <w:gridCol w:w="3098"/>
        <w:gridCol w:w="709"/>
        <w:gridCol w:w="1399"/>
        <w:gridCol w:w="1204"/>
        <w:gridCol w:w="1131"/>
        <w:gridCol w:w="1001"/>
        <w:gridCol w:w="1269"/>
        <w:gridCol w:w="1262"/>
        <w:gridCol w:w="1850"/>
        <w:gridCol w:w="1631"/>
        <w:gridCol w:w="1262"/>
        <w:gridCol w:w="1262"/>
        <w:gridCol w:w="1262"/>
        <w:gridCol w:w="1262"/>
        <w:gridCol w:w="1262"/>
        <w:gridCol w:w="1262"/>
        <w:gridCol w:w="1262"/>
      </w:tblGrid>
      <w:tr w:rsidR="002C631F" w:rsidRPr="00BF0CCF" w:rsidTr="009A7C96">
        <w:trPr>
          <w:gridAfter w:val="7"/>
          <w:wAfter w:w="8834" w:type="dxa"/>
          <w:trHeight w:val="287"/>
          <w:tblHeader/>
        </w:trPr>
        <w:tc>
          <w:tcPr>
            <w:tcW w:w="15310" w:type="dxa"/>
            <w:gridSpan w:val="11"/>
            <w:tcBorders>
              <w:bottom w:val="single" w:sz="8" w:space="0" w:color="000000"/>
            </w:tcBorders>
            <w:vAlign w:val="center"/>
          </w:tcPr>
          <w:p w:rsidR="002C631F" w:rsidRPr="00BF0CCF" w:rsidRDefault="00CA1118">
            <w:pPr>
              <w:tabs>
                <w:tab w:val="left" w:pos="2018"/>
              </w:tabs>
              <w:rPr>
                <w:b/>
                <w:sz w:val="22"/>
              </w:rPr>
            </w:pPr>
            <w:r w:rsidRPr="00BF0CCF">
              <w:rPr>
                <w:b/>
                <w:sz w:val="22"/>
              </w:rPr>
              <w:t>Таблица 7</w:t>
            </w:r>
            <w:r w:rsidR="002C631F" w:rsidRPr="00BF0CCF">
              <w:rPr>
                <w:b/>
                <w:sz w:val="22"/>
              </w:rPr>
              <w:t>. Объемы и источники финансирования мероприятий Программы</w:t>
            </w:r>
          </w:p>
        </w:tc>
      </w:tr>
      <w:tr w:rsidR="00EB0E3D" w:rsidRPr="00BF0CCF" w:rsidTr="009A7C96">
        <w:trPr>
          <w:gridAfter w:val="7"/>
          <w:wAfter w:w="8834" w:type="dxa"/>
          <w:trHeight w:val="287"/>
          <w:tblHeader/>
        </w:trPr>
        <w:tc>
          <w:tcPr>
            <w:tcW w:w="756" w:type="dxa"/>
            <w:vMerge w:val="restart"/>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jc w:val="center"/>
              <w:rPr>
                <w:b/>
                <w:sz w:val="22"/>
              </w:rPr>
            </w:pPr>
            <w:r w:rsidRPr="00BF0CCF">
              <w:rPr>
                <w:b/>
                <w:sz w:val="22"/>
              </w:rPr>
              <w:t>№ п/п</w:t>
            </w:r>
          </w:p>
        </w:tc>
        <w:tc>
          <w:tcPr>
            <w:tcW w:w="3098" w:type="dxa"/>
            <w:vMerge w:val="restart"/>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jc w:val="center"/>
              <w:rPr>
                <w:b/>
                <w:sz w:val="22"/>
              </w:rPr>
            </w:pPr>
            <w:r w:rsidRPr="00BF0CCF">
              <w:rPr>
                <w:b/>
                <w:sz w:val="22"/>
              </w:rPr>
              <w:t>Наименование мероприятия</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jc w:val="center"/>
              <w:rPr>
                <w:b/>
                <w:sz w:val="22"/>
              </w:rPr>
            </w:pPr>
            <w:proofErr w:type="gramStart"/>
            <w:r w:rsidRPr="00BF0CCF">
              <w:rPr>
                <w:b/>
                <w:sz w:val="22"/>
              </w:rPr>
              <w:t>Ста-</w:t>
            </w:r>
            <w:proofErr w:type="spellStart"/>
            <w:r w:rsidRPr="00BF0CCF">
              <w:rPr>
                <w:b/>
                <w:sz w:val="22"/>
              </w:rPr>
              <w:t>тус</w:t>
            </w:r>
            <w:proofErr w:type="spellEnd"/>
            <w:proofErr w:type="gramEnd"/>
          </w:p>
        </w:tc>
        <w:tc>
          <w:tcPr>
            <w:tcW w:w="1399" w:type="dxa"/>
            <w:vMerge w:val="restart"/>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jc w:val="center"/>
              <w:rPr>
                <w:b/>
                <w:sz w:val="22"/>
              </w:rPr>
            </w:pPr>
            <w:r w:rsidRPr="00BF0CCF">
              <w:rPr>
                <w:b/>
                <w:sz w:val="22"/>
              </w:rPr>
              <w:t xml:space="preserve">Годы </w:t>
            </w:r>
            <w:proofErr w:type="spellStart"/>
            <w:proofErr w:type="gramStart"/>
            <w:r w:rsidRPr="00BF0CCF">
              <w:rPr>
                <w:b/>
                <w:sz w:val="22"/>
              </w:rPr>
              <w:t>реализа-ции</w:t>
            </w:r>
            <w:proofErr w:type="spellEnd"/>
            <w:proofErr w:type="gramEnd"/>
          </w:p>
        </w:tc>
        <w:tc>
          <w:tcPr>
            <w:tcW w:w="5867" w:type="dxa"/>
            <w:gridSpan w:val="5"/>
            <w:tcBorders>
              <w:top w:val="single" w:sz="8" w:space="0" w:color="000000"/>
              <w:left w:val="single" w:sz="8" w:space="0" w:color="000000"/>
              <w:bottom w:val="single" w:sz="4" w:space="0" w:color="000000"/>
              <w:right w:val="single" w:sz="8" w:space="0" w:color="000000"/>
            </w:tcBorders>
            <w:vAlign w:val="center"/>
          </w:tcPr>
          <w:p w:rsidR="002C631F" w:rsidRPr="00BF0CCF" w:rsidRDefault="002C631F">
            <w:pPr>
              <w:jc w:val="center"/>
              <w:rPr>
                <w:b/>
                <w:sz w:val="22"/>
              </w:rPr>
            </w:pPr>
            <w:r w:rsidRPr="00BF0CCF">
              <w:rPr>
                <w:b/>
                <w:sz w:val="22"/>
              </w:rPr>
              <w:t xml:space="preserve">Объем финансирования, </w:t>
            </w:r>
            <w:proofErr w:type="spellStart"/>
            <w:proofErr w:type="gramStart"/>
            <w:r w:rsidRPr="00BF0CCF">
              <w:rPr>
                <w:b/>
                <w:sz w:val="22"/>
              </w:rPr>
              <w:t>тыс.рублей</w:t>
            </w:r>
            <w:proofErr w:type="spellEnd"/>
            <w:proofErr w:type="gramEnd"/>
          </w:p>
        </w:tc>
        <w:tc>
          <w:tcPr>
            <w:tcW w:w="1850" w:type="dxa"/>
            <w:vMerge w:val="restart"/>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jc w:val="center"/>
              <w:rPr>
                <w:b/>
                <w:sz w:val="22"/>
              </w:rPr>
            </w:pPr>
            <w:proofErr w:type="spellStart"/>
            <w:proofErr w:type="gramStart"/>
            <w:r w:rsidRPr="00BF0CCF">
              <w:rPr>
                <w:b/>
                <w:sz w:val="22"/>
              </w:rPr>
              <w:t>Непосредст</w:t>
            </w:r>
            <w:proofErr w:type="spellEnd"/>
            <w:r w:rsidRPr="00BF0CCF">
              <w:rPr>
                <w:b/>
                <w:sz w:val="22"/>
              </w:rPr>
              <w:t>-венный</w:t>
            </w:r>
            <w:proofErr w:type="gramEnd"/>
            <w:r w:rsidRPr="00BF0CCF">
              <w:rPr>
                <w:b/>
                <w:sz w:val="22"/>
              </w:rPr>
              <w:t xml:space="preserve"> результат реализации мероприятия</w:t>
            </w:r>
          </w:p>
        </w:tc>
        <w:tc>
          <w:tcPr>
            <w:tcW w:w="1631" w:type="dxa"/>
            <w:vMerge w:val="restart"/>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tabs>
                <w:tab w:val="left" w:pos="2018"/>
              </w:tabs>
              <w:jc w:val="center"/>
              <w:rPr>
                <w:b/>
                <w:sz w:val="22"/>
              </w:rPr>
            </w:pPr>
            <w:r w:rsidRPr="00BF0CCF">
              <w:rPr>
                <w:b/>
                <w:sz w:val="22"/>
              </w:rPr>
              <w:t>Заказчик программы</w:t>
            </w:r>
          </w:p>
        </w:tc>
      </w:tr>
      <w:tr w:rsidR="00EB0E3D" w:rsidRPr="00BF0CCF" w:rsidTr="009A7C96">
        <w:trPr>
          <w:gridAfter w:val="7"/>
          <w:wAfter w:w="8834" w:type="dxa"/>
          <w:trHeight w:val="255"/>
          <w:tblHeader/>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widowControl w:val="0"/>
              <w:rPr>
                <w:b/>
                <w:sz w:val="22"/>
              </w:rPr>
            </w:pPr>
          </w:p>
        </w:tc>
        <w:tc>
          <w:tcPr>
            <w:tcW w:w="3098" w:type="dxa"/>
            <w:vMerge/>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widowControl w:val="0"/>
              <w:rPr>
                <w:b/>
                <w:sz w:val="22"/>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widowControl w:val="0"/>
              <w:rPr>
                <w:b/>
                <w:sz w:val="22"/>
              </w:rPr>
            </w:pPr>
          </w:p>
        </w:tc>
        <w:tc>
          <w:tcPr>
            <w:tcW w:w="1399" w:type="dxa"/>
            <w:vMerge/>
            <w:tcBorders>
              <w:top w:val="single" w:sz="8" w:space="0" w:color="000000"/>
              <w:left w:val="single" w:sz="8" w:space="0" w:color="000000"/>
              <w:bottom w:val="single" w:sz="8" w:space="0" w:color="000000"/>
              <w:right w:val="single" w:sz="8" w:space="0" w:color="000000"/>
            </w:tcBorders>
          </w:tcPr>
          <w:p w:rsidR="002C631F" w:rsidRPr="00BF0CCF" w:rsidRDefault="002C631F">
            <w:pPr>
              <w:widowControl w:val="0"/>
              <w:rPr>
                <w:b/>
                <w:sz w:val="22"/>
              </w:rPr>
            </w:pPr>
          </w:p>
        </w:tc>
        <w:tc>
          <w:tcPr>
            <w:tcW w:w="1204" w:type="dxa"/>
            <w:vMerge w:val="restart"/>
            <w:tcBorders>
              <w:top w:val="single" w:sz="4" w:space="0" w:color="000000"/>
              <w:left w:val="single" w:sz="8" w:space="0" w:color="000000"/>
              <w:bottom w:val="single" w:sz="8" w:space="0" w:color="000000"/>
              <w:right w:val="single" w:sz="8" w:space="0" w:color="000000"/>
            </w:tcBorders>
            <w:vAlign w:val="center"/>
          </w:tcPr>
          <w:p w:rsidR="002C631F" w:rsidRPr="00BF0CCF" w:rsidRDefault="002C631F">
            <w:pPr>
              <w:jc w:val="center"/>
              <w:rPr>
                <w:b/>
                <w:sz w:val="22"/>
              </w:rPr>
            </w:pPr>
            <w:r w:rsidRPr="00BF0CCF">
              <w:rPr>
                <w:b/>
                <w:sz w:val="22"/>
              </w:rPr>
              <w:t>всего</w:t>
            </w:r>
          </w:p>
        </w:tc>
        <w:tc>
          <w:tcPr>
            <w:tcW w:w="4663" w:type="dxa"/>
            <w:gridSpan w:val="4"/>
            <w:tcBorders>
              <w:top w:val="single" w:sz="4" w:space="0" w:color="000000"/>
              <w:left w:val="single" w:sz="8" w:space="0" w:color="000000"/>
              <w:bottom w:val="single" w:sz="4" w:space="0" w:color="000000"/>
              <w:right w:val="single" w:sz="8" w:space="0" w:color="000000"/>
            </w:tcBorders>
            <w:vAlign w:val="center"/>
          </w:tcPr>
          <w:p w:rsidR="002C631F" w:rsidRPr="00BF0CCF" w:rsidRDefault="002C631F">
            <w:pPr>
              <w:jc w:val="center"/>
              <w:rPr>
                <w:b/>
                <w:sz w:val="22"/>
              </w:rPr>
            </w:pPr>
            <w:r w:rsidRPr="00BF0CCF">
              <w:rPr>
                <w:b/>
                <w:sz w:val="22"/>
              </w:rPr>
              <w:t>в разрезе источников финансирования</w:t>
            </w:r>
          </w:p>
        </w:tc>
        <w:tc>
          <w:tcPr>
            <w:tcW w:w="1850" w:type="dxa"/>
            <w:vMerge/>
            <w:tcBorders>
              <w:top w:val="single" w:sz="8" w:space="0" w:color="000000"/>
              <w:left w:val="single" w:sz="8" w:space="0" w:color="000000"/>
              <w:bottom w:val="single" w:sz="8" w:space="0" w:color="000000"/>
              <w:right w:val="single" w:sz="8" w:space="0" w:color="000000"/>
            </w:tcBorders>
          </w:tcPr>
          <w:p w:rsidR="002C631F" w:rsidRPr="00BF0CCF" w:rsidRDefault="002C631F">
            <w:pPr>
              <w:widowControl w:val="0"/>
              <w:rPr>
                <w:b/>
                <w:sz w:val="22"/>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widowControl w:val="0"/>
              <w:rPr>
                <w:b/>
                <w:sz w:val="22"/>
              </w:rPr>
            </w:pPr>
          </w:p>
        </w:tc>
      </w:tr>
      <w:tr w:rsidR="00EB0E3D" w:rsidRPr="00BF0CCF" w:rsidTr="009A7C96">
        <w:trPr>
          <w:gridAfter w:val="7"/>
          <w:wAfter w:w="8834" w:type="dxa"/>
          <w:trHeight w:val="285"/>
          <w:tblHeader/>
        </w:trPr>
        <w:tc>
          <w:tcPr>
            <w:tcW w:w="756" w:type="dxa"/>
            <w:vMerge/>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widowControl w:val="0"/>
              <w:rPr>
                <w:b/>
                <w:sz w:val="22"/>
              </w:rPr>
            </w:pPr>
          </w:p>
        </w:tc>
        <w:tc>
          <w:tcPr>
            <w:tcW w:w="3098" w:type="dxa"/>
            <w:vMerge/>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widowControl w:val="0"/>
              <w:rPr>
                <w:b/>
                <w:sz w:val="22"/>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widowControl w:val="0"/>
              <w:rPr>
                <w:b/>
                <w:sz w:val="22"/>
              </w:rPr>
            </w:pPr>
          </w:p>
        </w:tc>
        <w:tc>
          <w:tcPr>
            <w:tcW w:w="1399" w:type="dxa"/>
            <w:vMerge/>
            <w:tcBorders>
              <w:top w:val="single" w:sz="8" w:space="0" w:color="000000"/>
              <w:left w:val="single" w:sz="8" w:space="0" w:color="000000"/>
              <w:bottom w:val="single" w:sz="8" w:space="0" w:color="000000"/>
              <w:right w:val="single" w:sz="8" w:space="0" w:color="000000"/>
            </w:tcBorders>
          </w:tcPr>
          <w:p w:rsidR="002C631F" w:rsidRPr="00BF0CCF" w:rsidRDefault="002C631F">
            <w:pPr>
              <w:widowControl w:val="0"/>
              <w:rPr>
                <w:b/>
                <w:sz w:val="22"/>
              </w:rPr>
            </w:pPr>
          </w:p>
        </w:tc>
        <w:tc>
          <w:tcPr>
            <w:tcW w:w="1204" w:type="dxa"/>
            <w:vMerge/>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widowControl w:val="0"/>
              <w:rPr>
                <w:b/>
                <w:sz w:val="22"/>
              </w:rPr>
            </w:pPr>
          </w:p>
        </w:tc>
        <w:tc>
          <w:tcPr>
            <w:tcW w:w="1131" w:type="dxa"/>
            <w:tcBorders>
              <w:top w:val="single" w:sz="4" w:space="0" w:color="000000"/>
              <w:left w:val="single" w:sz="8" w:space="0" w:color="000000"/>
              <w:bottom w:val="single" w:sz="8" w:space="0" w:color="000000"/>
              <w:right w:val="single" w:sz="8" w:space="0" w:color="000000"/>
            </w:tcBorders>
            <w:vAlign w:val="center"/>
          </w:tcPr>
          <w:p w:rsidR="002C631F" w:rsidRPr="00BF0CCF" w:rsidRDefault="002C631F">
            <w:pPr>
              <w:jc w:val="center"/>
              <w:rPr>
                <w:b/>
                <w:sz w:val="22"/>
              </w:rPr>
            </w:pPr>
            <w:r w:rsidRPr="00BF0CCF">
              <w:rPr>
                <w:b/>
                <w:sz w:val="22"/>
              </w:rPr>
              <w:t>краевой бюджет</w:t>
            </w:r>
          </w:p>
        </w:tc>
        <w:tc>
          <w:tcPr>
            <w:tcW w:w="1001" w:type="dxa"/>
            <w:tcBorders>
              <w:top w:val="single" w:sz="4" w:space="0" w:color="000000"/>
              <w:left w:val="single" w:sz="8" w:space="0" w:color="000000"/>
              <w:bottom w:val="single" w:sz="8" w:space="0" w:color="000000"/>
              <w:right w:val="single" w:sz="8" w:space="0" w:color="000000"/>
            </w:tcBorders>
            <w:vAlign w:val="center"/>
          </w:tcPr>
          <w:p w:rsidR="002C631F" w:rsidRPr="00BF0CCF" w:rsidRDefault="002C631F">
            <w:pPr>
              <w:jc w:val="center"/>
              <w:rPr>
                <w:b/>
                <w:sz w:val="22"/>
              </w:rPr>
            </w:pPr>
            <w:proofErr w:type="gramStart"/>
            <w:r w:rsidRPr="00BF0CCF">
              <w:rPr>
                <w:b/>
                <w:sz w:val="22"/>
              </w:rPr>
              <w:t>район-</w:t>
            </w:r>
            <w:proofErr w:type="spellStart"/>
            <w:r w:rsidRPr="00BF0CCF">
              <w:rPr>
                <w:b/>
                <w:sz w:val="22"/>
              </w:rPr>
              <w:t>ный</w:t>
            </w:r>
            <w:proofErr w:type="spellEnd"/>
            <w:proofErr w:type="gramEnd"/>
            <w:r w:rsidRPr="00BF0CCF">
              <w:rPr>
                <w:b/>
                <w:sz w:val="22"/>
              </w:rPr>
              <w:t xml:space="preserve"> </w:t>
            </w:r>
            <w:proofErr w:type="spellStart"/>
            <w:r w:rsidRPr="00BF0CCF">
              <w:rPr>
                <w:b/>
                <w:sz w:val="22"/>
              </w:rPr>
              <w:t>бюд-жет</w:t>
            </w:r>
            <w:proofErr w:type="spellEnd"/>
          </w:p>
        </w:tc>
        <w:tc>
          <w:tcPr>
            <w:tcW w:w="1269" w:type="dxa"/>
            <w:tcBorders>
              <w:top w:val="single" w:sz="4" w:space="0" w:color="000000"/>
              <w:left w:val="single" w:sz="8" w:space="0" w:color="000000"/>
              <w:bottom w:val="single" w:sz="8" w:space="0" w:color="000000"/>
              <w:right w:val="single" w:sz="8" w:space="0" w:color="000000"/>
            </w:tcBorders>
            <w:vAlign w:val="center"/>
          </w:tcPr>
          <w:p w:rsidR="002C631F" w:rsidRPr="00BF0CCF" w:rsidRDefault="002C631F">
            <w:pPr>
              <w:jc w:val="center"/>
              <w:rPr>
                <w:b/>
                <w:sz w:val="22"/>
              </w:rPr>
            </w:pPr>
            <w:r w:rsidRPr="00BF0CCF">
              <w:rPr>
                <w:b/>
                <w:sz w:val="22"/>
              </w:rPr>
              <w:t>местный бюджет</w:t>
            </w:r>
          </w:p>
        </w:tc>
        <w:tc>
          <w:tcPr>
            <w:tcW w:w="1262" w:type="dxa"/>
            <w:tcBorders>
              <w:top w:val="single" w:sz="4" w:space="0" w:color="000000"/>
              <w:left w:val="single" w:sz="8" w:space="0" w:color="000000"/>
              <w:bottom w:val="single" w:sz="8" w:space="0" w:color="000000"/>
              <w:right w:val="single" w:sz="8" w:space="0" w:color="000000"/>
            </w:tcBorders>
            <w:vAlign w:val="center"/>
          </w:tcPr>
          <w:p w:rsidR="002C631F" w:rsidRPr="00BF0CCF" w:rsidRDefault="002C631F">
            <w:pPr>
              <w:jc w:val="center"/>
              <w:rPr>
                <w:b/>
                <w:sz w:val="22"/>
              </w:rPr>
            </w:pPr>
            <w:proofErr w:type="spellStart"/>
            <w:proofErr w:type="gramStart"/>
            <w:r w:rsidRPr="00BF0CCF">
              <w:rPr>
                <w:b/>
                <w:sz w:val="22"/>
              </w:rPr>
              <w:t>внебюд-жетные</w:t>
            </w:r>
            <w:proofErr w:type="spellEnd"/>
            <w:proofErr w:type="gramEnd"/>
            <w:r w:rsidRPr="00BF0CCF">
              <w:rPr>
                <w:b/>
                <w:sz w:val="22"/>
              </w:rPr>
              <w:t xml:space="preserve"> </w:t>
            </w:r>
            <w:proofErr w:type="spellStart"/>
            <w:r w:rsidRPr="00BF0CCF">
              <w:rPr>
                <w:b/>
                <w:sz w:val="22"/>
              </w:rPr>
              <w:t>источ</w:t>
            </w:r>
            <w:proofErr w:type="spellEnd"/>
            <w:r w:rsidRPr="00BF0CCF">
              <w:rPr>
                <w:b/>
                <w:sz w:val="22"/>
              </w:rPr>
              <w:t>-ники</w:t>
            </w:r>
          </w:p>
        </w:tc>
        <w:tc>
          <w:tcPr>
            <w:tcW w:w="1850" w:type="dxa"/>
            <w:vMerge/>
            <w:tcBorders>
              <w:top w:val="single" w:sz="8" w:space="0" w:color="000000"/>
              <w:left w:val="single" w:sz="8" w:space="0" w:color="000000"/>
              <w:bottom w:val="single" w:sz="8" w:space="0" w:color="000000"/>
              <w:right w:val="single" w:sz="8" w:space="0" w:color="000000"/>
            </w:tcBorders>
          </w:tcPr>
          <w:p w:rsidR="002C631F" w:rsidRPr="00BF0CCF" w:rsidRDefault="002C631F">
            <w:pPr>
              <w:widowControl w:val="0"/>
              <w:rPr>
                <w:b/>
                <w:sz w:val="22"/>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widowControl w:val="0"/>
              <w:rPr>
                <w:b/>
                <w:sz w:val="22"/>
              </w:rPr>
            </w:pPr>
          </w:p>
        </w:tc>
      </w:tr>
      <w:tr w:rsidR="00EB0E3D" w:rsidRPr="00BF0CCF" w:rsidTr="009A7C96">
        <w:trPr>
          <w:gridAfter w:val="7"/>
          <w:wAfter w:w="8834" w:type="dxa"/>
          <w:trHeight w:val="315"/>
          <w:tblHeader/>
        </w:trPr>
        <w:tc>
          <w:tcPr>
            <w:tcW w:w="756" w:type="dxa"/>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jc w:val="center"/>
              <w:rPr>
                <w:sz w:val="22"/>
              </w:rPr>
            </w:pPr>
            <w:r w:rsidRPr="00BF0CCF">
              <w:rPr>
                <w:sz w:val="22"/>
              </w:rPr>
              <w:t>1</w:t>
            </w:r>
          </w:p>
        </w:tc>
        <w:tc>
          <w:tcPr>
            <w:tcW w:w="3098" w:type="dxa"/>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jc w:val="center"/>
              <w:rPr>
                <w:sz w:val="22"/>
              </w:rPr>
            </w:pPr>
            <w:r w:rsidRPr="00BF0CCF">
              <w:rPr>
                <w:sz w:val="22"/>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jc w:val="center"/>
              <w:rPr>
                <w:sz w:val="22"/>
              </w:rPr>
            </w:pPr>
            <w:r w:rsidRPr="00BF0CCF">
              <w:rPr>
                <w:sz w:val="22"/>
              </w:rPr>
              <w:t>3</w:t>
            </w:r>
          </w:p>
        </w:tc>
        <w:tc>
          <w:tcPr>
            <w:tcW w:w="1399" w:type="dxa"/>
            <w:tcBorders>
              <w:top w:val="single" w:sz="8" w:space="0" w:color="000000"/>
              <w:left w:val="single" w:sz="8" w:space="0" w:color="000000"/>
              <w:bottom w:val="single" w:sz="8" w:space="0" w:color="000000"/>
              <w:right w:val="single" w:sz="8" w:space="0" w:color="000000"/>
            </w:tcBorders>
          </w:tcPr>
          <w:p w:rsidR="002C631F" w:rsidRPr="00BF0CCF" w:rsidRDefault="002C631F">
            <w:pPr>
              <w:jc w:val="center"/>
              <w:rPr>
                <w:sz w:val="22"/>
              </w:rPr>
            </w:pPr>
            <w:r w:rsidRPr="00BF0CCF">
              <w:rPr>
                <w:sz w:val="22"/>
              </w:rPr>
              <w:t>4</w:t>
            </w:r>
          </w:p>
        </w:tc>
        <w:tc>
          <w:tcPr>
            <w:tcW w:w="1204" w:type="dxa"/>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jc w:val="center"/>
              <w:rPr>
                <w:sz w:val="22"/>
              </w:rPr>
            </w:pPr>
            <w:r w:rsidRPr="00BF0CCF">
              <w:rPr>
                <w:sz w:val="22"/>
              </w:rPr>
              <w:t>5</w:t>
            </w:r>
          </w:p>
        </w:tc>
        <w:tc>
          <w:tcPr>
            <w:tcW w:w="1131" w:type="dxa"/>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jc w:val="center"/>
              <w:rPr>
                <w:sz w:val="22"/>
              </w:rPr>
            </w:pPr>
            <w:r w:rsidRPr="00BF0CCF">
              <w:rPr>
                <w:sz w:val="22"/>
              </w:rPr>
              <w:t>6</w:t>
            </w:r>
          </w:p>
        </w:tc>
        <w:tc>
          <w:tcPr>
            <w:tcW w:w="1001" w:type="dxa"/>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jc w:val="center"/>
              <w:rPr>
                <w:sz w:val="22"/>
              </w:rPr>
            </w:pPr>
            <w:r w:rsidRPr="00BF0CCF">
              <w:rPr>
                <w:sz w:val="22"/>
              </w:rPr>
              <w:t>7</w:t>
            </w:r>
          </w:p>
        </w:tc>
        <w:tc>
          <w:tcPr>
            <w:tcW w:w="1269" w:type="dxa"/>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jc w:val="center"/>
              <w:rPr>
                <w:sz w:val="22"/>
              </w:rPr>
            </w:pPr>
            <w:r w:rsidRPr="00BF0CCF">
              <w:rPr>
                <w:sz w:val="22"/>
              </w:rPr>
              <w:t>8</w:t>
            </w:r>
          </w:p>
        </w:tc>
        <w:tc>
          <w:tcPr>
            <w:tcW w:w="1262" w:type="dxa"/>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jc w:val="center"/>
              <w:rPr>
                <w:sz w:val="22"/>
              </w:rPr>
            </w:pPr>
            <w:r w:rsidRPr="00BF0CCF">
              <w:rPr>
                <w:sz w:val="22"/>
              </w:rPr>
              <w:t>9</w:t>
            </w:r>
          </w:p>
        </w:tc>
        <w:tc>
          <w:tcPr>
            <w:tcW w:w="1850" w:type="dxa"/>
            <w:tcBorders>
              <w:top w:val="single" w:sz="8" w:space="0" w:color="000000"/>
              <w:left w:val="single" w:sz="8" w:space="0" w:color="000000"/>
              <w:bottom w:val="single" w:sz="8" w:space="0" w:color="000000"/>
              <w:right w:val="single" w:sz="8" w:space="0" w:color="000000"/>
            </w:tcBorders>
          </w:tcPr>
          <w:p w:rsidR="002C631F" w:rsidRPr="00BF0CCF" w:rsidRDefault="002C631F">
            <w:pPr>
              <w:jc w:val="center"/>
              <w:rPr>
                <w:sz w:val="22"/>
              </w:rPr>
            </w:pPr>
            <w:r w:rsidRPr="00BF0CCF">
              <w:rPr>
                <w:sz w:val="22"/>
              </w:rPr>
              <w:t>10</w:t>
            </w:r>
          </w:p>
        </w:tc>
        <w:tc>
          <w:tcPr>
            <w:tcW w:w="1631" w:type="dxa"/>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jc w:val="center"/>
              <w:rPr>
                <w:sz w:val="22"/>
              </w:rPr>
            </w:pPr>
            <w:r w:rsidRPr="00BF0CCF">
              <w:rPr>
                <w:sz w:val="22"/>
              </w:rPr>
              <w:t>11</w:t>
            </w:r>
          </w:p>
        </w:tc>
      </w:tr>
      <w:tr w:rsidR="002C631F" w:rsidRPr="00BF0CCF" w:rsidTr="009A7C96">
        <w:trPr>
          <w:gridAfter w:val="7"/>
          <w:wAfter w:w="8834" w:type="dxa"/>
          <w:trHeight w:val="427"/>
        </w:trPr>
        <w:tc>
          <w:tcPr>
            <w:tcW w:w="756" w:type="dxa"/>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rPr>
                <w:sz w:val="22"/>
              </w:rPr>
            </w:pPr>
          </w:p>
        </w:tc>
        <w:tc>
          <w:tcPr>
            <w:tcW w:w="14554" w:type="dxa"/>
            <w:gridSpan w:val="10"/>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jc w:val="center"/>
              <w:rPr>
                <w:b/>
                <w:sz w:val="22"/>
              </w:rPr>
            </w:pPr>
            <w:r w:rsidRPr="00BF0CCF">
              <w:rPr>
                <w:b/>
                <w:sz w:val="22"/>
              </w:rPr>
              <w:t xml:space="preserve">Программа комплексного развития транспортной инфраструктуры </w:t>
            </w:r>
            <w:proofErr w:type="spellStart"/>
            <w:r w:rsidR="00D27F91" w:rsidRPr="00BF0CCF">
              <w:rPr>
                <w:b/>
                <w:sz w:val="22"/>
              </w:rPr>
              <w:t>Бураков</w:t>
            </w:r>
            <w:r w:rsidRPr="00BF0CCF">
              <w:rPr>
                <w:b/>
                <w:sz w:val="22"/>
              </w:rPr>
              <w:t>ского</w:t>
            </w:r>
            <w:proofErr w:type="spellEnd"/>
            <w:r w:rsidRPr="00BF0CCF">
              <w:rPr>
                <w:b/>
                <w:sz w:val="22"/>
              </w:rPr>
              <w:t xml:space="preserve"> сельского поселения </w:t>
            </w:r>
            <w:proofErr w:type="spellStart"/>
            <w:r w:rsidR="00D27F91" w:rsidRPr="00BF0CCF">
              <w:rPr>
                <w:b/>
                <w:sz w:val="22"/>
              </w:rPr>
              <w:t>Коренов</w:t>
            </w:r>
            <w:r w:rsidRPr="00BF0CCF">
              <w:rPr>
                <w:b/>
                <w:sz w:val="22"/>
              </w:rPr>
              <w:t>ского</w:t>
            </w:r>
            <w:proofErr w:type="spellEnd"/>
            <w:r w:rsidRPr="00BF0CCF">
              <w:rPr>
                <w:b/>
                <w:sz w:val="22"/>
              </w:rPr>
              <w:t xml:space="preserve"> района </w:t>
            </w:r>
          </w:p>
          <w:p w:rsidR="002C631F" w:rsidRPr="00BF0CCF" w:rsidRDefault="002C631F">
            <w:pPr>
              <w:jc w:val="center"/>
              <w:rPr>
                <w:b/>
                <w:sz w:val="22"/>
              </w:rPr>
            </w:pPr>
            <w:r w:rsidRPr="00BF0CCF">
              <w:rPr>
                <w:b/>
                <w:sz w:val="22"/>
              </w:rPr>
              <w:t>на 201</w:t>
            </w:r>
            <w:r w:rsidR="00D27F91" w:rsidRPr="00BF0CCF">
              <w:rPr>
                <w:b/>
                <w:sz w:val="22"/>
              </w:rPr>
              <w:t>7</w:t>
            </w:r>
            <w:r w:rsidRPr="00BF0CCF">
              <w:rPr>
                <w:b/>
                <w:sz w:val="22"/>
              </w:rPr>
              <w:t>-203</w:t>
            </w:r>
            <w:r w:rsidR="00D27F91" w:rsidRPr="00BF0CCF">
              <w:rPr>
                <w:b/>
                <w:sz w:val="22"/>
              </w:rPr>
              <w:t>1</w:t>
            </w:r>
            <w:r w:rsidRPr="00BF0CCF">
              <w:rPr>
                <w:b/>
                <w:sz w:val="22"/>
              </w:rPr>
              <w:t xml:space="preserve"> годы</w:t>
            </w:r>
          </w:p>
        </w:tc>
      </w:tr>
      <w:tr w:rsidR="002C631F" w:rsidRPr="00BF0CCF" w:rsidTr="009A7C96">
        <w:trPr>
          <w:gridAfter w:val="7"/>
          <w:wAfter w:w="8834" w:type="dxa"/>
          <w:trHeight w:val="427"/>
        </w:trPr>
        <w:tc>
          <w:tcPr>
            <w:tcW w:w="756" w:type="dxa"/>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rPr>
                <w:sz w:val="22"/>
              </w:rPr>
            </w:pPr>
            <w:r w:rsidRPr="00BF0CCF">
              <w:rPr>
                <w:sz w:val="22"/>
              </w:rPr>
              <w:t>1</w:t>
            </w:r>
          </w:p>
        </w:tc>
        <w:tc>
          <w:tcPr>
            <w:tcW w:w="14554" w:type="dxa"/>
            <w:gridSpan w:val="10"/>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jc w:val="both"/>
              <w:rPr>
                <w:sz w:val="22"/>
              </w:rPr>
            </w:pPr>
            <w:r w:rsidRPr="00BF0CCF">
              <w:rPr>
                <w:sz w:val="22"/>
              </w:rPr>
              <w:t xml:space="preserve">Цель: создание условий для устойчивого функционирования транспортной системы </w:t>
            </w:r>
            <w:proofErr w:type="spellStart"/>
            <w:r w:rsidR="009A7C96" w:rsidRPr="00BF0CCF">
              <w:rPr>
                <w:sz w:val="22"/>
              </w:rPr>
              <w:t>Бураков</w:t>
            </w:r>
            <w:r w:rsidRPr="00BF0CCF">
              <w:rPr>
                <w:sz w:val="22"/>
              </w:rPr>
              <w:t>ского</w:t>
            </w:r>
            <w:proofErr w:type="spellEnd"/>
            <w:r w:rsidRPr="00BF0CCF">
              <w:rPr>
                <w:sz w:val="22"/>
              </w:rPr>
              <w:t xml:space="preserve"> сельского поселения, повышение уровня безопасности дорожного движения, </w:t>
            </w:r>
            <w:r w:rsidRPr="00BF0CCF">
              <w:rPr>
                <w:sz w:val="22"/>
                <w:szCs w:val="28"/>
              </w:rPr>
              <w:t>развитие автомобильно-дорожной инфраструктуры, сохранение и совершенствование существующей сети автомобильных дорог, доведение ее технического состояния до уровня, соответствующего нормативным требованиям</w:t>
            </w:r>
          </w:p>
        </w:tc>
      </w:tr>
      <w:tr w:rsidR="002C631F" w:rsidRPr="00BF0CCF" w:rsidTr="009A7C96">
        <w:trPr>
          <w:gridAfter w:val="7"/>
          <w:wAfter w:w="8834" w:type="dxa"/>
          <w:trHeight w:val="409"/>
        </w:trPr>
        <w:tc>
          <w:tcPr>
            <w:tcW w:w="756" w:type="dxa"/>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rPr>
                <w:sz w:val="22"/>
              </w:rPr>
            </w:pPr>
            <w:r w:rsidRPr="00BF0CCF">
              <w:rPr>
                <w:sz w:val="22"/>
              </w:rPr>
              <w:t>1.1</w:t>
            </w:r>
          </w:p>
        </w:tc>
        <w:tc>
          <w:tcPr>
            <w:tcW w:w="14554" w:type="dxa"/>
            <w:gridSpan w:val="10"/>
            <w:tcBorders>
              <w:top w:val="single" w:sz="8" w:space="0" w:color="000000"/>
              <w:left w:val="single" w:sz="8" w:space="0" w:color="000000"/>
              <w:bottom w:val="single" w:sz="8" w:space="0" w:color="000000"/>
              <w:right w:val="single" w:sz="8" w:space="0" w:color="000000"/>
            </w:tcBorders>
            <w:vAlign w:val="center"/>
          </w:tcPr>
          <w:p w:rsidR="002C631F" w:rsidRPr="00BF0CCF" w:rsidRDefault="002C631F">
            <w:pPr>
              <w:rPr>
                <w:sz w:val="22"/>
              </w:rPr>
            </w:pPr>
            <w:proofErr w:type="gramStart"/>
            <w:r w:rsidRPr="00BF0CCF">
              <w:rPr>
                <w:sz w:val="22"/>
              </w:rPr>
              <w:t>Задача:  обеспечение</w:t>
            </w:r>
            <w:proofErr w:type="gramEnd"/>
            <w:r w:rsidRPr="00BF0CCF">
              <w:rPr>
                <w:sz w:val="22"/>
              </w:rPr>
              <w:t xml:space="preserve"> функционирования и развития сети автомобильных дорог общего пользования </w:t>
            </w:r>
            <w:proofErr w:type="spellStart"/>
            <w:r w:rsidR="009A7C96" w:rsidRPr="00BF0CCF">
              <w:rPr>
                <w:sz w:val="22"/>
              </w:rPr>
              <w:t>Бураков</w:t>
            </w:r>
            <w:r w:rsidRPr="00BF0CCF">
              <w:rPr>
                <w:sz w:val="22"/>
              </w:rPr>
              <w:t>ского</w:t>
            </w:r>
            <w:proofErr w:type="spellEnd"/>
            <w:r w:rsidRPr="00BF0CCF">
              <w:rPr>
                <w:sz w:val="22"/>
              </w:rPr>
              <w:t xml:space="preserve"> сельского поселения</w:t>
            </w:r>
          </w:p>
        </w:tc>
      </w:tr>
      <w:tr w:rsidR="009A7C96" w:rsidRPr="00BF0CCF" w:rsidTr="009A7C96">
        <w:trPr>
          <w:gridAfter w:val="7"/>
          <w:wAfter w:w="8834" w:type="dxa"/>
          <w:trHeight w:val="216"/>
        </w:trPr>
        <w:tc>
          <w:tcPr>
            <w:tcW w:w="756"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r w:rsidRPr="00BF0CCF">
              <w:rPr>
                <w:sz w:val="22"/>
              </w:rPr>
              <w:t>1.1.1</w:t>
            </w:r>
          </w:p>
        </w:tc>
        <w:tc>
          <w:tcPr>
            <w:tcW w:w="3098" w:type="dxa"/>
            <w:vMerge w:val="restart"/>
            <w:tcBorders>
              <w:top w:val="single" w:sz="8" w:space="0" w:color="000000"/>
              <w:left w:val="single" w:sz="8" w:space="0" w:color="000000"/>
              <w:bottom w:val="single" w:sz="8" w:space="0" w:color="000000"/>
              <w:right w:val="single" w:sz="4" w:space="0" w:color="000000"/>
            </w:tcBorders>
          </w:tcPr>
          <w:p w:rsidR="009A7C96" w:rsidRPr="00BF0CCF" w:rsidRDefault="009A7C96">
            <w:pPr>
              <w:pStyle w:val="S"/>
              <w:spacing w:line="240" w:lineRule="auto"/>
              <w:ind w:firstLine="0"/>
              <w:rPr>
                <w:rFonts w:ascii="Times New Roman" w:hAnsi="Times New Roman" w:cs="Times New Roman"/>
                <w:b/>
                <w:sz w:val="22"/>
                <w:u w:val="single"/>
              </w:rPr>
            </w:pPr>
            <w:r w:rsidRPr="00BF0CCF">
              <w:rPr>
                <w:rFonts w:ascii="Times New Roman" w:hAnsi="Times New Roman" w:cs="Times New Roman"/>
                <w:sz w:val="22"/>
              </w:rPr>
              <w:t>-инвентаризация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9A7C96" w:rsidRPr="00BF0CCF" w:rsidRDefault="009A7C96">
            <w:pPr>
              <w:rPr>
                <w:sz w:val="22"/>
              </w:rPr>
            </w:pPr>
          </w:p>
        </w:tc>
        <w:tc>
          <w:tcPr>
            <w:tcW w:w="709" w:type="dxa"/>
            <w:vMerge w:val="restart"/>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399" w:type="dxa"/>
            <w:tcBorders>
              <w:top w:val="single" w:sz="8" w:space="0" w:color="000000"/>
              <w:left w:val="single" w:sz="4" w:space="0" w:color="000000"/>
              <w:bottom w:val="single" w:sz="8" w:space="0" w:color="000000"/>
              <w:right w:val="single" w:sz="8" w:space="0" w:color="000000"/>
            </w:tcBorders>
          </w:tcPr>
          <w:p w:rsidR="009A7C96" w:rsidRPr="00BF0CCF" w:rsidRDefault="009A7C96">
            <w:pPr>
              <w:jc w:val="center"/>
              <w:rPr>
                <w:sz w:val="22"/>
              </w:rPr>
            </w:pPr>
            <w:r w:rsidRPr="00BF0CCF">
              <w:rPr>
                <w:sz w:val="22"/>
              </w:rPr>
              <w:t>2017</w:t>
            </w:r>
          </w:p>
        </w:tc>
        <w:tc>
          <w:tcPr>
            <w:tcW w:w="1204"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firstLine="64"/>
              <w:jc w:val="center"/>
              <w:rPr>
                <w:sz w:val="22"/>
              </w:rPr>
            </w:pPr>
            <w:r w:rsidRPr="00BF0CCF">
              <w:rPr>
                <w:sz w:val="22"/>
              </w:rPr>
              <w:t>50,0</w:t>
            </w:r>
          </w:p>
        </w:tc>
        <w:tc>
          <w:tcPr>
            <w:tcW w:w="1131"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jc w:val="center"/>
              <w:rPr>
                <w:sz w:val="22"/>
              </w:rPr>
            </w:pPr>
            <w:r w:rsidRPr="00BF0CCF">
              <w:rPr>
                <w:sz w:val="22"/>
              </w:rPr>
              <w:t>50,0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p>
        </w:tc>
        <w:tc>
          <w:tcPr>
            <w:tcW w:w="1850"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pPr>
              <w:pStyle w:val="S"/>
              <w:spacing w:line="240" w:lineRule="auto"/>
              <w:ind w:firstLine="0"/>
              <w:rPr>
                <w:rFonts w:ascii="Times New Roman" w:hAnsi="Times New Roman" w:cs="Times New Roman"/>
                <w:b/>
                <w:sz w:val="22"/>
                <w:u w:val="single"/>
              </w:rPr>
            </w:pPr>
            <w:r w:rsidRPr="00BF0CCF">
              <w:rPr>
                <w:rFonts w:ascii="Times New Roman" w:hAnsi="Times New Roman" w:cs="Times New Roman"/>
                <w:sz w:val="22"/>
              </w:rPr>
              <w:t xml:space="preserve">инвентаризация </w:t>
            </w:r>
            <w:bookmarkStart w:id="2" w:name="_GoBack"/>
            <w:bookmarkEnd w:id="2"/>
            <w:r w:rsidRPr="00BF0CCF">
              <w:rPr>
                <w:rFonts w:ascii="Times New Roman" w:hAnsi="Times New Roman" w:cs="Times New Roman"/>
                <w:sz w:val="22"/>
              </w:rPr>
              <w:t xml:space="preserve">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9A7C96" w:rsidRPr="00BF0CCF" w:rsidRDefault="009A7C96">
            <w:pPr>
              <w:rPr>
                <w:sz w:val="22"/>
              </w:rPr>
            </w:pPr>
          </w:p>
        </w:tc>
        <w:tc>
          <w:tcPr>
            <w:tcW w:w="1631"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proofErr w:type="spellStart"/>
            <w:proofErr w:type="gramStart"/>
            <w:r w:rsidRPr="00BF0CCF">
              <w:rPr>
                <w:sz w:val="22"/>
              </w:rPr>
              <w:t>Администра-ция</w:t>
            </w:r>
            <w:proofErr w:type="spellEnd"/>
            <w:proofErr w:type="gramEnd"/>
            <w:r w:rsidRPr="00BF0CCF">
              <w:rPr>
                <w:sz w:val="22"/>
              </w:rPr>
              <w:t xml:space="preserve"> </w:t>
            </w:r>
            <w:proofErr w:type="spellStart"/>
            <w:r w:rsidRPr="00BF0CCF">
              <w:rPr>
                <w:sz w:val="22"/>
              </w:rPr>
              <w:t>Бураковского</w:t>
            </w:r>
            <w:proofErr w:type="spellEnd"/>
            <w:r w:rsidRPr="00BF0CCF">
              <w:rPr>
                <w:sz w:val="22"/>
              </w:rPr>
              <w:t xml:space="preserve"> сельского поселения</w:t>
            </w:r>
          </w:p>
        </w:tc>
      </w:tr>
      <w:tr w:rsidR="009A7C96" w:rsidRPr="00BF0CCF" w:rsidTr="009A7C96">
        <w:trPr>
          <w:gridAfter w:val="7"/>
          <w:wAfter w:w="8834" w:type="dxa"/>
          <w:trHeight w:val="263"/>
        </w:trPr>
        <w:tc>
          <w:tcPr>
            <w:tcW w:w="756"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color w:val="FF0000"/>
                <w:sz w:val="22"/>
              </w:rPr>
            </w:pPr>
          </w:p>
        </w:tc>
        <w:tc>
          <w:tcPr>
            <w:tcW w:w="3098" w:type="dxa"/>
            <w:vMerge/>
            <w:tcBorders>
              <w:top w:val="single" w:sz="8" w:space="0" w:color="000000"/>
              <w:left w:val="single" w:sz="8" w:space="0" w:color="000000"/>
              <w:bottom w:val="single" w:sz="8" w:space="0" w:color="000000"/>
              <w:right w:val="single" w:sz="4" w:space="0" w:color="000000"/>
            </w:tcBorders>
          </w:tcPr>
          <w:p w:rsidR="009A7C96" w:rsidRPr="00BF0CCF" w:rsidRDefault="009A7C96">
            <w:pPr>
              <w:widowControl w:val="0"/>
              <w:rPr>
                <w:color w:val="FF0000"/>
                <w:sz w:val="22"/>
              </w:rPr>
            </w:pPr>
          </w:p>
        </w:tc>
        <w:tc>
          <w:tcPr>
            <w:tcW w:w="709" w:type="dxa"/>
            <w:vMerge/>
            <w:tcBorders>
              <w:top w:val="single" w:sz="8" w:space="0" w:color="000000"/>
              <w:left w:val="single" w:sz="4" w:space="0" w:color="000000"/>
              <w:bottom w:val="single" w:sz="8" w:space="0" w:color="000000"/>
              <w:right w:val="single" w:sz="4" w:space="0" w:color="000000"/>
            </w:tcBorders>
          </w:tcPr>
          <w:p w:rsidR="009A7C96" w:rsidRPr="00BF0CCF" w:rsidRDefault="009A7C96">
            <w:pPr>
              <w:widowControl w:val="0"/>
              <w:rPr>
                <w:color w:val="FF0000"/>
                <w:sz w:val="22"/>
              </w:rPr>
            </w:pPr>
          </w:p>
        </w:tc>
        <w:tc>
          <w:tcPr>
            <w:tcW w:w="1399" w:type="dxa"/>
            <w:tcBorders>
              <w:top w:val="single" w:sz="8" w:space="0" w:color="000000"/>
              <w:left w:val="single" w:sz="4" w:space="0" w:color="000000"/>
              <w:bottom w:val="single" w:sz="8" w:space="0" w:color="000000"/>
              <w:right w:val="single" w:sz="8" w:space="0" w:color="000000"/>
            </w:tcBorders>
          </w:tcPr>
          <w:p w:rsidR="009A7C96" w:rsidRPr="00BF0CCF" w:rsidRDefault="009A7C96">
            <w:pPr>
              <w:jc w:val="center"/>
              <w:rPr>
                <w:sz w:val="22"/>
              </w:rPr>
            </w:pPr>
            <w:r w:rsidRPr="00BF0CCF">
              <w:rPr>
                <w:sz w:val="22"/>
              </w:rPr>
              <w:t>2018</w:t>
            </w:r>
          </w:p>
        </w:tc>
        <w:tc>
          <w:tcPr>
            <w:tcW w:w="1204"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firstLine="64"/>
              <w:jc w:val="center"/>
              <w:rPr>
                <w:sz w:val="22"/>
              </w:rPr>
            </w:pPr>
            <w:r w:rsidRPr="00BF0CCF">
              <w:rPr>
                <w:sz w:val="22"/>
              </w:rPr>
              <w:t>50,0</w:t>
            </w:r>
          </w:p>
        </w:tc>
        <w:tc>
          <w:tcPr>
            <w:tcW w:w="1131"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firstLine="59"/>
              <w:jc w:val="center"/>
              <w:rPr>
                <w:sz w:val="22"/>
              </w:rPr>
            </w:pPr>
            <w:r w:rsidRPr="00BF0CCF">
              <w:rPr>
                <w:sz w:val="22"/>
              </w:rPr>
              <w:t>50,0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jc w:val="center"/>
              <w:rPr>
                <w:sz w:val="22"/>
              </w:rPr>
            </w:pPr>
          </w:p>
        </w:tc>
        <w:tc>
          <w:tcPr>
            <w:tcW w:w="1850"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color w:val="FF0000"/>
                <w:sz w:val="22"/>
              </w:rPr>
            </w:pPr>
          </w:p>
        </w:tc>
        <w:tc>
          <w:tcPr>
            <w:tcW w:w="1631"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color w:val="FF0000"/>
                <w:sz w:val="22"/>
              </w:rPr>
            </w:pPr>
          </w:p>
        </w:tc>
      </w:tr>
      <w:tr w:rsidR="009A7C96" w:rsidRPr="00BF0CCF" w:rsidTr="009A7C96">
        <w:trPr>
          <w:gridAfter w:val="7"/>
          <w:wAfter w:w="8834" w:type="dxa"/>
          <w:trHeight w:val="300"/>
        </w:trPr>
        <w:tc>
          <w:tcPr>
            <w:tcW w:w="756"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color w:val="FF0000"/>
                <w:sz w:val="22"/>
              </w:rPr>
            </w:pPr>
          </w:p>
        </w:tc>
        <w:tc>
          <w:tcPr>
            <w:tcW w:w="3098" w:type="dxa"/>
            <w:vMerge/>
            <w:tcBorders>
              <w:top w:val="single" w:sz="8" w:space="0" w:color="000000"/>
              <w:left w:val="single" w:sz="8" w:space="0" w:color="000000"/>
              <w:bottom w:val="single" w:sz="8" w:space="0" w:color="000000"/>
              <w:right w:val="single" w:sz="4" w:space="0" w:color="000000"/>
            </w:tcBorders>
          </w:tcPr>
          <w:p w:rsidR="009A7C96" w:rsidRPr="00BF0CCF" w:rsidRDefault="009A7C96">
            <w:pPr>
              <w:widowControl w:val="0"/>
              <w:rPr>
                <w:color w:val="FF0000"/>
                <w:sz w:val="22"/>
              </w:rPr>
            </w:pPr>
          </w:p>
        </w:tc>
        <w:tc>
          <w:tcPr>
            <w:tcW w:w="709" w:type="dxa"/>
            <w:vMerge/>
            <w:tcBorders>
              <w:top w:val="single" w:sz="8" w:space="0" w:color="000000"/>
              <w:left w:val="single" w:sz="4" w:space="0" w:color="000000"/>
              <w:bottom w:val="single" w:sz="8" w:space="0" w:color="000000"/>
              <w:right w:val="single" w:sz="4" w:space="0" w:color="000000"/>
            </w:tcBorders>
          </w:tcPr>
          <w:p w:rsidR="009A7C96" w:rsidRPr="00BF0CCF" w:rsidRDefault="009A7C96">
            <w:pPr>
              <w:widowControl w:val="0"/>
              <w:rPr>
                <w:color w:val="FF0000"/>
                <w:sz w:val="22"/>
              </w:rPr>
            </w:pPr>
          </w:p>
        </w:tc>
        <w:tc>
          <w:tcPr>
            <w:tcW w:w="1399" w:type="dxa"/>
            <w:tcBorders>
              <w:top w:val="single" w:sz="8" w:space="0" w:color="000000"/>
              <w:left w:val="single" w:sz="4" w:space="0" w:color="000000"/>
              <w:bottom w:val="single" w:sz="8" w:space="0" w:color="000000"/>
              <w:right w:val="single" w:sz="8" w:space="0" w:color="000000"/>
            </w:tcBorders>
          </w:tcPr>
          <w:p w:rsidR="009A7C96" w:rsidRPr="00BF0CCF" w:rsidRDefault="009A7C96">
            <w:pPr>
              <w:jc w:val="center"/>
              <w:rPr>
                <w:sz w:val="22"/>
              </w:rPr>
            </w:pPr>
            <w:r w:rsidRPr="00BF0CCF">
              <w:rPr>
                <w:sz w:val="22"/>
              </w:rPr>
              <w:t>2019</w:t>
            </w:r>
          </w:p>
        </w:tc>
        <w:tc>
          <w:tcPr>
            <w:tcW w:w="1204"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firstLine="64"/>
              <w:jc w:val="center"/>
              <w:rPr>
                <w:sz w:val="22"/>
              </w:rPr>
            </w:pPr>
            <w:r w:rsidRPr="00BF0CCF">
              <w:rPr>
                <w:sz w:val="22"/>
              </w:rPr>
              <w:t>50,0</w:t>
            </w:r>
          </w:p>
        </w:tc>
        <w:tc>
          <w:tcPr>
            <w:tcW w:w="1131"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firstLine="59"/>
              <w:jc w:val="center"/>
              <w:rPr>
                <w:sz w:val="22"/>
              </w:rPr>
            </w:pPr>
            <w:r w:rsidRPr="00BF0CCF">
              <w:rPr>
                <w:sz w:val="22"/>
              </w:rPr>
              <w:t>50,0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jc w:val="center"/>
              <w:rPr>
                <w:sz w:val="22"/>
              </w:rPr>
            </w:pPr>
          </w:p>
        </w:tc>
        <w:tc>
          <w:tcPr>
            <w:tcW w:w="1850"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color w:val="FF0000"/>
                <w:sz w:val="22"/>
              </w:rPr>
            </w:pPr>
          </w:p>
        </w:tc>
        <w:tc>
          <w:tcPr>
            <w:tcW w:w="1631"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color w:val="FF0000"/>
                <w:sz w:val="22"/>
              </w:rPr>
            </w:pPr>
          </w:p>
        </w:tc>
      </w:tr>
      <w:tr w:rsidR="009A7C96" w:rsidRPr="00BF0CCF" w:rsidTr="009A7C96">
        <w:trPr>
          <w:gridAfter w:val="7"/>
          <w:wAfter w:w="8834" w:type="dxa"/>
          <w:trHeight w:val="216"/>
        </w:trPr>
        <w:tc>
          <w:tcPr>
            <w:tcW w:w="756"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color w:val="FF0000"/>
                <w:sz w:val="22"/>
              </w:rPr>
            </w:pPr>
          </w:p>
        </w:tc>
        <w:tc>
          <w:tcPr>
            <w:tcW w:w="3098" w:type="dxa"/>
            <w:vMerge/>
            <w:tcBorders>
              <w:top w:val="single" w:sz="8" w:space="0" w:color="000000"/>
              <w:left w:val="single" w:sz="8" w:space="0" w:color="000000"/>
              <w:bottom w:val="single" w:sz="8" w:space="0" w:color="000000"/>
              <w:right w:val="single" w:sz="4" w:space="0" w:color="000000"/>
            </w:tcBorders>
          </w:tcPr>
          <w:p w:rsidR="009A7C96" w:rsidRPr="00BF0CCF" w:rsidRDefault="009A7C96">
            <w:pPr>
              <w:widowControl w:val="0"/>
              <w:rPr>
                <w:color w:val="FF0000"/>
                <w:sz w:val="22"/>
              </w:rPr>
            </w:pPr>
          </w:p>
        </w:tc>
        <w:tc>
          <w:tcPr>
            <w:tcW w:w="709" w:type="dxa"/>
            <w:vMerge/>
            <w:tcBorders>
              <w:top w:val="single" w:sz="8" w:space="0" w:color="000000"/>
              <w:left w:val="single" w:sz="4" w:space="0" w:color="000000"/>
              <w:bottom w:val="single" w:sz="8" w:space="0" w:color="000000"/>
              <w:right w:val="single" w:sz="4" w:space="0" w:color="000000"/>
            </w:tcBorders>
          </w:tcPr>
          <w:p w:rsidR="009A7C96" w:rsidRPr="00BF0CCF" w:rsidRDefault="009A7C96">
            <w:pPr>
              <w:widowControl w:val="0"/>
              <w:rPr>
                <w:color w:val="FF0000"/>
                <w:sz w:val="22"/>
              </w:rPr>
            </w:pPr>
          </w:p>
        </w:tc>
        <w:tc>
          <w:tcPr>
            <w:tcW w:w="1399" w:type="dxa"/>
            <w:tcBorders>
              <w:top w:val="single" w:sz="8" w:space="0" w:color="000000"/>
              <w:left w:val="single" w:sz="4" w:space="0" w:color="000000"/>
              <w:bottom w:val="single" w:sz="8" w:space="0" w:color="000000"/>
              <w:right w:val="single" w:sz="8" w:space="0" w:color="000000"/>
            </w:tcBorders>
          </w:tcPr>
          <w:p w:rsidR="009A7C96" w:rsidRPr="00BF0CCF" w:rsidRDefault="009A7C96">
            <w:pPr>
              <w:jc w:val="center"/>
              <w:rPr>
                <w:sz w:val="22"/>
              </w:rPr>
            </w:pPr>
            <w:r w:rsidRPr="00BF0CCF">
              <w:rPr>
                <w:sz w:val="22"/>
              </w:rPr>
              <w:t>2020</w:t>
            </w:r>
          </w:p>
        </w:tc>
        <w:tc>
          <w:tcPr>
            <w:tcW w:w="1204"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right="-108"/>
              <w:jc w:val="center"/>
              <w:rPr>
                <w:sz w:val="22"/>
              </w:rPr>
            </w:pPr>
            <w:r w:rsidRPr="00BF0CCF">
              <w:rPr>
                <w:sz w:val="22"/>
              </w:rPr>
              <w:t>50,0</w:t>
            </w:r>
          </w:p>
        </w:tc>
        <w:tc>
          <w:tcPr>
            <w:tcW w:w="1131"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firstLine="59"/>
              <w:jc w:val="center"/>
              <w:rPr>
                <w:sz w:val="22"/>
              </w:rPr>
            </w:pPr>
            <w:r w:rsidRPr="00BF0CCF">
              <w:rPr>
                <w:sz w:val="22"/>
              </w:rPr>
              <w:t>50,0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ind w:left="-107" w:right="-108"/>
              <w:jc w:val="center"/>
              <w:rPr>
                <w:sz w:val="22"/>
              </w:rPr>
            </w:pPr>
          </w:p>
        </w:tc>
        <w:tc>
          <w:tcPr>
            <w:tcW w:w="1850"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color w:val="FF0000"/>
                <w:sz w:val="22"/>
              </w:rPr>
            </w:pPr>
          </w:p>
        </w:tc>
        <w:tc>
          <w:tcPr>
            <w:tcW w:w="1631"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color w:val="FF0000"/>
                <w:sz w:val="22"/>
              </w:rPr>
            </w:pPr>
          </w:p>
        </w:tc>
      </w:tr>
      <w:tr w:rsidR="009A7C96" w:rsidRPr="00BF0CCF" w:rsidTr="009A7C96">
        <w:trPr>
          <w:gridAfter w:val="7"/>
          <w:wAfter w:w="8834" w:type="dxa"/>
          <w:trHeight w:val="205"/>
        </w:trPr>
        <w:tc>
          <w:tcPr>
            <w:tcW w:w="756"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color w:val="FF0000"/>
                <w:sz w:val="22"/>
              </w:rPr>
            </w:pPr>
          </w:p>
        </w:tc>
        <w:tc>
          <w:tcPr>
            <w:tcW w:w="3098" w:type="dxa"/>
            <w:vMerge/>
            <w:tcBorders>
              <w:top w:val="single" w:sz="8" w:space="0" w:color="000000"/>
              <w:left w:val="single" w:sz="8" w:space="0" w:color="000000"/>
              <w:bottom w:val="single" w:sz="8" w:space="0" w:color="000000"/>
              <w:right w:val="single" w:sz="4" w:space="0" w:color="000000"/>
            </w:tcBorders>
          </w:tcPr>
          <w:p w:rsidR="009A7C96" w:rsidRPr="00BF0CCF" w:rsidRDefault="009A7C96">
            <w:pPr>
              <w:widowControl w:val="0"/>
              <w:rPr>
                <w:color w:val="FF0000"/>
                <w:sz w:val="22"/>
              </w:rPr>
            </w:pPr>
          </w:p>
        </w:tc>
        <w:tc>
          <w:tcPr>
            <w:tcW w:w="709" w:type="dxa"/>
            <w:vMerge/>
            <w:tcBorders>
              <w:top w:val="single" w:sz="8" w:space="0" w:color="000000"/>
              <w:left w:val="single" w:sz="4" w:space="0" w:color="000000"/>
              <w:bottom w:val="single" w:sz="8" w:space="0" w:color="000000"/>
              <w:right w:val="single" w:sz="4" w:space="0" w:color="000000"/>
            </w:tcBorders>
          </w:tcPr>
          <w:p w:rsidR="009A7C96" w:rsidRPr="00BF0CCF" w:rsidRDefault="009A7C96">
            <w:pPr>
              <w:widowControl w:val="0"/>
              <w:rPr>
                <w:color w:val="FF0000"/>
                <w:sz w:val="22"/>
              </w:rPr>
            </w:pPr>
          </w:p>
        </w:tc>
        <w:tc>
          <w:tcPr>
            <w:tcW w:w="1399"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r w:rsidRPr="00BF0CCF">
              <w:rPr>
                <w:sz w:val="22"/>
              </w:rPr>
              <w:t>2021-2031</w:t>
            </w:r>
          </w:p>
        </w:tc>
        <w:tc>
          <w:tcPr>
            <w:tcW w:w="1204" w:type="dxa"/>
            <w:tcBorders>
              <w:top w:val="single" w:sz="8" w:space="0" w:color="000000"/>
              <w:left w:val="single" w:sz="4" w:space="0" w:color="000000"/>
              <w:bottom w:val="single" w:sz="8" w:space="0" w:color="000000"/>
              <w:right w:val="single" w:sz="4" w:space="0" w:color="000000"/>
            </w:tcBorders>
          </w:tcPr>
          <w:p w:rsidR="009A7C96" w:rsidRPr="00BF0CCF" w:rsidRDefault="009A7C96">
            <w:pPr>
              <w:ind w:left="-107" w:right="-108" w:firstLine="64"/>
              <w:jc w:val="center"/>
              <w:rPr>
                <w:sz w:val="22"/>
              </w:rPr>
            </w:pPr>
            <w:r w:rsidRPr="00BF0CCF">
              <w:rPr>
                <w:sz w:val="22"/>
              </w:rPr>
              <w:t>200,0</w:t>
            </w:r>
          </w:p>
        </w:tc>
        <w:tc>
          <w:tcPr>
            <w:tcW w:w="1131" w:type="dxa"/>
            <w:tcBorders>
              <w:top w:val="single" w:sz="8" w:space="0" w:color="000000"/>
              <w:left w:val="single" w:sz="4" w:space="0" w:color="000000"/>
              <w:bottom w:val="single" w:sz="8" w:space="0" w:color="000000"/>
              <w:right w:val="single" w:sz="4" w:space="0" w:color="000000"/>
            </w:tcBorders>
          </w:tcPr>
          <w:p w:rsidR="009A7C96" w:rsidRPr="00BF0CCF" w:rsidRDefault="009A7C96">
            <w:pPr>
              <w:ind w:left="-107" w:right="-108"/>
              <w:jc w:val="center"/>
              <w:rPr>
                <w:sz w:val="22"/>
              </w:rPr>
            </w:pPr>
          </w:p>
        </w:tc>
        <w:tc>
          <w:tcPr>
            <w:tcW w:w="1001" w:type="dxa"/>
            <w:tcBorders>
              <w:top w:val="single" w:sz="8" w:space="0" w:color="000000"/>
              <w:left w:val="single" w:sz="4" w:space="0" w:color="000000"/>
              <w:bottom w:val="single" w:sz="8" w:space="0" w:color="000000"/>
              <w:right w:val="single" w:sz="4" w:space="0" w:color="000000"/>
            </w:tcBorders>
          </w:tcPr>
          <w:p w:rsidR="009A7C96" w:rsidRPr="00BF0CCF" w:rsidRDefault="009A7C96">
            <w:pPr>
              <w:ind w:left="-107" w:right="-108"/>
              <w:jc w:val="center"/>
              <w:rPr>
                <w:sz w:val="22"/>
              </w:rPr>
            </w:pPr>
          </w:p>
        </w:tc>
        <w:tc>
          <w:tcPr>
            <w:tcW w:w="1269" w:type="dxa"/>
            <w:tcBorders>
              <w:top w:val="single" w:sz="8" w:space="0" w:color="000000"/>
              <w:left w:val="single" w:sz="4" w:space="0" w:color="000000"/>
              <w:bottom w:val="single" w:sz="8" w:space="0" w:color="000000"/>
              <w:right w:val="single" w:sz="4" w:space="0" w:color="000000"/>
            </w:tcBorders>
          </w:tcPr>
          <w:p w:rsidR="009A7C96" w:rsidRPr="00BF0CCF" w:rsidRDefault="009A7C96">
            <w:pPr>
              <w:ind w:left="-107" w:right="-108" w:firstLine="59"/>
              <w:jc w:val="center"/>
              <w:rPr>
                <w:sz w:val="22"/>
              </w:rPr>
            </w:pPr>
            <w:r w:rsidRPr="00BF0CCF">
              <w:rPr>
                <w:sz w:val="22"/>
              </w:rPr>
              <w:t>200,0</w:t>
            </w:r>
          </w:p>
        </w:tc>
        <w:tc>
          <w:tcPr>
            <w:tcW w:w="1262" w:type="dxa"/>
            <w:tcBorders>
              <w:top w:val="single" w:sz="8" w:space="0" w:color="000000"/>
              <w:left w:val="single" w:sz="4" w:space="0" w:color="000000"/>
              <w:bottom w:val="single" w:sz="8" w:space="0" w:color="000000"/>
              <w:right w:val="single" w:sz="8" w:space="0" w:color="000000"/>
            </w:tcBorders>
          </w:tcPr>
          <w:p w:rsidR="009A7C96" w:rsidRPr="00BF0CCF" w:rsidRDefault="009A7C96">
            <w:pPr>
              <w:ind w:left="-107" w:right="-108"/>
              <w:jc w:val="center"/>
              <w:rPr>
                <w:sz w:val="22"/>
              </w:rPr>
            </w:pPr>
          </w:p>
        </w:tc>
        <w:tc>
          <w:tcPr>
            <w:tcW w:w="1850"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color w:val="FF0000"/>
                <w:sz w:val="22"/>
              </w:rPr>
            </w:pPr>
          </w:p>
        </w:tc>
        <w:tc>
          <w:tcPr>
            <w:tcW w:w="1631"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color w:val="FF0000"/>
                <w:sz w:val="22"/>
              </w:rPr>
            </w:pPr>
          </w:p>
        </w:tc>
      </w:tr>
      <w:tr w:rsidR="009A7C96" w:rsidRPr="00BF0CCF" w:rsidTr="009A7C96">
        <w:trPr>
          <w:gridAfter w:val="7"/>
          <w:wAfter w:w="8834" w:type="dxa"/>
          <w:trHeight w:val="323"/>
        </w:trPr>
        <w:tc>
          <w:tcPr>
            <w:tcW w:w="756"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color w:val="FF0000"/>
                <w:sz w:val="22"/>
              </w:rPr>
            </w:pPr>
          </w:p>
        </w:tc>
        <w:tc>
          <w:tcPr>
            <w:tcW w:w="3098" w:type="dxa"/>
            <w:vMerge/>
            <w:tcBorders>
              <w:top w:val="single" w:sz="8" w:space="0" w:color="000000"/>
              <w:left w:val="single" w:sz="8" w:space="0" w:color="000000"/>
              <w:bottom w:val="single" w:sz="8" w:space="0" w:color="000000"/>
              <w:right w:val="single" w:sz="4" w:space="0" w:color="000000"/>
            </w:tcBorders>
          </w:tcPr>
          <w:p w:rsidR="009A7C96" w:rsidRPr="00BF0CCF" w:rsidRDefault="009A7C96">
            <w:pPr>
              <w:widowControl w:val="0"/>
              <w:rPr>
                <w:color w:val="FF0000"/>
                <w:sz w:val="22"/>
              </w:rPr>
            </w:pPr>
          </w:p>
        </w:tc>
        <w:tc>
          <w:tcPr>
            <w:tcW w:w="709" w:type="dxa"/>
            <w:vMerge/>
            <w:tcBorders>
              <w:top w:val="single" w:sz="8" w:space="0" w:color="000000"/>
              <w:left w:val="single" w:sz="4" w:space="0" w:color="000000"/>
              <w:bottom w:val="single" w:sz="8" w:space="0" w:color="000000"/>
              <w:right w:val="single" w:sz="4" w:space="0" w:color="000000"/>
            </w:tcBorders>
          </w:tcPr>
          <w:p w:rsidR="009A7C96" w:rsidRPr="00BF0CCF" w:rsidRDefault="009A7C96">
            <w:pPr>
              <w:widowControl w:val="0"/>
              <w:rPr>
                <w:color w:val="FF0000"/>
                <w:sz w:val="22"/>
              </w:rPr>
            </w:pPr>
          </w:p>
        </w:tc>
        <w:tc>
          <w:tcPr>
            <w:tcW w:w="1399"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r w:rsidRPr="00BF0CCF">
              <w:rPr>
                <w:b/>
                <w:sz w:val="22"/>
              </w:rPr>
              <w:t>Всего</w:t>
            </w:r>
          </w:p>
        </w:tc>
        <w:tc>
          <w:tcPr>
            <w:tcW w:w="1204" w:type="dxa"/>
            <w:tcBorders>
              <w:top w:val="single" w:sz="8" w:space="0" w:color="000000"/>
              <w:left w:val="single" w:sz="4" w:space="0" w:color="000000"/>
              <w:bottom w:val="single" w:sz="8" w:space="0" w:color="000000"/>
              <w:right w:val="single" w:sz="4" w:space="0" w:color="000000"/>
            </w:tcBorders>
          </w:tcPr>
          <w:p w:rsidR="009A7C96" w:rsidRPr="00BF0CCF" w:rsidRDefault="009A7C96">
            <w:pPr>
              <w:ind w:right="-108"/>
              <w:jc w:val="center"/>
              <w:rPr>
                <w:sz w:val="22"/>
              </w:rPr>
            </w:pPr>
            <w:r w:rsidRPr="00BF0CCF">
              <w:rPr>
                <w:b/>
                <w:sz w:val="22"/>
              </w:rPr>
              <w:t>400,0</w:t>
            </w:r>
          </w:p>
        </w:tc>
        <w:tc>
          <w:tcPr>
            <w:tcW w:w="1131" w:type="dxa"/>
            <w:tcBorders>
              <w:top w:val="single" w:sz="8" w:space="0" w:color="000000"/>
              <w:left w:val="single" w:sz="4" w:space="0" w:color="000000"/>
              <w:bottom w:val="single" w:sz="8" w:space="0" w:color="000000"/>
              <w:right w:val="single" w:sz="4" w:space="0" w:color="000000"/>
            </w:tcBorders>
          </w:tcPr>
          <w:p w:rsidR="009A7C96" w:rsidRPr="00BF0CCF" w:rsidRDefault="009A7C96">
            <w:pPr>
              <w:ind w:left="-107" w:right="-108"/>
              <w:jc w:val="center"/>
              <w:rPr>
                <w:sz w:val="22"/>
              </w:rPr>
            </w:pPr>
          </w:p>
        </w:tc>
        <w:tc>
          <w:tcPr>
            <w:tcW w:w="1001" w:type="dxa"/>
            <w:tcBorders>
              <w:top w:val="single" w:sz="8" w:space="0" w:color="000000"/>
              <w:left w:val="single" w:sz="4" w:space="0" w:color="000000"/>
              <w:bottom w:val="single" w:sz="8" w:space="0" w:color="000000"/>
              <w:right w:val="single" w:sz="4" w:space="0" w:color="000000"/>
            </w:tcBorders>
          </w:tcPr>
          <w:p w:rsidR="009A7C96" w:rsidRPr="00BF0CCF" w:rsidRDefault="009A7C96">
            <w:pPr>
              <w:ind w:left="-107" w:right="-108"/>
              <w:jc w:val="center"/>
              <w:rPr>
                <w:sz w:val="22"/>
              </w:rPr>
            </w:pPr>
          </w:p>
        </w:tc>
        <w:tc>
          <w:tcPr>
            <w:tcW w:w="1269" w:type="dxa"/>
            <w:tcBorders>
              <w:top w:val="single" w:sz="8" w:space="0" w:color="000000"/>
              <w:left w:val="single" w:sz="4" w:space="0" w:color="000000"/>
              <w:bottom w:val="single" w:sz="8" w:space="0" w:color="000000"/>
              <w:right w:val="single" w:sz="4" w:space="0" w:color="000000"/>
            </w:tcBorders>
          </w:tcPr>
          <w:p w:rsidR="009A7C96" w:rsidRPr="00BF0CCF" w:rsidRDefault="009A7C96">
            <w:pPr>
              <w:ind w:left="-107" w:right="-108" w:firstLine="59"/>
              <w:jc w:val="center"/>
              <w:rPr>
                <w:sz w:val="22"/>
              </w:rPr>
            </w:pPr>
            <w:r w:rsidRPr="00BF0CCF">
              <w:rPr>
                <w:b/>
                <w:sz w:val="22"/>
              </w:rPr>
              <w:t>400,0</w:t>
            </w:r>
          </w:p>
        </w:tc>
        <w:tc>
          <w:tcPr>
            <w:tcW w:w="1262" w:type="dxa"/>
            <w:tcBorders>
              <w:top w:val="single" w:sz="8" w:space="0" w:color="000000"/>
              <w:left w:val="single" w:sz="4" w:space="0" w:color="000000"/>
              <w:bottom w:val="single" w:sz="8" w:space="0" w:color="000000"/>
              <w:right w:val="single" w:sz="4" w:space="0" w:color="000000"/>
            </w:tcBorders>
          </w:tcPr>
          <w:p w:rsidR="009A7C96" w:rsidRPr="00BF0CCF" w:rsidRDefault="009A7C96">
            <w:pPr>
              <w:ind w:left="-107" w:right="-108"/>
              <w:jc w:val="center"/>
              <w:rPr>
                <w:sz w:val="22"/>
              </w:rPr>
            </w:pPr>
          </w:p>
        </w:tc>
        <w:tc>
          <w:tcPr>
            <w:tcW w:w="1850"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color w:val="FF0000"/>
                <w:sz w:val="22"/>
              </w:rPr>
            </w:pPr>
          </w:p>
        </w:tc>
        <w:tc>
          <w:tcPr>
            <w:tcW w:w="1631"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color w:val="FF0000"/>
                <w:sz w:val="22"/>
              </w:rPr>
            </w:pPr>
          </w:p>
        </w:tc>
      </w:tr>
      <w:tr w:rsidR="00094402" w:rsidRPr="00BF0CCF" w:rsidTr="009A7C96">
        <w:trPr>
          <w:gridAfter w:val="7"/>
          <w:wAfter w:w="8834" w:type="dxa"/>
          <w:trHeight w:val="158"/>
        </w:trPr>
        <w:tc>
          <w:tcPr>
            <w:tcW w:w="756"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r w:rsidRPr="00BF0CCF">
              <w:rPr>
                <w:sz w:val="22"/>
              </w:rPr>
              <w:t>1.1.2</w:t>
            </w:r>
          </w:p>
        </w:tc>
        <w:tc>
          <w:tcPr>
            <w:tcW w:w="3098" w:type="dxa"/>
            <w:vMerge w:val="restart"/>
            <w:tcBorders>
              <w:top w:val="single" w:sz="8" w:space="0" w:color="000000"/>
              <w:left w:val="single" w:sz="8" w:space="0" w:color="000000"/>
              <w:bottom w:val="single" w:sz="8" w:space="0" w:color="000000"/>
              <w:right w:val="single" w:sz="4" w:space="0" w:color="000000"/>
            </w:tcBorders>
          </w:tcPr>
          <w:p w:rsidR="009A7C96" w:rsidRPr="00BF0CCF" w:rsidRDefault="009A7C96">
            <w:pPr>
              <w:pStyle w:val="S"/>
              <w:spacing w:line="240" w:lineRule="auto"/>
              <w:ind w:firstLine="0"/>
              <w:rPr>
                <w:rFonts w:ascii="Times New Roman" w:hAnsi="Times New Roman" w:cs="Times New Roman"/>
                <w:b/>
                <w:sz w:val="22"/>
                <w:u w:val="single"/>
              </w:rPr>
            </w:pPr>
            <w:r w:rsidRPr="00BF0CCF">
              <w:rPr>
                <w:rFonts w:ascii="Times New Roman" w:hAnsi="Times New Roman" w:cs="Times New Roman"/>
                <w:sz w:val="22"/>
              </w:rPr>
              <w:t xml:space="preserve">-внесение изменений </w:t>
            </w:r>
            <w:proofErr w:type="gramStart"/>
            <w:r w:rsidRPr="00BF0CCF">
              <w:rPr>
                <w:rFonts w:ascii="Times New Roman" w:hAnsi="Times New Roman" w:cs="Times New Roman"/>
                <w:sz w:val="22"/>
              </w:rPr>
              <w:t>в  проект</w:t>
            </w:r>
            <w:proofErr w:type="gramEnd"/>
            <w:r w:rsidRPr="00BF0CCF">
              <w:rPr>
                <w:rFonts w:ascii="Times New Roman" w:hAnsi="Times New Roman" w:cs="Times New Roman"/>
                <w:sz w:val="22"/>
              </w:rPr>
              <w:t xml:space="preserve"> организации дорожного движения;</w:t>
            </w:r>
          </w:p>
          <w:p w:rsidR="009A7C96" w:rsidRPr="00BF0CCF" w:rsidRDefault="009A7C96">
            <w:pPr>
              <w:rPr>
                <w:sz w:val="22"/>
              </w:rPr>
            </w:pPr>
          </w:p>
        </w:tc>
        <w:tc>
          <w:tcPr>
            <w:tcW w:w="709" w:type="dxa"/>
            <w:vMerge w:val="restart"/>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399"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204" w:type="dxa"/>
            <w:tcBorders>
              <w:top w:val="single" w:sz="8" w:space="0" w:color="000000"/>
              <w:left w:val="single" w:sz="4" w:space="0" w:color="000000"/>
              <w:bottom w:val="single" w:sz="8" w:space="0" w:color="000000"/>
              <w:right w:val="single" w:sz="4" w:space="0" w:color="000000"/>
            </w:tcBorders>
          </w:tcPr>
          <w:p w:rsidR="009A7C96" w:rsidRPr="00BF0CCF" w:rsidRDefault="009A7C96">
            <w:pPr>
              <w:ind w:firstLine="64"/>
              <w:jc w:val="center"/>
              <w:rPr>
                <w:sz w:val="22"/>
              </w:rPr>
            </w:pPr>
          </w:p>
        </w:tc>
        <w:tc>
          <w:tcPr>
            <w:tcW w:w="1131"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001"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269" w:type="dxa"/>
            <w:tcBorders>
              <w:top w:val="single" w:sz="8" w:space="0" w:color="000000"/>
              <w:left w:val="single" w:sz="4" w:space="0" w:color="000000"/>
              <w:bottom w:val="single" w:sz="8" w:space="0" w:color="000000"/>
              <w:right w:val="single" w:sz="4" w:space="0" w:color="000000"/>
            </w:tcBorders>
          </w:tcPr>
          <w:p w:rsidR="009A7C96" w:rsidRPr="00BF0CCF" w:rsidRDefault="009A7C96">
            <w:pPr>
              <w:ind w:firstLine="59"/>
              <w:jc w:val="center"/>
              <w:rPr>
                <w:sz w:val="22"/>
              </w:rPr>
            </w:pPr>
          </w:p>
        </w:tc>
        <w:tc>
          <w:tcPr>
            <w:tcW w:w="1262"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850" w:type="dxa"/>
            <w:vMerge w:val="restart"/>
            <w:tcBorders>
              <w:top w:val="single" w:sz="8" w:space="0" w:color="000000"/>
              <w:left w:val="single" w:sz="4" w:space="0" w:color="000000"/>
              <w:bottom w:val="single" w:sz="8" w:space="0" w:color="000000"/>
              <w:right w:val="single" w:sz="4" w:space="0" w:color="000000"/>
            </w:tcBorders>
          </w:tcPr>
          <w:p w:rsidR="009A7C96" w:rsidRPr="00BF0CCF" w:rsidRDefault="009A7C96">
            <w:pPr>
              <w:pStyle w:val="S"/>
              <w:spacing w:line="240" w:lineRule="auto"/>
              <w:ind w:firstLine="0"/>
              <w:rPr>
                <w:rFonts w:ascii="Times New Roman" w:hAnsi="Times New Roman" w:cs="Times New Roman"/>
                <w:b/>
                <w:sz w:val="22"/>
                <w:u w:val="single"/>
              </w:rPr>
            </w:pPr>
            <w:r w:rsidRPr="00BF0CCF">
              <w:rPr>
                <w:rFonts w:ascii="Times New Roman" w:hAnsi="Times New Roman" w:cs="Times New Roman"/>
                <w:sz w:val="22"/>
              </w:rPr>
              <w:t xml:space="preserve">-разработка проекта организации </w:t>
            </w:r>
            <w:r w:rsidRPr="00BF0CCF">
              <w:rPr>
                <w:rFonts w:ascii="Times New Roman" w:hAnsi="Times New Roman" w:cs="Times New Roman"/>
                <w:sz w:val="22"/>
              </w:rPr>
              <w:lastRenderedPageBreak/>
              <w:t>дорожного движения;</w:t>
            </w:r>
          </w:p>
          <w:p w:rsidR="009A7C96" w:rsidRPr="00BF0CCF" w:rsidRDefault="009A7C96">
            <w:pPr>
              <w:rPr>
                <w:sz w:val="22"/>
              </w:rPr>
            </w:pPr>
          </w:p>
        </w:tc>
        <w:tc>
          <w:tcPr>
            <w:tcW w:w="1631" w:type="dxa"/>
            <w:vMerge w:val="restart"/>
            <w:tcBorders>
              <w:top w:val="single" w:sz="8" w:space="0" w:color="000000"/>
              <w:left w:val="single" w:sz="4" w:space="0" w:color="000000"/>
              <w:bottom w:val="single" w:sz="8" w:space="0" w:color="000000"/>
              <w:right w:val="single" w:sz="8" w:space="0" w:color="000000"/>
            </w:tcBorders>
          </w:tcPr>
          <w:p w:rsidR="009A7C96" w:rsidRPr="00BF0CCF" w:rsidRDefault="009A7C96">
            <w:pPr>
              <w:rPr>
                <w:sz w:val="22"/>
              </w:rPr>
            </w:pPr>
            <w:proofErr w:type="spellStart"/>
            <w:proofErr w:type="gramStart"/>
            <w:r w:rsidRPr="00BF0CCF">
              <w:rPr>
                <w:sz w:val="22"/>
              </w:rPr>
              <w:lastRenderedPageBreak/>
              <w:t>Администра-ция</w:t>
            </w:r>
            <w:proofErr w:type="spellEnd"/>
            <w:proofErr w:type="gramEnd"/>
            <w:r w:rsidRPr="00BF0CCF">
              <w:rPr>
                <w:sz w:val="22"/>
              </w:rPr>
              <w:t xml:space="preserve"> </w:t>
            </w:r>
            <w:proofErr w:type="spellStart"/>
            <w:r w:rsidRPr="00BF0CCF">
              <w:rPr>
                <w:sz w:val="22"/>
              </w:rPr>
              <w:t>Бураковского</w:t>
            </w:r>
            <w:proofErr w:type="spellEnd"/>
            <w:r w:rsidRPr="00BF0CCF">
              <w:rPr>
                <w:sz w:val="22"/>
              </w:rPr>
              <w:t xml:space="preserve"> </w:t>
            </w:r>
            <w:r w:rsidRPr="00BF0CCF">
              <w:rPr>
                <w:sz w:val="22"/>
              </w:rPr>
              <w:lastRenderedPageBreak/>
              <w:t>сельского поселения</w:t>
            </w:r>
          </w:p>
        </w:tc>
      </w:tr>
      <w:tr w:rsidR="00094402" w:rsidRPr="00BF0CCF" w:rsidTr="009A7C96">
        <w:trPr>
          <w:gridAfter w:val="7"/>
          <w:wAfter w:w="8834" w:type="dxa"/>
          <w:trHeight w:val="130"/>
        </w:trPr>
        <w:tc>
          <w:tcPr>
            <w:tcW w:w="756"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3098" w:type="dxa"/>
            <w:vMerge/>
            <w:tcBorders>
              <w:top w:val="single" w:sz="8" w:space="0" w:color="000000"/>
              <w:left w:val="single" w:sz="8" w:space="0" w:color="000000"/>
              <w:bottom w:val="single" w:sz="8" w:space="0" w:color="000000"/>
              <w:right w:val="single" w:sz="4" w:space="0" w:color="000000"/>
            </w:tcBorders>
            <w:vAlign w:val="center"/>
          </w:tcPr>
          <w:p w:rsidR="009A7C96" w:rsidRPr="00BF0CCF" w:rsidRDefault="009A7C96">
            <w:pPr>
              <w:widowControl w:val="0"/>
              <w:rPr>
                <w:sz w:val="22"/>
              </w:rPr>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9A7C96" w:rsidRPr="00BF0CCF" w:rsidRDefault="009A7C96">
            <w:pPr>
              <w:widowControl w:val="0"/>
              <w:rPr>
                <w:sz w:val="22"/>
              </w:rPr>
            </w:pPr>
          </w:p>
        </w:tc>
        <w:tc>
          <w:tcPr>
            <w:tcW w:w="1399"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r w:rsidRPr="00BF0CCF">
              <w:rPr>
                <w:sz w:val="22"/>
              </w:rPr>
              <w:t>2018</w:t>
            </w:r>
          </w:p>
        </w:tc>
        <w:tc>
          <w:tcPr>
            <w:tcW w:w="1204" w:type="dxa"/>
            <w:tcBorders>
              <w:top w:val="single" w:sz="8" w:space="0" w:color="000000"/>
              <w:left w:val="single" w:sz="4" w:space="0" w:color="000000"/>
              <w:bottom w:val="single" w:sz="8" w:space="0" w:color="000000"/>
              <w:right w:val="single" w:sz="4" w:space="0" w:color="000000"/>
            </w:tcBorders>
          </w:tcPr>
          <w:p w:rsidR="009A7C96" w:rsidRPr="00BF0CCF" w:rsidRDefault="00002D8C">
            <w:pPr>
              <w:ind w:firstLine="64"/>
              <w:jc w:val="center"/>
              <w:rPr>
                <w:sz w:val="22"/>
              </w:rPr>
            </w:pPr>
            <w:r w:rsidRPr="00BF0CCF">
              <w:rPr>
                <w:sz w:val="22"/>
              </w:rPr>
              <w:t>1</w:t>
            </w:r>
            <w:r w:rsidR="009A7C96" w:rsidRPr="00BF0CCF">
              <w:rPr>
                <w:sz w:val="22"/>
              </w:rPr>
              <w:t>0,0</w:t>
            </w:r>
          </w:p>
        </w:tc>
        <w:tc>
          <w:tcPr>
            <w:tcW w:w="1131"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001"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269" w:type="dxa"/>
            <w:tcBorders>
              <w:top w:val="single" w:sz="8" w:space="0" w:color="000000"/>
              <w:left w:val="single" w:sz="4" w:space="0" w:color="000000"/>
              <w:bottom w:val="single" w:sz="8" w:space="0" w:color="000000"/>
              <w:right w:val="single" w:sz="4" w:space="0" w:color="000000"/>
            </w:tcBorders>
          </w:tcPr>
          <w:p w:rsidR="009A7C96" w:rsidRPr="00BF0CCF" w:rsidRDefault="00002D8C">
            <w:pPr>
              <w:ind w:firstLine="59"/>
              <w:jc w:val="center"/>
              <w:rPr>
                <w:sz w:val="22"/>
              </w:rPr>
            </w:pPr>
            <w:r w:rsidRPr="00BF0CCF">
              <w:rPr>
                <w:sz w:val="22"/>
              </w:rPr>
              <w:t>1</w:t>
            </w:r>
            <w:r w:rsidR="009A7C96" w:rsidRPr="00BF0CCF">
              <w:rPr>
                <w:sz w:val="22"/>
              </w:rPr>
              <w:t>0,0</w:t>
            </w:r>
          </w:p>
        </w:tc>
        <w:tc>
          <w:tcPr>
            <w:tcW w:w="1262"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850" w:type="dxa"/>
            <w:vMerge/>
            <w:tcBorders>
              <w:top w:val="single" w:sz="8" w:space="0" w:color="000000"/>
              <w:left w:val="single" w:sz="4" w:space="0" w:color="000000"/>
              <w:bottom w:val="single" w:sz="8" w:space="0" w:color="000000"/>
              <w:right w:val="single" w:sz="4" w:space="0" w:color="000000"/>
            </w:tcBorders>
          </w:tcPr>
          <w:p w:rsidR="009A7C96" w:rsidRPr="00BF0CCF" w:rsidRDefault="009A7C96">
            <w:pPr>
              <w:widowControl w:val="0"/>
              <w:rPr>
                <w:sz w:val="22"/>
              </w:rPr>
            </w:pPr>
          </w:p>
        </w:tc>
        <w:tc>
          <w:tcPr>
            <w:tcW w:w="1631" w:type="dxa"/>
            <w:vMerge/>
            <w:tcBorders>
              <w:top w:val="single" w:sz="8" w:space="0" w:color="000000"/>
              <w:left w:val="single" w:sz="4" w:space="0" w:color="000000"/>
              <w:bottom w:val="single" w:sz="8" w:space="0" w:color="000000"/>
              <w:right w:val="single" w:sz="8" w:space="0" w:color="000000"/>
            </w:tcBorders>
            <w:vAlign w:val="center"/>
          </w:tcPr>
          <w:p w:rsidR="009A7C96" w:rsidRPr="00BF0CCF" w:rsidRDefault="009A7C96">
            <w:pPr>
              <w:widowControl w:val="0"/>
              <w:rPr>
                <w:sz w:val="22"/>
              </w:rPr>
            </w:pPr>
          </w:p>
        </w:tc>
      </w:tr>
      <w:tr w:rsidR="00094402" w:rsidRPr="00BF0CCF" w:rsidTr="009A7C96">
        <w:trPr>
          <w:gridAfter w:val="7"/>
          <w:wAfter w:w="8834" w:type="dxa"/>
          <w:trHeight w:val="265"/>
        </w:trPr>
        <w:tc>
          <w:tcPr>
            <w:tcW w:w="756"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3098" w:type="dxa"/>
            <w:vMerge/>
            <w:tcBorders>
              <w:top w:val="single" w:sz="8" w:space="0" w:color="000000"/>
              <w:left w:val="single" w:sz="8" w:space="0" w:color="000000"/>
              <w:bottom w:val="single" w:sz="8" w:space="0" w:color="000000"/>
              <w:right w:val="single" w:sz="4" w:space="0" w:color="000000"/>
            </w:tcBorders>
            <w:vAlign w:val="center"/>
          </w:tcPr>
          <w:p w:rsidR="009A7C96" w:rsidRPr="00BF0CCF" w:rsidRDefault="009A7C96">
            <w:pPr>
              <w:widowControl w:val="0"/>
              <w:rPr>
                <w:sz w:val="22"/>
              </w:rPr>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9A7C96" w:rsidRPr="00BF0CCF" w:rsidRDefault="009A7C96">
            <w:pPr>
              <w:widowControl w:val="0"/>
              <w:rPr>
                <w:sz w:val="22"/>
              </w:rPr>
            </w:pPr>
          </w:p>
        </w:tc>
        <w:tc>
          <w:tcPr>
            <w:tcW w:w="1399"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r w:rsidRPr="00BF0CCF">
              <w:rPr>
                <w:sz w:val="22"/>
              </w:rPr>
              <w:t>2019</w:t>
            </w:r>
          </w:p>
        </w:tc>
        <w:tc>
          <w:tcPr>
            <w:tcW w:w="1204" w:type="dxa"/>
            <w:tcBorders>
              <w:top w:val="single" w:sz="8" w:space="0" w:color="000000"/>
              <w:left w:val="single" w:sz="4" w:space="0" w:color="000000"/>
              <w:bottom w:val="single" w:sz="8" w:space="0" w:color="000000"/>
              <w:right w:val="single" w:sz="4" w:space="0" w:color="000000"/>
            </w:tcBorders>
          </w:tcPr>
          <w:p w:rsidR="009A7C96" w:rsidRPr="00BF0CCF" w:rsidRDefault="00002D8C">
            <w:pPr>
              <w:ind w:firstLine="64"/>
              <w:jc w:val="center"/>
              <w:rPr>
                <w:sz w:val="22"/>
              </w:rPr>
            </w:pPr>
            <w:r w:rsidRPr="00BF0CCF">
              <w:rPr>
                <w:sz w:val="22"/>
              </w:rPr>
              <w:t>1</w:t>
            </w:r>
            <w:r w:rsidR="009A7C96" w:rsidRPr="00BF0CCF">
              <w:rPr>
                <w:sz w:val="22"/>
              </w:rPr>
              <w:t>0,0</w:t>
            </w:r>
          </w:p>
        </w:tc>
        <w:tc>
          <w:tcPr>
            <w:tcW w:w="1131"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001"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269" w:type="dxa"/>
            <w:tcBorders>
              <w:top w:val="single" w:sz="8" w:space="0" w:color="000000"/>
              <w:left w:val="single" w:sz="4" w:space="0" w:color="000000"/>
              <w:bottom w:val="single" w:sz="8" w:space="0" w:color="000000"/>
              <w:right w:val="single" w:sz="4" w:space="0" w:color="000000"/>
            </w:tcBorders>
          </w:tcPr>
          <w:p w:rsidR="009A7C96" w:rsidRPr="00BF0CCF" w:rsidRDefault="00002D8C">
            <w:pPr>
              <w:ind w:firstLine="59"/>
              <w:jc w:val="center"/>
              <w:rPr>
                <w:sz w:val="22"/>
              </w:rPr>
            </w:pPr>
            <w:r w:rsidRPr="00BF0CCF">
              <w:rPr>
                <w:sz w:val="22"/>
              </w:rPr>
              <w:t>1</w:t>
            </w:r>
            <w:r w:rsidR="009A7C96" w:rsidRPr="00BF0CCF">
              <w:rPr>
                <w:sz w:val="22"/>
              </w:rPr>
              <w:t>0,0</w:t>
            </w:r>
          </w:p>
        </w:tc>
        <w:tc>
          <w:tcPr>
            <w:tcW w:w="1262"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850" w:type="dxa"/>
            <w:vMerge/>
            <w:tcBorders>
              <w:top w:val="single" w:sz="8" w:space="0" w:color="000000"/>
              <w:left w:val="single" w:sz="4" w:space="0" w:color="000000"/>
              <w:bottom w:val="single" w:sz="8" w:space="0" w:color="000000"/>
              <w:right w:val="single" w:sz="4" w:space="0" w:color="000000"/>
            </w:tcBorders>
          </w:tcPr>
          <w:p w:rsidR="009A7C96" w:rsidRPr="00BF0CCF" w:rsidRDefault="009A7C96">
            <w:pPr>
              <w:widowControl w:val="0"/>
              <w:rPr>
                <w:sz w:val="22"/>
              </w:rPr>
            </w:pPr>
          </w:p>
        </w:tc>
        <w:tc>
          <w:tcPr>
            <w:tcW w:w="1631" w:type="dxa"/>
            <w:vMerge/>
            <w:tcBorders>
              <w:top w:val="single" w:sz="8" w:space="0" w:color="000000"/>
              <w:left w:val="single" w:sz="4" w:space="0" w:color="000000"/>
              <w:bottom w:val="single" w:sz="8" w:space="0" w:color="000000"/>
              <w:right w:val="single" w:sz="8" w:space="0" w:color="000000"/>
            </w:tcBorders>
            <w:vAlign w:val="center"/>
          </w:tcPr>
          <w:p w:rsidR="009A7C96" w:rsidRPr="00BF0CCF" w:rsidRDefault="009A7C96">
            <w:pPr>
              <w:widowControl w:val="0"/>
              <w:rPr>
                <w:sz w:val="22"/>
              </w:rPr>
            </w:pPr>
          </w:p>
        </w:tc>
      </w:tr>
      <w:tr w:rsidR="00094402" w:rsidRPr="00BF0CCF" w:rsidTr="009A7C96">
        <w:trPr>
          <w:gridAfter w:val="7"/>
          <w:wAfter w:w="8834" w:type="dxa"/>
          <w:trHeight w:val="256"/>
        </w:trPr>
        <w:tc>
          <w:tcPr>
            <w:tcW w:w="756"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3098" w:type="dxa"/>
            <w:vMerge/>
            <w:tcBorders>
              <w:top w:val="single" w:sz="8" w:space="0" w:color="000000"/>
              <w:left w:val="single" w:sz="8" w:space="0" w:color="000000"/>
              <w:bottom w:val="single" w:sz="8" w:space="0" w:color="000000"/>
              <w:right w:val="single" w:sz="4" w:space="0" w:color="000000"/>
            </w:tcBorders>
            <w:vAlign w:val="center"/>
          </w:tcPr>
          <w:p w:rsidR="009A7C96" w:rsidRPr="00BF0CCF" w:rsidRDefault="009A7C96">
            <w:pPr>
              <w:widowControl w:val="0"/>
              <w:rPr>
                <w:sz w:val="22"/>
              </w:rPr>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9A7C96" w:rsidRPr="00BF0CCF" w:rsidRDefault="009A7C96">
            <w:pPr>
              <w:widowControl w:val="0"/>
              <w:rPr>
                <w:sz w:val="22"/>
              </w:rPr>
            </w:pPr>
          </w:p>
        </w:tc>
        <w:tc>
          <w:tcPr>
            <w:tcW w:w="1399"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r w:rsidRPr="00BF0CCF">
              <w:rPr>
                <w:sz w:val="22"/>
              </w:rPr>
              <w:t>2020</w:t>
            </w:r>
          </w:p>
        </w:tc>
        <w:tc>
          <w:tcPr>
            <w:tcW w:w="1204" w:type="dxa"/>
            <w:tcBorders>
              <w:top w:val="single" w:sz="8" w:space="0" w:color="000000"/>
              <w:left w:val="single" w:sz="4" w:space="0" w:color="000000"/>
              <w:bottom w:val="single" w:sz="8" w:space="0" w:color="000000"/>
              <w:right w:val="single" w:sz="4" w:space="0" w:color="000000"/>
            </w:tcBorders>
          </w:tcPr>
          <w:p w:rsidR="009A7C96" w:rsidRPr="00BF0CCF" w:rsidRDefault="00002D8C">
            <w:pPr>
              <w:ind w:firstLine="64"/>
              <w:jc w:val="center"/>
              <w:rPr>
                <w:sz w:val="22"/>
              </w:rPr>
            </w:pPr>
            <w:r w:rsidRPr="00BF0CCF">
              <w:rPr>
                <w:sz w:val="22"/>
              </w:rPr>
              <w:t>1</w:t>
            </w:r>
            <w:r w:rsidR="009A7C96" w:rsidRPr="00BF0CCF">
              <w:rPr>
                <w:sz w:val="22"/>
              </w:rPr>
              <w:t>0,0</w:t>
            </w:r>
          </w:p>
        </w:tc>
        <w:tc>
          <w:tcPr>
            <w:tcW w:w="1131"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001"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269" w:type="dxa"/>
            <w:tcBorders>
              <w:top w:val="single" w:sz="8" w:space="0" w:color="000000"/>
              <w:left w:val="single" w:sz="4" w:space="0" w:color="000000"/>
              <w:bottom w:val="single" w:sz="8" w:space="0" w:color="000000"/>
              <w:right w:val="single" w:sz="4" w:space="0" w:color="000000"/>
            </w:tcBorders>
          </w:tcPr>
          <w:p w:rsidR="009A7C96" w:rsidRPr="00BF0CCF" w:rsidRDefault="00002D8C">
            <w:pPr>
              <w:ind w:firstLine="59"/>
              <w:jc w:val="center"/>
              <w:rPr>
                <w:sz w:val="22"/>
              </w:rPr>
            </w:pPr>
            <w:r w:rsidRPr="00BF0CCF">
              <w:rPr>
                <w:sz w:val="22"/>
              </w:rPr>
              <w:t>1</w:t>
            </w:r>
            <w:r w:rsidR="009A7C96" w:rsidRPr="00BF0CCF">
              <w:rPr>
                <w:sz w:val="22"/>
              </w:rPr>
              <w:t>0,0</w:t>
            </w:r>
          </w:p>
        </w:tc>
        <w:tc>
          <w:tcPr>
            <w:tcW w:w="1262"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850" w:type="dxa"/>
            <w:vMerge/>
            <w:tcBorders>
              <w:top w:val="single" w:sz="8" w:space="0" w:color="000000"/>
              <w:left w:val="single" w:sz="4" w:space="0" w:color="000000"/>
              <w:bottom w:val="single" w:sz="8" w:space="0" w:color="000000"/>
              <w:right w:val="single" w:sz="4" w:space="0" w:color="000000"/>
            </w:tcBorders>
          </w:tcPr>
          <w:p w:rsidR="009A7C96" w:rsidRPr="00BF0CCF" w:rsidRDefault="009A7C96">
            <w:pPr>
              <w:widowControl w:val="0"/>
              <w:rPr>
                <w:sz w:val="22"/>
              </w:rPr>
            </w:pPr>
          </w:p>
        </w:tc>
        <w:tc>
          <w:tcPr>
            <w:tcW w:w="1631" w:type="dxa"/>
            <w:vMerge/>
            <w:tcBorders>
              <w:top w:val="single" w:sz="8" w:space="0" w:color="000000"/>
              <w:left w:val="single" w:sz="4" w:space="0" w:color="000000"/>
              <w:bottom w:val="single" w:sz="8" w:space="0" w:color="000000"/>
              <w:right w:val="single" w:sz="8" w:space="0" w:color="000000"/>
            </w:tcBorders>
            <w:vAlign w:val="center"/>
          </w:tcPr>
          <w:p w:rsidR="009A7C96" w:rsidRPr="00BF0CCF" w:rsidRDefault="009A7C96">
            <w:pPr>
              <w:widowControl w:val="0"/>
              <w:rPr>
                <w:sz w:val="22"/>
              </w:rPr>
            </w:pPr>
          </w:p>
        </w:tc>
      </w:tr>
      <w:tr w:rsidR="00094402" w:rsidRPr="00BF0CCF" w:rsidTr="009A7C96">
        <w:trPr>
          <w:gridAfter w:val="7"/>
          <w:wAfter w:w="8834" w:type="dxa"/>
          <w:trHeight w:val="231"/>
        </w:trPr>
        <w:tc>
          <w:tcPr>
            <w:tcW w:w="756"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3098" w:type="dxa"/>
            <w:vMerge/>
            <w:tcBorders>
              <w:top w:val="single" w:sz="8" w:space="0" w:color="000000"/>
              <w:left w:val="single" w:sz="8" w:space="0" w:color="000000"/>
              <w:bottom w:val="single" w:sz="8" w:space="0" w:color="000000"/>
              <w:right w:val="single" w:sz="4" w:space="0" w:color="000000"/>
            </w:tcBorders>
            <w:vAlign w:val="center"/>
          </w:tcPr>
          <w:p w:rsidR="009A7C96" w:rsidRPr="00BF0CCF" w:rsidRDefault="009A7C96">
            <w:pPr>
              <w:widowControl w:val="0"/>
              <w:rPr>
                <w:sz w:val="22"/>
              </w:rPr>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9A7C96" w:rsidRPr="00BF0CCF" w:rsidRDefault="009A7C96">
            <w:pPr>
              <w:widowControl w:val="0"/>
              <w:rPr>
                <w:sz w:val="22"/>
              </w:rPr>
            </w:pPr>
          </w:p>
        </w:tc>
        <w:tc>
          <w:tcPr>
            <w:tcW w:w="1399" w:type="dxa"/>
            <w:tcBorders>
              <w:top w:val="single" w:sz="8" w:space="0" w:color="000000"/>
              <w:left w:val="single" w:sz="4" w:space="0" w:color="000000"/>
              <w:bottom w:val="single" w:sz="8" w:space="0" w:color="000000"/>
              <w:right w:val="single" w:sz="4" w:space="0" w:color="000000"/>
            </w:tcBorders>
          </w:tcPr>
          <w:p w:rsidR="009A7C96" w:rsidRPr="00BF0CCF" w:rsidRDefault="00C72035">
            <w:pPr>
              <w:jc w:val="center"/>
              <w:rPr>
                <w:sz w:val="22"/>
              </w:rPr>
            </w:pPr>
            <w:r w:rsidRPr="00BF0CCF">
              <w:rPr>
                <w:sz w:val="22"/>
              </w:rPr>
              <w:t>2021-2031</w:t>
            </w:r>
          </w:p>
        </w:tc>
        <w:tc>
          <w:tcPr>
            <w:tcW w:w="1204" w:type="dxa"/>
            <w:tcBorders>
              <w:top w:val="single" w:sz="8" w:space="0" w:color="000000"/>
              <w:left w:val="single" w:sz="4" w:space="0" w:color="000000"/>
              <w:bottom w:val="single" w:sz="8" w:space="0" w:color="000000"/>
              <w:right w:val="single" w:sz="4" w:space="0" w:color="000000"/>
            </w:tcBorders>
          </w:tcPr>
          <w:p w:rsidR="009A7C96" w:rsidRPr="00BF0CCF" w:rsidRDefault="00002D8C">
            <w:pPr>
              <w:ind w:firstLine="64"/>
              <w:jc w:val="center"/>
              <w:rPr>
                <w:sz w:val="22"/>
              </w:rPr>
            </w:pPr>
            <w:r w:rsidRPr="00BF0CCF">
              <w:rPr>
                <w:sz w:val="22"/>
              </w:rPr>
              <w:t>11</w:t>
            </w:r>
            <w:r w:rsidR="009A7C96" w:rsidRPr="00BF0CCF">
              <w:rPr>
                <w:sz w:val="22"/>
              </w:rPr>
              <w:t>0,0</w:t>
            </w:r>
          </w:p>
        </w:tc>
        <w:tc>
          <w:tcPr>
            <w:tcW w:w="1131"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001"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269" w:type="dxa"/>
            <w:tcBorders>
              <w:top w:val="single" w:sz="8" w:space="0" w:color="000000"/>
              <w:left w:val="single" w:sz="4" w:space="0" w:color="000000"/>
              <w:bottom w:val="single" w:sz="8" w:space="0" w:color="000000"/>
              <w:right w:val="single" w:sz="4" w:space="0" w:color="000000"/>
            </w:tcBorders>
          </w:tcPr>
          <w:p w:rsidR="009A7C96" w:rsidRPr="00BF0CCF" w:rsidRDefault="00002D8C">
            <w:pPr>
              <w:ind w:firstLine="59"/>
              <w:jc w:val="center"/>
              <w:rPr>
                <w:sz w:val="22"/>
              </w:rPr>
            </w:pPr>
            <w:r w:rsidRPr="00BF0CCF">
              <w:rPr>
                <w:sz w:val="22"/>
              </w:rPr>
              <w:t>11</w:t>
            </w:r>
            <w:r w:rsidR="009A7C96" w:rsidRPr="00BF0CCF">
              <w:rPr>
                <w:sz w:val="22"/>
              </w:rPr>
              <w:t>0,0</w:t>
            </w:r>
          </w:p>
        </w:tc>
        <w:tc>
          <w:tcPr>
            <w:tcW w:w="1262"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850" w:type="dxa"/>
            <w:vMerge/>
            <w:tcBorders>
              <w:top w:val="single" w:sz="8" w:space="0" w:color="000000"/>
              <w:left w:val="single" w:sz="4" w:space="0" w:color="000000"/>
              <w:bottom w:val="single" w:sz="8" w:space="0" w:color="000000"/>
              <w:right w:val="single" w:sz="4" w:space="0" w:color="000000"/>
            </w:tcBorders>
          </w:tcPr>
          <w:p w:rsidR="009A7C96" w:rsidRPr="00BF0CCF" w:rsidRDefault="009A7C96">
            <w:pPr>
              <w:widowControl w:val="0"/>
              <w:rPr>
                <w:sz w:val="22"/>
              </w:rPr>
            </w:pPr>
          </w:p>
        </w:tc>
        <w:tc>
          <w:tcPr>
            <w:tcW w:w="1631" w:type="dxa"/>
            <w:vMerge/>
            <w:tcBorders>
              <w:top w:val="single" w:sz="8" w:space="0" w:color="000000"/>
              <w:left w:val="single" w:sz="4" w:space="0" w:color="000000"/>
              <w:bottom w:val="single" w:sz="8" w:space="0" w:color="000000"/>
              <w:right w:val="single" w:sz="8" w:space="0" w:color="000000"/>
            </w:tcBorders>
            <w:vAlign w:val="center"/>
          </w:tcPr>
          <w:p w:rsidR="009A7C96" w:rsidRPr="00BF0CCF" w:rsidRDefault="009A7C96">
            <w:pPr>
              <w:widowControl w:val="0"/>
              <w:rPr>
                <w:sz w:val="22"/>
              </w:rPr>
            </w:pPr>
          </w:p>
        </w:tc>
      </w:tr>
      <w:tr w:rsidR="00094402" w:rsidRPr="00BF0CCF" w:rsidTr="009A7C96">
        <w:trPr>
          <w:gridAfter w:val="7"/>
          <w:wAfter w:w="8834" w:type="dxa"/>
          <w:trHeight w:val="598"/>
        </w:trPr>
        <w:tc>
          <w:tcPr>
            <w:tcW w:w="756"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3098" w:type="dxa"/>
            <w:vMerge/>
            <w:tcBorders>
              <w:top w:val="single" w:sz="8" w:space="0" w:color="000000"/>
              <w:left w:val="single" w:sz="8" w:space="0" w:color="000000"/>
              <w:bottom w:val="single" w:sz="8" w:space="0" w:color="000000"/>
              <w:right w:val="single" w:sz="4" w:space="0" w:color="000000"/>
            </w:tcBorders>
            <w:vAlign w:val="center"/>
          </w:tcPr>
          <w:p w:rsidR="009A7C96" w:rsidRPr="00BF0CCF" w:rsidRDefault="009A7C96">
            <w:pPr>
              <w:widowControl w:val="0"/>
              <w:rPr>
                <w:sz w:val="22"/>
              </w:rPr>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9A7C96" w:rsidRPr="00BF0CCF" w:rsidRDefault="009A7C96">
            <w:pPr>
              <w:widowControl w:val="0"/>
              <w:rPr>
                <w:sz w:val="22"/>
              </w:rPr>
            </w:pPr>
          </w:p>
        </w:tc>
        <w:tc>
          <w:tcPr>
            <w:tcW w:w="1399"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r w:rsidRPr="00BF0CCF">
              <w:rPr>
                <w:b/>
                <w:sz w:val="22"/>
              </w:rPr>
              <w:t>Всего</w:t>
            </w:r>
          </w:p>
        </w:tc>
        <w:tc>
          <w:tcPr>
            <w:tcW w:w="1204" w:type="dxa"/>
            <w:tcBorders>
              <w:top w:val="single" w:sz="8" w:space="0" w:color="000000"/>
              <w:left w:val="single" w:sz="4" w:space="0" w:color="000000"/>
              <w:bottom w:val="single" w:sz="8" w:space="0" w:color="000000"/>
              <w:right w:val="single" w:sz="4" w:space="0" w:color="000000"/>
            </w:tcBorders>
          </w:tcPr>
          <w:p w:rsidR="009A7C96" w:rsidRPr="00BF0CCF" w:rsidRDefault="00002D8C">
            <w:pPr>
              <w:ind w:firstLine="64"/>
              <w:jc w:val="center"/>
              <w:rPr>
                <w:sz w:val="22"/>
              </w:rPr>
            </w:pPr>
            <w:r w:rsidRPr="00BF0CCF">
              <w:rPr>
                <w:b/>
                <w:sz w:val="22"/>
              </w:rPr>
              <w:t>14</w:t>
            </w:r>
            <w:r w:rsidR="009A7C96" w:rsidRPr="00BF0CCF">
              <w:rPr>
                <w:b/>
                <w:sz w:val="22"/>
              </w:rPr>
              <w:t>0,0</w:t>
            </w:r>
          </w:p>
        </w:tc>
        <w:tc>
          <w:tcPr>
            <w:tcW w:w="1131"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001"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269" w:type="dxa"/>
            <w:tcBorders>
              <w:top w:val="single" w:sz="8" w:space="0" w:color="000000"/>
              <w:left w:val="single" w:sz="4" w:space="0" w:color="000000"/>
              <w:bottom w:val="single" w:sz="8" w:space="0" w:color="000000"/>
              <w:right w:val="single" w:sz="4" w:space="0" w:color="000000"/>
            </w:tcBorders>
          </w:tcPr>
          <w:p w:rsidR="009A7C96" w:rsidRPr="00BF0CCF" w:rsidRDefault="00002D8C">
            <w:pPr>
              <w:ind w:firstLine="59"/>
              <w:jc w:val="center"/>
              <w:rPr>
                <w:sz w:val="22"/>
              </w:rPr>
            </w:pPr>
            <w:r w:rsidRPr="00BF0CCF">
              <w:rPr>
                <w:b/>
                <w:sz w:val="22"/>
              </w:rPr>
              <w:t>14</w:t>
            </w:r>
            <w:r w:rsidR="009A7C96" w:rsidRPr="00BF0CCF">
              <w:rPr>
                <w:b/>
                <w:sz w:val="22"/>
              </w:rPr>
              <w:t>0,0</w:t>
            </w:r>
          </w:p>
        </w:tc>
        <w:tc>
          <w:tcPr>
            <w:tcW w:w="1262" w:type="dxa"/>
            <w:tcBorders>
              <w:top w:val="single" w:sz="8" w:space="0" w:color="000000"/>
              <w:left w:val="single" w:sz="4" w:space="0" w:color="000000"/>
              <w:bottom w:val="single" w:sz="8" w:space="0" w:color="000000"/>
              <w:right w:val="single" w:sz="4" w:space="0" w:color="000000"/>
            </w:tcBorders>
          </w:tcPr>
          <w:p w:rsidR="009A7C96" w:rsidRPr="00BF0CCF" w:rsidRDefault="009A7C96">
            <w:pPr>
              <w:jc w:val="center"/>
              <w:rPr>
                <w:sz w:val="22"/>
              </w:rPr>
            </w:pPr>
          </w:p>
        </w:tc>
        <w:tc>
          <w:tcPr>
            <w:tcW w:w="1850" w:type="dxa"/>
            <w:vMerge/>
            <w:tcBorders>
              <w:top w:val="single" w:sz="8" w:space="0" w:color="000000"/>
              <w:left w:val="single" w:sz="4" w:space="0" w:color="000000"/>
              <w:bottom w:val="single" w:sz="8" w:space="0" w:color="000000"/>
              <w:right w:val="single" w:sz="4" w:space="0" w:color="000000"/>
            </w:tcBorders>
          </w:tcPr>
          <w:p w:rsidR="009A7C96" w:rsidRPr="00BF0CCF" w:rsidRDefault="009A7C96">
            <w:pPr>
              <w:widowControl w:val="0"/>
              <w:rPr>
                <w:sz w:val="22"/>
              </w:rPr>
            </w:pPr>
          </w:p>
        </w:tc>
        <w:tc>
          <w:tcPr>
            <w:tcW w:w="1631" w:type="dxa"/>
            <w:vMerge/>
            <w:tcBorders>
              <w:top w:val="single" w:sz="8" w:space="0" w:color="000000"/>
              <w:left w:val="single" w:sz="4" w:space="0" w:color="000000"/>
              <w:bottom w:val="single" w:sz="8" w:space="0" w:color="000000"/>
              <w:right w:val="single" w:sz="8" w:space="0" w:color="000000"/>
            </w:tcBorders>
            <w:vAlign w:val="center"/>
          </w:tcPr>
          <w:p w:rsidR="009A7C96" w:rsidRPr="00BF0CCF" w:rsidRDefault="009A7C96">
            <w:pPr>
              <w:widowControl w:val="0"/>
              <w:rPr>
                <w:sz w:val="22"/>
              </w:rPr>
            </w:pPr>
          </w:p>
        </w:tc>
      </w:tr>
      <w:tr w:rsidR="00094402" w:rsidRPr="00BF0CCF" w:rsidTr="009A7C96">
        <w:trPr>
          <w:gridAfter w:val="7"/>
          <w:wAfter w:w="8834" w:type="dxa"/>
          <w:trHeight w:val="256"/>
        </w:trPr>
        <w:tc>
          <w:tcPr>
            <w:tcW w:w="756"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776262">
            <w:pPr>
              <w:jc w:val="center"/>
              <w:rPr>
                <w:sz w:val="22"/>
              </w:rPr>
            </w:pPr>
            <w:r w:rsidRPr="00BF0CCF">
              <w:rPr>
                <w:sz w:val="22"/>
              </w:rPr>
              <w:t>1.1.3</w:t>
            </w:r>
          </w:p>
        </w:tc>
        <w:tc>
          <w:tcPr>
            <w:tcW w:w="3098"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rsidP="005F16C3">
            <w:pPr>
              <w:rPr>
                <w:sz w:val="22"/>
              </w:rPr>
            </w:pPr>
            <w:proofErr w:type="gramStart"/>
            <w:r w:rsidRPr="00BF0CCF">
              <w:rPr>
                <w:sz w:val="22"/>
              </w:rPr>
              <w:t>Ремонт,  содержание</w:t>
            </w:r>
            <w:proofErr w:type="gramEnd"/>
            <w:r w:rsidRPr="00BF0CCF">
              <w:rPr>
                <w:sz w:val="22"/>
              </w:rPr>
              <w:t xml:space="preserve"> автомобильных дорог местного значения  </w:t>
            </w:r>
          </w:p>
        </w:tc>
        <w:tc>
          <w:tcPr>
            <w:tcW w:w="709"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p>
        </w:tc>
        <w:tc>
          <w:tcPr>
            <w:tcW w:w="1399"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r w:rsidRPr="00BF0CCF">
              <w:rPr>
                <w:sz w:val="22"/>
              </w:rPr>
              <w:t>2017</w:t>
            </w:r>
          </w:p>
        </w:tc>
        <w:tc>
          <w:tcPr>
            <w:tcW w:w="1204" w:type="dxa"/>
            <w:tcBorders>
              <w:top w:val="single" w:sz="8" w:space="0" w:color="000000"/>
              <w:left w:val="single" w:sz="8" w:space="0" w:color="000000"/>
              <w:bottom w:val="single" w:sz="8" w:space="0" w:color="000000"/>
              <w:right w:val="single" w:sz="8" w:space="0" w:color="000000"/>
            </w:tcBorders>
          </w:tcPr>
          <w:p w:rsidR="009A7C96" w:rsidRPr="00BF0CCF" w:rsidRDefault="00C72035">
            <w:pPr>
              <w:tabs>
                <w:tab w:val="left" w:pos="948"/>
              </w:tabs>
              <w:ind w:left="-107" w:right="-108" w:firstLine="64"/>
              <w:jc w:val="center"/>
              <w:rPr>
                <w:sz w:val="22"/>
              </w:rPr>
            </w:pPr>
            <w:r w:rsidRPr="00BF0CCF">
              <w:rPr>
                <w:sz w:val="22"/>
              </w:rPr>
              <w:t>800,0</w:t>
            </w:r>
          </w:p>
        </w:tc>
        <w:tc>
          <w:tcPr>
            <w:tcW w:w="113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tcPr>
          <w:p w:rsidR="009A7C96" w:rsidRPr="00BF0CCF" w:rsidRDefault="00C72035">
            <w:pPr>
              <w:tabs>
                <w:tab w:val="left" w:pos="948"/>
              </w:tabs>
              <w:ind w:left="-107" w:right="-108" w:firstLine="64"/>
              <w:jc w:val="center"/>
              <w:rPr>
                <w:sz w:val="22"/>
              </w:rPr>
            </w:pPr>
            <w:r w:rsidRPr="00BF0CCF">
              <w:rPr>
                <w:sz w:val="22"/>
              </w:rPr>
              <w:t>800,0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b/>
                <w:sz w:val="22"/>
              </w:rPr>
            </w:pPr>
          </w:p>
        </w:tc>
        <w:tc>
          <w:tcPr>
            <w:tcW w:w="1850"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r w:rsidRPr="00BF0CCF">
              <w:rPr>
                <w:sz w:val="22"/>
              </w:rPr>
              <w:t>автомобильные дороги местного значения и искусственные сооружения на них должны отвечать действующим нормам и правилам</w:t>
            </w:r>
          </w:p>
        </w:tc>
        <w:tc>
          <w:tcPr>
            <w:tcW w:w="1631"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proofErr w:type="spellStart"/>
            <w:proofErr w:type="gramStart"/>
            <w:r w:rsidRPr="00BF0CCF">
              <w:rPr>
                <w:sz w:val="22"/>
              </w:rPr>
              <w:t>Администра-ция</w:t>
            </w:r>
            <w:proofErr w:type="spellEnd"/>
            <w:proofErr w:type="gramEnd"/>
            <w:r w:rsidRPr="00BF0CCF">
              <w:rPr>
                <w:sz w:val="22"/>
              </w:rPr>
              <w:t xml:space="preserve"> </w:t>
            </w:r>
            <w:proofErr w:type="spellStart"/>
            <w:r w:rsidRPr="00BF0CCF">
              <w:rPr>
                <w:sz w:val="22"/>
              </w:rPr>
              <w:t>Бураковского</w:t>
            </w:r>
            <w:proofErr w:type="spellEnd"/>
            <w:r w:rsidRPr="00BF0CCF">
              <w:rPr>
                <w:sz w:val="22"/>
              </w:rPr>
              <w:t xml:space="preserve"> сельского поселения</w:t>
            </w:r>
          </w:p>
        </w:tc>
      </w:tr>
      <w:tr w:rsidR="00094402" w:rsidRPr="00BF0CCF" w:rsidTr="009A7C96">
        <w:trPr>
          <w:gridAfter w:val="7"/>
          <w:wAfter w:w="8834" w:type="dxa"/>
          <w:trHeight w:val="256"/>
        </w:trPr>
        <w:tc>
          <w:tcPr>
            <w:tcW w:w="756"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3098"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709"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1399"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r w:rsidRPr="00BF0CCF">
              <w:rPr>
                <w:sz w:val="22"/>
              </w:rPr>
              <w:t>2018</w:t>
            </w:r>
          </w:p>
        </w:tc>
        <w:tc>
          <w:tcPr>
            <w:tcW w:w="1204" w:type="dxa"/>
            <w:tcBorders>
              <w:top w:val="single" w:sz="8" w:space="0" w:color="000000"/>
              <w:left w:val="single" w:sz="8" w:space="0" w:color="000000"/>
              <w:bottom w:val="single" w:sz="8" w:space="0" w:color="000000"/>
              <w:right w:val="single" w:sz="8" w:space="0" w:color="000000"/>
            </w:tcBorders>
          </w:tcPr>
          <w:p w:rsidR="009A7C96" w:rsidRPr="00BF0CCF" w:rsidRDefault="00C72035">
            <w:pPr>
              <w:tabs>
                <w:tab w:val="left" w:pos="948"/>
              </w:tabs>
              <w:ind w:left="-107" w:right="-108" w:firstLine="64"/>
              <w:jc w:val="center"/>
              <w:rPr>
                <w:sz w:val="22"/>
              </w:rPr>
            </w:pPr>
            <w:r w:rsidRPr="00BF0CCF">
              <w:rPr>
                <w:sz w:val="22"/>
              </w:rPr>
              <w:t>800,0</w:t>
            </w:r>
          </w:p>
        </w:tc>
        <w:tc>
          <w:tcPr>
            <w:tcW w:w="113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tcPr>
          <w:p w:rsidR="009A7C96" w:rsidRPr="00BF0CCF" w:rsidRDefault="00C72035">
            <w:pPr>
              <w:tabs>
                <w:tab w:val="left" w:pos="948"/>
              </w:tabs>
              <w:ind w:left="-107" w:right="-108" w:firstLine="64"/>
              <w:jc w:val="center"/>
              <w:rPr>
                <w:sz w:val="22"/>
              </w:rPr>
            </w:pPr>
            <w:r w:rsidRPr="00BF0CCF">
              <w:rPr>
                <w:sz w:val="22"/>
              </w:rPr>
              <w:t>800,0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b/>
                <w:sz w:val="22"/>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sz w:val="22"/>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sz w:val="22"/>
              </w:rPr>
            </w:pPr>
          </w:p>
        </w:tc>
      </w:tr>
      <w:tr w:rsidR="00094402" w:rsidRPr="00BF0CCF" w:rsidTr="009A7C96">
        <w:trPr>
          <w:gridAfter w:val="7"/>
          <w:wAfter w:w="8834" w:type="dxa"/>
          <w:trHeight w:val="256"/>
        </w:trPr>
        <w:tc>
          <w:tcPr>
            <w:tcW w:w="756"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b/>
                <w:sz w:val="22"/>
              </w:rPr>
            </w:pPr>
          </w:p>
        </w:tc>
        <w:tc>
          <w:tcPr>
            <w:tcW w:w="3098"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b/>
                <w:sz w:val="22"/>
              </w:rPr>
            </w:pPr>
          </w:p>
        </w:tc>
        <w:tc>
          <w:tcPr>
            <w:tcW w:w="709"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b/>
                <w:sz w:val="22"/>
              </w:rPr>
            </w:pPr>
          </w:p>
        </w:tc>
        <w:tc>
          <w:tcPr>
            <w:tcW w:w="1399"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r w:rsidRPr="00BF0CCF">
              <w:rPr>
                <w:sz w:val="22"/>
              </w:rPr>
              <w:t>2019</w:t>
            </w:r>
          </w:p>
        </w:tc>
        <w:tc>
          <w:tcPr>
            <w:tcW w:w="1204" w:type="dxa"/>
            <w:tcBorders>
              <w:top w:val="single" w:sz="8" w:space="0" w:color="000000"/>
              <w:left w:val="single" w:sz="8" w:space="0" w:color="000000"/>
              <w:bottom w:val="single" w:sz="8" w:space="0" w:color="000000"/>
              <w:right w:val="single" w:sz="8" w:space="0" w:color="000000"/>
            </w:tcBorders>
          </w:tcPr>
          <w:p w:rsidR="009A7C96" w:rsidRPr="00BF0CCF" w:rsidRDefault="00C72035">
            <w:pPr>
              <w:tabs>
                <w:tab w:val="left" w:pos="948"/>
              </w:tabs>
              <w:ind w:left="-107" w:right="-108" w:firstLine="64"/>
              <w:jc w:val="center"/>
              <w:rPr>
                <w:sz w:val="22"/>
              </w:rPr>
            </w:pPr>
            <w:r w:rsidRPr="00BF0CCF">
              <w:rPr>
                <w:sz w:val="22"/>
              </w:rPr>
              <w:t>800,0</w:t>
            </w:r>
          </w:p>
        </w:tc>
        <w:tc>
          <w:tcPr>
            <w:tcW w:w="113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tcPr>
          <w:p w:rsidR="009A7C96" w:rsidRPr="00BF0CCF" w:rsidRDefault="00C72035">
            <w:pPr>
              <w:tabs>
                <w:tab w:val="left" w:pos="948"/>
              </w:tabs>
              <w:ind w:left="-107" w:right="-108" w:firstLine="64"/>
              <w:jc w:val="center"/>
              <w:rPr>
                <w:sz w:val="22"/>
              </w:rPr>
            </w:pPr>
            <w:r w:rsidRPr="00BF0CCF">
              <w:rPr>
                <w:sz w:val="22"/>
              </w:rPr>
              <w:t>800,0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b/>
                <w:sz w:val="22"/>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sz w:val="22"/>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sz w:val="22"/>
              </w:rPr>
            </w:pPr>
          </w:p>
        </w:tc>
      </w:tr>
      <w:tr w:rsidR="00094402" w:rsidRPr="00BF0CCF" w:rsidTr="009A7C96">
        <w:trPr>
          <w:gridAfter w:val="7"/>
          <w:wAfter w:w="8834" w:type="dxa"/>
          <w:trHeight w:val="256"/>
        </w:trPr>
        <w:tc>
          <w:tcPr>
            <w:tcW w:w="756"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sz w:val="22"/>
              </w:rPr>
            </w:pPr>
          </w:p>
        </w:tc>
        <w:tc>
          <w:tcPr>
            <w:tcW w:w="3098"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sz w:val="22"/>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sz w:val="22"/>
              </w:rPr>
            </w:pPr>
          </w:p>
        </w:tc>
        <w:tc>
          <w:tcPr>
            <w:tcW w:w="1399"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r w:rsidRPr="00BF0CCF">
              <w:rPr>
                <w:sz w:val="22"/>
              </w:rPr>
              <w:t>2020</w:t>
            </w:r>
          </w:p>
        </w:tc>
        <w:tc>
          <w:tcPr>
            <w:tcW w:w="1204" w:type="dxa"/>
            <w:tcBorders>
              <w:top w:val="single" w:sz="8" w:space="0" w:color="000000"/>
              <w:left w:val="single" w:sz="8" w:space="0" w:color="000000"/>
              <w:bottom w:val="single" w:sz="8" w:space="0" w:color="000000"/>
              <w:right w:val="single" w:sz="8" w:space="0" w:color="000000"/>
            </w:tcBorders>
          </w:tcPr>
          <w:p w:rsidR="009A7C96" w:rsidRPr="00BF0CCF" w:rsidRDefault="00C72035">
            <w:pPr>
              <w:tabs>
                <w:tab w:val="left" w:pos="948"/>
              </w:tabs>
              <w:ind w:left="-107" w:right="-108" w:firstLine="64"/>
              <w:jc w:val="center"/>
              <w:rPr>
                <w:sz w:val="22"/>
              </w:rPr>
            </w:pPr>
            <w:r w:rsidRPr="00BF0CCF">
              <w:rPr>
                <w:sz w:val="22"/>
              </w:rPr>
              <w:t>800,0</w:t>
            </w:r>
          </w:p>
        </w:tc>
        <w:tc>
          <w:tcPr>
            <w:tcW w:w="113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tcPr>
          <w:p w:rsidR="009A7C96" w:rsidRPr="00BF0CCF" w:rsidRDefault="00C72035">
            <w:pPr>
              <w:tabs>
                <w:tab w:val="left" w:pos="948"/>
              </w:tabs>
              <w:ind w:left="-107" w:right="-108" w:firstLine="64"/>
              <w:jc w:val="center"/>
              <w:rPr>
                <w:sz w:val="22"/>
              </w:rPr>
            </w:pPr>
            <w:r w:rsidRPr="00BF0CCF">
              <w:rPr>
                <w:sz w:val="22"/>
              </w:rPr>
              <w:t>800,0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b/>
                <w:sz w:val="22"/>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sz w:val="22"/>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sz w:val="22"/>
              </w:rPr>
            </w:pPr>
          </w:p>
        </w:tc>
      </w:tr>
      <w:tr w:rsidR="00094402" w:rsidRPr="00BF0CCF" w:rsidTr="009A7C96">
        <w:trPr>
          <w:gridAfter w:val="7"/>
          <w:wAfter w:w="8834" w:type="dxa"/>
          <w:trHeight w:val="256"/>
        </w:trPr>
        <w:tc>
          <w:tcPr>
            <w:tcW w:w="756"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sz w:val="22"/>
              </w:rPr>
            </w:pPr>
          </w:p>
        </w:tc>
        <w:tc>
          <w:tcPr>
            <w:tcW w:w="3098"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sz w:val="22"/>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sz w:val="22"/>
              </w:rPr>
            </w:pPr>
          </w:p>
        </w:tc>
        <w:tc>
          <w:tcPr>
            <w:tcW w:w="1399" w:type="dxa"/>
            <w:tcBorders>
              <w:top w:val="single" w:sz="8" w:space="0" w:color="000000"/>
              <w:left w:val="single" w:sz="8" w:space="0" w:color="000000"/>
              <w:bottom w:val="single" w:sz="8" w:space="0" w:color="000000"/>
              <w:right w:val="single" w:sz="8" w:space="0" w:color="000000"/>
            </w:tcBorders>
          </w:tcPr>
          <w:p w:rsidR="009A7C96" w:rsidRPr="00BF0CCF" w:rsidRDefault="00C72035">
            <w:pPr>
              <w:jc w:val="center"/>
              <w:rPr>
                <w:sz w:val="22"/>
              </w:rPr>
            </w:pPr>
            <w:r w:rsidRPr="00BF0CCF">
              <w:rPr>
                <w:sz w:val="22"/>
              </w:rPr>
              <w:t>2021-2031</w:t>
            </w:r>
          </w:p>
        </w:tc>
        <w:tc>
          <w:tcPr>
            <w:tcW w:w="1204" w:type="dxa"/>
            <w:tcBorders>
              <w:top w:val="single" w:sz="8" w:space="0" w:color="000000"/>
              <w:left w:val="single" w:sz="8" w:space="0" w:color="000000"/>
              <w:bottom w:val="single" w:sz="8" w:space="0" w:color="000000"/>
              <w:right w:val="single" w:sz="8" w:space="0" w:color="000000"/>
            </w:tcBorders>
          </w:tcPr>
          <w:p w:rsidR="009A7C96" w:rsidRPr="00BF0CCF" w:rsidRDefault="00C72035">
            <w:pPr>
              <w:tabs>
                <w:tab w:val="left" w:pos="948"/>
              </w:tabs>
              <w:ind w:left="-107" w:right="-108" w:firstLine="64"/>
              <w:jc w:val="center"/>
              <w:rPr>
                <w:sz w:val="22"/>
              </w:rPr>
            </w:pPr>
            <w:r w:rsidRPr="00BF0CCF">
              <w:rPr>
                <w:sz w:val="22"/>
              </w:rPr>
              <w:t>8800,0</w:t>
            </w:r>
          </w:p>
        </w:tc>
        <w:tc>
          <w:tcPr>
            <w:tcW w:w="113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tcPr>
          <w:p w:rsidR="009A7C96" w:rsidRPr="00BF0CCF" w:rsidRDefault="00C72035">
            <w:pPr>
              <w:tabs>
                <w:tab w:val="left" w:pos="948"/>
              </w:tabs>
              <w:ind w:left="-107" w:right="-108" w:firstLine="64"/>
              <w:jc w:val="center"/>
              <w:rPr>
                <w:sz w:val="22"/>
              </w:rPr>
            </w:pPr>
            <w:r w:rsidRPr="00BF0CCF">
              <w:rPr>
                <w:sz w:val="22"/>
              </w:rPr>
              <w:t>8800,0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b/>
                <w:sz w:val="22"/>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sz w:val="22"/>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sz w:val="22"/>
              </w:rPr>
            </w:pPr>
          </w:p>
        </w:tc>
      </w:tr>
      <w:tr w:rsidR="009A7C96" w:rsidRPr="00BF0CCF" w:rsidTr="009A7C96">
        <w:trPr>
          <w:gridAfter w:val="7"/>
          <w:wAfter w:w="8834" w:type="dxa"/>
          <w:trHeight w:val="256"/>
        </w:trPr>
        <w:tc>
          <w:tcPr>
            <w:tcW w:w="756"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color w:val="FF0000"/>
                <w:sz w:val="22"/>
              </w:rPr>
            </w:pPr>
          </w:p>
        </w:tc>
        <w:tc>
          <w:tcPr>
            <w:tcW w:w="3098"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color w:val="FF0000"/>
                <w:sz w:val="22"/>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color w:val="FF0000"/>
                <w:sz w:val="22"/>
              </w:rPr>
            </w:pPr>
          </w:p>
        </w:tc>
        <w:tc>
          <w:tcPr>
            <w:tcW w:w="1399"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r w:rsidRPr="00BF0CCF">
              <w:rPr>
                <w:b/>
                <w:sz w:val="22"/>
              </w:rPr>
              <w:t>Всего</w:t>
            </w:r>
          </w:p>
        </w:tc>
        <w:tc>
          <w:tcPr>
            <w:tcW w:w="1204" w:type="dxa"/>
            <w:tcBorders>
              <w:top w:val="single" w:sz="8" w:space="0" w:color="000000"/>
              <w:left w:val="single" w:sz="8" w:space="0" w:color="000000"/>
              <w:bottom w:val="single" w:sz="8" w:space="0" w:color="000000"/>
              <w:right w:val="single" w:sz="8" w:space="0" w:color="000000"/>
            </w:tcBorders>
          </w:tcPr>
          <w:p w:rsidR="009A7C96" w:rsidRPr="00BF0CCF" w:rsidRDefault="00C72035">
            <w:pPr>
              <w:tabs>
                <w:tab w:val="left" w:pos="948"/>
              </w:tabs>
              <w:ind w:left="-107" w:right="-108" w:firstLine="64"/>
              <w:jc w:val="center"/>
              <w:rPr>
                <w:sz w:val="22"/>
              </w:rPr>
            </w:pPr>
            <w:r w:rsidRPr="00BF0CCF">
              <w:rPr>
                <w:b/>
                <w:sz w:val="22"/>
              </w:rPr>
              <w:t>12000,0</w:t>
            </w:r>
          </w:p>
        </w:tc>
        <w:tc>
          <w:tcPr>
            <w:tcW w:w="113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tcPr>
          <w:p w:rsidR="009A7C96" w:rsidRPr="00BF0CCF" w:rsidRDefault="00C72035">
            <w:pPr>
              <w:tabs>
                <w:tab w:val="left" w:pos="948"/>
              </w:tabs>
              <w:ind w:left="-107" w:right="-108" w:firstLine="64"/>
              <w:jc w:val="center"/>
              <w:rPr>
                <w:sz w:val="22"/>
              </w:rPr>
            </w:pPr>
            <w:r w:rsidRPr="00BF0CCF">
              <w:rPr>
                <w:b/>
                <w:sz w:val="22"/>
              </w:rPr>
              <w:t>12000,0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b/>
                <w:color w:val="FF0000"/>
                <w:sz w:val="22"/>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color w:val="FF0000"/>
                <w:sz w:val="22"/>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color w:val="FF0000"/>
                <w:sz w:val="22"/>
              </w:rPr>
            </w:pPr>
          </w:p>
        </w:tc>
      </w:tr>
      <w:tr w:rsidR="009A7C96" w:rsidRPr="00BF0CCF" w:rsidTr="009A7C96">
        <w:trPr>
          <w:gridAfter w:val="7"/>
          <w:wAfter w:w="8834" w:type="dxa"/>
          <w:trHeight w:val="84"/>
        </w:trPr>
        <w:tc>
          <w:tcPr>
            <w:tcW w:w="756"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color w:val="FF0000"/>
                <w:sz w:val="22"/>
              </w:rPr>
            </w:pPr>
          </w:p>
        </w:tc>
        <w:tc>
          <w:tcPr>
            <w:tcW w:w="3098"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color w:val="FF0000"/>
                <w:sz w:val="22"/>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b/>
                <w:color w:val="FF0000"/>
                <w:sz w:val="22"/>
              </w:rPr>
            </w:pPr>
          </w:p>
        </w:tc>
        <w:tc>
          <w:tcPr>
            <w:tcW w:w="1399"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b/>
                <w:sz w:val="22"/>
              </w:rPr>
            </w:pPr>
            <w:r w:rsidRPr="00BF0CCF">
              <w:rPr>
                <w:b/>
                <w:sz w:val="22"/>
              </w:rPr>
              <w:t>Всего</w:t>
            </w:r>
          </w:p>
        </w:tc>
        <w:tc>
          <w:tcPr>
            <w:tcW w:w="1204" w:type="dxa"/>
            <w:tcBorders>
              <w:top w:val="single" w:sz="8" w:space="0" w:color="000000"/>
              <w:left w:val="single" w:sz="8" w:space="0" w:color="000000"/>
              <w:bottom w:val="single" w:sz="8" w:space="0" w:color="000000"/>
              <w:right w:val="single" w:sz="8" w:space="0" w:color="000000"/>
            </w:tcBorders>
          </w:tcPr>
          <w:p w:rsidR="009A7C96" w:rsidRPr="00BF0CCF" w:rsidRDefault="00AF4CCA">
            <w:pPr>
              <w:tabs>
                <w:tab w:val="left" w:pos="948"/>
              </w:tabs>
              <w:ind w:left="-107" w:right="-108" w:firstLine="64"/>
              <w:jc w:val="center"/>
              <w:rPr>
                <w:b/>
                <w:sz w:val="22"/>
              </w:rPr>
            </w:pPr>
            <w:r w:rsidRPr="00BF0CCF">
              <w:rPr>
                <w:b/>
                <w:sz w:val="22"/>
              </w:rPr>
              <w:t>12 5</w:t>
            </w:r>
            <w:r w:rsidR="00002D8C" w:rsidRPr="00BF0CCF">
              <w:rPr>
                <w:b/>
                <w:sz w:val="22"/>
              </w:rPr>
              <w:t>40,0</w:t>
            </w:r>
          </w:p>
        </w:tc>
        <w:tc>
          <w:tcPr>
            <w:tcW w:w="113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b/>
                <w:sz w:val="22"/>
              </w:rPr>
            </w:pPr>
          </w:p>
        </w:tc>
        <w:tc>
          <w:tcPr>
            <w:tcW w:w="100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b/>
                <w:sz w:val="22"/>
              </w:rPr>
            </w:pPr>
          </w:p>
        </w:tc>
        <w:tc>
          <w:tcPr>
            <w:tcW w:w="1269" w:type="dxa"/>
            <w:tcBorders>
              <w:top w:val="single" w:sz="8" w:space="0" w:color="000000"/>
              <w:left w:val="single" w:sz="8" w:space="0" w:color="000000"/>
              <w:bottom w:val="single" w:sz="8" w:space="0" w:color="000000"/>
              <w:right w:val="single" w:sz="8" w:space="0" w:color="000000"/>
            </w:tcBorders>
          </w:tcPr>
          <w:p w:rsidR="009A7C96" w:rsidRPr="00BF0CCF" w:rsidRDefault="00AF4CCA">
            <w:pPr>
              <w:tabs>
                <w:tab w:val="left" w:pos="948"/>
              </w:tabs>
              <w:ind w:left="-107" w:right="-108" w:hanging="82"/>
              <w:jc w:val="center"/>
              <w:rPr>
                <w:b/>
                <w:sz w:val="22"/>
              </w:rPr>
            </w:pPr>
            <w:r w:rsidRPr="00BF0CCF">
              <w:rPr>
                <w:b/>
                <w:sz w:val="22"/>
              </w:rPr>
              <w:t>12 5</w:t>
            </w:r>
            <w:r w:rsidR="00002D8C" w:rsidRPr="00BF0CCF">
              <w:rPr>
                <w:b/>
                <w:sz w:val="22"/>
              </w:rPr>
              <w:t>40,0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b/>
                <w:color w:val="FF0000"/>
                <w:sz w:val="22"/>
              </w:rPr>
            </w:pPr>
          </w:p>
        </w:tc>
        <w:tc>
          <w:tcPr>
            <w:tcW w:w="1850"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rPr>
                <w:color w:val="FF0000"/>
                <w:sz w:val="22"/>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rPr>
                <w:color w:val="FF0000"/>
                <w:sz w:val="22"/>
              </w:rPr>
            </w:pPr>
          </w:p>
        </w:tc>
      </w:tr>
      <w:tr w:rsidR="00094402" w:rsidRPr="00BF0CCF" w:rsidTr="009A7C96">
        <w:trPr>
          <w:trHeight w:val="480"/>
        </w:trPr>
        <w:tc>
          <w:tcPr>
            <w:tcW w:w="756"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r w:rsidRPr="00BF0CCF">
              <w:rPr>
                <w:sz w:val="22"/>
              </w:rPr>
              <w:t>1.2</w:t>
            </w:r>
          </w:p>
        </w:tc>
        <w:tc>
          <w:tcPr>
            <w:tcW w:w="14554" w:type="dxa"/>
            <w:gridSpan w:val="10"/>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jc w:val="center"/>
              <w:rPr>
                <w:sz w:val="22"/>
              </w:rPr>
            </w:pPr>
            <w:r w:rsidRPr="00BF0CCF">
              <w:rPr>
                <w:sz w:val="22"/>
              </w:rPr>
              <w:t>Задача: сокращение количества лиц, погибших в результате дорожно-</w:t>
            </w:r>
            <w:proofErr w:type="gramStart"/>
            <w:r w:rsidRPr="00BF0CCF">
              <w:rPr>
                <w:sz w:val="22"/>
              </w:rPr>
              <w:t>транспортных  происшествий</w:t>
            </w:r>
            <w:proofErr w:type="gramEnd"/>
            <w:r w:rsidRPr="00BF0CCF">
              <w:rPr>
                <w:sz w:val="22"/>
              </w:rPr>
              <w:t>,   снижение тяжести  травм  в  дорожно-транспортных происшествиях</w:t>
            </w:r>
          </w:p>
        </w:tc>
        <w:tc>
          <w:tcPr>
            <w:tcW w:w="1262" w:type="dxa"/>
          </w:tcPr>
          <w:p w:rsidR="009A7C96" w:rsidRPr="00BF0CCF" w:rsidRDefault="009A7C96">
            <w:pPr>
              <w:rPr>
                <w:sz w:val="22"/>
              </w:rPr>
            </w:pP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r w:rsidRPr="00BF0CCF">
              <w:rPr>
                <w:sz w:val="22"/>
              </w:rPr>
              <w:t>2016</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r w:rsidRPr="00BF0CCF">
              <w:rPr>
                <w:sz w:val="22"/>
              </w:rPr>
              <w:t>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r w:rsidRPr="00BF0CCF">
              <w:rPr>
                <w:sz w:val="22"/>
              </w:rPr>
              <w:t>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p>
        </w:tc>
      </w:tr>
      <w:tr w:rsidR="00094402" w:rsidRPr="00BF0CCF" w:rsidTr="009A7C96">
        <w:trPr>
          <w:gridAfter w:val="7"/>
          <w:wAfter w:w="8834" w:type="dxa"/>
          <w:trHeight w:val="309"/>
        </w:trPr>
        <w:tc>
          <w:tcPr>
            <w:tcW w:w="756"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r w:rsidRPr="00BF0CCF">
              <w:rPr>
                <w:sz w:val="22"/>
              </w:rPr>
              <w:t>1.2.1</w:t>
            </w:r>
          </w:p>
        </w:tc>
        <w:tc>
          <w:tcPr>
            <w:tcW w:w="3098"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r w:rsidRPr="00BF0CCF">
              <w:rPr>
                <w:sz w:val="22"/>
              </w:rPr>
              <w:t>Размещение дорожных знаков и указателей на улицах населенных пунктов</w:t>
            </w:r>
          </w:p>
        </w:tc>
        <w:tc>
          <w:tcPr>
            <w:tcW w:w="709"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p>
        </w:tc>
        <w:tc>
          <w:tcPr>
            <w:tcW w:w="1399"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r w:rsidRPr="00BF0CCF">
              <w:rPr>
                <w:sz w:val="22"/>
              </w:rPr>
              <w:t>2017</w:t>
            </w:r>
          </w:p>
        </w:tc>
        <w:tc>
          <w:tcPr>
            <w:tcW w:w="1204" w:type="dxa"/>
            <w:tcBorders>
              <w:top w:val="single" w:sz="8" w:space="0" w:color="000000"/>
              <w:left w:val="single" w:sz="8" w:space="0" w:color="000000"/>
              <w:bottom w:val="single" w:sz="8" w:space="0" w:color="000000"/>
              <w:right w:val="single" w:sz="8" w:space="0" w:color="000000"/>
            </w:tcBorders>
          </w:tcPr>
          <w:p w:rsidR="009A7C96" w:rsidRPr="00BF0CCF" w:rsidRDefault="008C0A7A">
            <w:pPr>
              <w:tabs>
                <w:tab w:val="left" w:pos="948"/>
              </w:tabs>
              <w:ind w:left="-107" w:right="-108" w:hanging="78"/>
              <w:jc w:val="center"/>
              <w:rPr>
                <w:sz w:val="22"/>
              </w:rPr>
            </w:pPr>
            <w:r w:rsidRPr="00BF0CCF">
              <w:rPr>
                <w:sz w:val="22"/>
              </w:rPr>
              <w:t>100</w:t>
            </w:r>
            <w:r w:rsidR="009A7C96" w:rsidRPr="00BF0CCF">
              <w:rPr>
                <w:sz w:val="22"/>
              </w:rPr>
              <w:t>,0</w:t>
            </w:r>
          </w:p>
        </w:tc>
        <w:tc>
          <w:tcPr>
            <w:tcW w:w="113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tcPr>
          <w:p w:rsidR="009A7C96" w:rsidRPr="00BF0CCF" w:rsidRDefault="008C0A7A">
            <w:pPr>
              <w:tabs>
                <w:tab w:val="left" w:pos="948"/>
              </w:tabs>
              <w:ind w:left="-107" w:right="-108" w:hanging="78"/>
              <w:jc w:val="center"/>
              <w:rPr>
                <w:sz w:val="22"/>
              </w:rPr>
            </w:pPr>
            <w:r w:rsidRPr="00BF0CCF">
              <w:rPr>
                <w:sz w:val="22"/>
              </w:rPr>
              <w:t>10</w:t>
            </w:r>
            <w:r w:rsidR="009A7C96" w:rsidRPr="00BF0CCF">
              <w:rPr>
                <w:sz w:val="22"/>
              </w:rPr>
              <w:t>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p>
        </w:tc>
        <w:tc>
          <w:tcPr>
            <w:tcW w:w="1850"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r w:rsidRPr="00BF0CCF">
              <w:rPr>
                <w:sz w:val="22"/>
              </w:rPr>
              <w:t>снижение дорожно-транспортных происшествий</w:t>
            </w:r>
          </w:p>
        </w:tc>
        <w:tc>
          <w:tcPr>
            <w:tcW w:w="1631"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proofErr w:type="spellStart"/>
            <w:proofErr w:type="gramStart"/>
            <w:r w:rsidRPr="00BF0CCF">
              <w:rPr>
                <w:sz w:val="22"/>
              </w:rPr>
              <w:t>Администра-ция</w:t>
            </w:r>
            <w:proofErr w:type="spellEnd"/>
            <w:proofErr w:type="gramEnd"/>
            <w:r w:rsidRPr="00BF0CCF">
              <w:rPr>
                <w:sz w:val="22"/>
              </w:rPr>
              <w:t xml:space="preserve"> </w:t>
            </w:r>
            <w:proofErr w:type="spellStart"/>
            <w:r w:rsidRPr="00BF0CCF">
              <w:rPr>
                <w:sz w:val="22"/>
              </w:rPr>
              <w:t>Бураковского</w:t>
            </w:r>
            <w:proofErr w:type="spellEnd"/>
            <w:r w:rsidRPr="00BF0CCF">
              <w:rPr>
                <w:sz w:val="22"/>
              </w:rPr>
              <w:t xml:space="preserve"> сельского поселения</w:t>
            </w:r>
          </w:p>
        </w:tc>
      </w:tr>
      <w:tr w:rsidR="00094402" w:rsidRPr="00BF0CCF" w:rsidTr="009A7C96">
        <w:trPr>
          <w:gridAfter w:val="7"/>
          <w:wAfter w:w="8834" w:type="dxa"/>
          <w:trHeight w:val="257"/>
        </w:trPr>
        <w:tc>
          <w:tcPr>
            <w:tcW w:w="756"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3098"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709"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1399"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r w:rsidRPr="00BF0CCF">
              <w:rPr>
                <w:sz w:val="22"/>
              </w:rPr>
              <w:t>2018</w:t>
            </w:r>
          </w:p>
        </w:tc>
        <w:tc>
          <w:tcPr>
            <w:tcW w:w="1204"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hanging="78"/>
              <w:jc w:val="center"/>
              <w:rPr>
                <w:sz w:val="22"/>
              </w:rPr>
            </w:pPr>
            <w:r w:rsidRPr="00BF0CCF">
              <w:rPr>
                <w:sz w:val="22"/>
              </w:rPr>
              <w:t>50,0</w:t>
            </w:r>
          </w:p>
        </w:tc>
        <w:tc>
          <w:tcPr>
            <w:tcW w:w="113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hanging="78"/>
              <w:jc w:val="center"/>
              <w:rPr>
                <w:sz w:val="22"/>
              </w:rPr>
            </w:pPr>
            <w:r w:rsidRPr="00BF0CCF">
              <w:rPr>
                <w:sz w:val="22"/>
              </w:rPr>
              <w:t>50,0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p>
        </w:tc>
        <w:tc>
          <w:tcPr>
            <w:tcW w:w="1850"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1631"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r>
      <w:tr w:rsidR="00094402" w:rsidRPr="00BF0CCF" w:rsidTr="009A7C96">
        <w:trPr>
          <w:gridAfter w:val="7"/>
          <w:wAfter w:w="8834" w:type="dxa"/>
          <w:trHeight w:val="248"/>
        </w:trPr>
        <w:tc>
          <w:tcPr>
            <w:tcW w:w="756"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3098"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709"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1399"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r w:rsidRPr="00BF0CCF">
              <w:rPr>
                <w:sz w:val="22"/>
              </w:rPr>
              <w:t>2019</w:t>
            </w:r>
          </w:p>
        </w:tc>
        <w:tc>
          <w:tcPr>
            <w:tcW w:w="1204"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hanging="78"/>
              <w:jc w:val="center"/>
              <w:rPr>
                <w:sz w:val="22"/>
              </w:rPr>
            </w:pPr>
            <w:r w:rsidRPr="00BF0CCF">
              <w:rPr>
                <w:sz w:val="22"/>
              </w:rPr>
              <w:t>50,0</w:t>
            </w:r>
          </w:p>
        </w:tc>
        <w:tc>
          <w:tcPr>
            <w:tcW w:w="113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hanging="78"/>
              <w:jc w:val="center"/>
              <w:rPr>
                <w:sz w:val="22"/>
              </w:rPr>
            </w:pPr>
            <w:r w:rsidRPr="00BF0CCF">
              <w:rPr>
                <w:sz w:val="22"/>
              </w:rPr>
              <w:t>50,0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p>
        </w:tc>
        <w:tc>
          <w:tcPr>
            <w:tcW w:w="1850"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1631"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r>
      <w:tr w:rsidR="00094402" w:rsidRPr="00BF0CCF" w:rsidTr="009A7C96">
        <w:trPr>
          <w:gridAfter w:val="7"/>
          <w:wAfter w:w="8834" w:type="dxa"/>
          <w:trHeight w:val="124"/>
        </w:trPr>
        <w:tc>
          <w:tcPr>
            <w:tcW w:w="756"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3098"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709"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1399"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r w:rsidRPr="00BF0CCF">
              <w:rPr>
                <w:sz w:val="22"/>
              </w:rPr>
              <w:t>2020</w:t>
            </w:r>
          </w:p>
        </w:tc>
        <w:tc>
          <w:tcPr>
            <w:tcW w:w="1204"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hanging="78"/>
              <w:jc w:val="center"/>
              <w:rPr>
                <w:sz w:val="22"/>
              </w:rPr>
            </w:pPr>
            <w:r w:rsidRPr="00BF0CCF">
              <w:rPr>
                <w:sz w:val="22"/>
              </w:rPr>
              <w:t>50,0</w:t>
            </w:r>
          </w:p>
        </w:tc>
        <w:tc>
          <w:tcPr>
            <w:tcW w:w="113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hanging="78"/>
              <w:jc w:val="center"/>
              <w:rPr>
                <w:sz w:val="22"/>
              </w:rPr>
            </w:pPr>
            <w:r w:rsidRPr="00BF0CCF">
              <w:rPr>
                <w:sz w:val="22"/>
              </w:rPr>
              <w:t>50,0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p>
        </w:tc>
        <w:tc>
          <w:tcPr>
            <w:tcW w:w="1850"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1631"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r>
      <w:tr w:rsidR="00094402" w:rsidRPr="00BF0CCF" w:rsidTr="009A7C96">
        <w:trPr>
          <w:gridAfter w:val="7"/>
          <w:wAfter w:w="8834" w:type="dxa"/>
          <w:trHeight w:val="161"/>
        </w:trPr>
        <w:tc>
          <w:tcPr>
            <w:tcW w:w="756"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3098"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709"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1399" w:type="dxa"/>
            <w:tcBorders>
              <w:top w:val="single" w:sz="8" w:space="0" w:color="000000"/>
              <w:left w:val="single" w:sz="8" w:space="0" w:color="000000"/>
              <w:bottom w:val="single" w:sz="8" w:space="0" w:color="000000"/>
              <w:right w:val="single" w:sz="8" w:space="0" w:color="000000"/>
            </w:tcBorders>
          </w:tcPr>
          <w:p w:rsidR="009A7C96" w:rsidRPr="00BF0CCF" w:rsidRDefault="00094402">
            <w:pPr>
              <w:jc w:val="center"/>
              <w:rPr>
                <w:sz w:val="22"/>
              </w:rPr>
            </w:pPr>
            <w:r w:rsidRPr="00BF0CCF">
              <w:rPr>
                <w:sz w:val="22"/>
              </w:rPr>
              <w:t>202</w:t>
            </w:r>
            <w:r w:rsidR="008C0A7A" w:rsidRPr="00BF0CCF">
              <w:rPr>
                <w:sz w:val="22"/>
              </w:rPr>
              <w:t>1</w:t>
            </w:r>
            <w:r w:rsidRPr="00BF0CCF">
              <w:rPr>
                <w:sz w:val="22"/>
              </w:rPr>
              <w:t>-2031</w:t>
            </w:r>
          </w:p>
        </w:tc>
        <w:tc>
          <w:tcPr>
            <w:tcW w:w="1204" w:type="dxa"/>
            <w:tcBorders>
              <w:top w:val="single" w:sz="8" w:space="0" w:color="000000"/>
              <w:left w:val="single" w:sz="8" w:space="0" w:color="000000"/>
              <w:bottom w:val="single" w:sz="8" w:space="0" w:color="000000"/>
              <w:right w:val="single" w:sz="8" w:space="0" w:color="000000"/>
            </w:tcBorders>
          </w:tcPr>
          <w:p w:rsidR="009A7C96" w:rsidRPr="00BF0CCF" w:rsidRDefault="00094402">
            <w:pPr>
              <w:tabs>
                <w:tab w:val="left" w:pos="948"/>
              </w:tabs>
              <w:ind w:left="-107" w:right="-108" w:hanging="78"/>
              <w:jc w:val="center"/>
              <w:rPr>
                <w:sz w:val="22"/>
              </w:rPr>
            </w:pPr>
            <w:r w:rsidRPr="00BF0CCF">
              <w:rPr>
                <w:sz w:val="22"/>
              </w:rPr>
              <w:t>300</w:t>
            </w:r>
            <w:r w:rsidR="009A7C96" w:rsidRPr="00BF0CCF">
              <w:rPr>
                <w:sz w:val="22"/>
              </w:rPr>
              <w:t>,0</w:t>
            </w:r>
          </w:p>
        </w:tc>
        <w:tc>
          <w:tcPr>
            <w:tcW w:w="113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tcPr>
          <w:p w:rsidR="009A7C96" w:rsidRPr="00BF0CCF" w:rsidRDefault="008C0A7A">
            <w:pPr>
              <w:tabs>
                <w:tab w:val="left" w:pos="948"/>
              </w:tabs>
              <w:ind w:left="-107" w:right="-108" w:hanging="78"/>
              <w:jc w:val="center"/>
              <w:rPr>
                <w:sz w:val="22"/>
              </w:rPr>
            </w:pPr>
            <w:r w:rsidRPr="00BF0CCF">
              <w:rPr>
                <w:sz w:val="22"/>
              </w:rPr>
              <w:t>30</w:t>
            </w:r>
            <w:r w:rsidR="009A7C96" w:rsidRPr="00BF0CCF">
              <w:rPr>
                <w:sz w:val="22"/>
              </w:rPr>
              <w:t>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p>
        </w:tc>
        <w:tc>
          <w:tcPr>
            <w:tcW w:w="1850"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1631"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r>
      <w:tr w:rsidR="00094402" w:rsidRPr="00BF0CCF" w:rsidTr="009A7C96">
        <w:trPr>
          <w:gridAfter w:val="7"/>
          <w:wAfter w:w="8834" w:type="dxa"/>
          <w:trHeight w:val="297"/>
        </w:trPr>
        <w:tc>
          <w:tcPr>
            <w:tcW w:w="756"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3098"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709"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c>
          <w:tcPr>
            <w:tcW w:w="1399"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b/>
                <w:sz w:val="22"/>
              </w:rPr>
            </w:pPr>
            <w:r w:rsidRPr="00BF0CCF">
              <w:rPr>
                <w:b/>
                <w:sz w:val="22"/>
              </w:rPr>
              <w:t>Всего</w:t>
            </w:r>
          </w:p>
        </w:tc>
        <w:tc>
          <w:tcPr>
            <w:tcW w:w="1204" w:type="dxa"/>
            <w:tcBorders>
              <w:top w:val="single" w:sz="8" w:space="0" w:color="000000"/>
              <w:left w:val="single" w:sz="8" w:space="0" w:color="000000"/>
              <w:bottom w:val="single" w:sz="8" w:space="0" w:color="000000"/>
              <w:right w:val="single" w:sz="8" w:space="0" w:color="000000"/>
            </w:tcBorders>
          </w:tcPr>
          <w:p w:rsidR="009A7C96" w:rsidRPr="00BF0CCF" w:rsidRDefault="008C0A7A">
            <w:pPr>
              <w:tabs>
                <w:tab w:val="left" w:pos="948"/>
              </w:tabs>
              <w:ind w:left="-107" w:right="-108" w:hanging="78"/>
              <w:jc w:val="center"/>
              <w:rPr>
                <w:b/>
                <w:sz w:val="22"/>
              </w:rPr>
            </w:pPr>
            <w:r w:rsidRPr="00BF0CCF">
              <w:rPr>
                <w:b/>
                <w:sz w:val="22"/>
              </w:rPr>
              <w:t>550</w:t>
            </w:r>
            <w:r w:rsidR="009A7C96" w:rsidRPr="00BF0CCF">
              <w:rPr>
                <w:b/>
                <w:sz w:val="22"/>
              </w:rPr>
              <w:t>,0</w:t>
            </w:r>
          </w:p>
        </w:tc>
        <w:tc>
          <w:tcPr>
            <w:tcW w:w="113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b/>
                <w:sz w:val="22"/>
              </w:rPr>
            </w:pPr>
          </w:p>
        </w:tc>
        <w:tc>
          <w:tcPr>
            <w:tcW w:w="1001" w:type="dxa"/>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ind w:left="-107" w:right="-108"/>
              <w:jc w:val="center"/>
              <w:rPr>
                <w:b/>
                <w:sz w:val="22"/>
              </w:rPr>
            </w:pPr>
          </w:p>
        </w:tc>
        <w:tc>
          <w:tcPr>
            <w:tcW w:w="1269" w:type="dxa"/>
            <w:tcBorders>
              <w:top w:val="single" w:sz="8" w:space="0" w:color="000000"/>
              <w:left w:val="single" w:sz="8" w:space="0" w:color="000000"/>
              <w:bottom w:val="single" w:sz="8" w:space="0" w:color="000000"/>
              <w:right w:val="single" w:sz="8" w:space="0" w:color="000000"/>
            </w:tcBorders>
          </w:tcPr>
          <w:p w:rsidR="009A7C96" w:rsidRPr="00BF0CCF" w:rsidRDefault="008C0A7A">
            <w:pPr>
              <w:tabs>
                <w:tab w:val="left" w:pos="948"/>
              </w:tabs>
              <w:ind w:left="-107" w:right="-108" w:hanging="78"/>
              <w:jc w:val="center"/>
              <w:rPr>
                <w:b/>
                <w:sz w:val="22"/>
              </w:rPr>
            </w:pPr>
            <w:r w:rsidRPr="00BF0CCF">
              <w:rPr>
                <w:b/>
                <w:sz w:val="22"/>
              </w:rPr>
              <w:t>55</w:t>
            </w:r>
            <w:r w:rsidR="009A7C96" w:rsidRPr="00BF0CCF">
              <w:rPr>
                <w:b/>
                <w:sz w:val="22"/>
              </w:rPr>
              <w:t>0,0</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b/>
                <w:sz w:val="22"/>
              </w:rPr>
            </w:pPr>
          </w:p>
        </w:tc>
        <w:tc>
          <w:tcPr>
            <w:tcW w:w="1850"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p>
        </w:tc>
        <w:tc>
          <w:tcPr>
            <w:tcW w:w="1631" w:type="dxa"/>
            <w:vMerge/>
            <w:tcBorders>
              <w:top w:val="single" w:sz="8" w:space="0" w:color="000000"/>
              <w:left w:val="single" w:sz="8" w:space="0" w:color="000000"/>
              <w:bottom w:val="single" w:sz="8" w:space="0" w:color="000000"/>
              <w:right w:val="single" w:sz="8" w:space="0" w:color="000000"/>
            </w:tcBorders>
          </w:tcPr>
          <w:p w:rsidR="009A7C96" w:rsidRPr="00BF0CCF" w:rsidRDefault="009A7C96">
            <w:pPr>
              <w:widowControl w:val="0"/>
              <w:rPr>
                <w:sz w:val="22"/>
              </w:rPr>
            </w:pPr>
          </w:p>
        </w:tc>
      </w:tr>
      <w:tr w:rsidR="00094402" w:rsidRPr="00BF0CCF" w:rsidTr="009A7C96">
        <w:trPr>
          <w:trHeight w:val="274"/>
        </w:trPr>
        <w:tc>
          <w:tcPr>
            <w:tcW w:w="756" w:type="dxa"/>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r w:rsidRPr="00BF0CCF">
              <w:rPr>
                <w:sz w:val="22"/>
              </w:rPr>
              <w:t>1.3</w:t>
            </w:r>
          </w:p>
        </w:tc>
        <w:tc>
          <w:tcPr>
            <w:tcW w:w="14554" w:type="dxa"/>
            <w:gridSpan w:val="10"/>
            <w:tcBorders>
              <w:top w:val="single" w:sz="8" w:space="0" w:color="000000"/>
              <w:left w:val="single" w:sz="8" w:space="0" w:color="000000"/>
              <w:bottom w:val="single" w:sz="8" w:space="0" w:color="000000"/>
              <w:right w:val="single" w:sz="8" w:space="0" w:color="000000"/>
            </w:tcBorders>
          </w:tcPr>
          <w:p w:rsidR="009A7C96" w:rsidRPr="00BF0CCF" w:rsidRDefault="009A7C96">
            <w:pPr>
              <w:tabs>
                <w:tab w:val="left" w:pos="948"/>
              </w:tabs>
              <w:jc w:val="center"/>
              <w:rPr>
                <w:sz w:val="22"/>
              </w:rPr>
            </w:pPr>
            <w:r w:rsidRPr="00BF0CCF">
              <w:rPr>
                <w:sz w:val="22"/>
              </w:rPr>
              <w:t>Задача: улучшение транспортного обслуживания населения</w:t>
            </w:r>
          </w:p>
        </w:tc>
        <w:tc>
          <w:tcPr>
            <w:tcW w:w="1262" w:type="dxa"/>
          </w:tcPr>
          <w:p w:rsidR="009A7C96" w:rsidRPr="00BF0CCF" w:rsidRDefault="009A7C96">
            <w:pPr>
              <w:rPr>
                <w:sz w:val="22"/>
              </w:rPr>
            </w:pP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r w:rsidRPr="00BF0CCF">
              <w:rPr>
                <w:sz w:val="22"/>
              </w:rPr>
              <w:t>2016</w:t>
            </w: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p>
        </w:tc>
        <w:tc>
          <w:tcPr>
            <w:tcW w:w="1262" w:type="dxa"/>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p>
        </w:tc>
      </w:tr>
      <w:tr w:rsidR="00094402" w:rsidRPr="00BF0CCF" w:rsidTr="009A7C96">
        <w:trPr>
          <w:gridAfter w:val="7"/>
          <w:wAfter w:w="8834" w:type="dxa"/>
          <w:trHeight w:val="310"/>
        </w:trPr>
        <w:tc>
          <w:tcPr>
            <w:tcW w:w="756"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r w:rsidRPr="00BF0CCF">
              <w:rPr>
                <w:sz w:val="22"/>
              </w:rPr>
              <w:t>1.3.1</w:t>
            </w:r>
          </w:p>
        </w:tc>
        <w:tc>
          <w:tcPr>
            <w:tcW w:w="3098"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r w:rsidRPr="00BF0CCF">
              <w:rPr>
                <w:sz w:val="22"/>
              </w:rPr>
              <w:t>Оборудование остановочных площадок и установка павильонов для общественного транспорта</w:t>
            </w:r>
          </w:p>
        </w:tc>
        <w:tc>
          <w:tcPr>
            <w:tcW w:w="709"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pPr>
              <w:jc w:val="center"/>
              <w:rPr>
                <w:sz w:val="22"/>
              </w:rPr>
            </w:pPr>
          </w:p>
        </w:tc>
        <w:tc>
          <w:tcPr>
            <w:tcW w:w="1399"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jc w:val="center"/>
              <w:rPr>
                <w:sz w:val="22"/>
              </w:rPr>
            </w:pPr>
            <w:r w:rsidRPr="00BF0CCF">
              <w:rPr>
                <w:sz w:val="22"/>
              </w:rPr>
              <w:t>2017</w:t>
            </w:r>
          </w:p>
        </w:tc>
        <w:tc>
          <w:tcPr>
            <w:tcW w:w="1204"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8C0A7A">
            <w:pPr>
              <w:tabs>
                <w:tab w:val="left" w:pos="948"/>
              </w:tabs>
              <w:ind w:left="-107" w:right="-108"/>
              <w:jc w:val="center"/>
              <w:rPr>
                <w:sz w:val="22"/>
              </w:rPr>
            </w:pPr>
            <w:r w:rsidRPr="00BF0CCF">
              <w:rPr>
                <w:sz w:val="22"/>
              </w:rPr>
              <w:t>40,0</w:t>
            </w:r>
            <w:r w:rsidR="009A7C96" w:rsidRPr="00BF0CCF">
              <w:rPr>
                <w:sz w:val="22"/>
              </w:rPr>
              <w:t xml:space="preserve"> </w:t>
            </w:r>
          </w:p>
        </w:tc>
        <w:tc>
          <w:tcPr>
            <w:tcW w:w="1131"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8C0A7A">
            <w:pPr>
              <w:tabs>
                <w:tab w:val="left" w:pos="948"/>
              </w:tabs>
              <w:ind w:left="-107" w:right="-108"/>
              <w:jc w:val="center"/>
              <w:rPr>
                <w:sz w:val="22"/>
              </w:rPr>
            </w:pPr>
            <w:r w:rsidRPr="00BF0CCF">
              <w:rPr>
                <w:sz w:val="22"/>
              </w:rPr>
              <w:t>40,0</w:t>
            </w:r>
          </w:p>
        </w:tc>
        <w:tc>
          <w:tcPr>
            <w:tcW w:w="1262"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jc w:val="center"/>
              <w:rPr>
                <w:sz w:val="22"/>
              </w:rPr>
            </w:pPr>
          </w:p>
        </w:tc>
        <w:tc>
          <w:tcPr>
            <w:tcW w:w="1850"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r w:rsidRPr="00BF0CCF">
              <w:rPr>
                <w:sz w:val="22"/>
                <w:lang w:bidi="en-US"/>
              </w:rPr>
              <w:t>создание комфортных условий для граждан</w:t>
            </w:r>
          </w:p>
        </w:tc>
        <w:tc>
          <w:tcPr>
            <w:tcW w:w="1631" w:type="dxa"/>
            <w:vMerge w:val="restart"/>
            <w:tcBorders>
              <w:top w:val="single" w:sz="8" w:space="0" w:color="000000"/>
              <w:left w:val="single" w:sz="8" w:space="0" w:color="000000"/>
              <w:bottom w:val="single" w:sz="8" w:space="0" w:color="000000"/>
              <w:right w:val="single" w:sz="8" w:space="0" w:color="000000"/>
            </w:tcBorders>
          </w:tcPr>
          <w:p w:rsidR="009A7C96" w:rsidRPr="00BF0CCF" w:rsidRDefault="009A7C96">
            <w:pPr>
              <w:rPr>
                <w:sz w:val="22"/>
              </w:rPr>
            </w:pPr>
            <w:proofErr w:type="spellStart"/>
            <w:proofErr w:type="gramStart"/>
            <w:r w:rsidRPr="00BF0CCF">
              <w:rPr>
                <w:sz w:val="22"/>
              </w:rPr>
              <w:t>Администра-ция</w:t>
            </w:r>
            <w:proofErr w:type="spellEnd"/>
            <w:proofErr w:type="gramEnd"/>
            <w:r w:rsidRPr="00BF0CCF">
              <w:rPr>
                <w:sz w:val="22"/>
              </w:rPr>
              <w:t xml:space="preserve"> </w:t>
            </w:r>
            <w:proofErr w:type="spellStart"/>
            <w:r w:rsidRPr="00BF0CCF">
              <w:rPr>
                <w:sz w:val="22"/>
              </w:rPr>
              <w:t>Бураковского</w:t>
            </w:r>
            <w:proofErr w:type="spellEnd"/>
            <w:r w:rsidRPr="00BF0CCF">
              <w:rPr>
                <w:sz w:val="22"/>
              </w:rPr>
              <w:t xml:space="preserve"> сельского поселения</w:t>
            </w:r>
          </w:p>
        </w:tc>
      </w:tr>
      <w:tr w:rsidR="00094402" w:rsidRPr="00BF0CCF" w:rsidTr="009A7C96">
        <w:trPr>
          <w:gridAfter w:val="7"/>
          <w:wAfter w:w="8834" w:type="dxa"/>
          <w:trHeight w:val="271"/>
        </w:trPr>
        <w:tc>
          <w:tcPr>
            <w:tcW w:w="756"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3098"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1399"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jc w:val="center"/>
              <w:rPr>
                <w:sz w:val="22"/>
              </w:rPr>
            </w:pPr>
            <w:r w:rsidRPr="00BF0CCF">
              <w:rPr>
                <w:sz w:val="22"/>
              </w:rPr>
              <w:t>2018</w:t>
            </w:r>
          </w:p>
        </w:tc>
        <w:tc>
          <w:tcPr>
            <w:tcW w:w="1204"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sz w:val="22"/>
              </w:rPr>
            </w:pPr>
            <w:r w:rsidRPr="00BF0CCF">
              <w:rPr>
                <w:sz w:val="22"/>
              </w:rPr>
              <w:t xml:space="preserve"> 70,0</w:t>
            </w:r>
          </w:p>
        </w:tc>
        <w:tc>
          <w:tcPr>
            <w:tcW w:w="1131"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B858DF">
            <w:pPr>
              <w:tabs>
                <w:tab w:val="left" w:pos="948"/>
              </w:tabs>
              <w:ind w:left="-107" w:right="-108"/>
              <w:jc w:val="center"/>
              <w:rPr>
                <w:sz w:val="22"/>
              </w:rPr>
            </w:pPr>
            <w:r w:rsidRPr="00BF0CCF">
              <w:rPr>
                <w:sz w:val="22"/>
              </w:rPr>
              <w:t>7</w:t>
            </w:r>
            <w:r w:rsidR="009A7C96" w:rsidRPr="00BF0CCF">
              <w:rPr>
                <w:sz w:val="22"/>
              </w:rPr>
              <w:t>0,0</w:t>
            </w:r>
          </w:p>
        </w:tc>
        <w:tc>
          <w:tcPr>
            <w:tcW w:w="1262"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jc w:val="center"/>
              <w:rPr>
                <w:sz w:val="22"/>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r>
      <w:tr w:rsidR="00094402" w:rsidRPr="00BF0CCF" w:rsidTr="009A7C96">
        <w:trPr>
          <w:gridAfter w:val="7"/>
          <w:wAfter w:w="8834" w:type="dxa"/>
          <w:trHeight w:val="248"/>
        </w:trPr>
        <w:tc>
          <w:tcPr>
            <w:tcW w:w="756"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3098"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1399"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jc w:val="center"/>
              <w:rPr>
                <w:sz w:val="22"/>
              </w:rPr>
            </w:pPr>
            <w:r w:rsidRPr="00BF0CCF">
              <w:rPr>
                <w:sz w:val="22"/>
              </w:rPr>
              <w:t>2019</w:t>
            </w:r>
          </w:p>
        </w:tc>
        <w:tc>
          <w:tcPr>
            <w:tcW w:w="1204"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sz w:val="22"/>
              </w:rPr>
            </w:pPr>
            <w:r w:rsidRPr="00BF0CCF">
              <w:rPr>
                <w:sz w:val="22"/>
              </w:rPr>
              <w:t xml:space="preserve"> 70,0</w:t>
            </w:r>
          </w:p>
        </w:tc>
        <w:tc>
          <w:tcPr>
            <w:tcW w:w="1131"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B858DF">
            <w:pPr>
              <w:tabs>
                <w:tab w:val="left" w:pos="948"/>
              </w:tabs>
              <w:ind w:left="-107" w:right="-108"/>
              <w:jc w:val="center"/>
              <w:rPr>
                <w:sz w:val="22"/>
              </w:rPr>
            </w:pPr>
            <w:r w:rsidRPr="00BF0CCF">
              <w:rPr>
                <w:sz w:val="22"/>
              </w:rPr>
              <w:t>7</w:t>
            </w:r>
            <w:r w:rsidR="009A7C96" w:rsidRPr="00BF0CCF">
              <w:rPr>
                <w:sz w:val="22"/>
              </w:rPr>
              <w:t>0,0</w:t>
            </w:r>
          </w:p>
        </w:tc>
        <w:tc>
          <w:tcPr>
            <w:tcW w:w="1262"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jc w:val="center"/>
              <w:rPr>
                <w:sz w:val="22"/>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r>
      <w:tr w:rsidR="00094402" w:rsidRPr="00BF0CCF" w:rsidTr="009A7C96">
        <w:trPr>
          <w:gridAfter w:val="7"/>
          <w:wAfter w:w="8834" w:type="dxa"/>
          <w:trHeight w:val="237"/>
        </w:trPr>
        <w:tc>
          <w:tcPr>
            <w:tcW w:w="756"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3098"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1399"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jc w:val="center"/>
              <w:rPr>
                <w:sz w:val="22"/>
              </w:rPr>
            </w:pPr>
            <w:r w:rsidRPr="00BF0CCF">
              <w:rPr>
                <w:sz w:val="22"/>
              </w:rPr>
              <w:t>2020</w:t>
            </w:r>
          </w:p>
        </w:tc>
        <w:tc>
          <w:tcPr>
            <w:tcW w:w="1204"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sz w:val="22"/>
              </w:rPr>
            </w:pPr>
            <w:r w:rsidRPr="00BF0CCF">
              <w:rPr>
                <w:sz w:val="22"/>
              </w:rPr>
              <w:t xml:space="preserve"> 80,0</w:t>
            </w:r>
          </w:p>
        </w:tc>
        <w:tc>
          <w:tcPr>
            <w:tcW w:w="1131"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B858DF">
            <w:pPr>
              <w:tabs>
                <w:tab w:val="left" w:pos="948"/>
              </w:tabs>
              <w:ind w:left="-107" w:right="-108"/>
              <w:jc w:val="center"/>
              <w:rPr>
                <w:sz w:val="22"/>
              </w:rPr>
            </w:pPr>
            <w:r w:rsidRPr="00BF0CCF">
              <w:rPr>
                <w:sz w:val="22"/>
              </w:rPr>
              <w:t>8</w:t>
            </w:r>
            <w:r w:rsidR="009A7C96" w:rsidRPr="00BF0CCF">
              <w:rPr>
                <w:sz w:val="22"/>
              </w:rPr>
              <w:t>0,0</w:t>
            </w:r>
          </w:p>
        </w:tc>
        <w:tc>
          <w:tcPr>
            <w:tcW w:w="1262"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jc w:val="center"/>
              <w:rPr>
                <w:sz w:val="22"/>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r>
      <w:tr w:rsidR="00094402" w:rsidRPr="00BF0CCF" w:rsidTr="009A7C96">
        <w:trPr>
          <w:gridAfter w:val="7"/>
          <w:wAfter w:w="8834" w:type="dxa"/>
          <w:trHeight w:val="214"/>
        </w:trPr>
        <w:tc>
          <w:tcPr>
            <w:tcW w:w="756"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3098"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1399"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B858DF">
            <w:pPr>
              <w:rPr>
                <w:sz w:val="22"/>
              </w:rPr>
            </w:pPr>
            <w:r w:rsidRPr="00BF0CCF">
              <w:rPr>
                <w:sz w:val="22"/>
              </w:rPr>
              <w:t>2021-2031</w:t>
            </w:r>
          </w:p>
        </w:tc>
        <w:tc>
          <w:tcPr>
            <w:tcW w:w="1204"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AF4CCA">
            <w:pPr>
              <w:tabs>
                <w:tab w:val="left" w:pos="948"/>
              </w:tabs>
              <w:ind w:left="-107" w:right="-108"/>
              <w:jc w:val="center"/>
              <w:rPr>
                <w:sz w:val="22"/>
              </w:rPr>
            </w:pPr>
            <w:r w:rsidRPr="00BF0CCF">
              <w:rPr>
                <w:sz w:val="22"/>
              </w:rPr>
              <w:t xml:space="preserve"> 880</w:t>
            </w:r>
            <w:r w:rsidR="009A7C96" w:rsidRPr="00BF0CCF">
              <w:rPr>
                <w:sz w:val="22"/>
              </w:rPr>
              <w:t>,0</w:t>
            </w:r>
          </w:p>
        </w:tc>
        <w:tc>
          <w:tcPr>
            <w:tcW w:w="1131"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B858DF">
            <w:pPr>
              <w:tabs>
                <w:tab w:val="left" w:pos="948"/>
              </w:tabs>
              <w:ind w:left="-107" w:right="-108"/>
              <w:jc w:val="center"/>
              <w:rPr>
                <w:sz w:val="22"/>
              </w:rPr>
            </w:pPr>
            <w:r w:rsidRPr="00BF0CCF">
              <w:rPr>
                <w:sz w:val="22"/>
              </w:rPr>
              <w:t>8</w:t>
            </w:r>
            <w:r w:rsidR="00AF4CCA" w:rsidRPr="00BF0CCF">
              <w:rPr>
                <w:sz w:val="22"/>
              </w:rPr>
              <w:t>80</w:t>
            </w:r>
            <w:r w:rsidR="009A7C96" w:rsidRPr="00BF0CCF">
              <w:rPr>
                <w:sz w:val="22"/>
              </w:rPr>
              <w:t>,0</w:t>
            </w:r>
          </w:p>
        </w:tc>
        <w:tc>
          <w:tcPr>
            <w:tcW w:w="1262"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jc w:val="center"/>
              <w:rPr>
                <w:sz w:val="22"/>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r>
      <w:tr w:rsidR="00094402" w:rsidRPr="00BF0CCF" w:rsidTr="009A7C96">
        <w:trPr>
          <w:gridAfter w:val="7"/>
          <w:wAfter w:w="8834" w:type="dxa"/>
          <w:trHeight w:val="359"/>
        </w:trPr>
        <w:tc>
          <w:tcPr>
            <w:tcW w:w="756"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3098"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1399"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rPr>
                <w:sz w:val="22"/>
              </w:rPr>
            </w:pPr>
            <w:r w:rsidRPr="00BF0CCF">
              <w:rPr>
                <w:b/>
                <w:sz w:val="22"/>
              </w:rPr>
              <w:t>Всего</w:t>
            </w:r>
          </w:p>
        </w:tc>
        <w:tc>
          <w:tcPr>
            <w:tcW w:w="1204"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B858DF">
            <w:pPr>
              <w:tabs>
                <w:tab w:val="left" w:pos="948"/>
              </w:tabs>
              <w:ind w:left="-107" w:right="-108" w:hanging="78"/>
              <w:jc w:val="center"/>
              <w:rPr>
                <w:sz w:val="22"/>
              </w:rPr>
            </w:pPr>
            <w:r w:rsidRPr="00BF0CCF">
              <w:rPr>
                <w:b/>
                <w:sz w:val="22"/>
              </w:rPr>
              <w:t>1</w:t>
            </w:r>
            <w:r w:rsidR="00AF4CCA" w:rsidRPr="00BF0CCF">
              <w:rPr>
                <w:b/>
                <w:sz w:val="22"/>
              </w:rPr>
              <w:t>140</w:t>
            </w:r>
            <w:r w:rsidRPr="00BF0CCF">
              <w:rPr>
                <w:b/>
                <w:sz w:val="22"/>
              </w:rPr>
              <w:t>,0</w:t>
            </w:r>
            <w:r w:rsidR="009A7C96" w:rsidRPr="00BF0CCF">
              <w:rPr>
                <w:b/>
                <w:sz w:val="22"/>
              </w:rPr>
              <w:t xml:space="preserve"> </w:t>
            </w:r>
          </w:p>
        </w:tc>
        <w:tc>
          <w:tcPr>
            <w:tcW w:w="1131"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sz w:val="22"/>
              </w:rPr>
            </w:pPr>
          </w:p>
        </w:tc>
        <w:tc>
          <w:tcPr>
            <w:tcW w:w="1001"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sz w:val="22"/>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B858DF">
            <w:pPr>
              <w:tabs>
                <w:tab w:val="left" w:pos="948"/>
              </w:tabs>
              <w:ind w:left="-107" w:right="-108"/>
              <w:jc w:val="center"/>
              <w:rPr>
                <w:sz w:val="22"/>
              </w:rPr>
            </w:pPr>
            <w:r w:rsidRPr="00BF0CCF">
              <w:rPr>
                <w:b/>
                <w:sz w:val="22"/>
              </w:rPr>
              <w:t>1</w:t>
            </w:r>
            <w:r w:rsidR="00AF4CCA" w:rsidRPr="00BF0CCF">
              <w:rPr>
                <w:b/>
                <w:sz w:val="22"/>
              </w:rPr>
              <w:t>140</w:t>
            </w:r>
            <w:r w:rsidR="009A7C96" w:rsidRPr="00BF0CCF">
              <w:rPr>
                <w:b/>
                <w:sz w:val="22"/>
              </w:rPr>
              <w:t>,0</w:t>
            </w:r>
          </w:p>
        </w:tc>
        <w:tc>
          <w:tcPr>
            <w:tcW w:w="1262"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jc w:val="center"/>
              <w:rPr>
                <w:sz w:val="22"/>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sz w:val="22"/>
              </w:rPr>
            </w:pPr>
          </w:p>
        </w:tc>
      </w:tr>
      <w:tr w:rsidR="009A7C96" w:rsidRPr="00BF0CCF" w:rsidTr="009A7C96">
        <w:trPr>
          <w:gridAfter w:val="7"/>
          <w:wAfter w:w="8834" w:type="dxa"/>
          <w:trHeight w:val="253"/>
        </w:trPr>
        <w:tc>
          <w:tcPr>
            <w:tcW w:w="756"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color w:val="FF0000"/>
                <w:sz w:val="22"/>
              </w:rPr>
            </w:pPr>
          </w:p>
        </w:tc>
        <w:tc>
          <w:tcPr>
            <w:tcW w:w="3098"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color w:val="FF0000"/>
                <w:sz w:val="22"/>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color w:val="FF0000"/>
                <w:sz w:val="22"/>
              </w:rPr>
            </w:pPr>
          </w:p>
        </w:tc>
        <w:tc>
          <w:tcPr>
            <w:tcW w:w="1399"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rPr>
                <w:b/>
                <w:color w:val="FF0000"/>
                <w:sz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hanging="78"/>
              <w:jc w:val="center"/>
              <w:rPr>
                <w:b/>
                <w:color w:val="FF0000"/>
                <w:sz w:val="22"/>
              </w:rPr>
            </w:pPr>
          </w:p>
        </w:tc>
        <w:tc>
          <w:tcPr>
            <w:tcW w:w="1131"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b/>
                <w:color w:val="FF0000"/>
                <w:sz w:val="22"/>
              </w:rPr>
            </w:pPr>
          </w:p>
        </w:tc>
        <w:tc>
          <w:tcPr>
            <w:tcW w:w="1001"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b/>
                <w:color w:val="FF0000"/>
                <w:sz w:val="22"/>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tabs>
                <w:tab w:val="left" w:pos="948"/>
              </w:tabs>
              <w:ind w:left="-107" w:right="-108"/>
              <w:jc w:val="center"/>
              <w:rPr>
                <w:b/>
                <w:color w:val="FF0000"/>
                <w:sz w:val="22"/>
              </w:rPr>
            </w:pPr>
          </w:p>
        </w:tc>
        <w:tc>
          <w:tcPr>
            <w:tcW w:w="1262"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jc w:val="center"/>
              <w:rPr>
                <w:b/>
                <w:color w:val="FF0000"/>
                <w:sz w:val="22"/>
              </w:rPr>
            </w:pPr>
          </w:p>
        </w:tc>
        <w:tc>
          <w:tcPr>
            <w:tcW w:w="1850" w:type="dxa"/>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rPr>
                <w:color w:val="FF0000"/>
                <w:sz w:val="22"/>
              </w:rPr>
            </w:pPr>
          </w:p>
        </w:tc>
        <w:tc>
          <w:tcPr>
            <w:tcW w:w="1631" w:type="dxa"/>
            <w:vMerge/>
            <w:tcBorders>
              <w:top w:val="single" w:sz="8" w:space="0" w:color="000000"/>
              <w:left w:val="single" w:sz="8" w:space="0" w:color="000000"/>
              <w:bottom w:val="single" w:sz="8" w:space="0" w:color="000000"/>
              <w:right w:val="single" w:sz="8" w:space="0" w:color="000000"/>
            </w:tcBorders>
            <w:vAlign w:val="center"/>
          </w:tcPr>
          <w:p w:rsidR="009A7C96" w:rsidRPr="00BF0CCF" w:rsidRDefault="009A7C96">
            <w:pPr>
              <w:widowControl w:val="0"/>
              <w:rPr>
                <w:color w:val="FF0000"/>
                <w:sz w:val="22"/>
              </w:rPr>
            </w:pPr>
          </w:p>
        </w:tc>
      </w:tr>
    </w:tbl>
    <w:p w:rsidR="002C631F" w:rsidRPr="00BF0CCF" w:rsidRDefault="002C631F">
      <w:pPr>
        <w:widowControl w:val="0"/>
        <w:ind w:left="-108" w:right="-108"/>
        <w:jc w:val="right"/>
        <w:rPr>
          <w:sz w:val="22"/>
        </w:rPr>
        <w:sectPr w:rsidR="002C631F" w:rsidRPr="00BF0CCF" w:rsidSect="00BF0CCF">
          <w:headerReference w:type="default" r:id="rId13"/>
          <w:type w:val="continuous"/>
          <w:pgSz w:w="16834" w:h="11909" w:orient="landscape"/>
          <w:pgMar w:top="567" w:right="1134" w:bottom="1701" w:left="284" w:header="708" w:footer="720" w:gutter="0"/>
          <w:cols w:space="340"/>
        </w:sect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lastRenderedPageBreak/>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2C631F" w:rsidRPr="00BF0CCF" w:rsidRDefault="002C631F">
      <w:pPr>
        <w:pStyle w:val="S"/>
        <w:spacing w:line="240" w:lineRule="auto"/>
        <w:jc w:val="center"/>
        <w:rPr>
          <w:rFonts w:ascii="Times New Roman" w:hAnsi="Times New Roman" w:cs="Times New Roman"/>
          <w:b/>
          <w:sz w:val="22"/>
          <w:szCs w:val="28"/>
        </w:rPr>
      </w:pP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Эффективность реализации Программы оценивается ежегодно на основе целевых показателей и индикаторов.</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Оценка результативности и эффективности Программы осуществляется по следующим направлениям:</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2C631F" w:rsidRPr="00BF0CCF" w:rsidRDefault="002C631F" w:rsidP="00F349A5">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В зависимости от полученных в ре</w:t>
      </w:r>
      <w:r w:rsidR="00F349A5" w:rsidRPr="00BF0CCF">
        <w:rPr>
          <w:rFonts w:ascii="Times New Roman" w:hAnsi="Times New Roman" w:cs="Times New Roman"/>
          <w:sz w:val="22"/>
          <w:szCs w:val="28"/>
        </w:rPr>
        <w:t xml:space="preserve">зультате реализации мероприятий </w:t>
      </w:r>
      <w:r w:rsidRPr="00BF0CCF">
        <w:rPr>
          <w:rFonts w:ascii="Times New Roman" w:hAnsi="Times New Roman" w:cs="Times New Roman"/>
          <w:sz w:val="22"/>
          <w:szCs w:val="28"/>
        </w:rPr>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высокий (E 95%);</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удовлетворительный (E 75%);</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2C631F" w:rsidRPr="00BF0CCF" w:rsidRDefault="002C631F">
      <w:pPr>
        <w:ind w:firstLine="709"/>
        <w:jc w:val="both"/>
        <w:rPr>
          <w:sz w:val="22"/>
          <w:szCs w:val="28"/>
        </w:rPr>
      </w:pPr>
      <w:r w:rsidRPr="00BF0CCF">
        <w:rPr>
          <w:sz w:val="22"/>
          <w:szCs w:val="28"/>
        </w:rPr>
        <w:t xml:space="preserve">Предоставление отчетности по выполнению мероприятий Программы осуществляется в рамках мониторинга. </w:t>
      </w:r>
    </w:p>
    <w:p w:rsidR="002C631F" w:rsidRPr="00BF0CCF" w:rsidRDefault="002C631F">
      <w:pPr>
        <w:ind w:firstLine="709"/>
        <w:jc w:val="both"/>
        <w:rPr>
          <w:sz w:val="22"/>
          <w:szCs w:val="28"/>
        </w:rPr>
      </w:pPr>
      <w:r w:rsidRPr="00BF0CCF">
        <w:rPr>
          <w:sz w:val="22"/>
          <w:szCs w:val="28"/>
        </w:rPr>
        <w:t xml:space="preserve">Целью мониторинга Программы </w:t>
      </w:r>
      <w:proofErr w:type="spellStart"/>
      <w:r w:rsidR="00AA4A66" w:rsidRPr="00BF0CCF">
        <w:rPr>
          <w:sz w:val="22"/>
          <w:szCs w:val="28"/>
        </w:rPr>
        <w:t>Бураков</w:t>
      </w:r>
      <w:r w:rsidRPr="00BF0CCF">
        <w:rPr>
          <w:sz w:val="22"/>
          <w:szCs w:val="28"/>
        </w:rPr>
        <w:t>ского</w:t>
      </w:r>
      <w:proofErr w:type="spellEnd"/>
      <w:r w:rsidRPr="00BF0CCF">
        <w:rPr>
          <w:sz w:val="22"/>
          <w:szCs w:val="28"/>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2C631F" w:rsidRPr="00BF0CCF" w:rsidRDefault="002C631F">
      <w:pPr>
        <w:ind w:firstLine="709"/>
        <w:jc w:val="both"/>
        <w:rPr>
          <w:sz w:val="22"/>
          <w:szCs w:val="28"/>
        </w:rPr>
      </w:pPr>
      <w:r w:rsidRPr="00BF0CCF">
        <w:rPr>
          <w:sz w:val="22"/>
          <w:szCs w:val="28"/>
        </w:rPr>
        <w:t xml:space="preserve">Мониторинг Программы комплексного развития транспортной инфраструктуры включает следующие этапы: </w:t>
      </w:r>
    </w:p>
    <w:p w:rsidR="002C631F" w:rsidRPr="00BF0CCF" w:rsidRDefault="002C631F">
      <w:pPr>
        <w:pStyle w:val="aa"/>
        <w:spacing w:line="240" w:lineRule="auto"/>
        <w:ind w:left="0" w:firstLine="709"/>
        <w:rPr>
          <w:rFonts w:ascii="Times New Roman" w:hAnsi="Times New Roman" w:cs="Times New Roman"/>
          <w:sz w:val="22"/>
          <w:szCs w:val="28"/>
        </w:rPr>
      </w:pPr>
      <w:r w:rsidRPr="00BF0CCF">
        <w:rPr>
          <w:rFonts w:ascii="Times New Roman" w:hAnsi="Times New Roman" w:cs="Times New Roman"/>
          <w:sz w:val="22"/>
          <w:szCs w:val="28"/>
        </w:rPr>
        <w:t>1.</w:t>
      </w:r>
      <w:r w:rsidR="00AA4A66" w:rsidRPr="00BF0CCF">
        <w:rPr>
          <w:rFonts w:ascii="Times New Roman" w:hAnsi="Times New Roman" w:cs="Times New Roman"/>
          <w:sz w:val="22"/>
          <w:szCs w:val="28"/>
        </w:rPr>
        <w:t xml:space="preserve"> </w:t>
      </w:r>
      <w:r w:rsidRPr="00BF0CCF">
        <w:rPr>
          <w:rFonts w:ascii="Times New Roman" w:hAnsi="Times New Roman" w:cs="Times New Roman"/>
          <w:sz w:val="22"/>
          <w:szCs w:val="28"/>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2C631F" w:rsidRPr="00BF0CCF" w:rsidRDefault="002C631F">
      <w:pPr>
        <w:pStyle w:val="aa"/>
        <w:spacing w:line="240" w:lineRule="auto"/>
        <w:ind w:left="0" w:firstLine="708"/>
        <w:rPr>
          <w:rFonts w:ascii="Times New Roman" w:hAnsi="Times New Roman" w:cs="Times New Roman"/>
          <w:sz w:val="22"/>
          <w:szCs w:val="28"/>
        </w:rPr>
      </w:pPr>
      <w:r w:rsidRPr="00BF0CCF">
        <w:rPr>
          <w:rFonts w:ascii="Times New Roman" w:hAnsi="Times New Roman" w:cs="Times New Roman"/>
          <w:sz w:val="22"/>
          <w:szCs w:val="28"/>
        </w:rPr>
        <w:t>2.</w:t>
      </w:r>
      <w:r w:rsidR="00AA4A66" w:rsidRPr="00BF0CCF">
        <w:rPr>
          <w:rFonts w:ascii="Times New Roman" w:hAnsi="Times New Roman" w:cs="Times New Roman"/>
          <w:sz w:val="22"/>
          <w:szCs w:val="28"/>
        </w:rPr>
        <w:t xml:space="preserve"> </w:t>
      </w:r>
      <w:r w:rsidRPr="00BF0CCF">
        <w:rPr>
          <w:rFonts w:ascii="Times New Roman" w:hAnsi="Times New Roman" w:cs="Times New Roman"/>
          <w:sz w:val="22"/>
          <w:szCs w:val="28"/>
        </w:rPr>
        <w:t xml:space="preserve">Анализ данных о результатах планируемых и фактически проводимых преобразований в сфере транспортной инфраструктуры. </w:t>
      </w:r>
    </w:p>
    <w:p w:rsidR="002C631F" w:rsidRPr="00BF0CCF" w:rsidRDefault="002C631F">
      <w:pPr>
        <w:ind w:firstLine="709"/>
        <w:jc w:val="both"/>
        <w:rPr>
          <w:sz w:val="22"/>
          <w:szCs w:val="28"/>
        </w:rPr>
      </w:pPr>
      <w:r w:rsidRPr="00BF0CCF">
        <w:rPr>
          <w:sz w:val="22"/>
          <w:szCs w:val="28"/>
        </w:rPr>
        <w:t xml:space="preserve">Мониторинг Программы </w:t>
      </w:r>
      <w:proofErr w:type="spellStart"/>
      <w:r w:rsidR="00AA4A66" w:rsidRPr="00BF0CCF">
        <w:rPr>
          <w:sz w:val="22"/>
          <w:szCs w:val="28"/>
        </w:rPr>
        <w:t>Бураков</w:t>
      </w:r>
      <w:r w:rsidRPr="00BF0CCF">
        <w:rPr>
          <w:sz w:val="22"/>
          <w:szCs w:val="28"/>
        </w:rPr>
        <w:t>ского</w:t>
      </w:r>
      <w:proofErr w:type="spellEnd"/>
      <w:r w:rsidRPr="00BF0CCF">
        <w:rPr>
          <w:sz w:val="22"/>
          <w:szCs w:val="28"/>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2C631F" w:rsidRPr="00BF0CCF" w:rsidRDefault="002C631F">
      <w:pPr>
        <w:ind w:firstLine="709"/>
        <w:jc w:val="both"/>
        <w:rPr>
          <w:sz w:val="22"/>
          <w:szCs w:val="28"/>
        </w:rPr>
      </w:pPr>
      <w:r w:rsidRPr="00BF0CCF">
        <w:rPr>
          <w:sz w:val="22"/>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proofErr w:type="spellStart"/>
      <w:r w:rsidR="00AA4A66" w:rsidRPr="00BF0CCF">
        <w:rPr>
          <w:sz w:val="22"/>
          <w:szCs w:val="28"/>
        </w:rPr>
        <w:t>Бураков</w:t>
      </w:r>
      <w:r w:rsidRPr="00BF0CCF">
        <w:rPr>
          <w:sz w:val="22"/>
          <w:szCs w:val="28"/>
        </w:rPr>
        <w:t>ского</w:t>
      </w:r>
      <w:proofErr w:type="spellEnd"/>
      <w:r w:rsidRPr="00BF0CCF">
        <w:rPr>
          <w:sz w:val="22"/>
          <w:szCs w:val="28"/>
        </w:rPr>
        <w:t xml:space="preserve"> сельского поселения по итогам ежегодного рассмотрения отчета о ходе реализации Программы или по представлению Главы администрации </w:t>
      </w:r>
      <w:proofErr w:type="spellStart"/>
      <w:r w:rsidR="00AA4A66" w:rsidRPr="00BF0CCF">
        <w:rPr>
          <w:sz w:val="22"/>
          <w:szCs w:val="28"/>
        </w:rPr>
        <w:t>Бураков</w:t>
      </w:r>
      <w:r w:rsidRPr="00BF0CCF">
        <w:rPr>
          <w:sz w:val="22"/>
          <w:szCs w:val="28"/>
        </w:rPr>
        <w:t>ского</w:t>
      </w:r>
      <w:proofErr w:type="spellEnd"/>
      <w:r w:rsidRPr="00BF0CCF">
        <w:rPr>
          <w:sz w:val="22"/>
          <w:szCs w:val="28"/>
        </w:rPr>
        <w:t xml:space="preserve"> сельского поселения. </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 xml:space="preserve">Основные прогнозные показатели развития транспортной инфраструктуры </w:t>
      </w:r>
      <w:proofErr w:type="spellStart"/>
      <w:r w:rsidR="00AA4A66" w:rsidRPr="00BF0CCF">
        <w:rPr>
          <w:rFonts w:ascii="Times New Roman" w:hAnsi="Times New Roman" w:cs="Times New Roman"/>
          <w:sz w:val="22"/>
          <w:szCs w:val="28"/>
        </w:rPr>
        <w:t>Бураков</w:t>
      </w:r>
      <w:r w:rsidRPr="00BF0CCF">
        <w:rPr>
          <w:rFonts w:ascii="Times New Roman" w:hAnsi="Times New Roman" w:cs="Times New Roman"/>
          <w:sz w:val="22"/>
          <w:szCs w:val="28"/>
        </w:rPr>
        <w:t>ского</w:t>
      </w:r>
      <w:proofErr w:type="spellEnd"/>
      <w:r w:rsidRPr="00BF0CCF">
        <w:rPr>
          <w:rFonts w:ascii="Times New Roman" w:hAnsi="Times New Roman" w:cs="Times New Roman"/>
          <w:sz w:val="22"/>
          <w:szCs w:val="28"/>
        </w:rPr>
        <w:t xml:space="preserve"> се</w:t>
      </w:r>
      <w:r w:rsidR="00AA4A66" w:rsidRPr="00BF0CCF">
        <w:rPr>
          <w:rFonts w:ascii="Times New Roman" w:hAnsi="Times New Roman" w:cs="Times New Roman"/>
          <w:sz w:val="22"/>
          <w:szCs w:val="28"/>
        </w:rPr>
        <w:t>льского поселения на период 2017</w:t>
      </w:r>
      <w:r w:rsidRPr="00BF0CCF">
        <w:rPr>
          <w:rFonts w:ascii="Times New Roman" w:hAnsi="Times New Roman" w:cs="Times New Roman"/>
          <w:sz w:val="22"/>
          <w:szCs w:val="28"/>
        </w:rPr>
        <w:t>-203</w:t>
      </w:r>
      <w:r w:rsidR="00AA4A66" w:rsidRPr="00BF0CCF">
        <w:rPr>
          <w:rFonts w:ascii="Times New Roman" w:hAnsi="Times New Roman" w:cs="Times New Roman"/>
          <w:sz w:val="22"/>
          <w:szCs w:val="28"/>
        </w:rPr>
        <w:t>1</w:t>
      </w:r>
      <w:r w:rsidRPr="00BF0CCF">
        <w:rPr>
          <w:rFonts w:ascii="Times New Roman" w:hAnsi="Times New Roman" w:cs="Times New Roman"/>
          <w:sz w:val="22"/>
          <w:szCs w:val="28"/>
        </w:rPr>
        <w:t xml:space="preserve"> годов приведены в табл</w:t>
      </w:r>
      <w:r w:rsidR="00CA1118" w:rsidRPr="00BF0CCF">
        <w:rPr>
          <w:rFonts w:ascii="Times New Roman" w:hAnsi="Times New Roman" w:cs="Times New Roman"/>
          <w:sz w:val="22"/>
          <w:szCs w:val="28"/>
        </w:rPr>
        <w:t>ице 8</w:t>
      </w:r>
      <w:r w:rsidRPr="00BF0CCF">
        <w:rPr>
          <w:rFonts w:ascii="Times New Roman" w:hAnsi="Times New Roman" w:cs="Times New Roman"/>
          <w:sz w:val="22"/>
          <w:szCs w:val="28"/>
        </w:rPr>
        <w:t>.</w:t>
      </w:r>
    </w:p>
    <w:p w:rsidR="002C631F" w:rsidRPr="00BF0CCF" w:rsidRDefault="002C631F">
      <w:pPr>
        <w:pStyle w:val="S"/>
        <w:spacing w:line="240" w:lineRule="auto"/>
        <w:ind w:firstLine="709"/>
        <w:rPr>
          <w:rFonts w:ascii="Times New Roman" w:hAnsi="Times New Roman" w:cs="Times New Roman"/>
          <w:sz w:val="22"/>
          <w:szCs w:val="28"/>
        </w:rPr>
      </w:pPr>
    </w:p>
    <w:p w:rsidR="002C631F" w:rsidRPr="00BF0CCF" w:rsidRDefault="00CA1118">
      <w:pPr>
        <w:spacing w:after="120"/>
        <w:jc w:val="right"/>
        <w:rPr>
          <w:sz w:val="22"/>
        </w:rPr>
      </w:pPr>
      <w:r w:rsidRPr="00BF0CCF">
        <w:rPr>
          <w:sz w:val="22"/>
        </w:rPr>
        <w:t>Таблица 8</w:t>
      </w:r>
      <w:r w:rsidR="002C631F" w:rsidRPr="00BF0CCF">
        <w:rPr>
          <w:sz w:val="22"/>
        </w:rPr>
        <w:t>.</w:t>
      </w:r>
    </w:p>
    <w:p w:rsidR="002C631F" w:rsidRPr="00BF0CCF" w:rsidRDefault="002C631F">
      <w:pPr>
        <w:pStyle w:val="S"/>
        <w:spacing w:after="120"/>
        <w:jc w:val="center"/>
        <w:rPr>
          <w:rFonts w:ascii="Times New Roman" w:eastAsia="Calibri" w:hAnsi="Times New Roman" w:cs="Times New Roman"/>
          <w:b/>
          <w:sz w:val="22"/>
          <w:szCs w:val="28"/>
        </w:rPr>
      </w:pPr>
      <w:r w:rsidRPr="00BF0CCF">
        <w:rPr>
          <w:rFonts w:ascii="Times New Roman" w:eastAsia="Calibri" w:hAnsi="Times New Roman" w:cs="Times New Roman"/>
          <w:b/>
          <w:sz w:val="22"/>
          <w:szCs w:val="28"/>
        </w:rPr>
        <w:t xml:space="preserve">Территория </w:t>
      </w:r>
      <w:proofErr w:type="spellStart"/>
      <w:r w:rsidR="00AA4A66" w:rsidRPr="00BF0CCF">
        <w:rPr>
          <w:rFonts w:ascii="Times New Roman" w:eastAsia="Calibri" w:hAnsi="Times New Roman" w:cs="Times New Roman"/>
          <w:b/>
          <w:sz w:val="22"/>
          <w:szCs w:val="28"/>
        </w:rPr>
        <w:t>Бураков</w:t>
      </w:r>
      <w:r w:rsidRPr="00BF0CCF">
        <w:rPr>
          <w:rFonts w:ascii="Times New Roman" w:eastAsia="Calibri" w:hAnsi="Times New Roman" w:cs="Times New Roman"/>
          <w:b/>
          <w:sz w:val="22"/>
          <w:szCs w:val="28"/>
        </w:rPr>
        <w:t>ского</w:t>
      </w:r>
      <w:proofErr w:type="spellEnd"/>
      <w:r w:rsidRPr="00BF0CCF">
        <w:rPr>
          <w:rFonts w:ascii="Times New Roman" w:eastAsia="Calibri" w:hAnsi="Times New Roman" w:cs="Times New Roman"/>
          <w:b/>
          <w:sz w:val="22"/>
          <w:szCs w:val="28"/>
        </w:rPr>
        <w:t xml:space="preserve"> сельского поселения</w:t>
      </w:r>
    </w:p>
    <w:tbl>
      <w:tblPr>
        <w:tblW w:w="9356" w:type="dxa"/>
        <w:tblInd w:w="-5" w:type="dxa"/>
        <w:tblLook w:val="0000" w:firstRow="0" w:lastRow="0" w:firstColumn="0" w:lastColumn="0" w:noHBand="0" w:noVBand="0"/>
      </w:tblPr>
      <w:tblGrid>
        <w:gridCol w:w="709"/>
        <w:gridCol w:w="4338"/>
        <w:gridCol w:w="1548"/>
        <w:gridCol w:w="1275"/>
        <w:gridCol w:w="1486"/>
      </w:tblGrid>
      <w:tr w:rsidR="002C631F" w:rsidRPr="00BF0CCF">
        <w:trPr>
          <w:cantSplit/>
          <w:trHeight w:hRule="exact" w:val="300"/>
        </w:trPr>
        <w:tc>
          <w:tcPr>
            <w:tcW w:w="709" w:type="dxa"/>
            <w:vMerge w:val="restart"/>
            <w:tcBorders>
              <w:top w:val="single" w:sz="4" w:space="0" w:color="000000"/>
              <w:left w:val="single" w:sz="4" w:space="0" w:color="000000"/>
              <w:bottom w:val="single" w:sz="4" w:space="0" w:color="000000"/>
            </w:tcBorders>
            <w:vAlign w:val="center"/>
          </w:tcPr>
          <w:p w:rsidR="002C631F" w:rsidRPr="00BF0CCF" w:rsidRDefault="002C631F">
            <w:pPr>
              <w:pStyle w:val="a9"/>
              <w:spacing w:line="276" w:lineRule="auto"/>
              <w:rPr>
                <w:rFonts w:ascii="Times New Roman" w:eastAsia="Calibri" w:hAnsi="Times New Roman" w:cs="Times New Roman"/>
                <w:b/>
                <w:sz w:val="22"/>
                <w:szCs w:val="24"/>
              </w:rPr>
            </w:pPr>
            <w:r w:rsidRPr="00BF0CCF">
              <w:rPr>
                <w:rFonts w:ascii="Times New Roman" w:hAnsi="Times New Roman" w:cs="Times New Roman"/>
                <w:b/>
                <w:sz w:val="22"/>
                <w:szCs w:val="24"/>
              </w:rPr>
              <w:t>№</w:t>
            </w:r>
          </w:p>
        </w:tc>
        <w:tc>
          <w:tcPr>
            <w:tcW w:w="4338" w:type="dxa"/>
            <w:vMerge w:val="restart"/>
            <w:tcBorders>
              <w:top w:val="single" w:sz="4" w:space="0" w:color="000000"/>
              <w:left w:val="single" w:sz="4" w:space="0" w:color="000000"/>
              <w:bottom w:val="single" w:sz="4" w:space="0" w:color="000000"/>
            </w:tcBorders>
            <w:vAlign w:val="center"/>
          </w:tcPr>
          <w:p w:rsidR="002C631F" w:rsidRPr="00BF0CCF" w:rsidRDefault="002C631F">
            <w:pPr>
              <w:pStyle w:val="a9"/>
              <w:spacing w:line="276" w:lineRule="auto"/>
              <w:rPr>
                <w:rFonts w:ascii="Times New Roman" w:hAnsi="Times New Roman" w:cs="Times New Roman"/>
                <w:b/>
                <w:sz w:val="22"/>
                <w:szCs w:val="24"/>
              </w:rPr>
            </w:pPr>
            <w:r w:rsidRPr="00BF0CCF">
              <w:rPr>
                <w:rFonts w:ascii="Times New Roman" w:hAnsi="Times New Roman" w:cs="Times New Roman"/>
                <w:b/>
                <w:sz w:val="22"/>
                <w:szCs w:val="24"/>
              </w:rPr>
              <w:t>Перечень мероприятий</w:t>
            </w:r>
          </w:p>
        </w:tc>
        <w:tc>
          <w:tcPr>
            <w:tcW w:w="1548" w:type="dxa"/>
            <w:vMerge w:val="restart"/>
            <w:tcBorders>
              <w:top w:val="single" w:sz="4" w:space="0" w:color="000000"/>
              <w:left w:val="single" w:sz="4" w:space="0" w:color="000000"/>
              <w:bottom w:val="single" w:sz="4" w:space="0" w:color="000000"/>
            </w:tcBorders>
            <w:vAlign w:val="center"/>
          </w:tcPr>
          <w:p w:rsidR="002C631F" w:rsidRPr="00BF0CCF" w:rsidRDefault="002C631F">
            <w:pPr>
              <w:pStyle w:val="a9"/>
              <w:spacing w:line="276" w:lineRule="auto"/>
              <w:rPr>
                <w:rFonts w:ascii="Times New Roman" w:hAnsi="Times New Roman" w:cs="Times New Roman"/>
                <w:b/>
                <w:sz w:val="22"/>
                <w:szCs w:val="24"/>
              </w:rPr>
            </w:pPr>
            <w:r w:rsidRPr="00BF0CCF">
              <w:rPr>
                <w:rFonts w:ascii="Times New Roman" w:hAnsi="Times New Roman" w:cs="Times New Roman"/>
                <w:b/>
                <w:sz w:val="22"/>
                <w:szCs w:val="24"/>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2C631F" w:rsidRPr="00BF0CCF" w:rsidRDefault="002C631F">
            <w:pPr>
              <w:pStyle w:val="a9"/>
              <w:spacing w:line="276" w:lineRule="auto"/>
              <w:rPr>
                <w:rFonts w:ascii="Times New Roman" w:hAnsi="Times New Roman" w:cs="Times New Roman"/>
                <w:b/>
                <w:sz w:val="22"/>
                <w:szCs w:val="24"/>
              </w:rPr>
            </w:pPr>
            <w:r w:rsidRPr="00BF0CCF">
              <w:rPr>
                <w:rFonts w:ascii="Times New Roman" w:hAnsi="Times New Roman" w:cs="Times New Roman"/>
                <w:b/>
                <w:sz w:val="22"/>
                <w:szCs w:val="24"/>
              </w:rPr>
              <w:t>этапы реализации</w:t>
            </w:r>
          </w:p>
        </w:tc>
      </w:tr>
      <w:tr w:rsidR="002C631F" w:rsidRPr="00BF0CCF">
        <w:trPr>
          <w:cantSplit/>
          <w:trHeight w:val="567"/>
        </w:trPr>
        <w:tc>
          <w:tcPr>
            <w:tcW w:w="709" w:type="dxa"/>
            <w:vMerge/>
            <w:tcBorders>
              <w:top w:val="single" w:sz="4" w:space="0" w:color="000000"/>
              <w:left w:val="single" w:sz="4" w:space="0" w:color="000000"/>
              <w:bottom w:val="single" w:sz="4" w:space="0" w:color="000000"/>
            </w:tcBorders>
            <w:vAlign w:val="center"/>
          </w:tcPr>
          <w:p w:rsidR="002C631F" w:rsidRPr="00BF0CCF" w:rsidRDefault="002C631F">
            <w:pPr>
              <w:widowControl w:val="0"/>
              <w:rPr>
                <w:b/>
                <w:sz w:val="22"/>
              </w:rPr>
            </w:pPr>
          </w:p>
        </w:tc>
        <w:tc>
          <w:tcPr>
            <w:tcW w:w="4338" w:type="dxa"/>
            <w:vMerge/>
            <w:tcBorders>
              <w:top w:val="single" w:sz="4" w:space="0" w:color="000000"/>
              <w:left w:val="single" w:sz="4" w:space="0" w:color="000000"/>
              <w:bottom w:val="single" w:sz="4" w:space="0" w:color="000000"/>
            </w:tcBorders>
            <w:vAlign w:val="center"/>
          </w:tcPr>
          <w:p w:rsidR="002C631F" w:rsidRPr="00BF0CCF" w:rsidRDefault="002C631F">
            <w:pPr>
              <w:widowControl w:val="0"/>
              <w:rPr>
                <w:b/>
                <w:sz w:val="22"/>
              </w:rPr>
            </w:pPr>
          </w:p>
        </w:tc>
        <w:tc>
          <w:tcPr>
            <w:tcW w:w="1548" w:type="dxa"/>
            <w:vMerge/>
            <w:tcBorders>
              <w:top w:val="single" w:sz="4" w:space="0" w:color="000000"/>
              <w:left w:val="single" w:sz="4" w:space="0" w:color="000000"/>
              <w:bottom w:val="single" w:sz="4" w:space="0" w:color="000000"/>
            </w:tcBorders>
            <w:vAlign w:val="center"/>
          </w:tcPr>
          <w:p w:rsidR="002C631F" w:rsidRPr="00BF0CCF" w:rsidRDefault="002C631F">
            <w:pPr>
              <w:widowControl w:val="0"/>
              <w:rPr>
                <w:b/>
                <w:sz w:val="22"/>
              </w:rPr>
            </w:pPr>
          </w:p>
        </w:tc>
        <w:tc>
          <w:tcPr>
            <w:tcW w:w="1275" w:type="dxa"/>
            <w:tcBorders>
              <w:left w:val="single" w:sz="4" w:space="0" w:color="000000"/>
              <w:bottom w:val="single" w:sz="4" w:space="0" w:color="000000"/>
            </w:tcBorders>
            <w:vAlign w:val="center"/>
          </w:tcPr>
          <w:p w:rsidR="002C631F" w:rsidRPr="00BF0CCF" w:rsidRDefault="002C631F">
            <w:pPr>
              <w:pStyle w:val="a9"/>
              <w:spacing w:line="276" w:lineRule="auto"/>
              <w:rPr>
                <w:rFonts w:ascii="Times New Roman" w:hAnsi="Times New Roman" w:cs="Times New Roman"/>
                <w:b/>
                <w:sz w:val="22"/>
                <w:szCs w:val="24"/>
              </w:rPr>
            </w:pPr>
            <w:r w:rsidRPr="00BF0CCF">
              <w:rPr>
                <w:rFonts w:ascii="Times New Roman" w:hAnsi="Times New Roman" w:cs="Times New Roman"/>
                <w:b/>
                <w:sz w:val="22"/>
                <w:szCs w:val="24"/>
              </w:rPr>
              <w:t>1 очередь</w:t>
            </w:r>
          </w:p>
        </w:tc>
        <w:tc>
          <w:tcPr>
            <w:tcW w:w="1486" w:type="dxa"/>
            <w:tcBorders>
              <w:left w:val="single" w:sz="4" w:space="0" w:color="000000"/>
              <w:bottom w:val="single" w:sz="4" w:space="0" w:color="000000"/>
              <w:right w:val="single" w:sz="4" w:space="0" w:color="000000"/>
            </w:tcBorders>
            <w:vAlign w:val="center"/>
          </w:tcPr>
          <w:p w:rsidR="002C631F" w:rsidRPr="00BF0CCF" w:rsidRDefault="002C631F">
            <w:pPr>
              <w:pStyle w:val="a9"/>
              <w:spacing w:line="276" w:lineRule="auto"/>
              <w:rPr>
                <w:rFonts w:ascii="Times New Roman" w:hAnsi="Times New Roman" w:cs="Times New Roman"/>
                <w:b/>
                <w:sz w:val="22"/>
                <w:szCs w:val="24"/>
              </w:rPr>
            </w:pPr>
            <w:r w:rsidRPr="00BF0CCF">
              <w:rPr>
                <w:rFonts w:ascii="Times New Roman" w:hAnsi="Times New Roman" w:cs="Times New Roman"/>
                <w:b/>
                <w:sz w:val="22"/>
                <w:szCs w:val="24"/>
              </w:rPr>
              <w:t>расчетный срок</w:t>
            </w:r>
          </w:p>
        </w:tc>
      </w:tr>
      <w:tr w:rsidR="002C631F" w:rsidRPr="00BF0CCF">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tcPr>
          <w:p w:rsidR="002C631F" w:rsidRPr="00BF0CCF" w:rsidRDefault="002C631F">
            <w:pPr>
              <w:pStyle w:val="a9"/>
              <w:rPr>
                <w:rFonts w:ascii="Times New Roman" w:hAnsi="Times New Roman" w:cs="Times New Roman"/>
                <w:sz w:val="22"/>
                <w:szCs w:val="24"/>
              </w:rPr>
            </w:pPr>
            <w:r w:rsidRPr="00BF0CCF">
              <w:rPr>
                <w:rFonts w:ascii="Times New Roman" w:hAnsi="Times New Roman" w:cs="Times New Roman"/>
                <w:sz w:val="22"/>
                <w:szCs w:val="24"/>
              </w:rPr>
              <w:lastRenderedPageBreak/>
              <w:t>Транспортная инфраструктура</w:t>
            </w:r>
          </w:p>
        </w:tc>
      </w:tr>
      <w:tr w:rsidR="002C631F" w:rsidRPr="00BF0CCF">
        <w:trPr>
          <w:trHeight w:val="315"/>
        </w:trPr>
        <w:tc>
          <w:tcPr>
            <w:tcW w:w="709" w:type="dxa"/>
            <w:tcBorders>
              <w:top w:val="single" w:sz="4" w:space="0" w:color="000000"/>
              <w:left w:val="single" w:sz="4" w:space="0" w:color="000000"/>
              <w:bottom w:val="single" w:sz="4" w:space="0" w:color="000000"/>
            </w:tcBorders>
          </w:tcPr>
          <w:p w:rsidR="002C631F" w:rsidRPr="00BF0CCF" w:rsidRDefault="002C631F">
            <w:pPr>
              <w:pStyle w:val="a9"/>
              <w:rPr>
                <w:rFonts w:ascii="Times New Roman" w:hAnsi="Times New Roman" w:cs="Times New Roman"/>
                <w:sz w:val="22"/>
                <w:szCs w:val="24"/>
              </w:rPr>
            </w:pPr>
            <w:r w:rsidRPr="00BF0CCF">
              <w:rPr>
                <w:rFonts w:ascii="Times New Roman" w:eastAsia="Calibri" w:hAnsi="Times New Roman" w:cs="Times New Roman"/>
                <w:sz w:val="22"/>
                <w:szCs w:val="24"/>
              </w:rPr>
              <w:t>1</w:t>
            </w:r>
          </w:p>
        </w:tc>
        <w:tc>
          <w:tcPr>
            <w:tcW w:w="4338" w:type="dxa"/>
            <w:tcBorders>
              <w:top w:val="single" w:sz="4" w:space="0" w:color="000000"/>
              <w:left w:val="single" w:sz="4" w:space="0" w:color="000000"/>
              <w:bottom w:val="single" w:sz="4" w:space="0" w:color="000000"/>
            </w:tcBorders>
          </w:tcPr>
          <w:p w:rsidR="002C631F" w:rsidRPr="00BF0CCF" w:rsidRDefault="002C631F">
            <w:pPr>
              <w:pStyle w:val="a9"/>
              <w:jc w:val="left"/>
              <w:rPr>
                <w:rFonts w:ascii="Times New Roman" w:eastAsia="Calibri" w:hAnsi="Times New Roman" w:cs="Times New Roman"/>
                <w:sz w:val="22"/>
                <w:szCs w:val="24"/>
              </w:rPr>
            </w:pPr>
            <w:r w:rsidRPr="00BF0CCF">
              <w:rPr>
                <w:rFonts w:ascii="Times New Roman" w:hAnsi="Times New Roman" w:cs="Times New Roman"/>
                <w:sz w:val="22"/>
                <w:szCs w:val="24"/>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tcBorders>
          </w:tcPr>
          <w:p w:rsidR="002C631F" w:rsidRPr="00BF0CCF" w:rsidRDefault="002C631F">
            <w:pPr>
              <w:pStyle w:val="a9"/>
              <w:rPr>
                <w:rFonts w:ascii="Times New Roman" w:hAnsi="Times New Roman" w:cs="Times New Roman"/>
                <w:sz w:val="22"/>
                <w:szCs w:val="24"/>
              </w:rPr>
            </w:pPr>
            <w:r w:rsidRPr="00BF0CCF">
              <w:rPr>
                <w:rFonts w:ascii="Times New Roman" w:eastAsia="Calibri" w:hAnsi="Times New Roman" w:cs="Times New Roman"/>
                <w:sz w:val="22"/>
                <w:szCs w:val="24"/>
              </w:rPr>
              <w:t>км</w:t>
            </w:r>
          </w:p>
        </w:tc>
        <w:tc>
          <w:tcPr>
            <w:tcW w:w="1275" w:type="dxa"/>
            <w:tcBorders>
              <w:top w:val="single" w:sz="4" w:space="0" w:color="000000"/>
              <w:left w:val="single" w:sz="4" w:space="0" w:color="000000"/>
              <w:bottom w:val="single" w:sz="4" w:space="0" w:color="000000"/>
            </w:tcBorders>
          </w:tcPr>
          <w:p w:rsidR="002C631F" w:rsidRPr="00BF0CCF" w:rsidRDefault="00F31340">
            <w:pPr>
              <w:pStyle w:val="a9"/>
              <w:rPr>
                <w:rFonts w:ascii="Times New Roman" w:eastAsia="Calibri" w:hAnsi="Times New Roman" w:cs="Times New Roman"/>
                <w:sz w:val="22"/>
                <w:szCs w:val="24"/>
              </w:rPr>
            </w:pPr>
            <w:r w:rsidRPr="00BF0CCF">
              <w:rPr>
                <w:rFonts w:ascii="Times New Roman" w:eastAsia="Calibri" w:hAnsi="Times New Roman" w:cs="Times New Roman"/>
                <w:sz w:val="22"/>
                <w:szCs w:val="24"/>
              </w:rPr>
              <w:t>1</w:t>
            </w:r>
            <w:r w:rsidR="008C0BFE" w:rsidRPr="00BF0CCF">
              <w:rPr>
                <w:rFonts w:ascii="Times New Roman" w:eastAsia="Calibri" w:hAnsi="Times New Roman" w:cs="Times New Roman"/>
                <w:sz w:val="22"/>
                <w:szCs w:val="24"/>
              </w:rPr>
              <w:t>,0</w:t>
            </w:r>
          </w:p>
        </w:tc>
        <w:tc>
          <w:tcPr>
            <w:tcW w:w="1486" w:type="dxa"/>
            <w:tcBorders>
              <w:top w:val="single" w:sz="4" w:space="0" w:color="000000"/>
              <w:left w:val="single" w:sz="4" w:space="0" w:color="000000"/>
              <w:bottom w:val="single" w:sz="4" w:space="0" w:color="000000"/>
              <w:right w:val="single" w:sz="4" w:space="0" w:color="000000"/>
            </w:tcBorders>
          </w:tcPr>
          <w:p w:rsidR="002C631F" w:rsidRPr="00BF0CCF" w:rsidRDefault="008C0BFE">
            <w:pPr>
              <w:pStyle w:val="a9"/>
              <w:rPr>
                <w:rFonts w:ascii="Times New Roman" w:eastAsia="Calibri" w:hAnsi="Times New Roman" w:cs="Times New Roman"/>
                <w:sz w:val="22"/>
                <w:szCs w:val="24"/>
              </w:rPr>
            </w:pPr>
            <w:r w:rsidRPr="00BF0CCF">
              <w:rPr>
                <w:rFonts w:ascii="Times New Roman" w:eastAsia="Calibri" w:hAnsi="Times New Roman" w:cs="Times New Roman"/>
                <w:sz w:val="22"/>
                <w:szCs w:val="24"/>
              </w:rPr>
              <w:t>2,4</w:t>
            </w:r>
          </w:p>
        </w:tc>
      </w:tr>
      <w:tr w:rsidR="002C631F" w:rsidRPr="00BF0CCF">
        <w:trPr>
          <w:trHeight w:val="315"/>
        </w:trPr>
        <w:tc>
          <w:tcPr>
            <w:tcW w:w="709" w:type="dxa"/>
            <w:tcBorders>
              <w:top w:val="single" w:sz="4" w:space="0" w:color="000000"/>
              <w:left w:val="single" w:sz="4" w:space="0" w:color="000000"/>
              <w:bottom w:val="single" w:sz="4" w:space="0" w:color="000000"/>
            </w:tcBorders>
          </w:tcPr>
          <w:p w:rsidR="002C631F" w:rsidRPr="00BF0CCF" w:rsidRDefault="002C631F">
            <w:pPr>
              <w:pStyle w:val="a9"/>
              <w:rPr>
                <w:rFonts w:ascii="Times New Roman" w:eastAsia="Calibri" w:hAnsi="Times New Roman" w:cs="Times New Roman"/>
                <w:sz w:val="22"/>
                <w:szCs w:val="24"/>
              </w:rPr>
            </w:pPr>
            <w:r w:rsidRPr="00BF0CCF">
              <w:rPr>
                <w:rFonts w:ascii="Times New Roman" w:eastAsia="Calibri" w:hAnsi="Times New Roman" w:cs="Times New Roman"/>
                <w:sz w:val="22"/>
                <w:szCs w:val="24"/>
              </w:rPr>
              <w:t>2</w:t>
            </w:r>
          </w:p>
        </w:tc>
        <w:tc>
          <w:tcPr>
            <w:tcW w:w="4338" w:type="dxa"/>
            <w:tcBorders>
              <w:top w:val="single" w:sz="4" w:space="0" w:color="000000"/>
              <w:left w:val="single" w:sz="4" w:space="0" w:color="000000"/>
              <w:bottom w:val="single" w:sz="4" w:space="0" w:color="000000"/>
            </w:tcBorders>
          </w:tcPr>
          <w:p w:rsidR="002C631F" w:rsidRPr="00BF0CCF" w:rsidRDefault="002C631F">
            <w:pPr>
              <w:pStyle w:val="a9"/>
              <w:jc w:val="left"/>
              <w:rPr>
                <w:rFonts w:ascii="Times New Roman" w:eastAsia="Calibri" w:hAnsi="Times New Roman" w:cs="Times New Roman"/>
                <w:sz w:val="22"/>
                <w:szCs w:val="24"/>
              </w:rPr>
            </w:pPr>
            <w:r w:rsidRPr="00BF0CCF">
              <w:rPr>
                <w:rFonts w:ascii="Times New Roman" w:eastAsia="Calibri" w:hAnsi="Times New Roman" w:cs="Times New Roman"/>
                <w:sz w:val="22"/>
                <w:szCs w:val="24"/>
              </w:rPr>
              <w:t>Станция технического обслуживания</w:t>
            </w:r>
          </w:p>
        </w:tc>
        <w:tc>
          <w:tcPr>
            <w:tcW w:w="1548" w:type="dxa"/>
            <w:tcBorders>
              <w:top w:val="single" w:sz="4" w:space="0" w:color="000000"/>
              <w:left w:val="single" w:sz="4" w:space="0" w:color="000000"/>
              <w:bottom w:val="single" w:sz="4" w:space="0" w:color="000000"/>
            </w:tcBorders>
          </w:tcPr>
          <w:p w:rsidR="002C631F" w:rsidRPr="00BF0CCF" w:rsidRDefault="002C631F">
            <w:pPr>
              <w:pStyle w:val="a9"/>
              <w:rPr>
                <w:rFonts w:ascii="Times New Roman" w:eastAsia="Calibri" w:hAnsi="Times New Roman" w:cs="Times New Roman"/>
                <w:sz w:val="22"/>
                <w:szCs w:val="24"/>
              </w:rPr>
            </w:pPr>
            <w:r w:rsidRPr="00BF0CCF">
              <w:rPr>
                <w:rFonts w:ascii="Times New Roman" w:eastAsia="Calibri" w:hAnsi="Times New Roman" w:cs="Times New Roman"/>
                <w:sz w:val="22"/>
                <w:szCs w:val="24"/>
              </w:rPr>
              <w:t>ед.</w:t>
            </w:r>
          </w:p>
        </w:tc>
        <w:tc>
          <w:tcPr>
            <w:tcW w:w="1275" w:type="dxa"/>
            <w:tcBorders>
              <w:top w:val="single" w:sz="4" w:space="0" w:color="000000"/>
              <w:left w:val="single" w:sz="4" w:space="0" w:color="000000"/>
              <w:bottom w:val="single" w:sz="4" w:space="0" w:color="000000"/>
            </w:tcBorders>
          </w:tcPr>
          <w:p w:rsidR="002C631F" w:rsidRPr="00BF0CCF" w:rsidRDefault="002C631F">
            <w:pPr>
              <w:pStyle w:val="a9"/>
              <w:rPr>
                <w:rFonts w:ascii="Times New Roman" w:eastAsia="Calibri" w:hAnsi="Times New Roman" w:cs="Times New Roman"/>
                <w:sz w:val="22"/>
                <w:szCs w:val="24"/>
              </w:rPr>
            </w:pPr>
            <w:r w:rsidRPr="00BF0CCF">
              <w:rPr>
                <w:rFonts w:ascii="Times New Roman" w:eastAsia="Calibri" w:hAnsi="Times New Roman" w:cs="Times New Roman"/>
                <w:sz w:val="22"/>
                <w:szCs w:val="24"/>
              </w:rPr>
              <w:t>1</w:t>
            </w:r>
          </w:p>
        </w:tc>
        <w:tc>
          <w:tcPr>
            <w:tcW w:w="148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rPr>
                <w:rFonts w:ascii="Times New Roman" w:eastAsia="Calibri" w:hAnsi="Times New Roman" w:cs="Times New Roman"/>
                <w:sz w:val="22"/>
                <w:szCs w:val="24"/>
              </w:rPr>
            </w:pPr>
            <w:r w:rsidRPr="00BF0CCF">
              <w:rPr>
                <w:rFonts w:ascii="Times New Roman" w:eastAsia="Calibri" w:hAnsi="Times New Roman" w:cs="Times New Roman"/>
                <w:sz w:val="22"/>
                <w:szCs w:val="24"/>
              </w:rPr>
              <w:t>0</w:t>
            </w:r>
          </w:p>
        </w:tc>
      </w:tr>
    </w:tbl>
    <w:p w:rsidR="002C631F" w:rsidRPr="00BF0CCF" w:rsidRDefault="002C631F">
      <w:pPr>
        <w:spacing w:after="120"/>
        <w:rPr>
          <w:sz w:val="22"/>
        </w:rPr>
      </w:pPr>
    </w:p>
    <w:p w:rsidR="002C631F" w:rsidRPr="00BF0CCF" w:rsidRDefault="002C631F">
      <w:pPr>
        <w:ind w:firstLine="709"/>
        <w:jc w:val="both"/>
        <w:rPr>
          <w:sz w:val="22"/>
          <w:szCs w:val="28"/>
        </w:rPr>
      </w:pPr>
      <w:r w:rsidRPr="00BF0CCF">
        <w:rPr>
          <w:sz w:val="22"/>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-отремонтировано автомобильных дорог общего пользования муниципального значения, км;</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2C631F" w:rsidRPr="00BF0CCF" w:rsidRDefault="002C631F">
      <w:pPr>
        <w:pStyle w:val="S"/>
        <w:spacing w:line="240" w:lineRule="auto"/>
        <w:ind w:firstLine="709"/>
        <w:rPr>
          <w:rFonts w:ascii="Times New Roman" w:hAnsi="Times New Roman" w:cs="Times New Roman"/>
          <w:sz w:val="22"/>
          <w:szCs w:val="28"/>
        </w:rPr>
      </w:pPr>
      <w:r w:rsidRPr="00BF0CCF">
        <w:rPr>
          <w:rFonts w:ascii="Times New Roman" w:hAnsi="Times New Roman" w:cs="Times New Roman"/>
          <w:sz w:val="22"/>
          <w:szCs w:val="28"/>
        </w:rPr>
        <w:t>-доля дорожно-транспортных происшествий (далее – ДТП), совершению которых сопутствовало наличие неудовлетворительных дорожных</w:t>
      </w:r>
      <w:r w:rsidRPr="00BF0CCF">
        <w:rPr>
          <w:rFonts w:ascii="Times New Roman" w:hAnsi="Times New Roman" w:cs="Times New Roman"/>
          <w:color w:val="4BACC6"/>
          <w:sz w:val="22"/>
          <w:szCs w:val="28"/>
        </w:rPr>
        <w:t xml:space="preserve"> </w:t>
      </w:r>
      <w:r w:rsidRPr="00BF0CCF">
        <w:rPr>
          <w:rFonts w:ascii="Times New Roman" w:hAnsi="Times New Roman" w:cs="Times New Roman"/>
          <w:sz w:val="22"/>
          <w:szCs w:val="28"/>
        </w:rPr>
        <w:t>условий, в общем количестве ДТП, единицы на 1 тыс. автотранспортных средств.</w:t>
      </w:r>
    </w:p>
    <w:p w:rsidR="00CA1118" w:rsidRPr="00BF0CCF" w:rsidRDefault="00CA1118">
      <w:pPr>
        <w:pStyle w:val="S"/>
        <w:spacing w:line="240" w:lineRule="auto"/>
        <w:ind w:firstLine="709"/>
        <w:rPr>
          <w:rFonts w:ascii="Times New Roman" w:hAnsi="Times New Roman" w:cs="Times New Roman"/>
          <w:sz w:val="22"/>
          <w:szCs w:val="28"/>
        </w:rPr>
      </w:pPr>
    </w:p>
    <w:p w:rsidR="00CA1118" w:rsidRPr="00BF0CCF" w:rsidRDefault="00CA1118">
      <w:pPr>
        <w:pStyle w:val="S"/>
        <w:spacing w:line="240" w:lineRule="auto"/>
        <w:ind w:firstLine="709"/>
        <w:rPr>
          <w:rFonts w:ascii="Times New Roman" w:hAnsi="Times New Roman" w:cs="Times New Roman"/>
          <w:sz w:val="22"/>
          <w:szCs w:val="28"/>
        </w:rPr>
      </w:pPr>
    </w:p>
    <w:p w:rsidR="00CA1118" w:rsidRPr="00BF0CCF" w:rsidRDefault="00CA1118">
      <w:pPr>
        <w:pStyle w:val="S"/>
        <w:spacing w:line="240" w:lineRule="auto"/>
        <w:ind w:firstLine="709"/>
        <w:rPr>
          <w:rFonts w:ascii="Times New Roman" w:hAnsi="Times New Roman" w:cs="Times New Roman"/>
          <w:sz w:val="22"/>
          <w:szCs w:val="28"/>
        </w:rPr>
      </w:pPr>
    </w:p>
    <w:p w:rsidR="00CA1118" w:rsidRPr="00BF0CCF" w:rsidRDefault="00CA1118">
      <w:pPr>
        <w:pStyle w:val="S"/>
        <w:spacing w:line="240" w:lineRule="auto"/>
        <w:ind w:firstLine="709"/>
        <w:rPr>
          <w:rFonts w:ascii="Times New Roman" w:hAnsi="Times New Roman" w:cs="Times New Roman"/>
          <w:sz w:val="22"/>
          <w:szCs w:val="28"/>
        </w:rPr>
      </w:pPr>
    </w:p>
    <w:p w:rsidR="002C631F" w:rsidRPr="00BF0CCF" w:rsidRDefault="002C631F">
      <w:pPr>
        <w:pStyle w:val="S"/>
        <w:spacing w:line="240" w:lineRule="auto"/>
        <w:ind w:firstLine="709"/>
        <w:rPr>
          <w:rFonts w:ascii="Times New Roman" w:hAnsi="Times New Roman" w:cs="Times New Roman"/>
          <w:sz w:val="22"/>
          <w:szCs w:val="28"/>
        </w:rPr>
      </w:pPr>
    </w:p>
    <w:p w:rsidR="002C631F" w:rsidRPr="00BF0CCF" w:rsidRDefault="00CA1118">
      <w:pPr>
        <w:pStyle w:val="S"/>
        <w:spacing w:line="240" w:lineRule="auto"/>
        <w:ind w:left="1069" w:firstLine="0"/>
        <w:jc w:val="right"/>
        <w:rPr>
          <w:rFonts w:ascii="Times New Roman" w:hAnsi="Times New Roman" w:cs="Times New Roman"/>
          <w:sz w:val="22"/>
          <w:szCs w:val="28"/>
        </w:rPr>
      </w:pPr>
      <w:r w:rsidRPr="00BF0CCF">
        <w:rPr>
          <w:rFonts w:ascii="Times New Roman" w:hAnsi="Times New Roman" w:cs="Times New Roman"/>
          <w:sz w:val="22"/>
          <w:szCs w:val="28"/>
        </w:rPr>
        <w:t>Таблица 9</w:t>
      </w:r>
      <w:r w:rsidR="002C631F" w:rsidRPr="00BF0CCF">
        <w:rPr>
          <w:rFonts w:ascii="Times New Roman" w:hAnsi="Times New Roman" w:cs="Times New Roman"/>
          <w:sz w:val="22"/>
          <w:szCs w:val="28"/>
        </w:rPr>
        <w:t>.</w:t>
      </w:r>
    </w:p>
    <w:tbl>
      <w:tblPr>
        <w:tblW w:w="8472" w:type="dxa"/>
        <w:tblLook w:val="0000" w:firstRow="0" w:lastRow="0" w:firstColumn="0" w:lastColumn="0" w:noHBand="0" w:noVBand="0"/>
      </w:tblPr>
      <w:tblGrid>
        <w:gridCol w:w="562"/>
        <w:gridCol w:w="2806"/>
        <w:gridCol w:w="1128"/>
        <w:gridCol w:w="813"/>
        <w:gridCol w:w="813"/>
        <w:gridCol w:w="812"/>
        <w:gridCol w:w="716"/>
        <w:gridCol w:w="822"/>
      </w:tblGrid>
      <w:tr w:rsidR="00DC5E93" w:rsidRPr="00BF0CCF" w:rsidTr="00DC5E93">
        <w:trPr>
          <w:cantSplit/>
          <w:trHeight w:val="1134"/>
        </w:trPr>
        <w:tc>
          <w:tcPr>
            <w:tcW w:w="562" w:type="dxa"/>
            <w:tcBorders>
              <w:top w:val="single" w:sz="4" w:space="0" w:color="000000"/>
              <w:left w:val="single" w:sz="4" w:space="0" w:color="000000"/>
              <w:bottom w:val="single" w:sz="4" w:space="0" w:color="000000"/>
              <w:right w:val="single" w:sz="4" w:space="0" w:color="000000"/>
            </w:tcBorders>
            <w:vAlign w:val="center"/>
          </w:tcPr>
          <w:p w:rsidR="00DC5E93" w:rsidRPr="00BF0CCF" w:rsidRDefault="00DC5E93">
            <w:pPr>
              <w:pStyle w:val="a9"/>
              <w:rPr>
                <w:rFonts w:ascii="Times New Roman" w:hAnsi="Times New Roman" w:cs="Times New Roman"/>
                <w:b/>
                <w:sz w:val="22"/>
                <w:szCs w:val="24"/>
              </w:rPr>
            </w:pPr>
            <w:r w:rsidRPr="00BF0CCF">
              <w:rPr>
                <w:rFonts w:ascii="Times New Roman" w:hAnsi="Times New Roman" w:cs="Times New Roman"/>
                <w:b/>
                <w:sz w:val="22"/>
                <w:szCs w:val="24"/>
              </w:rPr>
              <w:t>№ п/п</w:t>
            </w:r>
          </w:p>
        </w:tc>
        <w:tc>
          <w:tcPr>
            <w:tcW w:w="2806" w:type="dxa"/>
            <w:tcBorders>
              <w:top w:val="single" w:sz="4" w:space="0" w:color="000000"/>
              <w:bottom w:val="single" w:sz="4" w:space="0" w:color="000000"/>
              <w:right w:val="single" w:sz="4" w:space="0" w:color="000000"/>
            </w:tcBorders>
            <w:vAlign w:val="center"/>
          </w:tcPr>
          <w:p w:rsidR="00DC5E93" w:rsidRPr="00BF0CCF" w:rsidRDefault="00DC5E93">
            <w:pPr>
              <w:pStyle w:val="a9"/>
              <w:rPr>
                <w:rFonts w:ascii="Times New Roman" w:hAnsi="Times New Roman" w:cs="Times New Roman"/>
                <w:b/>
                <w:sz w:val="22"/>
                <w:szCs w:val="24"/>
              </w:rPr>
            </w:pPr>
            <w:r w:rsidRPr="00BF0CCF">
              <w:rPr>
                <w:rFonts w:ascii="Times New Roman" w:hAnsi="Times New Roman" w:cs="Times New Roman"/>
                <w:b/>
                <w:sz w:val="22"/>
                <w:szCs w:val="24"/>
              </w:rPr>
              <w:t>Показатели</w:t>
            </w:r>
          </w:p>
        </w:tc>
        <w:tc>
          <w:tcPr>
            <w:tcW w:w="1128" w:type="dxa"/>
            <w:tcBorders>
              <w:top w:val="single" w:sz="4" w:space="0" w:color="000000"/>
              <w:bottom w:val="single" w:sz="4" w:space="0" w:color="000000"/>
              <w:right w:val="single" w:sz="4" w:space="0" w:color="000000"/>
            </w:tcBorders>
            <w:vAlign w:val="center"/>
          </w:tcPr>
          <w:p w:rsidR="00DC5E93" w:rsidRPr="00BF0CCF" w:rsidRDefault="00DC5E93">
            <w:pPr>
              <w:pStyle w:val="a9"/>
              <w:rPr>
                <w:rFonts w:ascii="Times New Roman" w:hAnsi="Times New Roman" w:cs="Times New Roman"/>
                <w:b/>
                <w:sz w:val="22"/>
                <w:szCs w:val="24"/>
              </w:rPr>
            </w:pPr>
            <w:proofErr w:type="gramStart"/>
            <w:r w:rsidRPr="00BF0CCF">
              <w:rPr>
                <w:rFonts w:ascii="Times New Roman" w:hAnsi="Times New Roman" w:cs="Times New Roman"/>
                <w:b/>
                <w:sz w:val="22"/>
                <w:szCs w:val="24"/>
              </w:rPr>
              <w:t>Едини-</w:t>
            </w:r>
            <w:proofErr w:type="spellStart"/>
            <w:r w:rsidRPr="00BF0CCF">
              <w:rPr>
                <w:rFonts w:ascii="Times New Roman" w:hAnsi="Times New Roman" w:cs="Times New Roman"/>
                <w:b/>
                <w:sz w:val="22"/>
                <w:szCs w:val="24"/>
              </w:rPr>
              <w:t>ца</w:t>
            </w:r>
            <w:proofErr w:type="spellEnd"/>
            <w:proofErr w:type="gramEnd"/>
            <w:r w:rsidRPr="00BF0CCF">
              <w:rPr>
                <w:rFonts w:ascii="Times New Roman" w:hAnsi="Times New Roman" w:cs="Times New Roman"/>
                <w:b/>
                <w:sz w:val="22"/>
                <w:szCs w:val="24"/>
              </w:rPr>
              <w:t xml:space="preserve"> </w:t>
            </w:r>
            <w:proofErr w:type="spellStart"/>
            <w:r w:rsidRPr="00BF0CCF">
              <w:rPr>
                <w:rFonts w:ascii="Times New Roman" w:hAnsi="Times New Roman" w:cs="Times New Roman"/>
                <w:b/>
                <w:sz w:val="22"/>
                <w:szCs w:val="24"/>
              </w:rPr>
              <w:t>измере-ния</w:t>
            </w:r>
            <w:proofErr w:type="spellEnd"/>
          </w:p>
        </w:tc>
        <w:tc>
          <w:tcPr>
            <w:tcW w:w="813" w:type="dxa"/>
            <w:tcBorders>
              <w:top w:val="single" w:sz="4" w:space="0" w:color="000000"/>
              <w:bottom w:val="single" w:sz="4" w:space="0" w:color="000000"/>
              <w:right w:val="single" w:sz="4" w:space="0" w:color="000000"/>
            </w:tcBorders>
            <w:vAlign w:val="center"/>
          </w:tcPr>
          <w:p w:rsidR="00DC5E93" w:rsidRPr="00BF0CCF" w:rsidRDefault="00DC5E93">
            <w:pPr>
              <w:pStyle w:val="a9"/>
              <w:rPr>
                <w:rFonts w:ascii="Times New Roman" w:hAnsi="Times New Roman" w:cs="Times New Roman"/>
                <w:b/>
                <w:sz w:val="22"/>
                <w:szCs w:val="24"/>
              </w:rPr>
            </w:pPr>
            <w:r w:rsidRPr="00BF0CCF">
              <w:rPr>
                <w:rFonts w:ascii="Times New Roman" w:hAnsi="Times New Roman" w:cs="Times New Roman"/>
                <w:b/>
                <w:sz w:val="22"/>
                <w:szCs w:val="24"/>
              </w:rPr>
              <w:t>2017</w:t>
            </w:r>
          </w:p>
        </w:tc>
        <w:tc>
          <w:tcPr>
            <w:tcW w:w="813" w:type="dxa"/>
            <w:tcBorders>
              <w:top w:val="single" w:sz="4" w:space="0" w:color="000000"/>
              <w:bottom w:val="single" w:sz="4" w:space="0" w:color="000000"/>
              <w:right w:val="single" w:sz="4" w:space="0" w:color="000000"/>
            </w:tcBorders>
            <w:vAlign w:val="center"/>
          </w:tcPr>
          <w:p w:rsidR="00DC5E93" w:rsidRPr="00BF0CCF" w:rsidRDefault="00DC5E93">
            <w:pPr>
              <w:pStyle w:val="a9"/>
              <w:rPr>
                <w:rFonts w:ascii="Times New Roman" w:hAnsi="Times New Roman" w:cs="Times New Roman"/>
                <w:b/>
                <w:sz w:val="22"/>
                <w:szCs w:val="24"/>
              </w:rPr>
            </w:pPr>
            <w:r w:rsidRPr="00BF0CCF">
              <w:rPr>
                <w:rFonts w:ascii="Times New Roman" w:hAnsi="Times New Roman" w:cs="Times New Roman"/>
                <w:b/>
                <w:sz w:val="22"/>
                <w:szCs w:val="24"/>
              </w:rPr>
              <w:t>2018</w:t>
            </w:r>
          </w:p>
        </w:tc>
        <w:tc>
          <w:tcPr>
            <w:tcW w:w="812" w:type="dxa"/>
            <w:tcBorders>
              <w:top w:val="single" w:sz="4" w:space="0" w:color="000000"/>
              <w:bottom w:val="single" w:sz="4" w:space="0" w:color="000000"/>
              <w:right w:val="single" w:sz="4" w:space="0" w:color="000000"/>
            </w:tcBorders>
            <w:vAlign w:val="center"/>
          </w:tcPr>
          <w:p w:rsidR="00DC5E93" w:rsidRPr="00BF0CCF" w:rsidRDefault="00DC5E93">
            <w:pPr>
              <w:pStyle w:val="a9"/>
              <w:rPr>
                <w:rFonts w:ascii="Times New Roman" w:hAnsi="Times New Roman" w:cs="Times New Roman"/>
                <w:b/>
                <w:sz w:val="22"/>
                <w:szCs w:val="24"/>
              </w:rPr>
            </w:pPr>
            <w:r w:rsidRPr="00BF0CCF">
              <w:rPr>
                <w:rFonts w:ascii="Times New Roman" w:hAnsi="Times New Roman" w:cs="Times New Roman"/>
                <w:b/>
                <w:sz w:val="22"/>
                <w:szCs w:val="24"/>
              </w:rPr>
              <w:t>2019</w:t>
            </w:r>
          </w:p>
        </w:tc>
        <w:tc>
          <w:tcPr>
            <w:tcW w:w="716" w:type="dxa"/>
            <w:tcBorders>
              <w:top w:val="single" w:sz="4" w:space="0" w:color="000000"/>
              <w:bottom w:val="single" w:sz="4" w:space="0" w:color="000000"/>
              <w:right w:val="single" w:sz="4" w:space="0" w:color="auto"/>
            </w:tcBorders>
            <w:vAlign w:val="center"/>
          </w:tcPr>
          <w:p w:rsidR="00DC5E93" w:rsidRPr="00BF0CCF" w:rsidRDefault="00DC5E93">
            <w:pPr>
              <w:pStyle w:val="a9"/>
              <w:rPr>
                <w:rFonts w:ascii="Times New Roman" w:hAnsi="Times New Roman" w:cs="Times New Roman"/>
                <w:b/>
                <w:sz w:val="22"/>
                <w:szCs w:val="24"/>
              </w:rPr>
            </w:pPr>
            <w:r w:rsidRPr="00BF0CCF">
              <w:rPr>
                <w:rFonts w:ascii="Times New Roman" w:hAnsi="Times New Roman" w:cs="Times New Roman"/>
                <w:b/>
                <w:sz w:val="22"/>
                <w:szCs w:val="24"/>
              </w:rPr>
              <w:t>2020</w:t>
            </w:r>
          </w:p>
        </w:tc>
        <w:tc>
          <w:tcPr>
            <w:tcW w:w="822" w:type="dxa"/>
            <w:tcBorders>
              <w:top w:val="single" w:sz="4" w:space="0" w:color="auto"/>
              <w:left w:val="single" w:sz="4" w:space="0" w:color="auto"/>
              <w:bottom w:val="single" w:sz="4" w:space="0" w:color="auto"/>
              <w:right w:val="single" w:sz="4" w:space="0" w:color="auto"/>
            </w:tcBorders>
            <w:vAlign w:val="center"/>
          </w:tcPr>
          <w:p w:rsidR="00DC5E93" w:rsidRPr="00BF0CCF" w:rsidRDefault="00DC5E93">
            <w:pPr>
              <w:pStyle w:val="a9"/>
              <w:rPr>
                <w:rFonts w:ascii="Times New Roman" w:hAnsi="Times New Roman" w:cs="Times New Roman"/>
                <w:b/>
                <w:sz w:val="22"/>
                <w:szCs w:val="24"/>
              </w:rPr>
            </w:pPr>
            <w:r w:rsidRPr="00BF0CCF">
              <w:rPr>
                <w:rFonts w:ascii="Times New Roman" w:hAnsi="Times New Roman" w:cs="Times New Roman"/>
                <w:b/>
                <w:sz w:val="22"/>
                <w:szCs w:val="24"/>
              </w:rPr>
              <w:t>2021-2031</w:t>
            </w:r>
          </w:p>
        </w:tc>
      </w:tr>
      <w:tr w:rsidR="00DC5E93" w:rsidRPr="00BF0CCF" w:rsidTr="00DC5E93">
        <w:trPr>
          <w:cantSplit/>
          <w:trHeight w:val="1134"/>
        </w:trPr>
        <w:tc>
          <w:tcPr>
            <w:tcW w:w="562" w:type="dxa"/>
            <w:tcBorders>
              <w:left w:val="single" w:sz="4" w:space="0" w:color="000000"/>
              <w:bottom w:val="single" w:sz="4" w:space="0" w:color="000000"/>
              <w:right w:val="single" w:sz="4" w:space="0" w:color="000000"/>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1)</w:t>
            </w:r>
          </w:p>
        </w:tc>
        <w:tc>
          <w:tcPr>
            <w:tcW w:w="2806" w:type="dxa"/>
            <w:tcBorders>
              <w:bottom w:val="single" w:sz="4" w:space="0" w:color="000000"/>
              <w:right w:val="single" w:sz="4" w:space="0" w:color="000000"/>
            </w:tcBorders>
            <w:shd w:val="clear" w:color="auto" w:fill="FFFFFF"/>
          </w:tcPr>
          <w:p w:rsidR="00DC5E93" w:rsidRPr="00BF0CCF" w:rsidRDefault="00DC5E93">
            <w:pPr>
              <w:pStyle w:val="a9"/>
              <w:jc w:val="left"/>
              <w:rPr>
                <w:rFonts w:ascii="Times New Roman" w:hAnsi="Times New Roman" w:cs="Times New Roman"/>
                <w:sz w:val="22"/>
                <w:szCs w:val="24"/>
              </w:rPr>
            </w:pPr>
            <w:r w:rsidRPr="00BF0CCF">
              <w:rPr>
                <w:rFonts w:ascii="Times New Roman" w:hAnsi="Times New Roman" w:cs="Times New Roman"/>
                <w:sz w:val="22"/>
                <w:szCs w:val="24"/>
              </w:rPr>
              <w:t>Ремонт автомобильных дорог общего пользования местного значения</w:t>
            </w:r>
          </w:p>
        </w:tc>
        <w:tc>
          <w:tcPr>
            <w:tcW w:w="1128" w:type="dxa"/>
            <w:tcBorders>
              <w:bottom w:val="single" w:sz="4" w:space="0" w:color="000000"/>
              <w:right w:val="single" w:sz="4" w:space="0" w:color="000000"/>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км.</w:t>
            </w:r>
          </w:p>
        </w:tc>
        <w:tc>
          <w:tcPr>
            <w:tcW w:w="813" w:type="dxa"/>
            <w:tcBorders>
              <w:bottom w:val="single" w:sz="4" w:space="0" w:color="000000"/>
              <w:right w:val="single" w:sz="4" w:space="0" w:color="000000"/>
            </w:tcBorders>
            <w:shd w:val="clear" w:color="auto" w:fill="FFFFFF"/>
          </w:tcPr>
          <w:p w:rsidR="00DC5E93" w:rsidRPr="00BF0CCF" w:rsidRDefault="00002D8C">
            <w:pPr>
              <w:pStyle w:val="a9"/>
              <w:rPr>
                <w:rFonts w:ascii="Times New Roman" w:hAnsi="Times New Roman" w:cs="Times New Roman"/>
                <w:sz w:val="22"/>
                <w:szCs w:val="24"/>
              </w:rPr>
            </w:pPr>
            <w:r w:rsidRPr="00BF0CCF">
              <w:rPr>
                <w:rFonts w:ascii="Times New Roman" w:hAnsi="Times New Roman" w:cs="Times New Roman"/>
                <w:sz w:val="22"/>
                <w:szCs w:val="24"/>
              </w:rPr>
              <w:t>0,7</w:t>
            </w:r>
          </w:p>
        </w:tc>
        <w:tc>
          <w:tcPr>
            <w:tcW w:w="813" w:type="dxa"/>
            <w:tcBorders>
              <w:bottom w:val="single" w:sz="4" w:space="0" w:color="000000"/>
              <w:right w:val="single" w:sz="4" w:space="0" w:color="000000"/>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0,</w:t>
            </w:r>
            <w:r w:rsidR="00002D8C" w:rsidRPr="00BF0CCF">
              <w:rPr>
                <w:rFonts w:ascii="Times New Roman" w:hAnsi="Times New Roman" w:cs="Times New Roman"/>
                <w:sz w:val="22"/>
                <w:szCs w:val="24"/>
              </w:rPr>
              <w:t>8</w:t>
            </w:r>
          </w:p>
        </w:tc>
        <w:tc>
          <w:tcPr>
            <w:tcW w:w="812" w:type="dxa"/>
            <w:tcBorders>
              <w:bottom w:val="single" w:sz="4" w:space="0" w:color="000000"/>
              <w:right w:val="single" w:sz="4" w:space="0" w:color="000000"/>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0,</w:t>
            </w:r>
            <w:r w:rsidR="00002D8C" w:rsidRPr="00BF0CCF">
              <w:rPr>
                <w:rFonts w:ascii="Times New Roman" w:hAnsi="Times New Roman" w:cs="Times New Roman"/>
                <w:sz w:val="22"/>
                <w:szCs w:val="24"/>
              </w:rPr>
              <w:t>8</w:t>
            </w:r>
          </w:p>
        </w:tc>
        <w:tc>
          <w:tcPr>
            <w:tcW w:w="716" w:type="dxa"/>
            <w:tcBorders>
              <w:bottom w:val="single" w:sz="4" w:space="0" w:color="000000"/>
              <w:right w:val="single" w:sz="4" w:space="0" w:color="auto"/>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0,</w:t>
            </w:r>
            <w:r w:rsidR="00002D8C" w:rsidRPr="00BF0CCF">
              <w:rPr>
                <w:rFonts w:ascii="Times New Roman" w:hAnsi="Times New Roman" w:cs="Times New Roman"/>
                <w:sz w:val="22"/>
                <w:szCs w:val="24"/>
              </w:rPr>
              <w:t>8</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7,</w:t>
            </w:r>
            <w:r w:rsidR="00002D8C" w:rsidRPr="00BF0CCF">
              <w:rPr>
                <w:rFonts w:ascii="Times New Roman" w:hAnsi="Times New Roman" w:cs="Times New Roman"/>
                <w:sz w:val="22"/>
                <w:szCs w:val="24"/>
              </w:rPr>
              <w:t>7</w:t>
            </w:r>
          </w:p>
        </w:tc>
      </w:tr>
      <w:tr w:rsidR="00DC5E93" w:rsidRPr="00BF0CCF" w:rsidTr="00DC5E93">
        <w:trPr>
          <w:cantSplit/>
        </w:trPr>
        <w:tc>
          <w:tcPr>
            <w:tcW w:w="562" w:type="dxa"/>
            <w:tcBorders>
              <w:left w:val="single" w:sz="4" w:space="0" w:color="000000"/>
              <w:bottom w:val="single" w:sz="4" w:space="0" w:color="000000"/>
              <w:right w:val="single" w:sz="4" w:space="0" w:color="000000"/>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2)</w:t>
            </w:r>
          </w:p>
        </w:tc>
        <w:tc>
          <w:tcPr>
            <w:tcW w:w="2806" w:type="dxa"/>
            <w:tcBorders>
              <w:bottom w:val="single" w:sz="4" w:space="0" w:color="000000"/>
              <w:right w:val="single" w:sz="4" w:space="0" w:color="000000"/>
            </w:tcBorders>
            <w:shd w:val="clear" w:color="auto" w:fill="FFFFFF"/>
          </w:tcPr>
          <w:p w:rsidR="00DC5E93" w:rsidRPr="00BF0CCF" w:rsidRDefault="00DC5E93">
            <w:pPr>
              <w:pStyle w:val="a9"/>
              <w:jc w:val="left"/>
              <w:rPr>
                <w:rFonts w:ascii="Times New Roman" w:hAnsi="Times New Roman" w:cs="Times New Roman"/>
                <w:sz w:val="22"/>
                <w:szCs w:val="24"/>
              </w:rPr>
            </w:pPr>
            <w:r w:rsidRPr="00BF0CCF">
              <w:rPr>
                <w:rFonts w:ascii="Times New Roman" w:hAnsi="Times New Roman" w:cs="Times New Roman"/>
                <w:sz w:val="22"/>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28" w:type="dxa"/>
            <w:tcBorders>
              <w:bottom w:val="single" w:sz="4" w:space="0" w:color="000000"/>
              <w:right w:val="single" w:sz="4" w:space="0" w:color="000000"/>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w:t>
            </w:r>
          </w:p>
        </w:tc>
        <w:tc>
          <w:tcPr>
            <w:tcW w:w="813" w:type="dxa"/>
            <w:tcBorders>
              <w:bottom w:val="single" w:sz="4" w:space="0" w:color="000000"/>
              <w:right w:val="single" w:sz="4" w:space="0" w:color="000000"/>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w:t>
            </w:r>
          </w:p>
        </w:tc>
        <w:tc>
          <w:tcPr>
            <w:tcW w:w="813" w:type="dxa"/>
            <w:tcBorders>
              <w:bottom w:val="single" w:sz="4" w:space="0" w:color="000000"/>
              <w:right w:val="single" w:sz="4" w:space="0" w:color="000000"/>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w:t>
            </w:r>
          </w:p>
        </w:tc>
        <w:tc>
          <w:tcPr>
            <w:tcW w:w="812" w:type="dxa"/>
            <w:tcBorders>
              <w:bottom w:val="single" w:sz="4" w:space="0" w:color="000000"/>
              <w:right w:val="single" w:sz="4" w:space="0" w:color="000000"/>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w:t>
            </w:r>
          </w:p>
        </w:tc>
        <w:tc>
          <w:tcPr>
            <w:tcW w:w="716" w:type="dxa"/>
            <w:tcBorders>
              <w:bottom w:val="single" w:sz="4" w:space="0" w:color="000000"/>
              <w:right w:val="single" w:sz="4" w:space="0" w:color="auto"/>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w:t>
            </w:r>
          </w:p>
        </w:tc>
      </w:tr>
      <w:tr w:rsidR="00DC5E93" w:rsidRPr="00BF0CCF" w:rsidTr="00DC5E93">
        <w:trPr>
          <w:cantSplit/>
        </w:trPr>
        <w:tc>
          <w:tcPr>
            <w:tcW w:w="562" w:type="dxa"/>
            <w:tcBorders>
              <w:left w:val="single" w:sz="4" w:space="0" w:color="000000"/>
              <w:bottom w:val="single" w:sz="4" w:space="0" w:color="000000"/>
              <w:right w:val="single" w:sz="4" w:space="0" w:color="000000"/>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3)</w:t>
            </w:r>
          </w:p>
        </w:tc>
        <w:tc>
          <w:tcPr>
            <w:tcW w:w="2806" w:type="dxa"/>
            <w:tcBorders>
              <w:bottom w:val="single" w:sz="4" w:space="0" w:color="000000"/>
              <w:right w:val="single" w:sz="4" w:space="0" w:color="000000"/>
            </w:tcBorders>
            <w:shd w:val="clear" w:color="auto" w:fill="FFFFFF"/>
          </w:tcPr>
          <w:p w:rsidR="00DC5E93" w:rsidRPr="00BF0CCF" w:rsidRDefault="00DC5E93">
            <w:pPr>
              <w:pStyle w:val="a9"/>
              <w:jc w:val="left"/>
              <w:rPr>
                <w:rFonts w:ascii="Times New Roman" w:hAnsi="Times New Roman" w:cs="Times New Roman"/>
                <w:sz w:val="22"/>
                <w:szCs w:val="24"/>
              </w:rPr>
            </w:pPr>
            <w:r w:rsidRPr="00BF0CCF">
              <w:rPr>
                <w:rFonts w:ascii="Times New Roman" w:hAnsi="Times New Roman" w:cs="Times New Roman"/>
                <w:sz w:val="22"/>
                <w:szCs w:val="24"/>
              </w:rPr>
              <w:t>Доля ДТП, совершению которых сопутствовало наличие неудовлетворительных дорожных условий, в общем количестве ДТП</w:t>
            </w:r>
          </w:p>
        </w:tc>
        <w:tc>
          <w:tcPr>
            <w:tcW w:w="1128" w:type="dxa"/>
            <w:tcBorders>
              <w:bottom w:val="single" w:sz="4" w:space="0" w:color="000000"/>
              <w:right w:val="single" w:sz="4" w:space="0" w:color="000000"/>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w:t>
            </w:r>
          </w:p>
        </w:tc>
        <w:tc>
          <w:tcPr>
            <w:tcW w:w="813" w:type="dxa"/>
            <w:tcBorders>
              <w:bottom w:val="single" w:sz="4" w:space="0" w:color="000000"/>
              <w:right w:val="single" w:sz="4" w:space="0" w:color="000000"/>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0</w:t>
            </w:r>
          </w:p>
        </w:tc>
        <w:tc>
          <w:tcPr>
            <w:tcW w:w="813" w:type="dxa"/>
            <w:tcBorders>
              <w:bottom w:val="single" w:sz="4" w:space="0" w:color="000000"/>
              <w:right w:val="single" w:sz="4" w:space="0" w:color="000000"/>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0</w:t>
            </w:r>
          </w:p>
        </w:tc>
        <w:tc>
          <w:tcPr>
            <w:tcW w:w="812" w:type="dxa"/>
            <w:tcBorders>
              <w:bottom w:val="single" w:sz="4" w:space="0" w:color="000000"/>
              <w:right w:val="single" w:sz="4" w:space="0" w:color="000000"/>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0</w:t>
            </w:r>
          </w:p>
        </w:tc>
        <w:tc>
          <w:tcPr>
            <w:tcW w:w="716" w:type="dxa"/>
            <w:tcBorders>
              <w:bottom w:val="single" w:sz="4" w:space="0" w:color="000000"/>
              <w:right w:val="single" w:sz="4" w:space="0" w:color="auto"/>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0</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DC5E93"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0</w:t>
            </w:r>
          </w:p>
        </w:tc>
      </w:tr>
    </w:tbl>
    <w:p w:rsidR="002C631F" w:rsidRPr="00BF0CCF" w:rsidRDefault="002C631F">
      <w:pPr>
        <w:pStyle w:val="S"/>
        <w:spacing w:after="120"/>
        <w:rPr>
          <w:sz w:val="22"/>
          <w:highlight w:val="yellow"/>
        </w:rPr>
      </w:pPr>
    </w:p>
    <w:p w:rsidR="002C631F" w:rsidRPr="00BF0CCF" w:rsidRDefault="002C631F">
      <w:pPr>
        <w:pStyle w:val="S"/>
        <w:spacing w:line="240" w:lineRule="auto"/>
        <w:rPr>
          <w:rFonts w:ascii="Times New Roman" w:hAnsi="Times New Roman" w:cs="Times New Roman"/>
          <w:sz w:val="22"/>
          <w:szCs w:val="28"/>
        </w:rPr>
      </w:pPr>
      <w:r w:rsidRPr="00BF0CCF">
        <w:rPr>
          <w:rFonts w:ascii="Times New Roman" w:hAnsi="Times New Roman" w:cs="Times New Roman"/>
          <w:sz w:val="22"/>
          <w:szCs w:val="28"/>
        </w:rPr>
        <w:t>Целевые показатели развития транс</w:t>
      </w:r>
      <w:r w:rsidR="00FF57D2" w:rsidRPr="00BF0CCF">
        <w:rPr>
          <w:rFonts w:ascii="Times New Roman" w:hAnsi="Times New Roman" w:cs="Times New Roman"/>
          <w:sz w:val="22"/>
          <w:szCs w:val="28"/>
        </w:rPr>
        <w:t xml:space="preserve">портной инфраструктуры </w:t>
      </w:r>
      <w:proofErr w:type="spellStart"/>
      <w:r w:rsidR="00FF57D2" w:rsidRPr="00BF0CCF">
        <w:rPr>
          <w:rFonts w:ascii="Times New Roman" w:hAnsi="Times New Roman" w:cs="Times New Roman"/>
          <w:sz w:val="22"/>
          <w:szCs w:val="28"/>
        </w:rPr>
        <w:t>Бураков</w:t>
      </w:r>
      <w:r w:rsidRPr="00BF0CCF">
        <w:rPr>
          <w:rFonts w:ascii="Times New Roman" w:hAnsi="Times New Roman" w:cs="Times New Roman"/>
          <w:sz w:val="22"/>
          <w:szCs w:val="28"/>
        </w:rPr>
        <w:t>ского</w:t>
      </w:r>
      <w:proofErr w:type="spellEnd"/>
      <w:r w:rsidRPr="00BF0CCF">
        <w:rPr>
          <w:rFonts w:ascii="Times New Roman" w:hAnsi="Times New Roman" w:cs="Times New Roman"/>
          <w:sz w:val="22"/>
          <w:szCs w:val="28"/>
        </w:rPr>
        <w:t xml:space="preserve"> сельского поселения представлены в </w:t>
      </w:r>
      <w:r w:rsidR="001364A7" w:rsidRPr="00BF0CCF">
        <w:rPr>
          <w:rFonts w:ascii="Times New Roman" w:hAnsi="Times New Roman" w:cs="Times New Roman"/>
          <w:sz w:val="22"/>
          <w:szCs w:val="28"/>
        </w:rPr>
        <w:t>таблице 10</w:t>
      </w:r>
      <w:r w:rsidRPr="00BF0CCF">
        <w:rPr>
          <w:rFonts w:ascii="Times New Roman" w:hAnsi="Times New Roman" w:cs="Times New Roman"/>
          <w:sz w:val="22"/>
          <w:szCs w:val="28"/>
        </w:rPr>
        <w:t>.</w:t>
      </w:r>
    </w:p>
    <w:p w:rsidR="002C631F" w:rsidRPr="00BF0CCF" w:rsidRDefault="002C631F">
      <w:pPr>
        <w:pStyle w:val="S"/>
        <w:spacing w:line="240" w:lineRule="auto"/>
        <w:rPr>
          <w:rFonts w:ascii="Times New Roman" w:hAnsi="Times New Roman" w:cs="Times New Roman"/>
          <w:sz w:val="22"/>
          <w:szCs w:val="28"/>
        </w:rPr>
      </w:pPr>
    </w:p>
    <w:p w:rsidR="002C631F" w:rsidRPr="00BF0CCF" w:rsidRDefault="001364A7">
      <w:pPr>
        <w:pStyle w:val="S"/>
        <w:spacing w:line="240" w:lineRule="auto"/>
        <w:jc w:val="right"/>
        <w:rPr>
          <w:rFonts w:ascii="Times New Roman" w:hAnsi="Times New Roman" w:cs="Times New Roman"/>
          <w:sz w:val="22"/>
          <w:szCs w:val="28"/>
        </w:rPr>
      </w:pPr>
      <w:r w:rsidRPr="00BF0CCF">
        <w:rPr>
          <w:rFonts w:ascii="Times New Roman" w:hAnsi="Times New Roman" w:cs="Times New Roman"/>
          <w:sz w:val="22"/>
          <w:szCs w:val="28"/>
        </w:rPr>
        <w:t>Таблица 10</w:t>
      </w:r>
      <w:r w:rsidR="002C631F" w:rsidRPr="00BF0CCF">
        <w:rPr>
          <w:rFonts w:ascii="Times New Roman" w:hAnsi="Times New Roman" w:cs="Times New Roman"/>
          <w:sz w:val="22"/>
          <w:szCs w:val="28"/>
        </w:rPr>
        <w:t>.</w:t>
      </w:r>
    </w:p>
    <w:p w:rsidR="002C631F" w:rsidRPr="00BF0CCF" w:rsidRDefault="002C631F">
      <w:pPr>
        <w:pStyle w:val="S"/>
        <w:ind w:firstLine="0"/>
        <w:jc w:val="center"/>
        <w:rPr>
          <w:rFonts w:ascii="Times New Roman" w:hAnsi="Times New Roman" w:cs="Times New Roman"/>
          <w:b/>
          <w:sz w:val="22"/>
          <w:szCs w:val="28"/>
        </w:rPr>
      </w:pPr>
      <w:r w:rsidRPr="00BF0CCF">
        <w:rPr>
          <w:rFonts w:ascii="Times New Roman" w:hAnsi="Times New Roman" w:cs="Times New Roman"/>
          <w:b/>
          <w:sz w:val="22"/>
          <w:szCs w:val="28"/>
        </w:rPr>
        <w:t>Целевые показатели развития транспортной инфраструктуры</w:t>
      </w:r>
    </w:p>
    <w:p w:rsidR="002C631F" w:rsidRPr="00BF0CCF" w:rsidRDefault="002C631F">
      <w:pPr>
        <w:pStyle w:val="S"/>
        <w:ind w:firstLine="0"/>
        <w:jc w:val="center"/>
        <w:rPr>
          <w:rFonts w:ascii="Times New Roman" w:hAnsi="Times New Roman" w:cs="Times New Roman"/>
          <w:sz w:val="22"/>
          <w:szCs w:val="28"/>
        </w:rPr>
      </w:pPr>
    </w:p>
    <w:tbl>
      <w:tblPr>
        <w:tblW w:w="9576" w:type="dxa"/>
        <w:tblLook w:val="0000" w:firstRow="0" w:lastRow="0" w:firstColumn="0" w:lastColumn="0" w:noHBand="0" w:noVBand="0"/>
      </w:tblPr>
      <w:tblGrid>
        <w:gridCol w:w="841"/>
        <w:gridCol w:w="3838"/>
        <w:gridCol w:w="1920"/>
        <w:gridCol w:w="1701"/>
        <w:gridCol w:w="1276"/>
      </w:tblGrid>
      <w:tr w:rsidR="008C0BFE" w:rsidRPr="00BF0CCF">
        <w:trPr>
          <w:cantSplit/>
          <w:tblHeader/>
        </w:trPr>
        <w:tc>
          <w:tcPr>
            <w:tcW w:w="841" w:type="dxa"/>
            <w:tcBorders>
              <w:top w:val="single" w:sz="4" w:space="0" w:color="000000"/>
              <w:left w:val="single" w:sz="4" w:space="0" w:color="000000"/>
              <w:bottom w:val="single" w:sz="4" w:space="0" w:color="000000"/>
            </w:tcBorders>
            <w:vAlign w:val="center"/>
          </w:tcPr>
          <w:p w:rsidR="002C631F" w:rsidRPr="00BF0CCF" w:rsidRDefault="002C631F">
            <w:pPr>
              <w:pStyle w:val="a9"/>
              <w:spacing w:after="120"/>
              <w:rPr>
                <w:rFonts w:ascii="Times New Roman" w:hAnsi="Times New Roman" w:cs="Times New Roman"/>
                <w:b/>
                <w:sz w:val="22"/>
                <w:szCs w:val="24"/>
              </w:rPr>
            </w:pPr>
            <w:r w:rsidRPr="00BF0CCF">
              <w:rPr>
                <w:rFonts w:ascii="Times New Roman" w:hAnsi="Times New Roman" w:cs="Times New Roman"/>
                <w:b/>
                <w:sz w:val="22"/>
                <w:szCs w:val="24"/>
              </w:rPr>
              <w:lastRenderedPageBreak/>
              <w:t>№ п/п</w:t>
            </w:r>
          </w:p>
        </w:tc>
        <w:tc>
          <w:tcPr>
            <w:tcW w:w="3838" w:type="dxa"/>
            <w:tcBorders>
              <w:top w:val="single" w:sz="4" w:space="0" w:color="000000"/>
              <w:left w:val="single" w:sz="4" w:space="0" w:color="000000"/>
              <w:bottom w:val="single" w:sz="4" w:space="0" w:color="000000"/>
            </w:tcBorders>
            <w:vAlign w:val="center"/>
          </w:tcPr>
          <w:p w:rsidR="002C631F" w:rsidRPr="00BF0CCF" w:rsidRDefault="002C631F">
            <w:pPr>
              <w:pStyle w:val="a9"/>
              <w:spacing w:after="120"/>
              <w:rPr>
                <w:rFonts w:ascii="Times New Roman" w:hAnsi="Times New Roman" w:cs="Times New Roman"/>
                <w:b/>
                <w:sz w:val="22"/>
                <w:szCs w:val="24"/>
              </w:rPr>
            </w:pPr>
            <w:r w:rsidRPr="00BF0CCF">
              <w:rPr>
                <w:rFonts w:ascii="Times New Roman" w:hAnsi="Times New Roman" w:cs="Times New Roman"/>
                <w:b/>
                <w:sz w:val="22"/>
                <w:szCs w:val="24"/>
              </w:rPr>
              <w:t xml:space="preserve">Наименование показателя </w:t>
            </w:r>
          </w:p>
        </w:tc>
        <w:tc>
          <w:tcPr>
            <w:tcW w:w="1920" w:type="dxa"/>
            <w:tcBorders>
              <w:top w:val="single" w:sz="4" w:space="0" w:color="000000"/>
              <w:left w:val="single" w:sz="4" w:space="0" w:color="000000"/>
              <w:bottom w:val="single" w:sz="4" w:space="0" w:color="000000"/>
            </w:tcBorders>
            <w:vAlign w:val="center"/>
          </w:tcPr>
          <w:p w:rsidR="002C631F" w:rsidRPr="00BF0CCF" w:rsidRDefault="002C631F">
            <w:pPr>
              <w:pStyle w:val="a9"/>
              <w:spacing w:after="120"/>
              <w:rPr>
                <w:rFonts w:ascii="Times New Roman" w:hAnsi="Times New Roman" w:cs="Times New Roman"/>
                <w:b/>
                <w:sz w:val="22"/>
                <w:szCs w:val="24"/>
              </w:rPr>
            </w:pPr>
            <w:r w:rsidRPr="00BF0CCF">
              <w:rPr>
                <w:rFonts w:ascii="Times New Roman" w:hAnsi="Times New Roman" w:cs="Times New Roman"/>
                <w:b/>
                <w:sz w:val="22"/>
                <w:szCs w:val="24"/>
              </w:rPr>
              <w:t>Единица измерения</w:t>
            </w:r>
          </w:p>
        </w:tc>
        <w:tc>
          <w:tcPr>
            <w:tcW w:w="1701" w:type="dxa"/>
            <w:tcBorders>
              <w:top w:val="single" w:sz="4" w:space="0" w:color="000000"/>
              <w:left w:val="single" w:sz="4" w:space="0" w:color="000000"/>
              <w:bottom w:val="single" w:sz="4" w:space="0" w:color="000000"/>
            </w:tcBorders>
            <w:vAlign w:val="center"/>
          </w:tcPr>
          <w:p w:rsidR="002C631F" w:rsidRPr="00BF0CCF" w:rsidRDefault="002C631F">
            <w:pPr>
              <w:pStyle w:val="a9"/>
              <w:spacing w:after="120"/>
              <w:rPr>
                <w:rFonts w:ascii="Times New Roman" w:hAnsi="Times New Roman" w:cs="Times New Roman"/>
                <w:b/>
                <w:sz w:val="22"/>
                <w:szCs w:val="24"/>
              </w:rPr>
            </w:pPr>
            <w:r w:rsidRPr="00BF0CCF">
              <w:rPr>
                <w:rFonts w:ascii="Times New Roman" w:hAnsi="Times New Roman" w:cs="Times New Roman"/>
                <w:b/>
                <w:sz w:val="22"/>
                <w:szCs w:val="24"/>
              </w:rPr>
              <w:t>Современное состояние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2C631F" w:rsidRPr="00BF0CCF" w:rsidRDefault="002C631F">
            <w:pPr>
              <w:pStyle w:val="a9"/>
              <w:spacing w:after="120"/>
              <w:rPr>
                <w:rFonts w:ascii="Times New Roman" w:hAnsi="Times New Roman" w:cs="Times New Roman"/>
                <w:b/>
                <w:sz w:val="22"/>
                <w:szCs w:val="24"/>
              </w:rPr>
            </w:pPr>
            <w:proofErr w:type="gramStart"/>
            <w:r w:rsidRPr="00BF0CCF">
              <w:rPr>
                <w:rFonts w:ascii="Times New Roman" w:hAnsi="Times New Roman" w:cs="Times New Roman"/>
                <w:b/>
                <w:sz w:val="22"/>
                <w:szCs w:val="24"/>
              </w:rPr>
              <w:t>Расчет-</w:t>
            </w:r>
            <w:proofErr w:type="spellStart"/>
            <w:r w:rsidRPr="00BF0CCF">
              <w:rPr>
                <w:rFonts w:ascii="Times New Roman" w:hAnsi="Times New Roman" w:cs="Times New Roman"/>
                <w:b/>
                <w:sz w:val="22"/>
                <w:szCs w:val="24"/>
              </w:rPr>
              <w:t>ный</w:t>
            </w:r>
            <w:proofErr w:type="spellEnd"/>
            <w:proofErr w:type="gramEnd"/>
            <w:r w:rsidRPr="00BF0CCF">
              <w:rPr>
                <w:rFonts w:ascii="Times New Roman" w:hAnsi="Times New Roman" w:cs="Times New Roman"/>
                <w:b/>
                <w:sz w:val="22"/>
                <w:szCs w:val="24"/>
              </w:rPr>
              <w:t xml:space="preserve"> срок</w:t>
            </w:r>
          </w:p>
        </w:tc>
      </w:tr>
      <w:tr w:rsidR="008C0BFE" w:rsidRPr="00BF0CCF">
        <w:trPr>
          <w:trHeight w:val="56"/>
        </w:trPr>
        <w:tc>
          <w:tcPr>
            <w:tcW w:w="9576" w:type="dxa"/>
            <w:gridSpan w:val="5"/>
            <w:tcBorders>
              <w:left w:val="single" w:sz="4" w:space="0" w:color="000000"/>
              <w:bottom w:val="single" w:sz="4" w:space="0" w:color="000000"/>
              <w:right w:val="single" w:sz="4" w:space="0" w:color="000000"/>
            </w:tcBorders>
            <w:vAlign w:val="center"/>
          </w:tcPr>
          <w:p w:rsidR="002C631F" w:rsidRPr="00BF0CCF" w:rsidRDefault="002C631F">
            <w:pPr>
              <w:pStyle w:val="a9"/>
              <w:spacing w:after="120"/>
              <w:rPr>
                <w:rFonts w:ascii="Times New Roman" w:hAnsi="Times New Roman" w:cs="Times New Roman"/>
                <w:b/>
                <w:sz w:val="22"/>
              </w:rPr>
            </w:pPr>
            <w:r w:rsidRPr="00BF0CCF">
              <w:rPr>
                <w:rFonts w:ascii="Times New Roman" w:hAnsi="Times New Roman" w:cs="Times New Roman"/>
                <w:b/>
                <w:sz w:val="22"/>
              </w:rPr>
              <w:t>Население</w:t>
            </w:r>
          </w:p>
        </w:tc>
      </w:tr>
      <w:tr w:rsidR="008C0BFE" w:rsidRPr="00BF0CCF">
        <w:trPr>
          <w:trHeight w:val="56"/>
        </w:trPr>
        <w:tc>
          <w:tcPr>
            <w:tcW w:w="841" w:type="dxa"/>
            <w:tcBorders>
              <w:left w:val="single" w:sz="4" w:space="0" w:color="000000"/>
              <w:bottom w:val="single" w:sz="4" w:space="0" w:color="000000"/>
            </w:tcBorders>
          </w:tcPr>
          <w:p w:rsidR="002C631F" w:rsidRPr="00BF0CCF" w:rsidRDefault="002C631F">
            <w:pPr>
              <w:pStyle w:val="a9"/>
              <w:rPr>
                <w:rFonts w:ascii="Times New Roman" w:hAnsi="Times New Roman" w:cs="Times New Roman"/>
                <w:sz w:val="22"/>
                <w:szCs w:val="24"/>
              </w:rPr>
            </w:pPr>
            <w:r w:rsidRPr="00BF0CCF">
              <w:rPr>
                <w:rFonts w:ascii="Times New Roman" w:hAnsi="Times New Roman" w:cs="Times New Roman"/>
                <w:sz w:val="22"/>
                <w:szCs w:val="24"/>
              </w:rPr>
              <w:t>1</w:t>
            </w:r>
          </w:p>
        </w:tc>
        <w:tc>
          <w:tcPr>
            <w:tcW w:w="3838" w:type="dxa"/>
            <w:tcBorders>
              <w:left w:val="single" w:sz="4" w:space="0" w:color="000000"/>
              <w:bottom w:val="single" w:sz="4" w:space="0" w:color="000000"/>
            </w:tcBorders>
          </w:tcPr>
          <w:p w:rsidR="002C631F" w:rsidRPr="00BF0CCF" w:rsidRDefault="002C631F">
            <w:pPr>
              <w:pStyle w:val="a9"/>
              <w:jc w:val="left"/>
              <w:rPr>
                <w:rFonts w:ascii="Times New Roman" w:hAnsi="Times New Roman" w:cs="Times New Roman"/>
                <w:sz w:val="22"/>
                <w:szCs w:val="24"/>
              </w:rPr>
            </w:pPr>
            <w:r w:rsidRPr="00BF0CCF">
              <w:rPr>
                <w:rFonts w:ascii="Times New Roman" w:hAnsi="Times New Roman" w:cs="Times New Roman"/>
                <w:sz w:val="22"/>
                <w:szCs w:val="24"/>
              </w:rPr>
              <w:t xml:space="preserve">численность населения </w:t>
            </w:r>
          </w:p>
        </w:tc>
        <w:tc>
          <w:tcPr>
            <w:tcW w:w="1920" w:type="dxa"/>
            <w:tcBorders>
              <w:left w:val="single" w:sz="4" w:space="0" w:color="000000"/>
              <w:bottom w:val="single" w:sz="4" w:space="0" w:color="000000"/>
            </w:tcBorders>
          </w:tcPr>
          <w:p w:rsidR="002C631F" w:rsidRPr="00BF0CCF" w:rsidRDefault="002C631F">
            <w:pPr>
              <w:pStyle w:val="a9"/>
              <w:rPr>
                <w:rFonts w:ascii="Times New Roman" w:hAnsi="Times New Roman" w:cs="Times New Roman"/>
                <w:sz w:val="22"/>
                <w:szCs w:val="24"/>
              </w:rPr>
            </w:pPr>
            <w:r w:rsidRPr="00BF0CCF">
              <w:rPr>
                <w:rFonts w:ascii="Times New Roman" w:hAnsi="Times New Roman" w:cs="Times New Roman"/>
                <w:sz w:val="22"/>
                <w:szCs w:val="24"/>
              </w:rPr>
              <w:t>чел.</w:t>
            </w:r>
          </w:p>
        </w:tc>
        <w:tc>
          <w:tcPr>
            <w:tcW w:w="1701" w:type="dxa"/>
            <w:tcBorders>
              <w:left w:val="single" w:sz="4" w:space="0" w:color="000000"/>
              <w:bottom w:val="single" w:sz="4" w:space="0" w:color="000000"/>
            </w:tcBorders>
          </w:tcPr>
          <w:p w:rsidR="002C631F" w:rsidRPr="00BF0CCF" w:rsidRDefault="002C631F">
            <w:pPr>
              <w:pStyle w:val="a9"/>
              <w:rPr>
                <w:rFonts w:ascii="Times New Roman" w:hAnsi="Times New Roman" w:cs="Times New Roman"/>
                <w:sz w:val="22"/>
                <w:szCs w:val="24"/>
              </w:rPr>
            </w:pPr>
          </w:p>
        </w:tc>
        <w:tc>
          <w:tcPr>
            <w:tcW w:w="1276" w:type="dxa"/>
            <w:tcBorders>
              <w:left w:val="single" w:sz="4" w:space="0" w:color="000000"/>
              <w:bottom w:val="single" w:sz="4" w:space="0" w:color="000000"/>
              <w:right w:val="single" w:sz="4" w:space="0" w:color="000000"/>
            </w:tcBorders>
          </w:tcPr>
          <w:p w:rsidR="002C631F" w:rsidRPr="00BF0CCF" w:rsidRDefault="008C0BFE">
            <w:pPr>
              <w:pStyle w:val="a9"/>
              <w:rPr>
                <w:rFonts w:ascii="Times New Roman" w:hAnsi="Times New Roman" w:cs="Times New Roman"/>
                <w:sz w:val="22"/>
                <w:szCs w:val="24"/>
              </w:rPr>
            </w:pPr>
            <w:r w:rsidRPr="00BF0CCF">
              <w:rPr>
                <w:rFonts w:ascii="Times New Roman" w:hAnsi="Times New Roman" w:cs="Times New Roman"/>
                <w:sz w:val="22"/>
                <w:szCs w:val="24"/>
              </w:rPr>
              <w:t>2400</w:t>
            </w:r>
          </w:p>
        </w:tc>
      </w:tr>
      <w:tr w:rsidR="002C631F" w:rsidRPr="00BF0CCF">
        <w:trPr>
          <w:trHeight w:val="255"/>
        </w:trPr>
        <w:tc>
          <w:tcPr>
            <w:tcW w:w="9576" w:type="dxa"/>
            <w:gridSpan w:val="5"/>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rPr>
                <w:rFonts w:ascii="Times New Roman" w:hAnsi="Times New Roman" w:cs="Times New Roman"/>
                <w:b/>
                <w:sz w:val="22"/>
                <w:szCs w:val="24"/>
              </w:rPr>
            </w:pPr>
            <w:r w:rsidRPr="00BF0CCF">
              <w:rPr>
                <w:rFonts w:ascii="Times New Roman" w:hAnsi="Times New Roman" w:cs="Times New Roman"/>
                <w:b/>
                <w:sz w:val="22"/>
                <w:szCs w:val="24"/>
              </w:rPr>
              <w:t>Транспортная инфраструктура</w:t>
            </w:r>
          </w:p>
        </w:tc>
      </w:tr>
      <w:tr w:rsidR="002C631F" w:rsidRPr="00BF0CCF">
        <w:trPr>
          <w:trHeight w:val="255"/>
        </w:trPr>
        <w:tc>
          <w:tcPr>
            <w:tcW w:w="841" w:type="dxa"/>
            <w:tcBorders>
              <w:top w:val="single" w:sz="4" w:space="0" w:color="000000"/>
              <w:left w:val="single" w:sz="4" w:space="0" w:color="000000"/>
              <w:bottom w:val="single" w:sz="4" w:space="0" w:color="000000"/>
            </w:tcBorders>
          </w:tcPr>
          <w:p w:rsidR="002C631F" w:rsidRPr="00BF0CCF" w:rsidRDefault="002C631F">
            <w:pPr>
              <w:pStyle w:val="a9"/>
              <w:rPr>
                <w:rFonts w:ascii="Times New Roman" w:hAnsi="Times New Roman" w:cs="Times New Roman"/>
                <w:sz w:val="22"/>
                <w:szCs w:val="24"/>
              </w:rPr>
            </w:pPr>
            <w:r w:rsidRPr="00BF0CCF">
              <w:rPr>
                <w:rFonts w:ascii="Times New Roman" w:hAnsi="Times New Roman" w:cs="Times New Roman"/>
                <w:sz w:val="22"/>
                <w:szCs w:val="24"/>
              </w:rPr>
              <w:t>2.2</w:t>
            </w:r>
          </w:p>
        </w:tc>
        <w:tc>
          <w:tcPr>
            <w:tcW w:w="3838" w:type="dxa"/>
            <w:tcBorders>
              <w:top w:val="single" w:sz="4" w:space="0" w:color="000000"/>
              <w:left w:val="single" w:sz="4" w:space="0" w:color="000000"/>
              <w:bottom w:val="single" w:sz="4" w:space="0" w:color="000000"/>
            </w:tcBorders>
          </w:tcPr>
          <w:p w:rsidR="002C631F" w:rsidRPr="00BF0CCF" w:rsidRDefault="002C631F">
            <w:pPr>
              <w:pStyle w:val="a9"/>
              <w:jc w:val="left"/>
              <w:rPr>
                <w:rFonts w:ascii="Times New Roman" w:hAnsi="Times New Roman" w:cs="Times New Roman"/>
                <w:sz w:val="22"/>
                <w:szCs w:val="24"/>
              </w:rPr>
            </w:pPr>
            <w:r w:rsidRPr="00BF0CCF">
              <w:rPr>
                <w:rFonts w:ascii="Times New Roman" w:hAnsi="Times New Roman" w:cs="Times New Roman"/>
                <w:sz w:val="22"/>
                <w:szCs w:val="24"/>
              </w:rPr>
              <w:t>Протяженность автомобильных дорог</w:t>
            </w:r>
          </w:p>
        </w:tc>
        <w:tc>
          <w:tcPr>
            <w:tcW w:w="1920" w:type="dxa"/>
            <w:tcBorders>
              <w:top w:val="single" w:sz="4" w:space="0" w:color="000000"/>
              <w:left w:val="single" w:sz="4" w:space="0" w:color="000000"/>
              <w:bottom w:val="single" w:sz="4" w:space="0" w:color="000000"/>
            </w:tcBorders>
          </w:tcPr>
          <w:p w:rsidR="002C631F" w:rsidRPr="00BF0CCF" w:rsidRDefault="002C631F">
            <w:pPr>
              <w:pStyle w:val="a9"/>
              <w:rPr>
                <w:rFonts w:ascii="Times New Roman" w:hAnsi="Times New Roman" w:cs="Times New Roman"/>
                <w:sz w:val="22"/>
                <w:szCs w:val="24"/>
              </w:rPr>
            </w:pPr>
            <w:r w:rsidRPr="00BF0CCF">
              <w:rPr>
                <w:rFonts w:ascii="Times New Roman" w:hAnsi="Times New Roman" w:cs="Times New Roman"/>
                <w:sz w:val="22"/>
                <w:szCs w:val="24"/>
              </w:rPr>
              <w:t>км</w:t>
            </w:r>
          </w:p>
        </w:tc>
        <w:tc>
          <w:tcPr>
            <w:tcW w:w="1701" w:type="dxa"/>
            <w:tcBorders>
              <w:top w:val="single" w:sz="4" w:space="0" w:color="000000"/>
              <w:left w:val="single" w:sz="4" w:space="0" w:color="000000"/>
              <w:bottom w:val="single" w:sz="4" w:space="0" w:color="000000"/>
            </w:tcBorders>
          </w:tcPr>
          <w:p w:rsidR="002C631F" w:rsidRPr="00BF0CCF" w:rsidRDefault="00C72035">
            <w:pPr>
              <w:pStyle w:val="a9"/>
              <w:rPr>
                <w:rFonts w:ascii="Times New Roman" w:hAnsi="Times New Roman" w:cs="Times New Roman"/>
                <w:sz w:val="22"/>
                <w:szCs w:val="24"/>
              </w:rPr>
            </w:pPr>
            <w:r w:rsidRPr="00BF0CCF">
              <w:rPr>
                <w:rFonts w:ascii="Times New Roman" w:hAnsi="Times New Roman" w:cs="Times New Roman"/>
                <w:sz w:val="22"/>
                <w:szCs w:val="24"/>
              </w:rPr>
              <w:t>28,5</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C72035">
            <w:pPr>
              <w:pStyle w:val="a9"/>
              <w:rPr>
                <w:rFonts w:ascii="Times New Roman" w:hAnsi="Times New Roman" w:cs="Times New Roman"/>
                <w:sz w:val="22"/>
                <w:szCs w:val="24"/>
              </w:rPr>
            </w:pPr>
            <w:r w:rsidRPr="00BF0CCF">
              <w:rPr>
                <w:rFonts w:ascii="Times New Roman" w:hAnsi="Times New Roman" w:cs="Times New Roman"/>
                <w:sz w:val="22"/>
                <w:szCs w:val="24"/>
              </w:rPr>
              <w:t>28,5</w:t>
            </w:r>
          </w:p>
        </w:tc>
      </w:tr>
      <w:tr w:rsidR="002C631F" w:rsidRPr="00BF0CCF">
        <w:trPr>
          <w:trHeight w:val="255"/>
        </w:trPr>
        <w:tc>
          <w:tcPr>
            <w:tcW w:w="841" w:type="dxa"/>
            <w:tcBorders>
              <w:top w:val="single" w:sz="4" w:space="0" w:color="000000"/>
              <w:left w:val="single" w:sz="4" w:space="0" w:color="000000"/>
              <w:bottom w:val="single" w:sz="4" w:space="0" w:color="000000"/>
            </w:tcBorders>
          </w:tcPr>
          <w:p w:rsidR="002C631F" w:rsidRPr="00BF0CCF" w:rsidRDefault="002C631F">
            <w:pPr>
              <w:pStyle w:val="a9"/>
              <w:rPr>
                <w:rFonts w:ascii="Times New Roman" w:hAnsi="Times New Roman" w:cs="Times New Roman"/>
                <w:sz w:val="22"/>
                <w:szCs w:val="24"/>
              </w:rPr>
            </w:pPr>
            <w:r w:rsidRPr="00BF0CCF">
              <w:rPr>
                <w:rFonts w:ascii="Times New Roman" w:hAnsi="Times New Roman" w:cs="Times New Roman"/>
                <w:sz w:val="22"/>
                <w:szCs w:val="24"/>
              </w:rPr>
              <w:t>2.3</w:t>
            </w:r>
          </w:p>
        </w:tc>
        <w:tc>
          <w:tcPr>
            <w:tcW w:w="3838" w:type="dxa"/>
            <w:tcBorders>
              <w:top w:val="single" w:sz="4" w:space="0" w:color="000000"/>
              <w:left w:val="single" w:sz="4" w:space="0" w:color="000000"/>
              <w:bottom w:val="single" w:sz="4" w:space="0" w:color="000000"/>
            </w:tcBorders>
          </w:tcPr>
          <w:p w:rsidR="002C631F" w:rsidRPr="00BF0CCF" w:rsidRDefault="002C631F">
            <w:pPr>
              <w:pStyle w:val="a9"/>
              <w:jc w:val="left"/>
              <w:rPr>
                <w:rFonts w:ascii="Times New Roman" w:hAnsi="Times New Roman" w:cs="Times New Roman"/>
                <w:sz w:val="22"/>
                <w:szCs w:val="24"/>
              </w:rPr>
            </w:pPr>
            <w:r w:rsidRPr="00BF0CCF">
              <w:rPr>
                <w:rFonts w:ascii="Times New Roman" w:hAnsi="Times New Roman" w:cs="Times New Roman"/>
                <w:sz w:val="22"/>
                <w:szCs w:val="24"/>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tcBorders>
          </w:tcPr>
          <w:p w:rsidR="002C631F" w:rsidRPr="00BF0CCF" w:rsidRDefault="002C631F">
            <w:pPr>
              <w:pStyle w:val="a9"/>
              <w:rPr>
                <w:rFonts w:ascii="Times New Roman" w:hAnsi="Times New Roman" w:cs="Times New Roman"/>
                <w:sz w:val="22"/>
                <w:szCs w:val="24"/>
              </w:rPr>
            </w:pPr>
            <w:r w:rsidRPr="00BF0CCF">
              <w:rPr>
                <w:rFonts w:ascii="Times New Roman" w:hAnsi="Times New Roman" w:cs="Times New Roman"/>
                <w:sz w:val="22"/>
                <w:szCs w:val="24"/>
              </w:rPr>
              <w:t>км</w:t>
            </w:r>
          </w:p>
        </w:tc>
        <w:tc>
          <w:tcPr>
            <w:tcW w:w="1701" w:type="dxa"/>
            <w:tcBorders>
              <w:top w:val="single" w:sz="4" w:space="0" w:color="000000"/>
              <w:left w:val="single" w:sz="4" w:space="0" w:color="000000"/>
              <w:bottom w:val="single" w:sz="4" w:space="0" w:color="000000"/>
            </w:tcBorders>
          </w:tcPr>
          <w:p w:rsidR="002C631F" w:rsidRPr="00BF0CCF" w:rsidRDefault="00C72035">
            <w:pPr>
              <w:pStyle w:val="a9"/>
              <w:rPr>
                <w:rFonts w:ascii="Times New Roman" w:hAnsi="Times New Roman" w:cs="Times New Roman"/>
                <w:sz w:val="22"/>
                <w:szCs w:val="24"/>
              </w:rPr>
            </w:pPr>
            <w:r w:rsidRPr="00BF0CCF">
              <w:rPr>
                <w:rFonts w:ascii="Times New Roman" w:hAnsi="Times New Roman" w:cs="Times New Roman"/>
                <w:sz w:val="22"/>
                <w:szCs w:val="24"/>
              </w:rPr>
              <w:t>10,06</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7263EA">
            <w:pPr>
              <w:pStyle w:val="a9"/>
              <w:jc w:val="left"/>
              <w:rPr>
                <w:rFonts w:ascii="Times New Roman" w:hAnsi="Times New Roman" w:cs="Times New Roman"/>
                <w:sz w:val="22"/>
                <w:szCs w:val="24"/>
              </w:rPr>
            </w:pPr>
            <w:r w:rsidRPr="00BF0CCF">
              <w:rPr>
                <w:rFonts w:ascii="Times New Roman" w:hAnsi="Times New Roman" w:cs="Times New Roman"/>
                <w:sz w:val="22"/>
                <w:szCs w:val="24"/>
              </w:rPr>
              <w:t xml:space="preserve">    </w:t>
            </w:r>
            <w:r w:rsidR="002C631F" w:rsidRPr="00BF0CCF">
              <w:rPr>
                <w:rFonts w:ascii="Times New Roman" w:hAnsi="Times New Roman" w:cs="Times New Roman"/>
                <w:sz w:val="22"/>
                <w:szCs w:val="24"/>
              </w:rPr>
              <w:t xml:space="preserve"> </w:t>
            </w:r>
            <w:r w:rsidR="00C72035" w:rsidRPr="00BF0CCF">
              <w:rPr>
                <w:rFonts w:ascii="Times New Roman" w:hAnsi="Times New Roman" w:cs="Times New Roman"/>
                <w:sz w:val="22"/>
                <w:szCs w:val="24"/>
              </w:rPr>
              <w:t>10,06</w:t>
            </w:r>
          </w:p>
        </w:tc>
      </w:tr>
      <w:tr w:rsidR="002C631F" w:rsidRPr="00BF0CCF">
        <w:trPr>
          <w:trHeight w:val="255"/>
        </w:trPr>
        <w:tc>
          <w:tcPr>
            <w:tcW w:w="841" w:type="dxa"/>
            <w:tcBorders>
              <w:top w:val="single" w:sz="4" w:space="0" w:color="000000"/>
              <w:left w:val="single" w:sz="4" w:space="0" w:color="000000"/>
              <w:bottom w:val="single" w:sz="4" w:space="0" w:color="000000"/>
            </w:tcBorders>
          </w:tcPr>
          <w:p w:rsidR="002C631F" w:rsidRPr="00BF0CCF" w:rsidRDefault="002C631F">
            <w:pPr>
              <w:pStyle w:val="a9"/>
              <w:rPr>
                <w:rFonts w:ascii="Times New Roman" w:hAnsi="Times New Roman" w:cs="Times New Roman"/>
                <w:sz w:val="22"/>
                <w:szCs w:val="24"/>
              </w:rPr>
            </w:pPr>
            <w:r w:rsidRPr="00BF0CCF">
              <w:rPr>
                <w:rFonts w:ascii="Times New Roman" w:hAnsi="Times New Roman" w:cs="Times New Roman"/>
                <w:sz w:val="22"/>
                <w:szCs w:val="24"/>
              </w:rPr>
              <w:t>2.4</w:t>
            </w:r>
          </w:p>
        </w:tc>
        <w:tc>
          <w:tcPr>
            <w:tcW w:w="3838" w:type="dxa"/>
            <w:tcBorders>
              <w:top w:val="single" w:sz="4" w:space="0" w:color="000000"/>
              <w:left w:val="single" w:sz="4" w:space="0" w:color="000000"/>
              <w:bottom w:val="single" w:sz="4" w:space="0" w:color="000000"/>
            </w:tcBorders>
          </w:tcPr>
          <w:p w:rsidR="002C631F" w:rsidRPr="00BF0CCF" w:rsidRDefault="002C631F">
            <w:pPr>
              <w:pStyle w:val="a9"/>
              <w:jc w:val="left"/>
              <w:rPr>
                <w:rFonts w:ascii="Times New Roman" w:hAnsi="Times New Roman" w:cs="Times New Roman"/>
                <w:sz w:val="22"/>
                <w:szCs w:val="24"/>
              </w:rPr>
            </w:pPr>
            <w:r w:rsidRPr="00BF0CCF">
              <w:rPr>
                <w:rFonts w:ascii="Times New Roman" w:hAnsi="Times New Roman" w:cs="Times New Roman"/>
                <w:sz w:val="22"/>
                <w:szCs w:val="24"/>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tcBorders>
          </w:tcPr>
          <w:p w:rsidR="002C631F" w:rsidRPr="00BF0CCF" w:rsidRDefault="002C631F">
            <w:pPr>
              <w:pStyle w:val="a9"/>
              <w:rPr>
                <w:rFonts w:ascii="Times New Roman" w:hAnsi="Times New Roman" w:cs="Times New Roman"/>
                <w:sz w:val="22"/>
                <w:szCs w:val="24"/>
              </w:rPr>
            </w:pPr>
            <w:r w:rsidRPr="00BF0CCF">
              <w:rPr>
                <w:rFonts w:ascii="Times New Roman" w:hAnsi="Times New Roman" w:cs="Times New Roman"/>
                <w:sz w:val="22"/>
                <w:szCs w:val="24"/>
              </w:rPr>
              <w:t>автомобилей</w:t>
            </w:r>
          </w:p>
        </w:tc>
        <w:tc>
          <w:tcPr>
            <w:tcW w:w="1701" w:type="dxa"/>
            <w:tcBorders>
              <w:top w:val="single" w:sz="4" w:space="0" w:color="000000"/>
              <w:left w:val="single" w:sz="4" w:space="0" w:color="000000"/>
              <w:bottom w:val="single" w:sz="4" w:space="0" w:color="000000"/>
            </w:tcBorders>
          </w:tcPr>
          <w:p w:rsidR="002C631F"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260</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DC5E93">
            <w:pPr>
              <w:pStyle w:val="a9"/>
              <w:rPr>
                <w:rFonts w:ascii="Times New Roman" w:hAnsi="Times New Roman" w:cs="Times New Roman"/>
                <w:sz w:val="22"/>
                <w:szCs w:val="24"/>
              </w:rPr>
            </w:pPr>
            <w:r w:rsidRPr="00BF0CCF">
              <w:rPr>
                <w:rFonts w:ascii="Times New Roman" w:hAnsi="Times New Roman" w:cs="Times New Roman"/>
                <w:sz w:val="22"/>
                <w:szCs w:val="24"/>
              </w:rPr>
              <w:t>270</w:t>
            </w:r>
          </w:p>
        </w:tc>
      </w:tr>
      <w:tr w:rsidR="002C631F" w:rsidRPr="00BF0CCF">
        <w:trPr>
          <w:trHeight w:val="344"/>
        </w:trPr>
        <w:tc>
          <w:tcPr>
            <w:tcW w:w="841" w:type="dxa"/>
            <w:tcBorders>
              <w:top w:val="single" w:sz="4" w:space="0" w:color="000000"/>
              <w:left w:val="single" w:sz="4" w:space="0" w:color="000000"/>
              <w:bottom w:val="single" w:sz="4" w:space="0" w:color="000000"/>
            </w:tcBorders>
          </w:tcPr>
          <w:p w:rsidR="002C631F" w:rsidRPr="00BF0CCF" w:rsidRDefault="002C631F">
            <w:pPr>
              <w:pStyle w:val="a9"/>
              <w:rPr>
                <w:rFonts w:ascii="Times New Roman" w:hAnsi="Times New Roman" w:cs="Times New Roman"/>
                <w:sz w:val="22"/>
                <w:szCs w:val="24"/>
              </w:rPr>
            </w:pPr>
            <w:r w:rsidRPr="00BF0CCF">
              <w:rPr>
                <w:rFonts w:ascii="Times New Roman" w:hAnsi="Times New Roman" w:cs="Times New Roman"/>
                <w:sz w:val="22"/>
                <w:szCs w:val="24"/>
              </w:rPr>
              <w:t>2.5</w:t>
            </w:r>
          </w:p>
        </w:tc>
        <w:tc>
          <w:tcPr>
            <w:tcW w:w="3838" w:type="dxa"/>
            <w:tcBorders>
              <w:top w:val="single" w:sz="4" w:space="0" w:color="000000"/>
              <w:left w:val="single" w:sz="4" w:space="0" w:color="000000"/>
              <w:bottom w:val="single" w:sz="4" w:space="0" w:color="000000"/>
            </w:tcBorders>
          </w:tcPr>
          <w:p w:rsidR="002C631F" w:rsidRPr="00BF0CCF" w:rsidRDefault="002C631F">
            <w:pPr>
              <w:pStyle w:val="a9"/>
              <w:jc w:val="left"/>
              <w:rPr>
                <w:rFonts w:ascii="Times New Roman" w:hAnsi="Times New Roman" w:cs="Times New Roman"/>
                <w:sz w:val="22"/>
                <w:szCs w:val="24"/>
              </w:rPr>
            </w:pPr>
            <w:r w:rsidRPr="00BF0CCF">
              <w:rPr>
                <w:rFonts w:ascii="Times New Roman" w:hAnsi="Times New Roman" w:cs="Times New Roman"/>
                <w:sz w:val="22"/>
                <w:szCs w:val="24"/>
              </w:rPr>
              <w:t>Количество автозаправочных станций</w:t>
            </w:r>
          </w:p>
        </w:tc>
        <w:tc>
          <w:tcPr>
            <w:tcW w:w="1920" w:type="dxa"/>
            <w:tcBorders>
              <w:top w:val="single" w:sz="4" w:space="0" w:color="000000"/>
              <w:left w:val="single" w:sz="4" w:space="0" w:color="000000"/>
              <w:bottom w:val="single" w:sz="4" w:space="0" w:color="000000"/>
            </w:tcBorders>
          </w:tcPr>
          <w:p w:rsidR="002C631F" w:rsidRPr="00BF0CCF" w:rsidRDefault="002C631F">
            <w:pPr>
              <w:pStyle w:val="a9"/>
              <w:rPr>
                <w:rFonts w:ascii="Times New Roman" w:hAnsi="Times New Roman" w:cs="Times New Roman"/>
                <w:sz w:val="22"/>
                <w:szCs w:val="24"/>
              </w:rPr>
            </w:pPr>
            <w:r w:rsidRPr="00BF0CCF">
              <w:rPr>
                <w:rFonts w:ascii="Times New Roman" w:hAnsi="Times New Roman" w:cs="Times New Roman"/>
                <w:sz w:val="22"/>
                <w:szCs w:val="24"/>
              </w:rPr>
              <w:t>ед.</w:t>
            </w:r>
          </w:p>
        </w:tc>
        <w:tc>
          <w:tcPr>
            <w:tcW w:w="1701" w:type="dxa"/>
            <w:tcBorders>
              <w:top w:val="single" w:sz="4" w:space="0" w:color="000000"/>
              <w:left w:val="single" w:sz="4" w:space="0" w:color="000000"/>
              <w:bottom w:val="single" w:sz="4" w:space="0" w:color="000000"/>
            </w:tcBorders>
          </w:tcPr>
          <w:p w:rsidR="002C631F" w:rsidRPr="00BF0CCF" w:rsidRDefault="002C631F">
            <w:pPr>
              <w:pStyle w:val="a9"/>
              <w:rPr>
                <w:rFonts w:ascii="Times New Roman" w:hAnsi="Times New Roman" w:cs="Times New Roman"/>
                <w:sz w:val="22"/>
                <w:szCs w:val="24"/>
              </w:rPr>
            </w:pPr>
            <w:r w:rsidRPr="00BF0CCF">
              <w:rPr>
                <w:rFonts w:ascii="Times New Roman" w:hAnsi="Times New Roman" w:cs="Times New Roman"/>
                <w:sz w:val="22"/>
                <w:szCs w:val="24"/>
              </w:rPr>
              <w:t>0</w:t>
            </w:r>
          </w:p>
        </w:tc>
        <w:tc>
          <w:tcPr>
            <w:tcW w:w="1276" w:type="dxa"/>
            <w:tcBorders>
              <w:top w:val="single" w:sz="4" w:space="0" w:color="000000"/>
              <w:left w:val="single" w:sz="4" w:space="0" w:color="000000"/>
              <w:bottom w:val="single" w:sz="4" w:space="0" w:color="000000"/>
              <w:right w:val="single" w:sz="4" w:space="0" w:color="000000"/>
            </w:tcBorders>
          </w:tcPr>
          <w:p w:rsidR="002C631F" w:rsidRPr="00BF0CCF" w:rsidRDefault="002C631F">
            <w:pPr>
              <w:pStyle w:val="a9"/>
              <w:rPr>
                <w:rFonts w:ascii="Times New Roman" w:hAnsi="Times New Roman" w:cs="Times New Roman"/>
                <w:sz w:val="22"/>
                <w:szCs w:val="24"/>
              </w:rPr>
            </w:pPr>
            <w:r w:rsidRPr="00BF0CCF">
              <w:rPr>
                <w:rFonts w:ascii="Times New Roman" w:hAnsi="Times New Roman" w:cs="Times New Roman"/>
                <w:sz w:val="22"/>
                <w:szCs w:val="24"/>
              </w:rPr>
              <w:t>0</w:t>
            </w:r>
          </w:p>
        </w:tc>
      </w:tr>
    </w:tbl>
    <w:p w:rsidR="002C631F" w:rsidRPr="00BF0CCF" w:rsidRDefault="002C631F">
      <w:pPr>
        <w:pStyle w:val="S"/>
        <w:spacing w:line="240" w:lineRule="auto"/>
        <w:ind w:firstLine="0"/>
        <w:rPr>
          <w:rFonts w:ascii="Times New Roman" w:hAnsi="Times New Roman" w:cs="Times New Roman"/>
          <w:b/>
          <w:color w:val="4BACC6"/>
          <w:sz w:val="22"/>
          <w:szCs w:val="28"/>
        </w:rPr>
      </w:pPr>
    </w:p>
    <w:p w:rsidR="002C631F" w:rsidRPr="00BF0CCF" w:rsidRDefault="002C631F">
      <w:pPr>
        <w:pStyle w:val="S"/>
        <w:spacing w:line="240" w:lineRule="auto"/>
        <w:ind w:firstLine="0"/>
        <w:jc w:val="center"/>
        <w:rPr>
          <w:rFonts w:ascii="Times New Roman" w:hAnsi="Times New Roman" w:cs="Times New Roman"/>
          <w:b/>
          <w:sz w:val="22"/>
          <w:szCs w:val="28"/>
        </w:rPr>
      </w:pPr>
      <w:r w:rsidRPr="00BF0CCF">
        <w:rPr>
          <w:rFonts w:ascii="Times New Roman" w:hAnsi="Times New Roman" w:cs="Times New Roman"/>
          <w:b/>
          <w:sz w:val="22"/>
          <w:szCs w:val="28"/>
        </w:rPr>
        <w:t xml:space="preserve">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
    <w:p w:rsidR="002C631F" w:rsidRPr="00BF0CCF" w:rsidRDefault="00FF57D2">
      <w:pPr>
        <w:pStyle w:val="S"/>
        <w:spacing w:line="240" w:lineRule="auto"/>
        <w:ind w:firstLine="0"/>
        <w:jc w:val="center"/>
        <w:rPr>
          <w:rFonts w:ascii="Times New Roman" w:hAnsi="Times New Roman" w:cs="Times New Roman"/>
          <w:b/>
          <w:sz w:val="22"/>
          <w:szCs w:val="28"/>
        </w:rPr>
      </w:pPr>
      <w:proofErr w:type="spellStart"/>
      <w:r w:rsidRPr="00BF0CCF">
        <w:rPr>
          <w:rFonts w:ascii="Times New Roman" w:hAnsi="Times New Roman" w:cs="Times New Roman"/>
          <w:b/>
          <w:sz w:val="22"/>
          <w:szCs w:val="28"/>
        </w:rPr>
        <w:t>Бураков</w:t>
      </w:r>
      <w:r w:rsidR="002C631F" w:rsidRPr="00BF0CCF">
        <w:rPr>
          <w:rFonts w:ascii="Times New Roman" w:hAnsi="Times New Roman" w:cs="Times New Roman"/>
          <w:b/>
          <w:sz w:val="22"/>
          <w:szCs w:val="28"/>
        </w:rPr>
        <w:t>ского</w:t>
      </w:r>
      <w:proofErr w:type="spellEnd"/>
      <w:r w:rsidR="002C631F" w:rsidRPr="00BF0CCF">
        <w:rPr>
          <w:rFonts w:ascii="Times New Roman" w:hAnsi="Times New Roman" w:cs="Times New Roman"/>
          <w:b/>
          <w:sz w:val="22"/>
          <w:szCs w:val="28"/>
        </w:rPr>
        <w:t xml:space="preserve"> сельского поселения </w:t>
      </w:r>
      <w:proofErr w:type="spellStart"/>
      <w:r w:rsidRPr="00BF0CCF">
        <w:rPr>
          <w:rFonts w:ascii="Times New Roman" w:hAnsi="Times New Roman" w:cs="Times New Roman"/>
          <w:b/>
          <w:sz w:val="22"/>
          <w:szCs w:val="28"/>
        </w:rPr>
        <w:t>Кореновс</w:t>
      </w:r>
      <w:r w:rsidR="002C631F" w:rsidRPr="00BF0CCF">
        <w:rPr>
          <w:rFonts w:ascii="Times New Roman" w:hAnsi="Times New Roman" w:cs="Times New Roman"/>
          <w:b/>
          <w:sz w:val="22"/>
          <w:szCs w:val="28"/>
        </w:rPr>
        <w:t>кого</w:t>
      </w:r>
      <w:proofErr w:type="spellEnd"/>
      <w:r w:rsidR="002C631F" w:rsidRPr="00BF0CCF">
        <w:rPr>
          <w:rFonts w:ascii="Times New Roman" w:hAnsi="Times New Roman" w:cs="Times New Roman"/>
          <w:b/>
          <w:sz w:val="22"/>
          <w:szCs w:val="28"/>
        </w:rPr>
        <w:t xml:space="preserve"> района</w:t>
      </w:r>
    </w:p>
    <w:p w:rsidR="002C631F" w:rsidRPr="00BF0CCF" w:rsidRDefault="002C631F">
      <w:pPr>
        <w:pStyle w:val="S"/>
        <w:spacing w:line="240" w:lineRule="auto"/>
        <w:jc w:val="center"/>
        <w:rPr>
          <w:rFonts w:ascii="Times New Roman" w:hAnsi="Times New Roman" w:cs="Times New Roman"/>
          <w:b/>
          <w:color w:val="4BACC6"/>
          <w:sz w:val="22"/>
          <w:szCs w:val="28"/>
        </w:rPr>
      </w:pPr>
    </w:p>
    <w:p w:rsidR="002C631F" w:rsidRPr="00BF0CCF" w:rsidRDefault="002C631F">
      <w:pPr>
        <w:ind w:firstLine="709"/>
        <w:jc w:val="both"/>
        <w:rPr>
          <w:sz w:val="22"/>
          <w:szCs w:val="28"/>
        </w:rPr>
      </w:pPr>
      <w:r w:rsidRPr="00BF0CCF">
        <w:rPr>
          <w:sz w:val="22"/>
          <w:szCs w:val="28"/>
        </w:rPr>
        <w:t>Функциональный механизм реализации Программы включает следующие элементы:</w:t>
      </w:r>
    </w:p>
    <w:p w:rsidR="002C631F" w:rsidRPr="00BF0CCF" w:rsidRDefault="002C631F">
      <w:pPr>
        <w:ind w:firstLine="709"/>
        <w:jc w:val="both"/>
        <w:rPr>
          <w:sz w:val="22"/>
          <w:szCs w:val="28"/>
        </w:rPr>
      </w:pPr>
      <w:r w:rsidRPr="00BF0CCF">
        <w:rPr>
          <w:sz w:val="22"/>
          <w:szCs w:val="28"/>
        </w:rPr>
        <w:t>-стратегическое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2C631F" w:rsidRPr="00BF0CCF" w:rsidRDefault="002C631F">
      <w:pPr>
        <w:ind w:firstLine="709"/>
        <w:jc w:val="both"/>
        <w:rPr>
          <w:sz w:val="22"/>
          <w:szCs w:val="28"/>
        </w:rPr>
      </w:pPr>
      <w:r w:rsidRPr="00BF0CCF">
        <w:rPr>
          <w:sz w:val="22"/>
          <w:szCs w:val="28"/>
        </w:rPr>
        <w:t xml:space="preserve">-переход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proofErr w:type="spellStart"/>
      <w:r w:rsidR="00FF57D2" w:rsidRPr="00BF0CCF">
        <w:rPr>
          <w:sz w:val="22"/>
          <w:szCs w:val="28"/>
        </w:rPr>
        <w:t>Бураков</w:t>
      </w:r>
      <w:r w:rsidRPr="00BF0CCF">
        <w:rPr>
          <w:sz w:val="22"/>
          <w:szCs w:val="28"/>
        </w:rPr>
        <w:t>ского</w:t>
      </w:r>
      <w:proofErr w:type="spellEnd"/>
      <w:r w:rsidRPr="00BF0CCF">
        <w:rPr>
          <w:sz w:val="22"/>
          <w:szCs w:val="28"/>
        </w:rPr>
        <w:t xml:space="preserve">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2C631F" w:rsidRPr="00BF0CCF" w:rsidRDefault="002C631F">
      <w:pPr>
        <w:ind w:firstLine="709"/>
        <w:jc w:val="both"/>
        <w:rPr>
          <w:sz w:val="22"/>
          <w:szCs w:val="28"/>
        </w:rPr>
      </w:pPr>
      <w:r w:rsidRPr="00BF0CCF">
        <w:rPr>
          <w:sz w:val="22"/>
          <w:szCs w:val="28"/>
        </w:rPr>
        <w:t>-экономические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2C631F" w:rsidRPr="00BF0CCF" w:rsidRDefault="002C631F">
      <w:pPr>
        <w:ind w:firstLine="709"/>
        <w:jc w:val="both"/>
        <w:rPr>
          <w:sz w:val="22"/>
          <w:szCs w:val="28"/>
        </w:rPr>
      </w:pPr>
      <w:r w:rsidRPr="00BF0CCF">
        <w:rPr>
          <w:sz w:val="22"/>
          <w:szCs w:val="28"/>
        </w:rPr>
        <w:t>-правовые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2C631F" w:rsidRPr="00BF0CCF" w:rsidRDefault="002C631F">
      <w:pPr>
        <w:ind w:firstLine="709"/>
        <w:jc w:val="both"/>
        <w:rPr>
          <w:sz w:val="22"/>
          <w:szCs w:val="28"/>
        </w:rPr>
      </w:pPr>
      <w:r w:rsidRPr="00BF0CCF">
        <w:rPr>
          <w:sz w:val="22"/>
          <w:szCs w:val="28"/>
        </w:rPr>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2C631F" w:rsidRPr="00BF0CCF" w:rsidRDefault="002C631F">
      <w:pPr>
        <w:ind w:firstLine="709"/>
        <w:jc w:val="both"/>
        <w:rPr>
          <w:sz w:val="22"/>
          <w:szCs w:val="28"/>
        </w:rPr>
      </w:pPr>
      <w:r w:rsidRPr="00BF0CCF">
        <w:rPr>
          <w:sz w:val="22"/>
          <w:szCs w:val="28"/>
        </w:rPr>
        <w:t>-регулярная оценка результативности и эффективности реализации Программы с возможностью корректировки действий участников реализации.</w:t>
      </w:r>
    </w:p>
    <w:p w:rsidR="002C631F" w:rsidRPr="00BF0CCF" w:rsidRDefault="002C631F">
      <w:pPr>
        <w:ind w:firstLine="709"/>
        <w:jc w:val="both"/>
        <w:rPr>
          <w:sz w:val="22"/>
          <w:szCs w:val="28"/>
        </w:rPr>
      </w:pPr>
    </w:p>
    <w:p w:rsidR="002C631F" w:rsidRPr="00BF0CCF" w:rsidRDefault="002C631F">
      <w:pPr>
        <w:pStyle w:val="S"/>
        <w:spacing w:line="240" w:lineRule="auto"/>
        <w:ind w:firstLine="0"/>
        <w:rPr>
          <w:rFonts w:ascii="Times New Roman" w:hAnsi="Times New Roman" w:cs="Times New Roman"/>
          <w:sz w:val="22"/>
          <w:szCs w:val="28"/>
        </w:rPr>
      </w:pPr>
    </w:p>
    <w:p w:rsidR="003049C8" w:rsidRDefault="002C631F">
      <w:pPr>
        <w:jc w:val="both"/>
        <w:rPr>
          <w:sz w:val="22"/>
          <w:szCs w:val="28"/>
        </w:rPr>
      </w:pPr>
      <w:r w:rsidRPr="00BF0CCF">
        <w:rPr>
          <w:sz w:val="22"/>
          <w:szCs w:val="28"/>
        </w:rPr>
        <w:t>Глава</w:t>
      </w:r>
    </w:p>
    <w:p w:rsidR="00CA54E3" w:rsidRPr="00BF0CCF" w:rsidRDefault="00CA54E3">
      <w:pPr>
        <w:jc w:val="both"/>
        <w:rPr>
          <w:sz w:val="22"/>
          <w:szCs w:val="28"/>
        </w:rPr>
      </w:pPr>
      <w:proofErr w:type="spellStart"/>
      <w:r w:rsidRPr="00BF0CCF">
        <w:rPr>
          <w:sz w:val="22"/>
          <w:szCs w:val="28"/>
        </w:rPr>
        <w:t>Бураков</w:t>
      </w:r>
      <w:r w:rsidR="002C631F" w:rsidRPr="00BF0CCF">
        <w:rPr>
          <w:sz w:val="22"/>
          <w:szCs w:val="28"/>
        </w:rPr>
        <w:t>ского</w:t>
      </w:r>
      <w:proofErr w:type="spellEnd"/>
      <w:r w:rsidR="003049C8">
        <w:rPr>
          <w:sz w:val="22"/>
          <w:szCs w:val="28"/>
        </w:rPr>
        <w:t xml:space="preserve"> </w:t>
      </w:r>
      <w:r w:rsidR="002C631F" w:rsidRPr="00BF0CCF">
        <w:rPr>
          <w:sz w:val="22"/>
          <w:szCs w:val="28"/>
        </w:rPr>
        <w:t xml:space="preserve">сельского поселения </w:t>
      </w:r>
    </w:p>
    <w:p w:rsidR="002C631F" w:rsidRPr="00BF0CCF" w:rsidRDefault="00CA54E3">
      <w:pPr>
        <w:jc w:val="both"/>
        <w:rPr>
          <w:sz w:val="22"/>
          <w:szCs w:val="28"/>
        </w:rPr>
      </w:pPr>
      <w:proofErr w:type="spellStart"/>
      <w:r w:rsidRPr="00BF0CCF">
        <w:rPr>
          <w:sz w:val="22"/>
          <w:szCs w:val="28"/>
        </w:rPr>
        <w:t>Кореновского</w:t>
      </w:r>
      <w:proofErr w:type="spellEnd"/>
      <w:r w:rsidRPr="00BF0CCF">
        <w:rPr>
          <w:sz w:val="22"/>
          <w:szCs w:val="28"/>
        </w:rPr>
        <w:t xml:space="preserve"> района</w:t>
      </w:r>
      <w:r w:rsidR="002C631F" w:rsidRPr="00BF0CCF">
        <w:rPr>
          <w:sz w:val="22"/>
          <w:szCs w:val="28"/>
        </w:rPr>
        <w:t xml:space="preserve">                                                                   </w:t>
      </w:r>
      <w:r w:rsidR="009F6B03" w:rsidRPr="00BF0CCF">
        <w:rPr>
          <w:sz w:val="22"/>
          <w:szCs w:val="28"/>
        </w:rPr>
        <w:t xml:space="preserve">   </w:t>
      </w:r>
      <w:r w:rsidR="003049C8">
        <w:rPr>
          <w:sz w:val="22"/>
          <w:szCs w:val="28"/>
        </w:rPr>
        <w:t xml:space="preserve">                                      </w:t>
      </w:r>
      <w:proofErr w:type="spellStart"/>
      <w:r w:rsidR="009F6B03" w:rsidRPr="00BF0CCF">
        <w:rPr>
          <w:sz w:val="22"/>
          <w:szCs w:val="28"/>
        </w:rPr>
        <w:t>Л.И.Орлецкая</w:t>
      </w:r>
      <w:proofErr w:type="spellEnd"/>
    </w:p>
    <w:sectPr w:rsidR="002C631F" w:rsidRPr="00BF0CCF" w:rsidSect="00BF0CCF">
      <w:headerReference w:type="default" r:id="rId14"/>
      <w:pgSz w:w="11906" w:h="16838"/>
      <w:pgMar w:top="1134" w:right="850" w:bottom="1134" w:left="1701" w:header="708" w:footer="720"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15F" w:rsidRDefault="0041215F">
      <w:r>
        <w:separator/>
      </w:r>
    </w:p>
  </w:endnote>
  <w:endnote w:type="continuationSeparator" w:id="0">
    <w:p w:rsidR="0041215F" w:rsidRDefault="0041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9C1" w:rsidRPr="00A57181" w:rsidRDefault="005249C1" w:rsidP="00A5718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9C1" w:rsidRDefault="005249C1">
    <w:pPr>
      <w:pStyle w:val="a3"/>
      <w:tabs>
        <w:tab w:val="clear" w:pos="9354"/>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15F" w:rsidRDefault="0041215F">
      <w:r>
        <w:separator/>
      </w:r>
    </w:p>
  </w:footnote>
  <w:footnote w:type="continuationSeparator" w:id="0">
    <w:p w:rsidR="0041215F" w:rsidRDefault="00412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9C1" w:rsidRDefault="005249C1">
    <w:pPr>
      <w:pStyle w:val="a3"/>
      <w:pBdr>
        <w:bottom w:val="single" w:sz="4" w:space="1" w:color="00B0F0"/>
      </w:pBdr>
      <w:tabs>
        <w:tab w:val="clear" w:pos="9354"/>
        <w:tab w:val="right" w:pos="9352"/>
      </w:tabs>
      <w:jc w:val="right"/>
      <w:rPr>
        <w:rFonts w:ascii="Cambria" w:hAnsi="Cambria" w:cs="Cambria"/>
        <w:b/>
        <w:szCs w:val="20"/>
      </w:rPr>
    </w:pPr>
    <w:r>
      <w:rPr>
        <w:rFonts w:ascii="Cambria" w:hAnsi="Cambria" w:cs="Cambria"/>
        <w:color w:val="7F7F7F"/>
        <w:spacing w:val="59"/>
        <w:szCs w:val="20"/>
      </w:rPr>
      <w:t>Страница</w:t>
    </w:r>
    <w:r>
      <w:rPr>
        <w:rFonts w:ascii="Cambria" w:hAnsi="Cambria" w:cs="Cambria"/>
        <w:szCs w:val="20"/>
      </w:rPr>
      <w:t xml:space="preserve"> | </w:t>
    </w:r>
    <w:r>
      <w:rPr>
        <w:rFonts w:ascii="Cambria" w:hAnsi="Cambria" w:cs="Cambria"/>
        <w:szCs w:val="20"/>
      </w:rPr>
      <w:fldChar w:fldCharType="begin"/>
    </w:r>
    <w:r>
      <w:rPr>
        <w:rFonts w:ascii="Cambria" w:hAnsi="Cambria" w:cs="Cambria"/>
        <w:szCs w:val="20"/>
      </w:rPr>
      <w:instrText xml:space="preserve"> PAGE \* Arabic </w:instrText>
    </w:r>
    <w:r>
      <w:rPr>
        <w:rFonts w:ascii="Cambria" w:hAnsi="Cambria" w:cs="Cambria"/>
        <w:szCs w:val="20"/>
      </w:rPr>
      <w:fldChar w:fldCharType="separate"/>
    </w:r>
    <w:r w:rsidR="00F26D31">
      <w:rPr>
        <w:rFonts w:ascii="Cambria" w:hAnsi="Cambria" w:cs="Cambria"/>
        <w:noProof/>
        <w:szCs w:val="20"/>
      </w:rPr>
      <w:t>29</w:t>
    </w:r>
    <w:r>
      <w:rPr>
        <w:rFonts w:ascii="Cambria" w:hAnsi="Cambria" w:cs="Cambria"/>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9C1" w:rsidRDefault="005249C1">
    <w:pPr>
      <w:pStyle w:val="a3"/>
      <w:tabs>
        <w:tab w:val="clear" w:pos="9354"/>
        <w:tab w:val="right" w:pos="9355"/>
      </w:tabs>
      <w:jc w:val="center"/>
    </w:pPr>
    <w:r>
      <w:fldChar w:fldCharType="begin"/>
    </w:r>
    <w:r>
      <w:instrText xml:space="preserve"> PAGE \* Arabic </w:instrText>
    </w:r>
    <w:r>
      <w:fldChar w:fldCharType="separate"/>
    </w:r>
    <w:r w:rsidR="00F26D31">
      <w:rPr>
        <w:noProof/>
      </w:rPr>
      <w:t>30</w:t>
    </w:r>
    <w:r>
      <w:fldChar w:fldCharType="end"/>
    </w:r>
  </w:p>
  <w:p w:rsidR="005249C1" w:rsidRDefault="005249C1">
    <w:pPr>
      <w:pStyle w:val="a3"/>
      <w:tabs>
        <w:tab w:val="clear" w:pos="9354"/>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9C1" w:rsidRDefault="005249C1">
    <w:pPr>
      <w:pStyle w:val="a3"/>
      <w:tabs>
        <w:tab w:val="clear" w:pos="9354"/>
        <w:tab w:val="right" w:pos="935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9C1" w:rsidRDefault="005249C1">
    <w:pPr>
      <w:pStyle w:val="a3"/>
      <w:jc w:val="center"/>
    </w:pPr>
    <w:r>
      <w:fldChar w:fldCharType="begin"/>
    </w:r>
    <w:r>
      <w:instrText xml:space="preserve"> PAGE \* Arabic </w:instrText>
    </w:r>
    <w:r>
      <w:fldChar w:fldCharType="separate"/>
    </w:r>
    <w:r w:rsidR="00F26D31">
      <w:rPr>
        <w:noProof/>
      </w:rPr>
      <w:t>34</w:t>
    </w:r>
    <w:r>
      <w:fldChar w:fldCharType="end"/>
    </w:r>
  </w:p>
  <w:p w:rsidR="005249C1" w:rsidRDefault="005249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DA3A7"/>
    <w:multiLevelType w:val="multilevel"/>
    <w:tmpl w:val="592DA3A7"/>
    <w:name w:val="WW8Num4"/>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592DA3A8"/>
    <w:multiLevelType w:val="multilevel"/>
    <w:tmpl w:val="592DA3A8"/>
    <w:name w:val="Нумерованный список 1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 w15:restartNumberingAfterBreak="0">
    <w:nsid w:val="592DA3A9"/>
    <w:multiLevelType w:val="multilevel"/>
    <w:tmpl w:val="592DA3A9"/>
    <w:name w:val="Нумерованный список 8"/>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 w15:restartNumberingAfterBreak="0">
    <w:nsid w:val="592DA3AA"/>
    <w:multiLevelType w:val="multilevel"/>
    <w:tmpl w:val="592DA3AA"/>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 w15:restartNumberingAfterBreak="0">
    <w:nsid w:val="592DA3AB"/>
    <w:multiLevelType w:val="multilevel"/>
    <w:tmpl w:val="592DA3AB"/>
    <w:name w:val="Нумерованный список 2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 w15:restartNumberingAfterBreak="0">
    <w:nsid w:val="592DA3AC"/>
    <w:multiLevelType w:val="multilevel"/>
    <w:tmpl w:val="592DA3AC"/>
    <w:name w:val="Нумерованный список 2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 w15:restartNumberingAfterBreak="0">
    <w:nsid w:val="592DA3AD"/>
    <w:multiLevelType w:val="multilevel"/>
    <w:tmpl w:val="592DA3AD"/>
    <w:name w:val="Нумерованный список 4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592DA3AE"/>
    <w:multiLevelType w:val="singleLevel"/>
    <w:tmpl w:val="592DA3AE"/>
    <w:name w:val="WW8Num15"/>
    <w:lvl w:ilvl="0">
      <w:start w:val="1"/>
      <w:numFmt w:val="bullet"/>
      <w:lvlText w:val=""/>
      <w:lvlJc w:val="left"/>
      <w:rPr>
        <w:rFonts w:ascii="Symbol" w:hAnsi="Symbol"/>
      </w:rPr>
    </w:lvl>
  </w:abstractNum>
  <w:abstractNum w:abstractNumId="8" w15:restartNumberingAfterBreak="0">
    <w:nsid w:val="592DA3AF"/>
    <w:multiLevelType w:val="multilevel"/>
    <w:tmpl w:val="592DA3AF"/>
    <w:name w:val="Нумерованный список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2DA3B0"/>
    <w:multiLevelType w:val="multilevel"/>
    <w:tmpl w:val="592DA3B0"/>
    <w:name w:val="Нумерованный список 4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378"/>
    <w:rsid w:val="00002D8C"/>
    <w:rsid w:val="000421C8"/>
    <w:rsid w:val="00054E14"/>
    <w:rsid w:val="00094402"/>
    <w:rsid w:val="000F5FCA"/>
    <w:rsid w:val="000F6AC6"/>
    <w:rsid w:val="0012156B"/>
    <w:rsid w:val="00123D89"/>
    <w:rsid w:val="00130393"/>
    <w:rsid w:val="00132666"/>
    <w:rsid w:val="001364A7"/>
    <w:rsid w:val="00144B42"/>
    <w:rsid w:val="001671DE"/>
    <w:rsid w:val="0017126C"/>
    <w:rsid w:val="00172830"/>
    <w:rsid w:val="001760D7"/>
    <w:rsid w:val="00184D4A"/>
    <w:rsid w:val="0019334C"/>
    <w:rsid w:val="00197176"/>
    <w:rsid w:val="001A726D"/>
    <w:rsid w:val="001B342B"/>
    <w:rsid w:val="001C1337"/>
    <w:rsid w:val="001D769D"/>
    <w:rsid w:val="001E263D"/>
    <w:rsid w:val="001E5079"/>
    <w:rsid w:val="001E745D"/>
    <w:rsid w:val="0021621A"/>
    <w:rsid w:val="0022113C"/>
    <w:rsid w:val="00272853"/>
    <w:rsid w:val="00297D3A"/>
    <w:rsid w:val="002A330C"/>
    <w:rsid w:val="002C3D2B"/>
    <w:rsid w:val="002C631F"/>
    <w:rsid w:val="003049C8"/>
    <w:rsid w:val="00310097"/>
    <w:rsid w:val="00363902"/>
    <w:rsid w:val="00372B3E"/>
    <w:rsid w:val="003A48F0"/>
    <w:rsid w:val="003E36B3"/>
    <w:rsid w:val="0041215F"/>
    <w:rsid w:val="00412A9F"/>
    <w:rsid w:val="00415954"/>
    <w:rsid w:val="00417D4E"/>
    <w:rsid w:val="004240D1"/>
    <w:rsid w:val="004640BC"/>
    <w:rsid w:val="00496F17"/>
    <w:rsid w:val="004A0A25"/>
    <w:rsid w:val="004D15C4"/>
    <w:rsid w:val="004F184B"/>
    <w:rsid w:val="005249C1"/>
    <w:rsid w:val="0053685E"/>
    <w:rsid w:val="005440A5"/>
    <w:rsid w:val="005470F7"/>
    <w:rsid w:val="00574718"/>
    <w:rsid w:val="005A003D"/>
    <w:rsid w:val="005A7E1F"/>
    <w:rsid w:val="005C28A0"/>
    <w:rsid w:val="005D743C"/>
    <w:rsid w:val="005E4A42"/>
    <w:rsid w:val="005F16C3"/>
    <w:rsid w:val="0060259A"/>
    <w:rsid w:val="00605198"/>
    <w:rsid w:val="00613722"/>
    <w:rsid w:val="00634631"/>
    <w:rsid w:val="0065301D"/>
    <w:rsid w:val="006551D5"/>
    <w:rsid w:val="006620D6"/>
    <w:rsid w:val="006747E6"/>
    <w:rsid w:val="006767DB"/>
    <w:rsid w:val="006B4987"/>
    <w:rsid w:val="006E63FB"/>
    <w:rsid w:val="006F4A6C"/>
    <w:rsid w:val="007263EA"/>
    <w:rsid w:val="00736998"/>
    <w:rsid w:val="00756690"/>
    <w:rsid w:val="00756C07"/>
    <w:rsid w:val="00761121"/>
    <w:rsid w:val="00767011"/>
    <w:rsid w:val="00776262"/>
    <w:rsid w:val="00792A76"/>
    <w:rsid w:val="00795536"/>
    <w:rsid w:val="007C33BA"/>
    <w:rsid w:val="007C3AF5"/>
    <w:rsid w:val="007F553B"/>
    <w:rsid w:val="007F68A8"/>
    <w:rsid w:val="007F749E"/>
    <w:rsid w:val="0082455E"/>
    <w:rsid w:val="00882F6A"/>
    <w:rsid w:val="00894EBE"/>
    <w:rsid w:val="008C0A7A"/>
    <w:rsid w:val="008C0BFE"/>
    <w:rsid w:val="00913408"/>
    <w:rsid w:val="00925457"/>
    <w:rsid w:val="00933378"/>
    <w:rsid w:val="00945B5E"/>
    <w:rsid w:val="009470E7"/>
    <w:rsid w:val="009519DF"/>
    <w:rsid w:val="009717B4"/>
    <w:rsid w:val="00974F57"/>
    <w:rsid w:val="00975801"/>
    <w:rsid w:val="009839A5"/>
    <w:rsid w:val="009A352F"/>
    <w:rsid w:val="009A7C96"/>
    <w:rsid w:val="009C42E4"/>
    <w:rsid w:val="009D0435"/>
    <w:rsid w:val="009F6B03"/>
    <w:rsid w:val="00A01A0C"/>
    <w:rsid w:val="00A1483B"/>
    <w:rsid w:val="00A27FA0"/>
    <w:rsid w:val="00A57181"/>
    <w:rsid w:val="00AA4A66"/>
    <w:rsid w:val="00AB53F0"/>
    <w:rsid w:val="00AD2816"/>
    <w:rsid w:val="00AF4CCA"/>
    <w:rsid w:val="00B07C29"/>
    <w:rsid w:val="00B33C59"/>
    <w:rsid w:val="00B858DF"/>
    <w:rsid w:val="00BA1FAA"/>
    <w:rsid w:val="00BA7C10"/>
    <w:rsid w:val="00BD44EA"/>
    <w:rsid w:val="00BD7597"/>
    <w:rsid w:val="00BF0CCF"/>
    <w:rsid w:val="00BF6DD5"/>
    <w:rsid w:val="00C11053"/>
    <w:rsid w:val="00C27E40"/>
    <w:rsid w:val="00C34660"/>
    <w:rsid w:val="00C44E53"/>
    <w:rsid w:val="00C526A8"/>
    <w:rsid w:val="00C66060"/>
    <w:rsid w:val="00C72035"/>
    <w:rsid w:val="00C96E26"/>
    <w:rsid w:val="00CA1118"/>
    <w:rsid w:val="00CA54E3"/>
    <w:rsid w:val="00CB6746"/>
    <w:rsid w:val="00CF12B7"/>
    <w:rsid w:val="00D02746"/>
    <w:rsid w:val="00D20BD0"/>
    <w:rsid w:val="00D23095"/>
    <w:rsid w:val="00D27F91"/>
    <w:rsid w:val="00D30527"/>
    <w:rsid w:val="00D319D3"/>
    <w:rsid w:val="00D3397B"/>
    <w:rsid w:val="00D41477"/>
    <w:rsid w:val="00D77B6C"/>
    <w:rsid w:val="00DA62AB"/>
    <w:rsid w:val="00DB4490"/>
    <w:rsid w:val="00DC5E93"/>
    <w:rsid w:val="00DD2D45"/>
    <w:rsid w:val="00DE06E3"/>
    <w:rsid w:val="00DE1759"/>
    <w:rsid w:val="00E0776F"/>
    <w:rsid w:val="00E16F13"/>
    <w:rsid w:val="00E248D3"/>
    <w:rsid w:val="00E7022E"/>
    <w:rsid w:val="00E7647D"/>
    <w:rsid w:val="00EB0E3D"/>
    <w:rsid w:val="00EB739C"/>
    <w:rsid w:val="00ED4B61"/>
    <w:rsid w:val="00EF18DC"/>
    <w:rsid w:val="00F124BA"/>
    <w:rsid w:val="00F1787B"/>
    <w:rsid w:val="00F2596D"/>
    <w:rsid w:val="00F26D31"/>
    <w:rsid w:val="00F31340"/>
    <w:rsid w:val="00F349A5"/>
    <w:rsid w:val="00F36D0E"/>
    <w:rsid w:val="00F64F22"/>
    <w:rsid w:val="00F77395"/>
    <w:rsid w:val="00F83DC8"/>
    <w:rsid w:val="00F910BA"/>
    <w:rsid w:val="00FE06F1"/>
    <w:rsid w:val="00FE35D4"/>
    <w:rsid w:val="00FE6FA7"/>
    <w:rsid w:val="00FF3EFC"/>
    <w:rsid w:val="00FF57D2"/>
    <w:rsid w:val="00FF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D87D0F"/>
  <w15:chartTrackingRefBased/>
  <w15:docId w15:val="{FDB5A748-458C-4E35-863A-9CC71561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3">
    <w:name w:val="heading 3"/>
    <w:basedOn w:val="a"/>
    <w:next w:val="a"/>
    <w:qFormat/>
    <w:pPr>
      <w:keepNext/>
      <w:ind w:left="-360"/>
      <w:outlineLvl w:val="2"/>
    </w:pPr>
    <w:rPr>
      <w:b/>
      <w:sz w:val="28"/>
      <w:szCs w:val="28"/>
    </w:rPr>
  </w:style>
  <w:style w:type="paragraph" w:styleId="5">
    <w:name w:val="heading 5"/>
    <w:basedOn w:val="a"/>
    <w:next w:val="a"/>
    <w:qFormat/>
    <w:pPr>
      <w:keepNext/>
      <w:ind w:left="-360"/>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ind w:left="1120"/>
    </w:pPr>
    <w:rPr>
      <w:rFonts w:ascii="Arial" w:hAnsi="Arial" w:cs="Arial"/>
      <w:b/>
      <w:sz w:val="32"/>
      <w:szCs w:val="32"/>
    </w:rPr>
  </w:style>
  <w:style w:type="paragraph" w:customStyle="1" w:styleId="FR2">
    <w:name w:val="FR2"/>
    <w:pPr>
      <w:widowControl w:val="0"/>
      <w:spacing w:line="300" w:lineRule="auto"/>
      <w:ind w:firstLine="720"/>
      <w:jc w:val="both"/>
    </w:pPr>
    <w:rPr>
      <w:rFonts w:ascii="Arial" w:hAnsi="Arial" w:cs="Arial"/>
      <w:sz w:val="24"/>
      <w:szCs w:val="24"/>
    </w:rPr>
  </w:style>
  <w:style w:type="paragraph" w:styleId="a3">
    <w:name w:val="header"/>
    <w:basedOn w:val="a"/>
    <w:pPr>
      <w:tabs>
        <w:tab w:val="center" w:pos="4677"/>
        <w:tab w:val="right" w:pos="9354"/>
      </w:tabs>
    </w:pPr>
  </w:style>
  <w:style w:type="paragraph" w:styleId="a4">
    <w:name w:val="footer"/>
    <w:basedOn w:val="a"/>
    <w:pPr>
      <w:tabs>
        <w:tab w:val="center" w:pos="4677"/>
        <w:tab w:val="right" w:pos="9354"/>
      </w:tabs>
    </w:pPr>
  </w:style>
  <w:style w:type="paragraph" w:customStyle="1" w:styleId="ConsNormal">
    <w:name w:val="ConsNormal"/>
    <w:pPr>
      <w:widowControl w:val="0"/>
      <w:ind w:right="19772" w:firstLine="720"/>
    </w:pPr>
    <w:rPr>
      <w:rFonts w:ascii="Arial" w:hAnsi="Arial" w:cs="Arial"/>
    </w:rPr>
  </w:style>
  <w:style w:type="paragraph" w:styleId="a5">
    <w:name w:val="Balloon Text"/>
    <w:basedOn w:val="a"/>
    <w:rPr>
      <w:rFonts w:ascii="Tahoma" w:hAnsi="Tahoma" w:cs="Tahoma"/>
      <w:sz w:val="16"/>
      <w:szCs w:val="16"/>
    </w:rPr>
  </w:style>
  <w:style w:type="paragraph" w:styleId="a6">
    <w:name w:val="No Spacing"/>
    <w:qFormat/>
    <w:rPr>
      <w:sz w:val="24"/>
      <w:szCs w:val="24"/>
    </w:rPr>
  </w:style>
  <w:style w:type="paragraph" w:customStyle="1" w:styleId="ConsPlusNonformat">
    <w:name w:val="ConsPlusNonformat"/>
    <w:pPr>
      <w:widowControl w:val="0"/>
    </w:pPr>
    <w:rPr>
      <w:rFonts w:ascii="Courier New" w:hAnsi="Courier New" w:cs="Courier New"/>
    </w:rPr>
  </w:style>
  <w:style w:type="paragraph" w:styleId="a7">
    <w:name w:val="Normal (Web)"/>
    <w:aliases w:val="Обычный (веб) Знак"/>
    <w:basedOn w:val="a"/>
    <w:pPr>
      <w:spacing w:before="100" w:beforeAutospacing="1" w:after="100" w:afterAutospacing="1"/>
    </w:pPr>
  </w:style>
  <w:style w:type="paragraph" w:customStyle="1" w:styleId="ConsPlusCell">
    <w:name w:val="ConsPlusCell"/>
    <w:pPr>
      <w:widowControl w:val="0"/>
    </w:pPr>
    <w:rPr>
      <w:rFonts w:ascii="Arial" w:hAnsi="Arial" w:cs="Arial"/>
    </w:rPr>
  </w:style>
  <w:style w:type="paragraph" w:styleId="a8">
    <w:name w:val="Title"/>
    <w:basedOn w:val="a"/>
    <w:qFormat/>
    <w:pPr>
      <w:ind w:right="43"/>
      <w:jc w:val="center"/>
    </w:pPr>
    <w:rPr>
      <w:b/>
      <w:sz w:val="36"/>
      <w:szCs w:val="20"/>
    </w:rPr>
  </w:style>
  <w:style w:type="paragraph" w:customStyle="1" w:styleId="4">
    <w:name w:val="Основной текст4"/>
    <w:basedOn w:val="a"/>
    <w:pPr>
      <w:widowControl w:val="0"/>
      <w:shd w:val="clear" w:color="000000" w:fill="FFFFFF"/>
      <w:spacing w:before="240" w:line="322" w:lineRule="exact"/>
      <w:jc w:val="both"/>
    </w:pPr>
    <w:rPr>
      <w:sz w:val="27"/>
      <w:szCs w:val="27"/>
    </w:rPr>
  </w:style>
  <w:style w:type="paragraph" w:customStyle="1" w:styleId="S">
    <w:name w:val="S_Обычный"/>
    <w:basedOn w:val="a"/>
    <w:pPr>
      <w:spacing w:line="276" w:lineRule="auto"/>
      <w:ind w:firstLine="567"/>
      <w:jc w:val="both"/>
    </w:pPr>
    <w:rPr>
      <w:rFonts w:ascii="Bookman Old Style" w:hAnsi="Bookman Old Style" w:cs="Bookman Old Style"/>
    </w:rPr>
  </w:style>
  <w:style w:type="paragraph" w:customStyle="1" w:styleId="a9">
    <w:name w:val="+таб"/>
    <w:basedOn w:val="a"/>
    <w:pPr>
      <w:jc w:val="center"/>
    </w:pPr>
    <w:rPr>
      <w:rFonts w:ascii="Bookman Old Style" w:hAnsi="Bookman Old Style" w:cs="Bookman Old Style"/>
      <w:sz w:val="20"/>
      <w:szCs w:val="20"/>
    </w:rPr>
  </w:style>
  <w:style w:type="paragraph" w:styleId="aa">
    <w:name w:val="List Paragraph"/>
    <w:basedOn w:val="a"/>
    <w:qFormat/>
    <w:pPr>
      <w:spacing w:line="276" w:lineRule="auto"/>
      <w:ind w:left="720" w:firstLine="567"/>
      <w:contextualSpacing/>
      <w:jc w:val="both"/>
    </w:pPr>
    <w:rPr>
      <w:rFonts w:ascii="Bookman Old Style" w:eastAsia="Calibri" w:hAnsi="Bookman Old Style" w:cs="Bookman Old Style"/>
      <w:szCs w:val="22"/>
      <w:lang w:eastAsia="en-US"/>
    </w:rPr>
  </w:style>
  <w:style w:type="paragraph" w:customStyle="1" w:styleId="ab">
    <w:name w:val="Заголовок таблицы"/>
    <w:basedOn w:val="a"/>
    <w:pPr>
      <w:suppressLineNumbers/>
      <w:suppressAutoHyphens/>
      <w:jc w:val="center"/>
    </w:pPr>
    <w:rPr>
      <w:b/>
      <w:i/>
      <w:lang w:eastAsia="ar-SA"/>
    </w:rPr>
  </w:style>
  <w:style w:type="character" w:customStyle="1" w:styleId="ac">
    <w:name w:val="Верхний колонтитул Знак"/>
    <w:rPr>
      <w:sz w:val="24"/>
      <w:szCs w:val="24"/>
    </w:rPr>
  </w:style>
  <w:style w:type="character" w:customStyle="1" w:styleId="ad">
    <w:name w:val="Нижний колонтитул Знак"/>
    <w:rPr>
      <w:sz w:val="24"/>
      <w:szCs w:val="24"/>
    </w:rPr>
  </w:style>
  <w:style w:type="character" w:customStyle="1" w:styleId="ae">
    <w:name w:val="Текст выноски Знак"/>
    <w:rPr>
      <w:rFonts w:ascii="Tahoma" w:hAnsi="Tahoma" w:cs="Tahoma"/>
      <w:sz w:val="16"/>
      <w:szCs w:val="16"/>
    </w:rPr>
  </w:style>
  <w:style w:type="character" w:customStyle="1" w:styleId="af">
    <w:name w:val="Название Знак"/>
    <w:rPr>
      <w:b/>
      <w:sz w:val="36"/>
    </w:rPr>
  </w:style>
  <w:style w:type="character" w:customStyle="1" w:styleId="af0">
    <w:name w:val="Без интервала Знак"/>
    <w:rPr>
      <w:sz w:val="24"/>
      <w:szCs w:val="24"/>
      <w:lang w:bidi="ar-SA"/>
    </w:rPr>
  </w:style>
  <w:style w:type="character" w:customStyle="1" w:styleId="af1">
    <w:name w:val="Основной текст_"/>
    <w:rPr>
      <w:sz w:val="27"/>
      <w:szCs w:val="27"/>
      <w:shd w:val="clear" w:color="auto" w:fill="FFFFFF"/>
    </w:rPr>
  </w:style>
  <w:style w:type="character" w:customStyle="1" w:styleId="S0">
    <w:name w:val="S_Обычный Знак"/>
    <w:rPr>
      <w:rFonts w:ascii="Bookman Old Style" w:hAnsi="Bookman Old Style"/>
      <w:sz w:val="24"/>
      <w:szCs w:val="24"/>
    </w:rPr>
  </w:style>
  <w:style w:type="character" w:customStyle="1" w:styleId="af2">
    <w:name w:val="+таб Знак"/>
    <w:rPr>
      <w:rFonts w:ascii="Bookman Old Style" w:hAnsi="Bookman Old Style"/>
    </w:rPr>
  </w:style>
  <w:style w:type="character" w:customStyle="1" w:styleId="af3">
    <w:name w:val="Абзац списка Знак"/>
    <w:rPr>
      <w:rFonts w:ascii="Bookman Old Style" w:eastAsia="Calibri" w:hAnsi="Bookman Old Style"/>
      <w:sz w:val="24"/>
      <w:szCs w:val="22"/>
      <w:lang w:eastAsia="en-US"/>
    </w:rPr>
  </w:style>
  <w:style w:type="character" w:customStyle="1" w:styleId="apple-converted-space">
    <w:name w:val="apple-converted-space"/>
    <w:basedOn w:val="a0"/>
  </w:style>
  <w:style w:type="character" w:styleId="af4">
    <w:name w:val="Emphasis"/>
    <w:qFormat/>
    <w:rPr>
      <w:i/>
      <w:iCs w:val="0"/>
    </w:rPr>
  </w:style>
  <w:style w:type="character" w:styleId="af5">
    <w:name w:val="Hyperlink"/>
    <w:rPr>
      <w:color w:val="auto"/>
      <w:u w:val="single"/>
    </w:rPr>
  </w:style>
  <w:style w:type="table" w:styleId="af6">
    <w:name w:val="Table Grid"/>
    <w:basedOn w:val="a1"/>
    <w:uiPriority w:val="39"/>
    <w:rsid w:val="00974F57"/>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rsid w:val="009A352F"/>
    <w:pPr>
      <w:spacing w:line="360" w:lineRule="auto"/>
      <w:ind w:firstLine="680"/>
      <w:jc w:val="both"/>
    </w:pPr>
    <w:rPr>
      <w:rFonts w:ascii="Courier New" w:hAnsi="Courier New"/>
      <w:sz w:val="20"/>
      <w:szCs w:val="20"/>
    </w:rPr>
  </w:style>
  <w:style w:type="character" w:customStyle="1" w:styleId="af8">
    <w:name w:val="Текст Знак"/>
    <w:basedOn w:val="a0"/>
    <w:link w:val="af7"/>
    <w:rsid w:val="009A352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5823A-FF51-4BC5-A9CE-88853D82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35</Pages>
  <Words>14792</Words>
  <Characters>84321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98916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buh</cp:lastModifiedBy>
  <cp:revision>29</cp:revision>
  <cp:lastPrinted>2017-08-14T06:30:00Z</cp:lastPrinted>
  <dcterms:created xsi:type="dcterms:W3CDTF">2017-06-08T16:25:00Z</dcterms:created>
  <dcterms:modified xsi:type="dcterms:W3CDTF">2018-06-28T08:20:00Z</dcterms:modified>
</cp:coreProperties>
</file>