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0A" w:rsidRDefault="004D1345" w:rsidP="006E5A18">
      <w:pPr>
        <w:jc w:val="center"/>
        <w:rPr>
          <w:sz w:val="36"/>
          <w:szCs w:val="36"/>
        </w:rPr>
      </w:pPr>
      <w:r>
        <w:rPr>
          <w:noProof/>
        </w:rPr>
        <w:drawing>
          <wp:inline distT="0" distB="0" distL="0" distR="0" wp14:anchorId="18BB4FD5" wp14:editId="431503DF">
            <wp:extent cx="696595" cy="885825"/>
            <wp:effectExtent l="0" t="0" r="8255" b="9525"/>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6E5A18" w:rsidRDefault="006E5A18" w:rsidP="006E5A18">
      <w:pPr>
        <w:jc w:val="center"/>
        <w:rPr>
          <w:b/>
          <w:sz w:val="28"/>
          <w:szCs w:val="28"/>
        </w:rPr>
      </w:pPr>
      <w:r>
        <w:rPr>
          <w:b/>
          <w:sz w:val="28"/>
          <w:szCs w:val="28"/>
        </w:rPr>
        <w:t xml:space="preserve">АДМИНИСТРАЦИЯ </w:t>
      </w:r>
      <w:r w:rsidR="00E54E0A">
        <w:rPr>
          <w:b/>
          <w:sz w:val="28"/>
          <w:szCs w:val="28"/>
        </w:rPr>
        <w:t>БУРА</w:t>
      </w:r>
      <w:r>
        <w:rPr>
          <w:b/>
          <w:sz w:val="28"/>
          <w:szCs w:val="28"/>
        </w:rPr>
        <w:t>КОВСКОГО СЕЛЬСКОГО ПОСЕЛЕНИЯ КОРЕНОВСКОГО РАЙОНА</w:t>
      </w:r>
    </w:p>
    <w:p w:rsidR="006E5A18" w:rsidRDefault="006E5A18" w:rsidP="006E5A18">
      <w:pPr>
        <w:jc w:val="center"/>
        <w:rPr>
          <w:sz w:val="36"/>
          <w:szCs w:val="36"/>
        </w:rPr>
      </w:pPr>
    </w:p>
    <w:p w:rsidR="006E5A18" w:rsidRDefault="006E5A18" w:rsidP="006E5A18">
      <w:pPr>
        <w:jc w:val="center"/>
        <w:rPr>
          <w:b/>
          <w:sz w:val="32"/>
          <w:szCs w:val="32"/>
        </w:rPr>
      </w:pPr>
      <w:r>
        <w:rPr>
          <w:b/>
          <w:sz w:val="32"/>
          <w:szCs w:val="32"/>
        </w:rPr>
        <w:t>ПОСТАНОВЛЕНИЕ</w:t>
      </w:r>
    </w:p>
    <w:p w:rsidR="006E5A18" w:rsidRDefault="006E5A18" w:rsidP="006E5A18">
      <w:pPr>
        <w:jc w:val="center"/>
        <w:rPr>
          <w:b/>
          <w:sz w:val="36"/>
          <w:szCs w:val="36"/>
        </w:rPr>
      </w:pPr>
    </w:p>
    <w:p w:rsidR="006E5A18" w:rsidRDefault="00E54E0A" w:rsidP="006E5A18">
      <w:pPr>
        <w:jc w:val="both"/>
        <w:rPr>
          <w:b/>
          <w:sz w:val="24"/>
          <w:szCs w:val="24"/>
        </w:rPr>
      </w:pPr>
      <w:r>
        <w:rPr>
          <w:b/>
          <w:sz w:val="24"/>
          <w:szCs w:val="24"/>
        </w:rPr>
        <w:t>от 20.06</w:t>
      </w:r>
      <w:r w:rsidR="006E5A18">
        <w:rPr>
          <w:b/>
          <w:sz w:val="24"/>
          <w:szCs w:val="24"/>
        </w:rPr>
        <w:t xml:space="preserve">.2018                                                                                           </w:t>
      </w:r>
      <w:r w:rsidR="008C1432">
        <w:rPr>
          <w:b/>
          <w:sz w:val="24"/>
          <w:szCs w:val="24"/>
        </w:rPr>
        <w:t xml:space="preserve">                            № 63</w:t>
      </w:r>
    </w:p>
    <w:p w:rsidR="006E5A18" w:rsidRDefault="00E54E0A" w:rsidP="006E5A18">
      <w:pPr>
        <w:jc w:val="center"/>
        <w:rPr>
          <w:sz w:val="24"/>
          <w:szCs w:val="24"/>
        </w:rPr>
      </w:pPr>
      <w:proofErr w:type="spellStart"/>
      <w:r>
        <w:rPr>
          <w:sz w:val="24"/>
          <w:szCs w:val="24"/>
        </w:rPr>
        <w:t>хут.Бураковский</w:t>
      </w:r>
      <w:proofErr w:type="spellEnd"/>
    </w:p>
    <w:p w:rsidR="006E5A18" w:rsidRDefault="006E5A18" w:rsidP="006E5A18">
      <w:pPr>
        <w:widowControl w:val="0"/>
        <w:suppressAutoHyphens/>
        <w:autoSpaceDE w:val="0"/>
        <w:jc w:val="center"/>
        <w:rPr>
          <w:b/>
          <w:sz w:val="28"/>
          <w:szCs w:val="28"/>
          <w:lang w:eastAsia="ar-SA"/>
        </w:rPr>
      </w:pPr>
    </w:p>
    <w:p w:rsidR="006E5A18" w:rsidRDefault="006E5A18" w:rsidP="006E5A18">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4D1345">
        <w:rPr>
          <w:b/>
          <w:sz w:val="28"/>
          <w:szCs w:val="28"/>
          <w:lang w:eastAsia="ar-SA"/>
        </w:rPr>
        <w:t>Бураковского</w:t>
      </w:r>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9B5D81" w:rsidRDefault="009B5D81" w:rsidP="006E5A18">
      <w:pPr>
        <w:widowControl w:val="0"/>
        <w:suppressAutoHyphens/>
        <w:autoSpaceDE w:val="0"/>
        <w:jc w:val="center"/>
        <w:rPr>
          <w:b/>
          <w:sz w:val="28"/>
          <w:szCs w:val="28"/>
          <w:lang w:eastAsia="ar-SA"/>
        </w:rPr>
      </w:pPr>
    </w:p>
    <w:p w:rsidR="009B5D81" w:rsidRDefault="006E5A18" w:rsidP="006E5A18">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004D1345">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6E5A18" w:rsidRDefault="006E5A18" w:rsidP="009B5D81">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6E5A18" w:rsidRDefault="006E5A18" w:rsidP="006E5A18">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4D1345">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313388" w:rsidRDefault="009E2503" w:rsidP="006E5A18">
      <w:pPr>
        <w:widowControl w:val="0"/>
        <w:tabs>
          <w:tab w:val="left" w:pos="851"/>
        </w:tabs>
        <w:suppressAutoHyphens/>
        <w:autoSpaceDE w:val="0"/>
        <w:ind w:firstLine="709"/>
        <w:jc w:val="both"/>
        <w:rPr>
          <w:sz w:val="28"/>
          <w:szCs w:val="28"/>
          <w:lang w:eastAsia="ar-SA"/>
        </w:rPr>
      </w:pPr>
      <w:r>
        <w:rPr>
          <w:sz w:val="28"/>
          <w:szCs w:val="28"/>
          <w:lang w:eastAsia="ar-SA"/>
        </w:rPr>
        <w:t>2.</w:t>
      </w:r>
      <w:r w:rsidR="006E5A18">
        <w:rPr>
          <w:sz w:val="28"/>
          <w:szCs w:val="28"/>
          <w:lang w:eastAsia="ar-SA"/>
        </w:rPr>
        <w:t xml:space="preserve">Признать утратившими силу постановление администрации </w:t>
      </w:r>
      <w:r w:rsidR="004D1345">
        <w:rPr>
          <w:sz w:val="28"/>
          <w:szCs w:val="28"/>
          <w:lang w:eastAsia="ar-SA"/>
        </w:rPr>
        <w:t>Бураковского</w:t>
      </w:r>
      <w:r w:rsidR="006E5A18">
        <w:rPr>
          <w:sz w:val="28"/>
          <w:szCs w:val="28"/>
          <w:lang w:eastAsia="ar-SA"/>
        </w:rPr>
        <w:t xml:space="preserve"> сельского поселения </w:t>
      </w:r>
      <w:proofErr w:type="spellStart"/>
      <w:r w:rsidR="006E5A18">
        <w:rPr>
          <w:sz w:val="28"/>
          <w:szCs w:val="28"/>
          <w:lang w:eastAsia="ar-SA"/>
        </w:rPr>
        <w:t>Кореновского</w:t>
      </w:r>
      <w:proofErr w:type="spellEnd"/>
      <w:r w:rsidR="004D1345">
        <w:rPr>
          <w:sz w:val="28"/>
          <w:szCs w:val="28"/>
          <w:lang w:eastAsia="ar-SA"/>
        </w:rPr>
        <w:t xml:space="preserve"> района от 02 июня 2017 года </w:t>
      </w:r>
    </w:p>
    <w:p w:rsidR="006E5A18" w:rsidRDefault="004D1345" w:rsidP="00313388">
      <w:pPr>
        <w:widowControl w:val="0"/>
        <w:tabs>
          <w:tab w:val="left" w:pos="851"/>
        </w:tabs>
        <w:suppressAutoHyphens/>
        <w:autoSpaceDE w:val="0"/>
        <w:jc w:val="both"/>
        <w:rPr>
          <w:sz w:val="28"/>
          <w:szCs w:val="28"/>
          <w:lang w:eastAsia="ar-SA"/>
        </w:rPr>
      </w:pPr>
      <w:r>
        <w:rPr>
          <w:sz w:val="28"/>
          <w:szCs w:val="28"/>
          <w:lang w:eastAsia="ar-SA"/>
        </w:rPr>
        <w:t>№ 53</w:t>
      </w:r>
      <w:r w:rsidR="006E5A18">
        <w:rPr>
          <w:sz w:val="28"/>
          <w:szCs w:val="28"/>
          <w:lang w:eastAsia="ar-SA"/>
        </w:rPr>
        <w:t xml:space="preserve"> «Об утверждении административного регламента администрации </w:t>
      </w:r>
      <w:r>
        <w:rPr>
          <w:sz w:val="28"/>
          <w:szCs w:val="28"/>
          <w:lang w:eastAsia="ar-SA"/>
        </w:rPr>
        <w:t>Бураковского</w:t>
      </w:r>
      <w:r w:rsidR="006E5A18">
        <w:rPr>
          <w:sz w:val="28"/>
          <w:szCs w:val="28"/>
          <w:lang w:eastAsia="ar-SA"/>
        </w:rPr>
        <w:t xml:space="preserve"> сельского поселения </w:t>
      </w:r>
      <w:proofErr w:type="spellStart"/>
      <w:r w:rsidR="006E5A18">
        <w:rPr>
          <w:sz w:val="28"/>
          <w:szCs w:val="28"/>
          <w:lang w:eastAsia="ar-SA"/>
        </w:rPr>
        <w:t>Кореновского</w:t>
      </w:r>
      <w:proofErr w:type="spellEnd"/>
      <w:r w:rsidR="006E5A18">
        <w:rPr>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E5A18" w:rsidRDefault="009E2503" w:rsidP="006E5A18">
      <w:pPr>
        <w:ind w:firstLine="709"/>
        <w:jc w:val="both"/>
        <w:rPr>
          <w:rFonts w:eastAsia="DejaVuSans"/>
          <w:kern w:val="2"/>
          <w:sz w:val="28"/>
          <w:szCs w:val="28"/>
          <w:shd w:val="clear" w:color="auto" w:fill="FFFFFF"/>
        </w:rPr>
      </w:pPr>
      <w:r>
        <w:rPr>
          <w:sz w:val="28"/>
          <w:szCs w:val="28"/>
          <w:lang w:eastAsia="ar-SA"/>
        </w:rPr>
        <w:t>3.</w:t>
      </w:r>
      <w:r w:rsidR="006E5A18">
        <w:rPr>
          <w:rFonts w:eastAsia="DejaVuSans"/>
          <w:kern w:val="2"/>
          <w:sz w:val="28"/>
          <w:szCs w:val="28"/>
          <w:shd w:val="clear" w:color="auto" w:fill="FFFFFF"/>
        </w:rPr>
        <w:t xml:space="preserve">Общему отделу администрации </w:t>
      </w:r>
      <w:r w:rsidR="004D1345">
        <w:rPr>
          <w:rFonts w:eastAsia="DejaVuSans"/>
          <w:kern w:val="2"/>
          <w:sz w:val="28"/>
          <w:szCs w:val="28"/>
          <w:shd w:val="clear" w:color="auto" w:fill="FFFFFF"/>
        </w:rPr>
        <w:t>Бураковского</w:t>
      </w:r>
      <w:r w:rsidR="006E5A18">
        <w:rPr>
          <w:rFonts w:eastAsia="DejaVuSans"/>
          <w:kern w:val="2"/>
          <w:sz w:val="28"/>
          <w:szCs w:val="28"/>
          <w:shd w:val="clear" w:color="auto" w:fill="FFFFFF"/>
        </w:rPr>
        <w:t xml:space="preserve"> сельского поселения </w:t>
      </w:r>
      <w:proofErr w:type="spellStart"/>
      <w:r w:rsidR="006E5A18">
        <w:rPr>
          <w:rFonts w:eastAsia="DejaVuSans"/>
          <w:kern w:val="2"/>
          <w:sz w:val="28"/>
          <w:szCs w:val="28"/>
          <w:shd w:val="clear" w:color="auto" w:fill="FFFFFF"/>
        </w:rPr>
        <w:t>Кореновского</w:t>
      </w:r>
      <w:proofErr w:type="spellEnd"/>
      <w:r w:rsidR="006E5A18">
        <w:rPr>
          <w:rFonts w:eastAsia="DejaVuSans"/>
          <w:kern w:val="2"/>
          <w:sz w:val="28"/>
          <w:szCs w:val="28"/>
          <w:shd w:val="clear" w:color="auto" w:fill="FFFFFF"/>
        </w:rPr>
        <w:t xml:space="preserve"> района (</w:t>
      </w:r>
      <w:proofErr w:type="spellStart"/>
      <w:r w:rsidR="004D1345">
        <w:rPr>
          <w:rFonts w:eastAsia="DejaVuSans"/>
          <w:kern w:val="2"/>
          <w:sz w:val="28"/>
          <w:szCs w:val="28"/>
          <w:shd w:val="clear" w:color="auto" w:fill="FFFFFF"/>
        </w:rPr>
        <w:t>Абрамкина</w:t>
      </w:r>
      <w:proofErr w:type="spellEnd"/>
      <w:r w:rsidR="006E5A18">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4D1345">
        <w:rPr>
          <w:rFonts w:eastAsia="DejaVuSans"/>
          <w:kern w:val="2"/>
          <w:sz w:val="28"/>
          <w:szCs w:val="28"/>
          <w:shd w:val="clear" w:color="auto" w:fill="FFFFFF"/>
        </w:rPr>
        <w:t xml:space="preserve">Бураковского </w:t>
      </w:r>
      <w:r w:rsidR="006E5A18">
        <w:rPr>
          <w:rFonts w:eastAsia="DejaVuSans"/>
          <w:kern w:val="2"/>
          <w:sz w:val="28"/>
          <w:szCs w:val="28"/>
          <w:shd w:val="clear" w:color="auto" w:fill="FFFFFF"/>
        </w:rPr>
        <w:t xml:space="preserve">сельского поселения </w:t>
      </w:r>
      <w:proofErr w:type="spellStart"/>
      <w:r w:rsidR="006E5A18">
        <w:rPr>
          <w:rFonts w:eastAsia="DejaVuSans"/>
          <w:kern w:val="2"/>
          <w:sz w:val="28"/>
          <w:szCs w:val="28"/>
          <w:shd w:val="clear" w:color="auto" w:fill="FFFFFF"/>
        </w:rPr>
        <w:t>Кореновского</w:t>
      </w:r>
      <w:proofErr w:type="spellEnd"/>
      <w:r w:rsidR="006E5A18">
        <w:rPr>
          <w:rFonts w:eastAsia="DejaVuSans"/>
          <w:kern w:val="2"/>
          <w:sz w:val="28"/>
          <w:szCs w:val="28"/>
          <w:shd w:val="clear" w:color="auto" w:fill="FFFFFF"/>
        </w:rPr>
        <w:t xml:space="preserve"> района в сети Интернет.</w:t>
      </w:r>
    </w:p>
    <w:p w:rsidR="004D1345" w:rsidRDefault="004D1345" w:rsidP="006E5A18">
      <w:pPr>
        <w:ind w:firstLine="709"/>
        <w:jc w:val="both"/>
        <w:rPr>
          <w:rFonts w:eastAsia="DejaVuSans"/>
          <w:kern w:val="2"/>
          <w:sz w:val="28"/>
          <w:szCs w:val="28"/>
          <w:shd w:val="clear" w:color="auto" w:fill="FFFFFF"/>
        </w:rPr>
      </w:pPr>
    </w:p>
    <w:p w:rsidR="004D1345" w:rsidRDefault="004D1345" w:rsidP="006E5A18">
      <w:pPr>
        <w:ind w:firstLine="709"/>
        <w:jc w:val="both"/>
        <w:rPr>
          <w:rFonts w:eastAsia="DejaVuSans"/>
          <w:kern w:val="2"/>
          <w:sz w:val="28"/>
          <w:szCs w:val="28"/>
          <w:shd w:val="clear" w:color="auto" w:fill="FFFFFF"/>
        </w:rPr>
      </w:pPr>
    </w:p>
    <w:p w:rsidR="006E5A18" w:rsidRDefault="006E5A18" w:rsidP="006E5A18">
      <w:pPr>
        <w:widowControl w:val="0"/>
        <w:tabs>
          <w:tab w:val="left" w:pos="851"/>
        </w:tabs>
        <w:suppressAutoHyphens/>
        <w:autoSpaceDE w:val="0"/>
        <w:ind w:firstLine="709"/>
        <w:jc w:val="both"/>
        <w:rPr>
          <w:sz w:val="28"/>
          <w:szCs w:val="28"/>
          <w:lang w:eastAsia="ar-SA"/>
        </w:rPr>
      </w:pPr>
      <w:r>
        <w:rPr>
          <w:sz w:val="28"/>
          <w:szCs w:val="28"/>
          <w:lang w:eastAsia="ar-SA"/>
        </w:rPr>
        <w:lastRenderedPageBreak/>
        <w:t>4. Постановление вступает в силу после его официального обнародования.</w:t>
      </w:r>
    </w:p>
    <w:p w:rsidR="004D1345" w:rsidRDefault="004D1345" w:rsidP="006E5A18">
      <w:pPr>
        <w:widowControl w:val="0"/>
        <w:tabs>
          <w:tab w:val="left" w:pos="851"/>
        </w:tabs>
        <w:suppressAutoHyphens/>
        <w:autoSpaceDE w:val="0"/>
        <w:ind w:firstLine="709"/>
        <w:jc w:val="both"/>
        <w:rPr>
          <w:sz w:val="28"/>
          <w:szCs w:val="28"/>
          <w:lang w:eastAsia="ar-SA"/>
        </w:rPr>
      </w:pPr>
    </w:p>
    <w:p w:rsidR="004D1345" w:rsidRDefault="004D1345" w:rsidP="006E5A18">
      <w:pPr>
        <w:widowControl w:val="0"/>
        <w:tabs>
          <w:tab w:val="left" w:pos="851"/>
        </w:tabs>
        <w:suppressAutoHyphens/>
        <w:autoSpaceDE w:val="0"/>
        <w:ind w:firstLine="709"/>
        <w:jc w:val="both"/>
        <w:rPr>
          <w:sz w:val="28"/>
          <w:szCs w:val="28"/>
          <w:lang w:eastAsia="ar-SA"/>
        </w:rPr>
      </w:pPr>
    </w:p>
    <w:p w:rsidR="006E5A18" w:rsidRDefault="006E5A18" w:rsidP="006E5A18">
      <w:pPr>
        <w:autoSpaceDE w:val="0"/>
        <w:autoSpaceDN w:val="0"/>
        <w:adjustRightInd w:val="0"/>
        <w:jc w:val="both"/>
        <w:rPr>
          <w:sz w:val="28"/>
          <w:szCs w:val="28"/>
        </w:rPr>
      </w:pPr>
      <w:r>
        <w:rPr>
          <w:sz w:val="28"/>
          <w:szCs w:val="28"/>
        </w:rPr>
        <w:t xml:space="preserve">Глава </w:t>
      </w:r>
    </w:p>
    <w:p w:rsidR="006E5A18" w:rsidRDefault="004D1345" w:rsidP="006E5A18">
      <w:pPr>
        <w:autoSpaceDE w:val="0"/>
        <w:autoSpaceDN w:val="0"/>
        <w:adjustRightInd w:val="0"/>
        <w:jc w:val="both"/>
        <w:rPr>
          <w:sz w:val="28"/>
          <w:szCs w:val="28"/>
        </w:rPr>
      </w:pPr>
      <w:r>
        <w:rPr>
          <w:sz w:val="28"/>
          <w:szCs w:val="28"/>
        </w:rPr>
        <w:t>Бураковского</w:t>
      </w:r>
      <w:r w:rsidR="006E5A18">
        <w:rPr>
          <w:sz w:val="28"/>
          <w:szCs w:val="28"/>
        </w:rPr>
        <w:t xml:space="preserve"> сельского поселения </w:t>
      </w:r>
    </w:p>
    <w:p w:rsidR="006E5A18" w:rsidRDefault="006E5A18" w:rsidP="006E5A1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4D1345">
        <w:rPr>
          <w:sz w:val="28"/>
          <w:szCs w:val="28"/>
        </w:rPr>
        <w:t xml:space="preserve">                             </w:t>
      </w:r>
      <w:proofErr w:type="spellStart"/>
      <w:r w:rsidR="004D1345">
        <w:rPr>
          <w:sz w:val="28"/>
          <w:szCs w:val="28"/>
        </w:rPr>
        <w:t>Л.И.Орлецкая</w:t>
      </w:r>
      <w:proofErr w:type="spellEnd"/>
    </w:p>
    <w:p w:rsidR="006E5A18" w:rsidRDefault="006E5A18" w:rsidP="006E5A18">
      <w:pPr>
        <w:rPr>
          <w:rFonts w:eastAsia="TimesNewRomanPSMT"/>
          <w:sz w:val="28"/>
          <w:szCs w:val="28"/>
        </w:rPr>
        <w:sectPr w:rsidR="006E5A18" w:rsidSect="004D1345">
          <w:pgSz w:w="11906" w:h="16838"/>
          <w:pgMar w:top="1134" w:right="567" w:bottom="1134" w:left="1701" w:header="709" w:footer="709" w:gutter="0"/>
          <w:cols w:space="720"/>
        </w:sectPr>
      </w:pPr>
    </w:p>
    <w:p w:rsidR="006E5A18" w:rsidRDefault="006E5A18" w:rsidP="006E5A18">
      <w:pPr>
        <w:ind w:left="4820"/>
        <w:jc w:val="center"/>
        <w:rPr>
          <w:rFonts w:eastAsia="TimesNewRomanPSMT"/>
          <w:sz w:val="28"/>
          <w:szCs w:val="28"/>
        </w:rPr>
      </w:pPr>
      <w:r>
        <w:rPr>
          <w:rFonts w:eastAsia="TimesNewRomanPSMT"/>
          <w:sz w:val="28"/>
          <w:szCs w:val="28"/>
        </w:rPr>
        <w:lastRenderedPageBreak/>
        <w:t xml:space="preserve">ПРИЛОЖЕНИЕ </w:t>
      </w:r>
    </w:p>
    <w:p w:rsidR="006E5A18" w:rsidRDefault="006E5A18" w:rsidP="006E5A18">
      <w:pPr>
        <w:ind w:left="4820"/>
        <w:jc w:val="center"/>
        <w:rPr>
          <w:rFonts w:eastAsia="TimesNewRomanPSMT"/>
          <w:sz w:val="28"/>
          <w:szCs w:val="28"/>
        </w:rPr>
      </w:pPr>
    </w:p>
    <w:p w:rsidR="006E5A18" w:rsidRDefault="006E5A18" w:rsidP="006E5A18">
      <w:pPr>
        <w:ind w:left="4820"/>
        <w:jc w:val="center"/>
        <w:rPr>
          <w:rFonts w:eastAsia="TimesNewRomanPSMT"/>
          <w:sz w:val="28"/>
          <w:szCs w:val="28"/>
        </w:rPr>
      </w:pPr>
      <w:r>
        <w:rPr>
          <w:rFonts w:eastAsia="TimesNewRomanPSMT"/>
          <w:sz w:val="28"/>
          <w:szCs w:val="28"/>
        </w:rPr>
        <w:t>УТВЕРЖДЕН</w:t>
      </w:r>
    </w:p>
    <w:p w:rsidR="006E5A18" w:rsidRDefault="006E5A18" w:rsidP="006E5A18">
      <w:pPr>
        <w:ind w:left="4820"/>
        <w:jc w:val="center"/>
        <w:rPr>
          <w:rFonts w:eastAsia="TimesNewRomanPSMT"/>
          <w:sz w:val="28"/>
          <w:szCs w:val="28"/>
        </w:rPr>
      </w:pPr>
      <w:r>
        <w:rPr>
          <w:rFonts w:eastAsia="TimesNewRomanPSMT"/>
          <w:sz w:val="28"/>
          <w:szCs w:val="28"/>
        </w:rPr>
        <w:t>постановлением администрации</w:t>
      </w:r>
    </w:p>
    <w:p w:rsidR="006E5A18" w:rsidRDefault="004D1345" w:rsidP="006E5A18">
      <w:pPr>
        <w:ind w:left="4820"/>
        <w:jc w:val="center"/>
        <w:rPr>
          <w:rFonts w:eastAsia="TimesNewRomanPSMT"/>
          <w:sz w:val="28"/>
          <w:szCs w:val="28"/>
        </w:rPr>
      </w:pPr>
      <w:r>
        <w:rPr>
          <w:rFonts w:eastAsia="TimesNewRomanPSMT"/>
          <w:sz w:val="28"/>
          <w:szCs w:val="28"/>
        </w:rPr>
        <w:t>Бураковского</w:t>
      </w:r>
      <w:r w:rsidR="006E5A18">
        <w:rPr>
          <w:rFonts w:eastAsia="TimesNewRomanPSMT"/>
          <w:sz w:val="28"/>
          <w:szCs w:val="28"/>
        </w:rPr>
        <w:t xml:space="preserve"> сельского поселения</w:t>
      </w:r>
    </w:p>
    <w:p w:rsidR="006E5A18" w:rsidRDefault="006E5A18" w:rsidP="006E5A18">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6E5A18" w:rsidRDefault="006E5A18" w:rsidP="006E5A18">
      <w:pPr>
        <w:ind w:left="4820"/>
        <w:jc w:val="center"/>
        <w:rPr>
          <w:rFonts w:eastAsia="TimesNewRomanPSMT"/>
          <w:sz w:val="28"/>
          <w:szCs w:val="28"/>
        </w:rPr>
      </w:pPr>
      <w:r>
        <w:rPr>
          <w:rFonts w:eastAsia="TimesNewRomanPSMT"/>
          <w:sz w:val="28"/>
          <w:szCs w:val="28"/>
        </w:rPr>
        <w:t xml:space="preserve">от </w:t>
      </w:r>
      <w:r w:rsidR="004D1345">
        <w:rPr>
          <w:rFonts w:eastAsia="TimesNewRomanPSMT"/>
          <w:sz w:val="28"/>
          <w:szCs w:val="28"/>
        </w:rPr>
        <w:t>20.06.2018 г.</w:t>
      </w:r>
      <w:r>
        <w:rPr>
          <w:rFonts w:eastAsia="TimesNewRomanPSMT"/>
          <w:sz w:val="28"/>
          <w:szCs w:val="28"/>
        </w:rPr>
        <w:t xml:space="preserve"> № </w:t>
      </w:r>
      <w:r w:rsidR="004D1345">
        <w:rPr>
          <w:rFonts w:eastAsia="TimesNewRomanPSMT"/>
          <w:sz w:val="28"/>
          <w:szCs w:val="28"/>
        </w:rPr>
        <w:t>63</w:t>
      </w:r>
    </w:p>
    <w:p w:rsidR="006E5A18" w:rsidRDefault="006E5A18" w:rsidP="006E5A18">
      <w:pPr>
        <w:ind w:left="4820"/>
        <w:jc w:val="center"/>
        <w:rPr>
          <w:rFonts w:eastAsia="TimesNewRomanPSMT"/>
          <w:sz w:val="28"/>
          <w:szCs w:val="28"/>
        </w:rPr>
      </w:pPr>
    </w:p>
    <w:p w:rsidR="006E5A18" w:rsidRDefault="006E5A18" w:rsidP="006E5A18">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6E5A18" w:rsidRDefault="006E5A18" w:rsidP="006E5A18">
      <w:pPr>
        <w:suppressAutoHyphens/>
        <w:spacing w:after="120"/>
        <w:jc w:val="center"/>
        <w:rPr>
          <w:sz w:val="24"/>
          <w:szCs w:val="24"/>
          <w:shd w:val="clear" w:color="auto" w:fill="FFFFFF"/>
          <w:lang w:eastAsia="en-US" w:bidi="en-US"/>
        </w:rPr>
      </w:pPr>
      <w:r>
        <w:rPr>
          <w:rFonts w:eastAsia="Arial"/>
          <w:b/>
          <w:sz w:val="28"/>
          <w:szCs w:val="28"/>
          <w:lang w:eastAsia="ar-SA"/>
        </w:rPr>
        <w:t xml:space="preserve">администрации </w:t>
      </w:r>
      <w:r w:rsidR="004D1345">
        <w:rPr>
          <w:rFonts w:eastAsia="Arial"/>
          <w:b/>
          <w:sz w:val="28"/>
          <w:szCs w:val="28"/>
          <w:lang w:eastAsia="ar-SA"/>
        </w:rPr>
        <w:t>Бураковского</w:t>
      </w:r>
      <w:r>
        <w:rPr>
          <w:rFonts w:eastAsia="Arial"/>
          <w:b/>
          <w:sz w:val="28"/>
          <w:szCs w:val="28"/>
          <w:lang w:eastAsia="ar-SA"/>
        </w:rPr>
        <w:t xml:space="preserve">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E5A18" w:rsidRDefault="006E5A18" w:rsidP="006E5A18">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6E5A18" w:rsidRDefault="006E5A18" w:rsidP="006E5A18">
      <w:pPr>
        <w:widowControl w:val="0"/>
        <w:shd w:val="clear" w:color="auto" w:fill="FFFFFF"/>
        <w:suppressAutoHyphens/>
        <w:autoSpaceDE w:val="0"/>
        <w:ind w:left="709"/>
        <w:jc w:val="center"/>
        <w:rPr>
          <w:b/>
          <w:sz w:val="28"/>
          <w:szCs w:val="28"/>
          <w:lang w:eastAsia="ar-SA"/>
        </w:rPr>
      </w:pPr>
    </w:p>
    <w:p w:rsidR="006E5A18" w:rsidRDefault="006E5A18" w:rsidP="006E5A18">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6E5A18" w:rsidRDefault="006E5A18" w:rsidP="006E5A18">
      <w:pPr>
        <w:widowControl w:val="0"/>
        <w:suppressAutoHyphens/>
        <w:autoSpaceDE w:val="0"/>
        <w:spacing w:line="200" w:lineRule="atLeast"/>
        <w:ind w:firstLine="851"/>
        <w:jc w:val="both"/>
        <w:rPr>
          <w:bCs/>
          <w:sz w:val="28"/>
          <w:szCs w:val="28"/>
          <w:lang w:eastAsia="ar-SA"/>
        </w:rPr>
      </w:pPr>
    </w:p>
    <w:p w:rsidR="006E5A18" w:rsidRDefault="006E5A18" w:rsidP="006E5A18">
      <w:pPr>
        <w:suppressAutoHyphens/>
        <w:autoSpaceDE w:val="0"/>
        <w:ind w:firstLine="720"/>
        <w:jc w:val="both"/>
        <w:rPr>
          <w:bCs/>
          <w:sz w:val="28"/>
          <w:szCs w:val="28"/>
          <w:lang w:eastAsia="ar-SA"/>
        </w:rPr>
      </w:pPr>
      <w:r>
        <w:rPr>
          <w:bCs/>
          <w:sz w:val="28"/>
          <w:szCs w:val="28"/>
          <w:lang w:eastAsia="ar-SA"/>
        </w:rPr>
        <w:t xml:space="preserve"> Административный регламент предоставления администрацией </w:t>
      </w:r>
      <w:r w:rsidR="004D1345">
        <w:rPr>
          <w:bCs/>
          <w:sz w:val="28"/>
          <w:szCs w:val="28"/>
          <w:lang w:eastAsia="ar-SA"/>
        </w:rPr>
        <w:t xml:space="preserve">Бураковского </w:t>
      </w:r>
      <w:r>
        <w:rPr>
          <w:bCs/>
          <w:sz w:val="28"/>
          <w:szCs w:val="28"/>
          <w:lang w:eastAsia="ar-SA"/>
        </w:rPr>
        <w:t xml:space="preserve">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по предоставлению администрацией </w:t>
      </w:r>
      <w:r w:rsidR="004D1345">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w:t>
      </w:r>
    </w:p>
    <w:p w:rsidR="006E5A18" w:rsidRDefault="006E5A18" w:rsidP="006E5A18">
      <w:pPr>
        <w:tabs>
          <w:tab w:val="left" w:pos="708"/>
        </w:tabs>
        <w:suppressAutoHyphens/>
        <w:spacing w:line="100" w:lineRule="atLeast"/>
        <w:jc w:val="center"/>
        <w:rPr>
          <w:color w:val="00000A"/>
          <w:lang w:eastAsia="zh-CN"/>
        </w:rPr>
      </w:pPr>
    </w:p>
    <w:p w:rsidR="006E5A18" w:rsidRDefault="006E5A18" w:rsidP="006E5A18">
      <w:pPr>
        <w:tabs>
          <w:tab w:val="left" w:pos="708"/>
        </w:tabs>
        <w:suppressAutoHyphens/>
        <w:spacing w:line="100" w:lineRule="atLeast"/>
        <w:jc w:val="center"/>
        <w:rPr>
          <w:color w:val="00000A"/>
          <w:lang w:eastAsia="zh-CN"/>
        </w:rPr>
      </w:pPr>
    </w:p>
    <w:p w:rsidR="006E5A18" w:rsidRDefault="006E5A18" w:rsidP="006E5A18">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6E5A18" w:rsidRDefault="006E5A18" w:rsidP="006E5A18">
      <w:pPr>
        <w:suppressAutoHyphens/>
        <w:autoSpaceDE w:val="0"/>
        <w:ind w:firstLine="720"/>
        <w:jc w:val="both"/>
        <w:rPr>
          <w:bCs/>
          <w:sz w:val="28"/>
          <w:szCs w:val="28"/>
          <w:lang w:eastAsia="ar-SA"/>
        </w:rPr>
      </w:pPr>
    </w:p>
    <w:p w:rsidR="006E5A18" w:rsidRDefault="006E5A18" w:rsidP="006E5A18">
      <w:pPr>
        <w:tabs>
          <w:tab w:val="left" w:pos="708"/>
        </w:tabs>
        <w:suppressAutoHyphens/>
        <w:spacing w:line="100" w:lineRule="atLeast"/>
        <w:ind w:firstLine="709"/>
        <w:jc w:val="both"/>
        <w:rPr>
          <w:sz w:val="28"/>
          <w:szCs w:val="28"/>
        </w:rPr>
      </w:pPr>
      <w:r>
        <w:rPr>
          <w:sz w:val="28"/>
          <w:szCs w:val="28"/>
        </w:rPr>
        <w:t>1.2.1. 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6E5A18" w:rsidRDefault="006E5A18" w:rsidP="006E5A18">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rFonts w:eastAsia="Calibri"/>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E5A18" w:rsidRDefault="006E5A18" w:rsidP="006E5A18">
      <w:pPr>
        <w:tabs>
          <w:tab w:val="left" w:pos="708"/>
        </w:tabs>
        <w:suppressAutoHyphens/>
        <w:spacing w:line="100" w:lineRule="atLeast"/>
        <w:ind w:firstLine="709"/>
        <w:rPr>
          <w:b/>
          <w:color w:val="000000"/>
          <w:sz w:val="28"/>
          <w:szCs w:val="28"/>
        </w:rPr>
      </w:pPr>
    </w:p>
    <w:p w:rsidR="006E5A18" w:rsidRDefault="006E5A18" w:rsidP="006E5A18">
      <w:pPr>
        <w:tabs>
          <w:tab w:val="left" w:pos="708"/>
        </w:tabs>
        <w:suppressAutoHyphens/>
        <w:spacing w:line="100" w:lineRule="atLeast"/>
        <w:ind w:firstLine="709"/>
        <w:jc w:val="center"/>
        <w:rPr>
          <w:b/>
          <w:color w:val="000000"/>
          <w:sz w:val="28"/>
          <w:szCs w:val="28"/>
        </w:rPr>
      </w:pPr>
    </w:p>
    <w:p w:rsidR="006E5A18" w:rsidRDefault="006E5A18" w:rsidP="006E5A18">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6E5A18" w:rsidRDefault="006E5A18" w:rsidP="006E5A18">
      <w:pPr>
        <w:tabs>
          <w:tab w:val="left" w:pos="708"/>
        </w:tabs>
        <w:suppressAutoHyphens/>
        <w:spacing w:line="100" w:lineRule="atLeast"/>
        <w:jc w:val="center"/>
        <w:rPr>
          <w:color w:val="00000A"/>
          <w:lang w:eastAsia="zh-CN"/>
        </w:rPr>
      </w:pPr>
    </w:p>
    <w:p w:rsidR="006E5A18" w:rsidRDefault="006E5A18" w:rsidP="006E5A18">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9E2503">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9E250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9E2503" w:rsidRPr="009E2503">
        <w:rPr>
          <w:color w:val="000000"/>
          <w:sz w:val="28"/>
          <w:szCs w:val="28"/>
        </w:rPr>
        <w:t xml:space="preserve"> </w:t>
      </w:r>
      <w:hyperlink r:id="rId6" w:history="1">
        <w:r w:rsidR="009E2503">
          <w:rPr>
            <w:rStyle w:val="a3"/>
            <w:color w:val="000000"/>
            <w:sz w:val="28"/>
            <w:szCs w:val="28"/>
            <w:lang w:val="en-US"/>
          </w:rPr>
          <w:t>www</w:t>
        </w:r>
        <w:r w:rsidR="009E2503">
          <w:rPr>
            <w:rStyle w:val="a3"/>
            <w:color w:val="000000"/>
            <w:sz w:val="28"/>
            <w:szCs w:val="28"/>
          </w:rPr>
          <w:t>.</w:t>
        </w:r>
        <w:proofErr w:type="spellStart"/>
        <w:r w:rsidR="009E2503">
          <w:rPr>
            <w:rStyle w:val="a3"/>
            <w:color w:val="000000"/>
            <w:sz w:val="28"/>
            <w:szCs w:val="28"/>
            <w:lang w:val="en-US"/>
          </w:rPr>
          <w:t>burakovskaja</w:t>
        </w:r>
        <w:proofErr w:type="spellEnd"/>
        <w:r w:rsidR="009E2503">
          <w:rPr>
            <w:rStyle w:val="a3"/>
            <w:color w:val="000000"/>
            <w:sz w:val="28"/>
            <w:szCs w:val="28"/>
          </w:rPr>
          <w:t>.</w:t>
        </w:r>
        <w:proofErr w:type="spellStart"/>
        <w:r w:rsidR="009E2503">
          <w:rPr>
            <w:rStyle w:val="a3"/>
            <w:color w:val="000000"/>
            <w:sz w:val="28"/>
            <w:szCs w:val="28"/>
            <w:lang w:val="en-US"/>
          </w:rPr>
          <w:t>ru</w:t>
        </w:r>
        <w:proofErr w:type="spellEnd"/>
      </w:hyperlink>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Единый портал, Региональный портал).</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9E250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1.3.4.1. Уполномоченный орган расположен по адресу:</w:t>
      </w:r>
    </w:p>
    <w:p w:rsidR="00010824" w:rsidRDefault="00010824" w:rsidP="00010824">
      <w:pPr>
        <w:jc w:val="both"/>
        <w:rPr>
          <w:color w:val="000000"/>
          <w:sz w:val="28"/>
          <w:szCs w:val="28"/>
        </w:rPr>
      </w:pPr>
      <w:r>
        <w:rPr>
          <w:color w:val="000000"/>
          <w:sz w:val="28"/>
          <w:szCs w:val="28"/>
        </w:rPr>
        <w:t xml:space="preserve">          </w:t>
      </w:r>
      <w:r w:rsidR="009E2503">
        <w:rPr>
          <w:color w:val="000000"/>
          <w:sz w:val="28"/>
          <w:szCs w:val="28"/>
        </w:rPr>
        <w:t>353151</w:t>
      </w:r>
      <w:r w:rsidR="006E5A18">
        <w:rPr>
          <w:color w:val="000000"/>
          <w:sz w:val="28"/>
          <w:szCs w:val="28"/>
        </w:rPr>
        <w:t xml:space="preserve">, Краснодарский край, </w:t>
      </w:r>
      <w:proofErr w:type="spellStart"/>
      <w:r w:rsidR="006E5A18">
        <w:rPr>
          <w:color w:val="000000"/>
          <w:sz w:val="28"/>
          <w:szCs w:val="28"/>
        </w:rPr>
        <w:t>Кореновский</w:t>
      </w:r>
      <w:proofErr w:type="spellEnd"/>
      <w:r w:rsidR="006E5A18">
        <w:rPr>
          <w:color w:val="000000"/>
          <w:sz w:val="28"/>
          <w:szCs w:val="28"/>
        </w:rPr>
        <w:t xml:space="preserve"> район, </w:t>
      </w:r>
      <w:r w:rsidR="009E2503">
        <w:rPr>
          <w:color w:val="000000"/>
          <w:sz w:val="28"/>
          <w:szCs w:val="28"/>
        </w:rPr>
        <w:t xml:space="preserve">хутор </w:t>
      </w:r>
      <w:proofErr w:type="spellStart"/>
      <w:r w:rsidR="009E2503">
        <w:rPr>
          <w:color w:val="000000"/>
          <w:sz w:val="28"/>
          <w:szCs w:val="28"/>
        </w:rPr>
        <w:t>Бураковский</w:t>
      </w:r>
      <w:proofErr w:type="spellEnd"/>
      <w:r w:rsidR="006E5A18">
        <w:rPr>
          <w:color w:val="000000"/>
          <w:sz w:val="28"/>
          <w:szCs w:val="28"/>
        </w:rPr>
        <w:t xml:space="preserve">, улица </w:t>
      </w:r>
      <w:r w:rsidR="009E2503">
        <w:rPr>
          <w:color w:val="000000"/>
          <w:sz w:val="28"/>
          <w:szCs w:val="28"/>
        </w:rPr>
        <w:t>Гагарина, 5</w:t>
      </w:r>
      <w:r w:rsidR="006E5A18">
        <w:rPr>
          <w:color w:val="000000"/>
          <w:sz w:val="28"/>
          <w:szCs w:val="28"/>
        </w:rPr>
        <w:t xml:space="preserve">, электронный адрес: </w:t>
      </w:r>
      <w:hyperlink r:id="rId7" w:history="1">
        <w:r>
          <w:rPr>
            <w:rStyle w:val="a3"/>
            <w:color w:val="000000"/>
            <w:sz w:val="28"/>
            <w:szCs w:val="28"/>
            <w:lang w:val="en-US"/>
          </w:rPr>
          <w:t>burakovsk</w:t>
        </w:r>
        <w:r>
          <w:rPr>
            <w:rStyle w:val="a3"/>
            <w:color w:val="000000"/>
            <w:sz w:val="28"/>
            <w:szCs w:val="28"/>
          </w:rPr>
          <w:t>@</w:t>
        </w:r>
        <w:r>
          <w:rPr>
            <w:rStyle w:val="a3"/>
            <w:color w:val="000000"/>
            <w:sz w:val="28"/>
            <w:szCs w:val="28"/>
            <w:lang w:val="en-US"/>
          </w:rPr>
          <w:t>ya</w:t>
        </w:r>
        <w:r>
          <w:rPr>
            <w:rStyle w:val="a3"/>
            <w:color w:val="000000"/>
            <w:sz w:val="28"/>
            <w:szCs w:val="28"/>
          </w:rPr>
          <w:t>.</w:t>
        </w:r>
        <w:proofErr w:type="spellStart"/>
        <w:r>
          <w:rPr>
            <w:rStyle w:val="a3"/>
            <w:color w:val="000000"/>
            <w:sz w:val="28"/>
            <w:szCs w:val="28"/>
            <w:lang w:val="en-US"/>
          </w:rPr>
          <w:t>ru</w:t>
        </w:r>
        <w:proofErr w:type="spellEnd"/>
      </w:hyperlink>
    </w:p>
    <w:p w:rsidR="006E5A18" w:rsidRDefault="006E5A18" w:rsidP="006E5A18">
      <w:pPr>
        <w:suppressAutoHyphens/>
        <w:autoSpaceDE w:val="0"/>
        <w:autoSpaceDN w:val="0"/>
        <w:adjustRightInd w:val="0"/>
        <w:ind w:firstLine="709"/>
        <w:jc w:val="both"/>
        <w:rPr>
          <w:color w:val="000000"/>
          <w:sz w:val="28"/>
          <w:szCs w:val="28"/>
        </w:rPr>
      </w:pP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w:t>
      </w:r>
      <w:r w:rsidR="00010824">
        <w:rPr>
          <w:color w:val="000000"/>
          <w:sz w:val="28"/>
          <w:szCs w:val="28"/>
        </w:rPr>
        <w:t>омоченного органа: 8(86142)27395</w:t>
      </w:r>
      <w:r>
        <w:rPr>
          <w:color w:val="000000"/>
          <w:sz w:val="28"/>
          <w:szCs w:val="28"/>
        </w:rPr>
        <w:t>.</w:t>
      </w:r>
    </w:p>
    <w:p w:rsidR="006E5A18" w:rsidRPr="00010824" w:rsidRDefault="006E5A18" w:rsidP="006E5A18">
      <w:pPr>
        <w:suppressAutoHyphens/>
        <w:autoSpaceDE w:val="0"/>
        <w:autoSpaceDN w:val="0"/>
        <w:adjustRightInd w:val="0"/>
        <w:ind w:firstLine="709"/>
        <w:jc w:val="both"/>
        <w:rPr>
          <w:sz w:val="28"/>
          <w:szCs w:val="28"/>
        </w:rPr>
      </w:pPr>
      <w:r>
        <w:rPr>
          <w:color w:val="000000"/>
          <w:sz w:val="28"/>
          <w:szCs w:val="28"/>
        </w:rPr>
        <w:t>График работы уполномоченного органа: понедельник</w:t>
      </w:r>
      <w:r w:rsidR="00010824">
        <w:rPr>
          <w:color w:val="000000"/>
          <w:sz w:val="28"/>
          <w:szCs w:val="28"/>
        </w:rPr>
        <w:t xml:space="preserve">, среда, </w:t>
      </w:r>
      <w:r>
        <w:rPr>
          <w:color w:val="000000"/>
          <w:sz w:val="28"/>
          <w:szCs w:val="28"/>
        </w:rPr>
        <w:t xml:space="preserve">с 08.00 до </w:t>
      </w:r>
      <w:r w:rsidRPr="00010824">
        <w:rPr>
          <w:sz w:val="28"/>
          <w:szCs w:val="28"/>
        </w:rPr>
        <w:t>17.00, перерыв с 12.00 до 13.00, пятница с 8.00</w:t>
      </w:r>
      <w:r w:rsidR="00010824" w:rsidRPr="00010824">
        <w:rPr>
          <w:sz w:val="28"/>
          <w:szCs w:val="28"/>
        </w:rPr>
        <w:t xml:space="preserve"> до 12</w:t>
      </w:r>
      <w:r w:rsidRPr="00010824">
        <w:rPr>
          <w:sz w:val="28"/>
          <w:szCs w:val="28"/>
        </w:rPr>
        <w:t>.00, суббота и воскресенье – выходные.</w:t>
      </w:r>
    </w:p>
    <w:p w:rsidR="006E5A18" w:rsidRPr="00010824" w:rsidRDefault="006E5A18" w:rsidP="006E5A18">
      <w:pPr>
        <w:suppressAutoHyphens/>
        <w:autoSpaceDE w:val="0"/>
        <w:autoSpaceDN w:val="0"/>
        <w:adjustRightInd w:val="0"/>
        <w:ind w:firstLine="709"/>
        <w:jc w:val="both"/>
        <w:rPr>
          <w:sz w:val="28"/>
          <w:szCs w:val="28"/>
        </w:rPr>
      </w:pPr>
      <w:r w:rsidRPr="00010824">
        <w:rPr>
          <w:sz w:val="28"/>
          <w:szCs w:val="28"/>
        </w:rPr>
        <w:t>Адрес сайта - http://</w:t>
      </w:r>
      <w:r w:rsidR="00010824" w:rsidRPr="00010824">
        <w:t xml:space="preserve"> </w:t>
      </w:r>
      <w:hyperlink r:id="rId8" w:history="1">
        <w:r w:rsidR="00010824" w:rsidRPr="00010824">
          <w:rPr>
            <w:rStyle w:val="a3"/>
            <w:color w:val="auto"/>
            <w:sz w:val="28"/>
            <w:szCs w:val="28"/>
            <w:lang w:val="en-US"/>
          </w:rPr>
          <w:t>www</w:t>
        </w:r>
        <w:r w:rsidR="00010824" w:rsidRPr="00010824">
          <w:rPr>
            <w:rStyle w:val="a3"/>
            <w:color w:val="auto"/>
            <w:sz w:val="28"/>
            <w:szCs w:val="28"/>
          </w:rPr>
          <w:t>.</w:t>
        </w:r>
        <w:proofErr w:type="spellStart"/>
        <w:r w:rsidR="00010824" w:rsidRPr="00010824">
          <w:rPr>
            <w:rStyle w:val="a3"/>
            <w:color w:val="auto"/>
            <w:sz w:val="28"/>
            <w:szCs w:val="28"/>
            <w:lang w:val="en-US"/>
          </w:rPr>
          <w:t>burakovskaja</w:t>
        </w:r>
        <w:proofErr w:type="spellEnd"/>
        <w:r w:rsidR="00010824" w:rsidRPr="00010824">
          <w:rPr>
            <w:rStyle w:val="a3"/>
            <w:color w:val="auto"/>
            <w:sz w:val="28"/>
            <w:szCs w:val="28"/>
          </w:rPr>
          <w:t>.</w:t>
        </w:r>
        <w:proofErr w:type="spellStart"/>
        <w:r w:rsidR="00010824" w:rsidRPr="00010824">
          <w:rPr>
            <w:rStyle w:val="a3"/>
            <w:color w:val="auto"/>
            <w:sz w:val="28"/>
            <w:szCs w:val="28"/>
            <w:lang w:val="en-US"/>
          </w:rPr>
          <w:t>ru</w:t>
        </w:r>
        <w:proofErr w:type="spellEnd"/>
      </w:hyperlink>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01082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Порталах, а также на Едином портале многофункциональных центов предоставления государственных и муниципальных услуг Краснодарского края.</w:t>
      </w:r>
    </w:p>
    <w:p w:rsidR="006E5A18" w:rsidRDefault="006E5A18" w:rsidP="006E5A18">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9" w:history="1">
        <w:r w:rsidRPr="00010824">
          <w:rPr>
            <w:rStyle w:val="a3"/>
            <w:color w:val="auto"/>
            <w:sz w:val="28"/>
            <w:szCs w:val="28"/>
          </w:rPr>
          <w:t>http://www.e-mfc.ru</w:t>
        </w:r>
      </w:hyperlink>
      <w:r w:rsidRPr="00010824">
        <w:rPr>
          <w:sz w:val="28"/>
          <w:szCs w:val="28"/>
        </w:rPr>
        <w:t>.</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01082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Едином </w:t>
      </w:r>
      <w:r>
        <w:rPr>
          <w:sz w:val="28"/>
          <w:szCs w:val="28"/>
        </w:rPr>
        <w:t>портале</w:t>
      </w:r>
      <w:r>
        <w:rPr>
          <w:color w:val="000000"/>
          <w:sz w:val="28"/>
          <w:szCs w:val="28"/>
        </w:rPr>
        <w:t xml:space="preserve"> и Региональном портале, а также на Едином портале многофункциональных центов предоставления государственных и муниципальных услуг Краснодарского края.</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 xml:space="preserve">1.3.4.3. На Едином </w:t>
      </w:r>
      <w:r>
        <w:rPr>
          <w:sz w:val="28"/>
          <w:szCs w:val="28"/>
        </w:rPr>
        <w:t>портале</w:t>
      </w:r>
      <w:r>
        <w:rPr>
          <w:color w:val="FF0000"/>
          <w:sz w:val="28"/>
          <w:szCs w:val="28"/>
        </w:rPr>
        <w:t xml:space="preserve"> </w:t>
      </w:r>
      <w:r>
        <w:rPr>
          <w:color w:val="000000"/>
          <w:sz w:val="28"/>
          <w:szCs w:val="28"/>
        </w:rPr>
        <w:t>и Региональном портале размещается следующая информация:</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2) круг заявителей;</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3) срок предоставления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 xml:space="preserve">6) исчерпывающий перечень оснований для приостановления или отказа </w:t>
      </w:r>
    </w:p>
    <w:p w:rsidR="006E5A18" w:rsidRDefault="006E5A18" w:rsidP="006E5A18">
      <w:pPr>
        <w:suppressAutoHyphens/>
        <w:autoSpaceDE w:val="0"/>
        <w:autoSpaceDN w:val="0"/>
        <w:adjustRightInd w:val="0"/>
        <w:jc w:val="both"/>
        <w:rPr>
          <w:color w:val="000000"/>
          <w:sz w:val="28"/>
          <w:szCs w:val="28"/>
        </w:rPr>
      </w:pPr>
      <w:r>
        <w:rPr>
          <w:color w:val="000000"/>
          <w:sz w:val="28"/>
          <w:szCs w:val="28"/>
        </w:rPr>
        <w:t>в предоставлении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8) формы заявлений (уведомлений, сообщений), используемые при предоставлении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lastRenderedPageBreak/>
        <w:t xml:space="preserve">Информация на Едином </w:t>
      </w:r>
      <w:r>
        <w:rPr>
          <w:sz w:val="28"/>
          <w:szCs w:val="28"/>
        </w:rPr>
        <w:t>портале,</w:t>
      </w:r>
      <w:r>
        <w:rPr>
          <w:color w:val="000000"/>
          <w:sz w:val="28"/>
          <w:szCs w:val="28"/>
        </w:rPr>
        <w:t xml:space="preserve">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A18" w:rsidRDefault="006E5A18" w:rsidP="006E5A18">
      <w:pPr>
        <w:suppressAutoHyphens/>
        <w:autoSpaceDE w:val="0"/>
        <w:autoSpaceDN w:val="0"/>
        <w:adjustRightInd w:val="0"/>
        <w:ind w:firstLine="709"/>
        <w:jc w:val="both"/>
        <w:rPr>
          <w:color w:val="000000"/>
          <w:sz w:val="28"/>
          <w:szCs w:val="28"/>
        </w:rPr>
      </w:pPr>
    </w:p>
    <w:p w:rsidR="006E5A18" w:rsidRDefault="006E5A18" w:rsidP="006E5A18">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6E5A18" w:rsidRDefault="006E5A18" w:rsidP="006E5A18">
      <w:pPr>
        <w:widowControl w:val="0"/>
        <w:suppressAutoHyphens/>
        <w:autoSpaceDE w:val="0"/>
        <w:spacing w:line="200" w:lineRule="atLeast"/>
        <w:ind w:firstLine="851"/>
        <w:jc w:val="center"/>
        <w:rPr>
          <w:b/>
          <w:color w:val="000000"/>
          <w:kern w:val="2"/>
          <w:sz w:val="28"/>
          <w:szCs w:val="28"/>
          <w:shd w:val="clear" w:color="auto" w:fill="FFFFFF"/>
          <w:lang w:eastAsia="ar-SA"/>
        </w:rPr>
      </w:pPr>
    </w:p>
    <w:p w:rsidR="006E5A18" w:rsidRDefault="006E5A18" w:rsidP="006E5A18">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6E5A18" w:rsidRDefault="006E5A18" w:rsidP="006E5A18">
      <w:pPr>
        <w:widowControl w:val="0"/>
        <w:suppressAutoHyphens/>
        <w:autoSpaceDE w:val="0"/>
        <w:spacing w:line="200" w:lineRule="atLeast"/>
        <w:ind w:firstLine="851"/>
        <w:jc w:val="center"/>
        <w:rPr>
          <w:b/>
          <w:color w:val="000000"/>
          <w:kern w:val="2"/>
          <w:sz w:val="28"/>
          <w:szCs w:val="28"/>
          <w:shd w:val="clear" w:color="auto" w:fill="FFFFFF"/>
          <w:lang w:eastAsia="ar-SA"/>
        </w:rPr>
      </w:pPr>
    </w:p>
    <w:p w:rsidR="006E5A18" w:rsidRDefault="006E5A18" w:rsidP="006E5A18">
      <w:pPr>
        <w:ind w:firstLine="708"/>
        <w:jc w:val="both"/>
        <w:rPr>
          <w:sz w:val="28"/>
          <w:szCs w:val="28"/>
        </w:rPr>
      </w:pPr>
      <w:r>
        <w:rPr>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E5A18" w:rsidRDefault="006E5A18" w:rsidP="006E5A18">
      <w:pPr>
        <w:tabs>
          <w:tab w:val="left" w:pos="708"/>
        </w:tabs>
        <w:suppressAutoHyphens/>
        <w:spacing w:line="100" w:lineRule="atLeast"/>
        <w:jc w:val="center"/>
        <w:rPr>
          <w:b/>
          <w:color w:val="00000A"/>
          <w:sz w:val="28"/>
          <w:szCs w:val="28"/>
          <w:lang w:eastAsia="zh-CN"/>
        </w:rPr>
      </w:pPr>
    </w:p>
    <w:p w:rsidR="006E5A18" w:rsidRDefault="006E5A18" w:rsidP="006E5A18">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6E5A18" w:rsidRDefault="006E5A18" w:rsidP="006E5A18">
      <w:pPr>
        <w:widowControl w:val="0"/>
        <w:suppressAutoHyphens/>
        <w:autoSpaceDE w:val="0"/>
        <w:ind w:firstLine="709"/>
        <w:jc w:val="both"/>
        <w:rPr>
          <w:sz w:val="28"/>
          <w:szCs w:val="28"/>
          <w:lang w:eastAsia="zh-CN"/>
        </w:rPr>
      </w:pPr>
    </w:p>
    <w:p w:rsidR="006E5A18" w:rsidRDefault="00010824" w:rsidP="006E5A18">
      <w:pPr>
        <w:autoSpaceDE w:val="0"/>
        <w:autoSpaceDN w:val="0"/>
        <w:adjustRightInd w:val="0"/>
        <w:ind w:firstLine="720"/>
        <w:jc w:val="both"/>
        <w:rPr>
          <w:sz w:val="28"/>
          <w:szCs w:val="28"/>
        </w:rPr>
      </w:pPr>
      <w:r>
        <w:rPr>
          <w:sz w:val="28"/>
          <w:szCs w:val="28"/>
        </w:rPr>
        <w:t>2.2.1.</w:t>
      </w:r>
      <w:r w:rsidR="006E5A18">
        <w:rPr>
          <w:sz w:val="28"/>
          <w:szCs w:val="28"/>
        </w:rPr>
        <w:t>Предоставление муниципальной услуги осуществляется уполномоченным органом.</w:t>
      </w:r>
    </w:p>
    <w:p w:rsidR="006E5A18" w:rsidRDefault="00010824" w:rsidP="006E5A18">
      <w:pPr>
        <w:autoSpaceDE w:val="0"/>
        <w:autoSpaceDN w:val="0"/>
        <w:adjustRightInd w:val="0"/>
        <w:ind w:firstLine="720"/>
        <w:jc w:val="both"/>
        <w:rPr>
          <w:sz w:val="28"/>
          <w:szCs w:val="28"/>
        </w:rPr>
      </w:pPr>
      <w:r>
        <w:rPr>
          <w:sz w:val="28"/>
          <w:szCs w:val="28"/>
        </w:rPr>
        <w:t>2.2.2.</w:t>
      </w:r>
      <w:r w:rsidR="006E5A18">
        <w:rPr>
          <w:sz w:val="28"/>
          <w:szCs w:val="28"/>
        </w:rPr>
        <w:t>В предоставлении муниципальной услуги участвуют: уполномоченный орган, МФЦ.</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01082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6E5A18" w:rsidRDefault="006E5A18" w:rsidP="006E5A18">
      <w:pPr>
        <w:ind w:firstLine="708"/>
        <w:jc w:val="both"/>
        <w:rPr>
          <w:sz w:val="28"/>
          <w:szCs w:val="28"/>
        </w:rPr>
      </w:pPr>
      <w:r>
        <w:rPr>
          <w:sz w:val="28"/>
          <w:szCs w:val="28"/>
        </w:rPr>
        <w:t xml:space="preserve">2.2.3. </w:t>
      </w:r>
      <w:bookmarkStart w:id="0" w:name="sub_134"/>
      <w:r>
        <w:rPr>
          <w:sz w:val="28"/>
          <w:szCs w:val="28"/>
        </w:rPr>
        <w:t>В процессе предоставления муниципальной услуги уполномоченный орган взаимодействует с:</w:t>
      </w:r>
    </w:p>
    <w:bookmarkEnd w:id="0"/>
    <w:p w:rsidR="006E5A18" w:rsidRDefault="006E5A18" w:rsidP="006E5A18">
      <w:pPr>
        <w:suppressAutoHyphens/>
        <w:autoSpaceDE w:val="0"/>
        <w:autoSpaceDN w:val="0"/>
        <w:adjustRightInd w:val="0"/>
        <w:ind w:firstLine="709"/>
        <w:jc w:val="both"/>
        <w:rPr>
          <w:color w:val="000000"/>
          <w:sz w:val="28"/>
          <w:szCs w:val="28"/>
        </w:rPr>
      </w:pPr>
      <w:r>
        <w:rPr>
          <w:sz w:val="28"/>
          <w:szCs w:val="28"/>
        </w:rPr>
        <w:t>Управлением  Федеральной налоговой службы по Краснодарскому краю.</w:t>
      </w:r>
      <w:r>
        <w:rPr>
          <w:color w:val="000000"/>
          <w:sz w:val="28"/>
          <w:szCs w:val="28"/>
        </w:rPr>
        <w:t xml:space="preserve">  </w:t>
      </w:r>
    </w:p>
    <w:p w:rsidR="006E5A18" w:rsidRDefault="006E5A18" w:rsidP="006E5A18">
      <w:pPr>
        <w:ind w:firstLine="709"/>
        <w:jc w:val="both"/>
        <w:rPr>
          <w:sz w:val="28"/>
          <w:szCs w:val="28"/>
        </w:rPr>
      </w:pPr>
      <w:r>
        <w:rPr>
          <w:sz w:val="28"/>
          <w:szCs w:val="28"/>
        </w:rPr>
        <w:t>2.2.4.</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E5A18" w:rsidRDefault="006E5A18" w:rsidP="006E5A18">
      <w:pPr>
        <w:suppressAutoHyphens/>
        <w:ind w:firstLine="709"/>
        <w:jc w:val="both"/>
        <w:rPr>
          <w:color w:val="000000"/>
          <w:sz w:val="28"/>
          <w:szCs w:val="28"/>
        </w:rPr>
      </w:pPr>
    </w:p>
    <w:p w:rsidR="006E5A18" w:rsidRDefault="006E5A18" w:rsidP="006E5A18">
      <w:pPr>
        <w:tabs>
          <w:tab w:val="left" w:pos="708"/>
        </w:tabs>
        <w:suppressAutoHyphens/>
        <w:spacing w:line="100" w:lineRule="atLeast"/>
        <w:jc w:val="center"/>
        <w:rPr>
          <w:b/>
          <w:color w:val="00000A"/>
          <w:sz w:val="28"/>
          <w:szCs w:val="28"/>
          <w:lang w:eastAsia="zh-CN"/>
        </w:rPr>
      </w:pPr>
      <w:r>
        <w:rPr>
          <w:b/>
          <w:color w:val="00000A"/>
          <w:sz w:val="28"/>
          <w:szCs w:val="28"/>
          <w:lang w:eastAsia="zh-CN"/>
        </w:rPr>
        <w:lastRenderedPageBreak/>
        <w:t xml:space="preserve">Подраздел 2.3. Описание результата предоставления </w:t>
      </w:r>
    </w:p>
    <w:p w:rsidR="006E5A18" w:rsidRDefault="006E5A18" w:rsidP="006E5A18">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6E5A18" w:rsidRDefault="006E5A18" w:rsidP="006E5A18">
      <w:pPr>
        <w:suppressAutoHyphens/>
        <w:ind w:firstLine="709"/>
        <w:jc w:val="both"/>
        <w:rPr>
          <w:color w:val="000000"/>
          <w:sz w:val="28"/>
          <w:szCs w:val="28"/>
        </w:rPr>
      </w:pPr>
    </w:p>
    <w:p w:rsidR="006E5A18" w:rsidRDefault="006E5A18" w:rsidP="006E5A18">
      <w:pPr>
        <w:tabs>
          <w:tab w:val="left" w:pos="1260"/>
          <w:tab w:val="num" w:pos="1440"/>
        </w:tabs>
        <w:ind w:firstLine="709"/>
        <w:jc w:val="both"/>
        <w:rPr>
          <w:color w:val="000000"/>
          <w:sz w:val="28"/>
          <w:szCs w:val="28"/>
        </w:rPr>
      </w:pPr>
      <w:r>
        <w:rPr>
          <w:color w:val="000000"/>
          <w:sz w:val="28"/>
          <w:szCs w:val="28"/>
        </w:rPr>
        <w:t>Результатом предоставления муниципальной услуги являются:</w:t>
      </w:r>
    </w:p>
    <w:p w:rsidR="006E5A18" w:rsidRDefault="006E5A18" w:rsidP="006E5A18">
      <w:pPr>
        <w:tabs>
          <w:tab w:val="left" w:pos="1260"/>
          <w:tab w:val="num" w:pos="1440"/>
        </w:tabs>
        <w:ind w:firstLine="709"/>
        <w:jc w:val="both"/>
        <w:rPr>
          <w:color w:val="000000"/>
          <w:sz w:val="28"/>
          <w:szCs w:val="28"/>
        </w:rPr>
      </w:pPr>
      <w:r>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6E5A18" w:rsidRDefault="006E5A18" w:rsidP="006E5A18">
      <w:pPr>
        <w:tabs>
          <w:tab w:val="left" w:pos="1260"/>
          <w:tab w:val="num" w:pos="1440"/>
        </w:tabs>
        <w:ind w:firstLine="709"/>
        <w:jc w:val="both"/>
        <w:rPr>
          <w:color w:val="000000"/>
          <w:sz w:val="28"/>
          <w:szCs w:val="28"/>
        </w:rPr>
      </w:pPr>
      <w:r>
        <w:rPr>
          <w:color w:val="000000"/>
          <w:sz w:val="28"/>
          <w:szCs w:val="28"/>
        </w:rPr>
        <w:t>решение об отказе в предоставлении муниципальной услуги.</w:t>
      </w:r>
    </w:p>
    <w:p w:rsidR="006E5A18" w:rsidRDefault="006E5A18" w:rsidP="006E5A18">
      <w:pPr>
        <w:tabs>
          <w:tab w:val="left" w:pos="1260"/>
          <w:tab w:val="num" w:pos="1440"/>
        </w:tabs>
        <w:ind w:firstLine="709"/>
        <w:jc w:val="both"/>
        <w:rPr>
          <w:color w:val="000000"/>
          <w:sz w:val="28"/>
          <w:szCs w:val="28"/>
        </w:rPr>
      </w:pPr>
      <w:r>
        <w:rPr>
          <w:color w:val="000000"/>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10824">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6E5A18" w:rsidRDefault="006E5A18" w:rsidP="006E5A18">
      <w:pPr>
        <w:tabs>
          <w:tab w:val="left" w:pos="1260"/>
          <w:tab w:val="num" w:pos="1440"/>
        </w:tabs>
        <w:ind w:firstLine="709"/>
        <w:jc w:val="both"/>
        <w:rPr>
          <w:color w:val="000000"/>
          <w:sz w:val="28"/>
          <w:szCs w:val="28"/>
        </w:rPr>
      </w:pPr>
      <w:r>
        <w:rPr>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6E5A18" w:rsidRDefault="006E5A18" w:rsidP="006E5A18">
      <w:pPr>
        <w:tabs>
          <w:tab w:val="left" w:pos="1260"/>
          <w:tab w:val="num" w:pos="1440"/>
        </w:tabs>
        <w:ind w:firstLine="709"/>
        <w:jc w:val="both"/>
        <w:rPr>
          <w:color w:val="000000"/>
          <w:sz w:val="28"/>
          <w:szCs w:val="28"/>
        </w:rPr>
      </w:pPr>
    </w:p>
    <w:p w:rsidR="006E5A18" w:rsidRDefault="006E5A18" w:rsidP="006E5A18">
      <w:pPr>
        <w:tabs>
          <w:tab w:val="left" w:pos="1260"/>
          <w:tab w:val="num" w:pos="1440"/>
        </w:tabs>
        <w:ind w:firstLine="709"/>
        <w:jc w:val="both"/>
        <w:rPr>
          <w:color w:val="000000"/>
          <w:sz w:val="28"/>
          <w:szCs w:val="28"/>
        </w:rPr>
      </w:pPr>
    </w:p>
    <w:p w:rsidR="006E5A18" w:rsidRDefault="006E5A18" w:rsidP="006E5A18">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6E5A18" w:rsidRDefault="006E5A18" w:rsidP="006E5A18">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6E5A18" w:rsidRDefault="006E5A18" w:rsidP="006E5A18">
      <w:pPr>
        <w:tabs>
          <w:tab w:val="left" w:pos="708"/>
        </w:tabs>
        <w:suppressAutoHyphens/>
        <w:spacing w:line="100" w:lineRule="atLeast"/>
        <w:jc w:val="center"/>
        <w:rPr>
          <w:rFonts w:eastAsia="Arial"/>
          <w:b/>
          <w:bCs/>
          <w:color w:val="00000A"/>
          <w:sz w:val="28"/>
          <w:szCs w:val="28"/>
          <w:lang w:eastAsia="zh-CN"/>
        </w:rPr>
      </w:pPr>
    </w:p>
    <w:p w:rsidR="006E5A18" w:rsidRDefault="006E5A18" w:rsidP="006E5A18">
      <w:pPr>
        <w:ind w:firstLine="709"/>
        <w:jc w:val="both"/>
        <w:rPr>
          <w:color w:val="000000"/>
          <w:sz w:val="28"/>
          <w:szCs w:val="28"/>
        </w:rPr>
      </w:pPr>
      <w:r>
        <w:rPr>
          <w:color w:val="000000"/>
          <w:sz w:val="28"/>
          <w:szCs w:val="28"/>
        </w:rPr>
        <w:t>2.4.1. 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6E5A18" w:rsidRDefault="006E5A18" w:rsidP="006E5A18">
      <w:pPr>
        <w:ind w:firstLine="709"/>
        <w:jc w:val="both"/>
        <w:rPr>
          <w:color w:val="000000"/>
          <w:sz w:val="28"/>
          <w:szCs w:val="28"/>
        </w:rPr>
      </w:pPr>
      <w:r>
        <w:rPr>
          <w:color w:val="000000"/>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6E5A18" w:rsidRDefault="006E5A18" w:rsidP="006E5A18">
      <w:pPr>
        <w:ind w:firstLine="709"/>
        <w:jc w:val="both"/>
        <w:rPr>
          <w:color w:val="000000"/>
          <w:sz w:val="28"/>
          <w:szCs w:val="28"/>
        </w:rPr>
      </w:pPr>
      <w:r>
        <w:rPr>
          <w:color w:val="000000"/>
          <w:sz w:val="28"/>
          <w:szCs w:val="28"/>
        </w:rPr>
        <w:t>В случае отсутствия возможности использования факсимильной связи, Порталов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E5A18" w:rsidRDefault="006E5A18" w:rsidP="006E5A18">
      <w:pPr>
        <w:ind w:firstLine="709"/>
        <w:jc w:val="both"/>
        <w:rPr>
          <w:color w:val="000000"/>
          <w:sz w:val="28"/>
          <w:szCs w:val="28"/>
        </w:rPr>
      </w:pPr>
      <w:r>
        <w:rPr>
          <w:color w:val="000000"/>
          <w:sz w:val="28"/>
          <w:szCs w:val="28"/>
        </w:rPr>
        <w:lastRenderedPageBreak/>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6E5A18" w:rsidRDefault="006E5A18" w:rsidP="006E5A18">
      <w:pPr>
        <w:widowControl w:val="0"/>
        <w:suppressAutoHyphens/>
        <w:ind w:firstLine="720"/>
        <w:jc w:val="both"/>
        <w:rPr>
          <w:color w:val="000000"/>
          <w:sz w:val="28"/>
          <w:szCs w:val="28"/>
        </w:rPr>
      </w:pPr>
      <w:r>
        <w:rPr>
          <w:color w:val="000000"/>
          <w:sz w:val="28"/>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6E5A18" w:rsidRDefault="006E5A18" w:rsidP="006E5A18">
      <w:pPr>
        <w:widowControl w:val="0"/>
        <w:suppressAutoHyphens/>
        <w:ind w:firstLine="720"/>
        <w:jc w:val="both"/>
        <w:rPr>
          <w:b/>
          <w:color w:val="000000"/>
          <w:sz w:val="28"/>
          <w:szCs w:val="28"/>
        </w:rPr>
      </w:pPr>
      <w:r>
        <w:rPr>
          <w:color w:val="000000"/>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r>
        <w:rPr>
          <w:b/>
          <w:color w:val="000000"/>
          <w:sz w:val="28"/>
          <w:szCs w:val="28"/>
        </w:rPr>
        <w:t xml:space="preserve"> </w:t>
      </w:r>
    </w:p>
    <w:p w:rsidR="006E5A18" w:rsidRDefault="006E5A18" w:rsidP="006E5A18">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6E5A18" w:rsidRDefault="006E5A18" w:rsidP="006E5A18">
      <w:pPr>
        <w:widowControl w:val="0"/>
        <w:suppressAutoHyphens/>
        <w:ind w:firstLine="720"/>
        <w:jc w:val="center"/>
        <w:rPr>
          <w:bCs/>
          <w:color w:val="00000A"/>
          <w:sz w:val="28"/>
          <w:szCs w:val="28"/>
        </w:rPr>
      </w:pPr>
    </w:p>
    <w:p w:rsidR="006E5A18" w:rsidRDefault="006E5A18" w:rsidP="006E5A18">
      <w:pPr>
        <w:ind w:firstLine="709"/>
        <w:jc w:val="both"/>
        <w:rPr>
          <w:sz w:val="28"/>
          <w:szCs w:val="28"/>
        </w:rPr>
      </w:pPr>
      <w:r>
        <w:rPr>
          <w:sz w:val="28"/>
          <w:szCs w:val="28"/>
        </w:rPr>
        <w:t xml:space="preserve">Предоставление администрацией </w:t>
      </w:r>
      <w:r w:rsidR="00010824">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муниципальной услуги осуществляется в соответствии со следующими нормативными правовыми актами:</w:t>
      </w:r>
    </w:p>
    <w:bookmarkStart w:id="1" w:name="sub_131"/>
    <w:p w:rsidR="006E5A18" w:rsidRPr="00BF451B" w:rsidRDefault="006E5A18" w:rsidP="006E5A18">
      <w:pPr>
        <w:autoSpaceDE w:val="0"/>
        <w:autoSpaceDN w:val="0"/>
        <w:adjustRightInd w:val="0"/>
        <w:ind w:firstLine="720"/>
        <w:jc w:val="both"/>
        <w:rPr>
          <w:color w:val="000000"/>
          <w:sz w:val="28"/>
          <w:szCs w:val="28"/>
        </w:rPr>
      </w:pPr>
      <w:r w:rsidRPr="00BF451B">
        <w:fldChar w:fldCharType="begin"/>
      </w:r>
      <w:r w:rsidRPr="00BF451B">
        <w:instrText xml:space="preserve"> HYPERLINK "garantF1://10003000.0" </w:instrText>
      </w:r>
      <w:r w:rsidRPr="00BF451B">
        <w:fldChar w:fldCharType="separate"/>
      </w:r>
      <w:r w:rsidRPr="00BF451B">
        <w:rPr>
          <w:rStyle w:val="a3"/>
          <w:color w:val="000000"/>
          <w:sz w:val="28"/>
          <w:szCs w:val="28"/>
          <w:u w:val="none"/>
        </w:rPr>
        <w:t>Конституцией</w:t>
      </w:r>
      <w:r w:rsidRPr="00BF451B">
        <w:fldChar w:fldCharType="end"/>
      </w:r>
      <w:r w:rsidRPr="00BF451B">
        <w:rPr>
          <w:color w:val="000000"/>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«Собрании законодательства Российской Федерации», 4 августа 2014 года, № 31, ст. 4398).</w:t>
      </w:r>
    </w:p>
    <w:bookmarkStart w:id="2" w:name="sub_132"/>
    <w:bookmarkEnd w:id="1"/>
    <w:p w:rsidR="006E5A18" w:rsidRPr="00BF451B" w:rsidRDefault="006E5A18" w:rsidP="006E5A18">
      <w:pPr>
        <w:autoSpaceDE w:val="0"/>
        <w:autoSpaceDN w:val="0"/>
        <w:adjustRightInd w:val="0"/>
        <w:ind w:firstLine="720"/>
        <w:jc w:val="both"/>
        <w:rPr>
          <w:color w:val="000000"/>
          <w:sz w:val="28"/>
          <w:szCs w:val="28"/>
        </w:rPr>
      </w:pPr>
      <w:r w:rsidRPr="00BF451B">
        <w:fldChar w:fldCharType="begin"/>
      </w:r>
      <w:r w:rsidRPr="00BF451B">
        <w:instrText xml:space="preserve"> HYPERLINK "garantF1://10800200.0" </w:instrText>
      </w:r>
      <w:r w:rsidRPr="00BF451B">
        <w:fldChar w:fldCharType="separate"/>
      </w:r>
      <w:r w:rsidRPr="00BF451B">
        <w:rPr>
          <w:rStyle w:val="a3"/>
          <w:color w:val="000000"/>
          <w:sz w:val="28"/>
          <w:szCs w:val="28"/>
          <w:u w:val="none"/>
        </w:rPr>
        <w:t>Налоговым кодексом</w:t>
      </w:r>
      <w:r w:rsidRPr="00BF451B">
        <w:fldChar w:fldCharType="end"/>
      </w:r>
      <w:r w:rsidRPr="00BF451B">
        <w:rPr>
          <w:color w:val="000000"/>
          <w:sz w:val="28"/>
          <w:szCs w:val="28"/>
        </w:rPr>
        <w:t xml:space="preserve"> Российской Федерации от 5 августа 2000 года № 117-ФЗ (текст документа официально опубликован в изданиях: «Собрание законодательства Российской Федерации, 7 августа 2000 года, № 32, ст. 3340, «Парламентская газета», 10 августа 2000 года, № 151-152);</w:t>
      </w:r>
    </w:p>
    <w:bookmarkStart w:id="3" w:name="sub_133"/>
    <w:bookmarkEnd w:id="2"/>
    <w:p w:rsidR="006E5A18" w:rsidRDefault="006E5A18" w:rsidP="006E5A18">
      <w:pPr>
        <w:autoSpaceDE w:val="0"/>
        <w:autoSpaceDN w:val="0"/>
        <w:adjustRightInd w:val="0"/>
        <w:ind w:firstLine="720"/>
        <w:jc w:val="both"/>
        <w:rPr>
          <w:color w:val="000000"/>
          <w:sz w:val="28"/>
          <w:szCs w:val="28"/>
        </w:rPr>
      </w:pPr>
      <w:r w:rsidRPr="00BF451B">
        <w:fldChar w:fldCharType="begin"/>
      </w:r>
      <w:r w:rsidRPr="00BF451B">
        <w:instrText xml:space="preserve"> HYPERLINK "garantF1://12057004.0" </w:instrText>
      </w:r>
      <w:r w:rsidRPr="00BF451B">
        <w:fldChar w:fldCharType="separate"/>
      </w:r>
      <w:r w:rsidRPr="00BF451B">
        <w:rPr>
          <w:rStyle w:val="a3"/>
          <w:color w:val="000000"/>
          <w:sz w:val="28"/>
          <w:szCs w:val="28"/>
          <w:u w:val="none"/>
        </w:rPr>
        <w:t>Федеральным законом</w:t>
      </w:r>
      <w:r w:rsidRPr="00BF451B">
        <w:fldChar w:fldCharType="end"/>
      </w:r>
      <w:r>
        <w:rPr>
          <w:color w:val="000000"/>
          <w:sz w:val="28"/>
          <w:szCs w:val="28"/>
        </w:rPr>
        <w:t xml:space="preserve"> от 8 ноября 2007 года № 257-ФЗ «Об автомобильных дорогах и о дорожной деятельности в Российской Федерации и </w:t>
      </w:r>
      <w:r>
        <w:rPr>
          <w:color w:val="000000"/>
          <w:sz w:val="28"/>
          <w:szCs w:val="28"/>
        </w:rPr>
        <w:lastRenderedPageBreak/>
        <w:t>о внесении изменений в отдельные законодательные акты Российской Федерации» (текст документа официально опубликован в изданиях: «Собрание законодательства Российской Федерации», 12 ноября 2007 года, № 46, ст. 5553, «Парламентская газета», 14 ноября 2007 года, № 156-157, «Российская газета», 14 ноября 2007 года, № 254);</w:t>
      </w:r>
    </w:p>
    <w:bookmarkEnd w:id="3"/>
    <w:p w:rsidR="006E5A18" w:rsidRDefault="006E5A18" w:rsidP="006E5A18">
      <w:pPr>
        <w:autoSpaceDE w:val="0"/>
        <w:autoSpaceDN w:val="0"/>
        <w:adjustRightInd w:val="0"/>
        <w:ind w:firstLine="720"/>
        <w:jc w:val="both"/>
        <w:rPr>
          <w:color w:val="000000"/>
          <w:sz w:val="28"/>
          <w:szCs w:val="28"/>
        </w:rPr>
      </w:pPr>
      <w:r w:rsidRPr="00BF451B">
        <w:rPr>
          <w:color w:val="000000"/>
          <w:sz w:val="28"/>
          <w:szCs w:val="28"/>
        </w:rPr>
        <w:fldChar w:fldCharType="begin"/>
      </w:r>
      <w:r w:rsidRPr="00BF451B">
        <w:rPr>
          <w:color w:val="000000"/>
          <w:sz w:val="28"/>
          <w:szCs w:val="28"/>
        </w:rPr>
        <w:instrText xml:space="preserve"> HYPERLINK "garantF1://12077515.0" </w:instrText>
      </w:r>
      <w:r w:rsidRPr="00BF451B">
        <w:rPr>
          <w:color w:val="000000"/>
          <w:sz w:val="28"/>
          <w:szCs w:val="28"/>
        </w:rPr>
        <w:fldChar w:fldCharType="separate"/>
      </w:r>
      <w:r w:rsidRPr="00BF451B">
        <w:rPr>
          <w:rStyle w:val="a3"/>
          <w:color w:val="000000"/>
          <w:sz w:val="28"/>
          <w:szCs w:val="28"/>
          <w:u w:val="none"/>
        </w:rPr>
        <w:t>Федеральным законом</w:t>
      </w:r>
      <w:r w:rsidRPr="00BF451B">
        <w:rPr>
          <w:color w:val="000000"/>
          <w:sz w:val="28"/>
          <w:szCs w:val="28"/>
        </w:rPr>
        <w:fldChar w:fldCharType="end"/>
      </w:r>
      <w:r>
        <w:rPr>
          <w:color w:val="000000"/>
          <w:sz w:val="28"/>
          <w:szCs w:val="28"/>
        </w:rPr>
        <w:t xml:space="preserve"> от 27 июля 2010 № 210-ФЗ «Об организации предоставления государственных и муниципальных услуг» (текст документа официально опубликован в изданиях: «Российская газета», 30 июля 2010 года, № 168, «Собрание законодательства Российской Федерации», 2 августа 2010 года, № 31, ст. 4179).</w:t>
      </w:r>
    </w:p>
    <w:p w:rsidR="006E5A18" w:rsidRDefault="006E5A18" w:rsidP="006E5A18">
      <w:pPr>
        <w:autoSpaceDE w:val="0"/>
        <w:autoSpaceDN w:val="0"/>
        <w:adjustRightInd w:val="0"/>
        <w:ind w:firstLine="709"/>
        <w:jc w:val="both"/>
        <w:rPr>
          <w:color w:val="000000"/>
          <w:sz w:val="28"/>
          <w:szCs w:val="28"/>
        </w:rPr>
      </w:pPr>
      <w:r>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E5A18" w:rsidRDefault="006E5A18" w:rsidP="006E5A18">
      <w:pPr>
        <w:autoSpaceDE w:val="0"/>
        <w:autoSpaceDN w:val="0"/>
        <w:adjustRightInd w:val="0"/>
        <w:ind w:firstLine="709"/>
        <w:jc w:val="both"/>
        <w:rPr>
          <w:color w:val="000000"/>
          <w:sz w:val="28"/>
          <w:szCs w:val="28"/>
        </w:rPr>
      </w:pPr>
      <w:r>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6E5A18" w:rsidRPr="00BF451B" w:rsidRDefault="00BF451B" w:rsidP="006E5A18">
      <w:pPr>
        <w:autoSpaceDE w:val="0"/>
        <w:autoSpaceDN w:val="0"/>
        <w:adjustRightInd w:val="0"/>
        <w:ind w:firstLine="709"/>
        <w:jc w:val="both"/>
        <w:rPr>
          <w:color w:val="000000"/>
          <w:sz w:val="28"/>
          <w:szCs w:val="28"/>
        </w:rPr>
      </w:pPr>
      <w:hyperlink r:id="rId10" w:history="1">
        <w:r w:rsidR="006E5A18" w:rsidRPr="00BF451B">
          <w:rPr>
            <w:rStyle w:val="a3"/>
            <w:color w:val="000000"/>
            <w:sz w:val="28"/>
            <w:szCs w:val="28"/>
            <w:u w:val="none"/>
          </w:rPr>
          <w:t>Постановлением</w:t>
        </w:r>
      </w:hyperlink>
      <w:r w:rsidR="006E5A18" w:rsidRPr="00BF451B">
        <w:rPr>
          <w:color w:val="000000"/>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bookmarkStart w:id="4" w:name="sub_135"/>
    <w:p w:rsidR="006E5A18" w:rsidRDefault="006E5A18" w:rsidP="006E5A18">
      <w:pPr>
        <w:autoSpaceDE w:val="0"/>
        <w:autoSpaceDN w:val="0"/>
        <w:adjustRightInd w:val="0"/>
        <w:ind w:firstLine="720"/>
        <w:jc w:val="both"/>
        <w:rPr>
          <w:color w:val="000000"/>
          <w:sz w:val="28"/>
          <w:szCs w:val="28"/>
        </w:rPr>
      </w:pPr>
      <w:r w:rsidRPr="00BF451B">
        <w:fldChar w:fldCharType="begin"/>
      </w:r>
      <w:r w:rsidRPr="00BF451B">
        <w:instrText xml:space="preserve"> HYPERLINK "garantF1://12071044.0" </w:instrText>
      </w:r>
      <w:r w:rsidRPr="00BF451B">
        <w:fldChar w:fldCharType="separate"/>
      </w:r>
      <w:r w:rsidRPr="00BF451B">
        <w:rPr>
          <w:rStyle w:val="a3"/>
          <w:color w:val="000000"/>
          <w:sz w:val="28"/>
          <w:szCs w:val="28"/>
          <w:u w:val="none"/>
        </w:rPr>
        <w:t>Постановлением</w:t>
      </w:r>
      <w:r w:rsidRPr="00BF451B">
        <w:fldChar w:fldCharType="end"/>
      </w:r>
      <w:r>
        <w:rPr>
          <w:color w:val="000000"/>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4"/>
    <w:p w:rsidR="006E5A18" w:rsidRDefault="006E5A18" w:rsidP="006E5A18">
      <w:pPr>
        <w:autoSpaceDE w:val="0"/>
        <w:autoSpaceDN w:val="0"/>
        <w:adjustRightInd w:val="0"/>
        <w:ind w:firstLine="709"/>
        <w:jc w:val="both"/>
        <w:rPr>
          <w:color w:val="000000"/>
          <w:sz w:val="28"/>
          <w:szCs w:val="28"/>
        </w:rPr>
      </w:pPr>
      <w:r>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bCs/>
          <w:color w:val="000000"/>
          <w:sz w:val="28"/>
          <w:szCs w:val="28"/>
        </w:rPr>
        <w:t>Собрание законодательства РФ», 7 мая 2012 года, № 19, ст. 2338; о</w:t>
      </w:r>
      <w:r>
        <w:rPr>
          <w:color w:val="000000"/>
          <w:sz w:val="28"/>
          <w:szCs w:val="28"/>
        </w:rPr>
        <w:t xml:space="preserve">фициальный интернет-портал правовой информации: </w:t>
      </w:r>
      <w:hyperlink r:id="rId11" w:history="1">
        <w:r>
          <w:rPr>
            <w:rStyle w:val="a3"/>
            <w:color w:val="000000"/>
            <w:sz w:val="28"/>
            <w:szCs w:val="28"/>
          </w:rPr>
          <w:t>www.pravo.gov.ru</w:t>
        </w:r>
      </w:hyperlink>
      <w:r>
        <w:rPr>
          <w:color w:val="000000"/>
          <w:sz w:val="28"/>
          <w:szCs w:val="28"/>
        </w:rPr>
        <w:t>);</w:t>
      </w:r>
    </w:p>
    <w:p w:rsidR="006E5A18" w:rsidRDefault="006E5A18" w:rsidP="006E5A18">
      <w:pPr>
        <w:ind w:firstLine="709"/>
        <w:jc w:val="both"/>
        <w:rPr>
          <w:color w:val="000000"/>
          <w:sz w:val="28"/>
          <w:szCs w:val="28"/>
        </w:rPr>
      </w:pPr>
      <w:r>
        <w:rPr>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
    <w:p w:rsidR="006E5A18" w:rsidRDefault="00BF451B" w:rsidP="006E5A18">
      <w:pPr>
        <w:ind w:firstLine="709"/>
        <w:jc w:val="both"/>
        <w:rPr>
          <w:color w:val="000000"/>
          <w:sz w:val="28"/>
          <w:szCs w:val="28"/>
        </w:rPr>
      </w:pPr>
      <w:hyperlink r:id="rId12" w:history="1">
        <w:r w:rsidR="006E5A18" w:rsidRPr="00BF451B">
          <w:rPr>
            <w:rStyle w:val="a3"/>
            <w:color w:val="000000"/>
            <w:sz w:val="28"/>
            <w:szCs w:val="28"/>
            <w:u w:val="none"/>
          </w:rPr>
          <w:t>Постановлением</w:t>
        </w:r>
      </w:hyperlink>
      <w:r w:rsidR="006E5A18">
        <w:rPr>
          <w:color w:val="000000"/>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6E5A18" w:rsidRDefault="006E5A18" w:rsidP="006E5A18">
      <w:pPr>
        <w:autoSpaceDE w:val="0"/>
        <w:autoSpaceDN w:val="0"/>
        <w:adjustRightInd w:val="0"/>
        <w:ind w:firstLine="709"/>
        <w:jc w:val="both"/>
        <w:rPr>
          <w:color w:val="000000"/>
          <w:sz w:val="28"/>
          <w:szCs w:val="28"/>
        </w:rPr>
      </w:pPr>
      <w:r>
        <w:rPr>
          <w:color w:val="000000"/>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Pr>
          <w:color w:val="000000"/>
          <w:sz w:val="28"/>
          <w:szCs w:val="28"/>
        </w:rPr>
        <w:lastRenderedPageBreak/>
        <w:t>государственных услуг» («Собрание законодательства РФ», 03.09.2012, № 36, ст. 4903, «Российская газета», № 200, 31.08.2012);</w:t>
      </w:r>
    </w:p>
    <w:p w:rsidR="006E5A18" w:rsidRDefault="006E5A18" w:rsidP="006E5A18">
      <w:pPr>
        <w:ind w:firstLine="567"/>
        <w:jc w:val="both"/>
        <w:rPr>
          <w:color w:val="000000"/>
          <w:sz w:val="28"/>
          <w:szCs w:val="28"/>
        </w:rPr>
      </w:pPr>
      <w:r>
        <w:rPr>
          <w:color w:val="000000"/>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6E5A18" w:rsidRDefault="006E5A18" w:rsidP="006E5A18">
      <w:pPr>
        <w:ind w:firstLine="567"/>
        <w:jc w:val="both"/>
        <w:rPr>
          <w:color w:val="000000"/>
          <w:sz w:val="28"/>
          <w:szCs w:val="28"/>
        </w:rPr>
      </w:pPr>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6E5A18" w:rsidRDefault="006E5A18" w:rsidP="006E5A18">
      <w:pPr>
        <w:ind w:firstLine="567"/>
        <w:jc w:val="both"/>
        <w:rPr>
          <w:color w:val="000000"/>
          <w:sz w:val="28"/>
          <w:szCs w:val="28"/>
        </w:rPr>
      </w:pPr>
      <w:r>
        <w:rPr>
          <w:color w:val="000000"/>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5" w:name="sub_136"/>
    <w:p w:rsidR="006E5A18" w:rsidRDefault="006E5A18" w:rsidP="006E5A18">
      <w:pPr>
        <w:autoSpaceDE w:val="0"/>
        <w:autoSpaceDN w:val="0"/>
        <w:adjustRightInd w:val="0"/>
        <w:ind w:firstLine="720"/>
        <w:jc w:val="both"/>
        <w:rPr>
          <w:color w:val="000000"/>
          <w:sz w:val="28"/>
          <w:szCs w:val="28"/>
        </w:rPr>
      </w:pPr>
      <w:r w:rsidRPr="00BF451B">
        <w:fldChar w:fldCharType="begin"/>
      </w:r>
      <w:r w:rsidRPr="00BF451B">
        <w:instrText xml:space="preserve"> HYPERLINK "garantF1://70142416.0" </w:instrText>
      </w:r>
      <w:r w:rsidRPr="00BF451B">
        <w:fldChar w:fldCharType="separate"/>
      </w:r>
      <w:r w:rsidRPr="00BF451B">
        <w:rPr>
          <w:rStyle w:val="a3"/>
          <w:color w:val="000000"/>
          <w:sz w:val="28"/>
          <w:szCs w:val="28"/>
          <w:u w:val="none"/>
        </w:rPr>
        <w:t>Приказом</w:t>
      </w:r>
      <w:r w:rsidRPr="00BF451B">
        <w:fldChar w:fldCharType="end"/>
      </w:r>
      <w:r w:rsidRPr="00BF451B">
        <w:rPr>
          <w:color w:val="000000"/>
          <w:sz w:val="28"/>
          <w:szCs w:val="28"/>
        </w:rPr>
        <w:t xml:space="preserve"> </w:t>
      </w:r>
      <w:r>
        <w:rPr>
          <w:color w:val="000000"/>
          <w:sz w:val="28"/>
          <w:szCs w:val="28"/>
        </w:rPr>
        <w:t>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w:t>
      </w:r>
      <w:r w:rsidRPr="00BF451B">
        <w:rPr>
          <w:color w:val="000000"/>
          <w:sz w:val="28"/>
          <w:szCs w:val="28"/>
        </w:rPr>
        <w:t xml:space="preserve">бликованной в «Российской газете», 16 ноября 2012 года, № 265, </w:t>
      </w:r>
      <w:hyperlink r:id="rId13" w:anchor="sub_1300" w:history="1">
        <w:r w:rsidRPr="00BF451B">
          <w:rPr>
            <w:rStyle w:val="a3"/>
            <w:color w:val="000000"/>
            <w:sz w:val="28"/>
            <w:szCs w:val="28"/>
            <w:u w:val="none"/>
          </w:rPr>
          <w:t>приложение № 3</w:t>
        </w:r>
      </w:hyperlink>
      <w:r>
        <w:rPr>
          <w:color w:val="000000"/>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5"/>
    <w:p w:rsidR="006E5A18" w:rsidRDefault="006E5A18" w:rsidP="006E5A18">
      <w:pPr>
        <w:ind w:firstLine="709"/>
        <w:jc w:val="both"/>
        <w:rPr>
          <w:color w:val="000000"/>
          <w:sz w:val="28"/>
          <w:szCs w:val="28"/>
        </w:rPr>
      </w:pPr>
      <w:r>
        <w:rPr>
          <w:color w:val="000000"/>
          <w:sz w:val="28"/>
          <w:szCs w:val="28"/>
        </w:rPr>
        <w:t>Приказом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июня2014 года, № 136);</w:t>
      </w:r>
    </w:p>
    <w:p w:rsidR="006E5A18" w:rsidRDefault="006E5A18" w:rsidP="006E5A18">
      <w:pPr>
        <w:ind w:firstLine="567"/>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6E5A18" w:rsidRDefault="006E5A18" w:rsidP="006E5A18">
      <w:pPr>
        <w:autoSpaceDE w:val="0"/>
        <w:ind w:left="-57" w:firstLine="720"/>
        <w:jc w:val="both"/>
        <w:rPr>
          <w:color w:val="106BBE"/>
          <w:sz w:val="28"/>
          <w:szCs w:val="28"/>
          <w:lang w:eastAsia="zh-CN"/>
        </w:rPr>
      </w:pPr>
      <w:r>
        <w:rPr>
          <w:sz w:val="28"/>
          <w:szCs w:val="28"/>
          <w:lang w:eastAsia="zh-CN"/>
        </w:rPr>
        <w:t xml:space="preserve"> Уставом  </w:t>
      </w:r>
      <w:r w:rsidR="00010824">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w:t>
      </w:r>
    </w:p>
    <w:p w:rsidR="006E5A18" w:rsidRDefault="006E5A18" w:rsidP="006E5A18">
      <w:pPr>
        <w:ind w:firstLine="720"/>
        <w:jc w:val="both"/>
        <w:rPr>
          <w:sz w:val="28"/>
          <w:szCs w:val="28"/>
          <w:lang w:eastAsia="zh-CN"/>
        </w:rPr>
      </w:pPr>
    </w:p>
    <w:p w:rsidR="006E5A18" w:rsidRDefault="006E5A18" w:rsidP="006E5A18">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lastRenderedPageBreak/>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5A18" w:rsidRDefault="006E5A18" w:rsidP="006E5A18">
      <w:pPr>
        <w:ind w:firstLine="720"/>
        <w:jc w:val="both"/>
        <w:rPr>
          <w:sz w:val="28"/>
          <w:szCs w:val="28"/>
          <w:lang w:eastAsia="zh-CN"/>
        </w:rPr>
      </w:pPr>
    </w:p>
    <w:p w:rsidR="006E5A18" w:rsidRDefault="006E5A18" w:rsidP="006E5A18">
      <w:pPr>
        <w:ind w:firstLine="709"/>
        <w:jc w:val="both"/>
        <w:rPr>
          <w:color w:val="000000"/>
          <w:sz w:val="28"/>
          <w:szCs w:val="28"/>
        </w:rPr>
      </w:pPr>
      <w:bookmarkStart w:id="6" w:name="Par144"/>
      <w:bookmarkEnd w:id="6"/>
      <w:r>
        <w:rPr>
          <w:color w:val="000000"/>
          <w:sz w:val="28"/>
          <w:szCs w:val="28"/>
        </w:rPr>
        <w:t>2.6.1. Для получения муниципальной услуги заявителем представляются следующие документы:</w:t>
      </w:r>
    </w:p>
    <w:p w:rsidR="006E5A18" w:rsidRDefault="006E5A18" w:rsidP="006E5A18">
      <w:pPr>
        <w:ind w:firstLine="709"/>
        <w:jc w:val="both"/>
        <w:rPr>
          <w:color w:val="000000"/>
          <w:sz w:val="28"/>
          <w:szCs w:val="28"/>
        </w:rPr>
      </w:pPr>
      <w:r>
        <w:rPr>
          <w:color w:val="000000"/>
          <w:sz w:val="28"/>
          <w:szCs w:val="28"/>
        </w:rPr>
        <w:t>заявление по форме согласно приложению № 1 к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6E5A18" w:rsidRDefault="006E5A18" w:rsidP="006E5A18">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6E5A18" w:rsidRDefault="006E5A18" w:rsidP="006E5A18">
      <w:pPr>
        <w:autoSpaceDE w:val="0"/>
        <w:autoSpaceDN w:val="0"/>
        <w:adjustRightInd w:val="0"/>
        <w:ind w:firstLine="720"/>
        <w:jc w:val="both"/>
        <w:rPr>
          <w:color w:val="000000"/>
          <w:sz w:val="28"/>
          <w:szCs w:val="28"/>
        </w:rPr>
      </w:pPr>
      <w:bookmarkStart w:id="7" w:name="sub_2091"/>
      <w:r>
        <w:rPr>
          <w:color w:val="000000"/>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8" w:name="sub_2092"/>
      <w:bookmarkEnd w:id="7"/>
      <w:r>
        <w:rPr>
          <w:color w:val="000000"/>
          <w:sz w:val="28"/>
          <w:szCs w:val="28"/>
        </w:rPr>
        <w:t xml:space="preserve">с использованием которого планируется перевозка; </w:t>
      </w:r>
    </w:p>
    <w:p w:rsidR="006E5A18" w:rsidRDefault="006E5A18" w:rsidP="006E5A18">
      <w:pPr>
        <w:autoSpaceDE w:val="0"/>
        <w:autoSpaceDN w:val="0"/>
        <w:adjustRightInd w:val="0"/>
        <w:ind w:firstLine="720"/>
        <w:jc w:val="both"/>
        <w:rPr>
          <w:color w:val="000000"/>
          <w:sz w:val="28"/>
          <w:szCs w:val="28"/>
        </w:rPr>
      </w:pPr>
      <w:r>
        <w:rPr>
          <w:color w:val="000000"/>
          <w:sz w:val="28"/>
          <w:szCs w:val="28"/>
        </w:rPr>
        <w:t>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w:t>
      </w:r>
      <w:r w:rsidRPr="00BF451B">
        <w:rPr>
          <w:color w:val="000000"/>
          <w:sz w:val="28"/>
          <w:szCs w:val="28"/>
        </w:rPr>
        <w:t xml:space="preserve"> </w:t>
      </w:r>
      <w:hyperlink r:id="rId14" w:anchor="sub_1300" w:history="1">
        <w:r w:rsidRPr="00BF451B">
          <w:rPr>
            <w:rStyle w:val="a3"/>
            <w:color w:val="000000"/>
            <w:sz w:val="28"/>
            <w:szCs w:val="28"/>
            <w:u w:val="none"/>
          </w:rPr>
          <w:t>приложению № 2</w:t>
        </w:r>
      </w:hyperlink>
      <w:r>
        <w:rPr>
          <w:color w:val="000000"/>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8"/>
    <w:p w:rsidR="006E5A18" w:rsidRDefault="006E5A18" w:rsidP="006E5A18">
      <w:pPr>
        <w:autoSpaceDE w:val="0"/>
        <w:autoSpaceDN w:val="0"/>
        <w:adjustRightInd w:val="0"/>
        <w:ind w:firstLine="720"/>
        <w:jc w:val="both"/>
        <w:rPr>
          <w:color w:val="000000"/>
          <w:sz w:val="28"/>
          <w:szCs w:val="28"/>
        </w:rPr>
      </w:pPr>
      <w:r>
        <w:rPr>
          <w:color w:val="000000"/>
          <w:sz w:val="28"/>
          <w:szCs w:val="28"/>
        </w:rPr>
        <w:t>сведения о технических требованиях к перевозке заявленного груза в транспортном положении;</w:t>
      </w:r>
    </w:p>
    <w:p w:rsidR="006E5A18" w:rsidRDefault="006E5A18" w:rsidP="006E5A18">
      <w:pPr>
        <w:autoSpaceDE w:val="0"/>
        <w:autoSpaceDN w:val="0"/>
        <w:adjustRightInd w:val="0"/>
        <w:ind w:firstLine="720"/>
        <w:jc w:val="both"/>
        <w:rPr>
          <w:color w:val="000000"/>
          <w:sz w:val="28"/>
          <w:szCs w:val="28"/>
        </w:rPr>
      </w:pPr>
      <w:r>
        <w:rPr>
          <w:color w:val="000000"/>
          <w:sz w:val="28"/>
          <w:szCs w:val="28"/>
        </w:rPr>
        <w:t>копия платежного документа, подтверждающего уплату государственной пошлины за выдачу специального разрешения;</w:t>
      </w:r>
    </w:p>
    <w:p w:rsidR="006E5A18" w:rsidRDefault="006E5A18" w:rsidP="006E5A18">
      <w:pPr>
        <w:autoSpaceDE w:val="0"/>
        <w:autoSpaceDN w:val="0"/>
        <w:adjustRightInd w:val="0"/>
        <w:ind w:firstLine="720"/>
        <w:jc w:val="both"/>
        <w:rPr>
          <w:color w:val="000000"/>
          <w:sz w:val="28"/>
          <w:szCs w:val="28"/>
        </w:rPr>
      </w:pPr>
      <w:r>
        <w:rPr>
          <w:color w:val="000000"/>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6E5A18" w:rsidRDefault="006E5A18" w:rsidP="006E5A18">
      <w:pPr>
        <w:autoSpaceDE w:val="0"/>
        <w:autoSpaceDN w:val="0"/>
        <w:adjustRightInd w:val="0"/>
        <w:ind w:firstLine="709"/>
        <w:jc w:val="both"/>
        <w:rPr>
          <w:color w:val="000000"/>
          <w:sz w:val="28"/>
          <w:szCs w:val="28"/>
        </w:rPr>
      </w:pPr>
      <w:r>
        <w:rPr>
          <w:color w:val="000000"/>
          <w:sz w:val="28"/>
          <w:szCs w:val="28"/>
        </w:rPr>
        <w:t>2.6.2. Требования к документам:</w:t>
      </w:r>
    </w:p>
    <w:p w:rsidR="006E5A18" w:rsidRDefault="006E5A18" w:rsidP="006E5A18">
      <w:pPr>
        <w:autoSpaceDE w:val="0"/>
        <w:autoSpaceDN w:val="0"/>
        <w:adjustRightInd w:val="0"/>
        <w:ind w:firstLine="709"/>
        <w:jc w:val="both"/>
        <w:rPr>
          <w:color w:val="000000"/>
          <w:sz w:val="28"/>
          <w:szCs w:val="28"/>
        </w:rPr>
      </w:pPr>
      <w:r>
        <w:rPr>
          <w:color w:val="000000"/>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w:t>
      </w:r>
      <w:r>
        <w:rPr>
          <w:color w:val="000000"/>
          <w:sz w:val="28"/>
          <w:szCs w:val="28"/>
        </w:rPr>
        <w:lastRenderedPageBreak/>
        <w:t xml:space="preserve">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5" w:history="1">
        <w:r w:rsidRPr="00BF451B">
          <w:rPr>
            <w:rStyle w:val="a3"/>
            <w:color w:val="000000"/>
            <w:sz w:val="28"/>
            <w:szCs w:val="28"/>
            <w:u w:val="none"/>
          </w:rPr>
          <w:t>БИК</w:t>
        </w:r>
      </w:hyperlink>
      <w:r w:rsidR="00BF451B">
        <w:rPr>
          <w:color w:val="000000"/>
          <w:sz w:val="28"/>
          <w:szCs w:val="28"/>
        </w:rPr>
        <w:t>)</w:t>
      </w:r>
      <w:r w:rsidRPr="00BF451B">
        <w:rPr>
          <w:color w:val="000000"/>
          <w:sz w:val="28"/>
          <w:szCs w:val="28"/>
        </w:rPr>
        <w:t>.</w:t>
      </w:r>
    </w:p>
    <w:p w:rsidR="006E5A18" w:rsidRDefault="006E5A18" w:rsidP="006E5A18">
      <w:pPr>
        <w:autoSpaceDE w:val="0"/>
        <w:autoSpaceDN w:val="0"/>
        <w:adjustRightInd w:val="0"/>
        <w:ind w:firstLine="709"/>
        <w:jc w:val="both"/>
        <w:rPr>
          <w:color w:val="000000"/>
          <w:sz w:val="28"/>
          <w:szCs w:val="28"/>
        </w:rPr>
      </w:pPr>
      <w:r>
        <w:rPr>
          <w:color w:val="000000"/>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6E5A18" w:rsidRDefault="006E5A18" w:rsidP="006E5A18">
      <w:pPr>
        <w:autoSpaceDE w:val="0"/>
        <w:autoSpaceDN w:val="0"/>
        <w:adjustRightInd w:val="0"/>
        <w:ind w:firstLine="709"/>
        <w:jc w:val="both"/>
        <w:rPr>
          <w:color w:val="000000"/>
          <w:sz w:val="28"/>
          <w:szCs w:val="28"/>
        </w:rPr>
      </w:pPr>
      <w:r>
        <w:rPr>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6E5A18" w:rsidRDefault="006E5A18" w:rsidP="006E5A18">
      <w:pPr>
        <w:autoSpaceDE w:val="0"/>
        <w:autoSpaceDN w:val="0"/>
        <w:adjustRightInd w:val="0"/>
        <w:ind w:firstLine="709"/>
        <w:jc w:val="both"/>
        <w:rPr>
          <w:color w:val="000000"/>
          <w:sz w:val="28"/>
          <w:szCs w:val="28"/>
        </w:rPr>
      </w:pPr>
      <w:r>
        <w:rPr>
          <w:color w:val="00000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E5A18" w:rsidRDefault="006E5A18" w:rsidP="006E5A18">
      <w:pPr>
        <w:widowControl w:val="0"/>
        <w:autoSpaceDE w:val="0"/>
        <w:ind w:firstLine="709"/>
        <w:jc w:val="both"/>
        <w:rPr>
          <w:b/>
          <w:color w:val="000000"/>
          <w:sz w:val="28"/>
          <w:szCs w:val="28"/>
        </w:rPr>
      </w:pP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5A18" w:rsidRDefault="006E5A18" w:rsidP="006E5A18">
      <w:pPr>
        <w:widowControl w:val="0"/>
        <w:autoSpaceDE w:val="0"/>
        <w:ind w:firstLine="709"/>
        <w:jc w:val="both"/>
        <w:rPr>
          <w:color w:val="00000A"/>
          <w:sz w:val="28"/>
          <w:szCs w:val="28"/>
        </w:rPr>
      </w:pPr>
    </w:p>
    <w:p w:rsidR="006E5A18" w:rsidRDefault="006E5A18" w:rsidP="006E5A18">
      <w:pPr>
        <w:autoSpaceDE w:val="0"/>
        <w:autoSpaceDN w:val="0"/>
        <w:adjustRightInd w:val="0"/>
        <w:ind w:firstLine="709"/>
        <w:jc w:val="both"/>
        <w:outlineLvl w:val="2"/>
        <w:rPr>
          <w:color w:val="000000"/>
          <w:sz w:val="28"/>
          <w:szCs w:val="28"/>
        </w:rPr>
      </w:pPr>
      <w:r>
        <w:rPr>
          <w:color w:val="000000"/>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6E5A18" w:rsidRDefault="006E5A18" w:rsidP="006E5A18">
      <w:pPr>
        <w:autoSpaceDE w:val="0"/>
        <w:autoSpaceDN w:val="0"/>
        <w:adjustRightInd w:val="0"/>
        <w:ind w:firstLine="709"/>
        <w:jc w:val="both"/>
        <w:outlineLvl w:val="2"/>
        <w:rPr>
          <w:color w:val="000000"/>
          <w:sz w:val="28"/>
          <w:szCs w:val="28"/>
        </w:rPr>
      </w:pPr>
      <w:bookmarkStart w:id="9" w:name="sub_2126"/>
      <w:r>
        <w:rPr>
          <w:color w:val="000000"/>
          <w:sz w:val="28"/>
          <w:szCs w:val="28"/>
        </w:rPr>
        <w:t xml:space="preserve">выписка </w:t>
      </w:r>
      <w:r w:rsidRPr="00BF451B">
        <w:rPr>
          <w:color w:val="000000"/>
          <w:sz w:val="28"/>
          <w:szCs w:val="28"/>
        </w:rPr>
        <w:t xml:space="preserve">из </w:t>
      </w:r>
      <w:hyperlink r:id="rId16" w:history="1">
        <w:r w:rsidRPr="00BF451B">
          <w:rPr>
            <w:rStyle w:val="a3"/>
            <w:color w:val="000000"/>
            <w:sz w:val="28"/>
            <w:szCs w:val="28"/>
            <w:u w:val="none"/>
          </w:rPr>
          <w:t>Единого государственного реестра индивидуальных предпринимателей</w:t>
        </w:r>
      </w:hyperlink>
      <w:r w:rsidRPr="00BF451B">
        <w:rPr>
          <w:color w:val="000000"/>
          <w:sz w:val="28"/>
          <w:szCs w:val="28"/>
        </w:rPr>
        <w:t xml:space="preserve"> (</w:t>
      </w:r>
      <w:r>
        <w:rPr>
          <w:color w:val="000000"/>
          <w:sz w:val="28"/>
          <w:szCs w:val="28"/>
        </w:rPr>
        <w:t>для индивидуальных предпринимателей);</w:t>
      </w:r>
    </w:p>
    <w:p w:rsidR="006E5A18" w:rsidRDefault="006E5A18" w:rsidP="006E5A18">
      <w:pPr>
        <w:autoSpaceDE w:val="0"/>
        <w:autoSpaceDN w:val="0"/>
        <w:adjustRightInd w:val="0"/>
        <w:ind w:firstLine="709"/>
        <w:jc w:val="both"/>
        <w:outlineLvl w:val="2"/>
        <w:rPr>
          <w:color w:val="000000"/>
          <w:sz w:val="28"/>
          <w:szCs w:val="28"/>
        </w:rPr>
      </w:pPr>
      <w:bookmarkStart w:id="10" w:name="sub_2127"/>
      <w:bookmarkEnd w:id="9"/>
      <w:r>
        <w:rPr>
          <w:color w:val="000000"/>
          <w:sz w:val="28"/>
          <w:szCs w:val="28"/>
        </w:rPr>
        <w:lastRenderedPageBreak/>
        <w:t xml:space="preserve">выписка из </w:t>
      </w:r>
      <w:hyperlink r:id="rId17" w:history="1">
        <w:r w:rsidRPr="00BF451B">
          <w:rPr>
            <w:rStyle w:val="a3"/>
            <w:color w:val="000000"/>
            <w:sz w:val="28"/>
            <w:szCs w:val="28"/>
            <w:u w:val="none"/>
          </w:rPr>
          <w:t>Единого государственного реестра юридических лиц</w:t>
        </w:r>
      </w:hyperlink>
      <w:r>
        <w:rPr>
          <w:color w:val="000000"/>
          <w:sz w:val="28"/>
          <w:szCs w:val="28"/>
        </w:rPr>
        <w:t xml:space="preserve"> (для юридических лиц).</w:t>
      </w:r>
    </w:p>
    <w:bookmarkEnd w:id="10"/>
    <w:p w:rsidR="006E5A18" w:rsidRDefault="006E5A18" w:rsidP="006E5A18">
      <w:pPr>
        <w:autoSpaceDE w:val="0"/>
        <w:autoSpaceDN w:val="0"/>
        <w:adjustRightInd w:val="0"/>
        <w:ind w:firstLine="709"/>
        <w:jc w:val="both"/>
        <w:outlineLvl w:val="2"/>
        <w:rPr>
          <w:color w:val="000000"/>
          <w:sz w:val="28"/>
          <w:szCs w:val="28"/>
        </w:rPr>
      </w:pPr>
      <w:r>
        <w:rPr>
          <w:color w:val="000000"/>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E5A18" w:rsidRDefault="006E5A18" w:rsidP="006E5A18">
      <w:pPr>
        <w:widowControl w:val="0"/>
        <w:suppressAutoHyphens/>
        <w:ind w:firstLine="709"/>
        <w:jc w:val="both"/>
        <w:rPr>
          <w:color w:val="00000A"/>
          <w:sz w:val="28"/>
          <w:szCs w:val="28"/>
        </w:rPr>
      </w:pPr>
    </w:p>
    <w:p w:rsidR="006E5A18" w:rsidRDefault="006E5A18" w:rsidP="006E5A18">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6E5A18" w:rsidRDefault="006E5A18" w:rsidP="00BF451B">
      <w:pPr>
        <w:tabs>
          <w:tab w:val="left" w:pos="540"/>
          <w:tab w:val="left" w:pos="900"/>
        </w:tabs>
        <w:suppressAutoHyphens/>
        <w:ind w:firstLine="851"/>
        <w:jc w:val="both"/>
        <w:rPr>
          <w:color w:val="000000"/>
          <w:sz w:val="28"/>
          <w:szCs w:val="28"/>
          <w:u w:val="single"/>
        </w:rPr>
      </w:pPr>
    </w:p>
    <w:p w:rsidR="006E5A18" w:rsidRDefault="00BF451B" w:rsidP="00BF451B">
      <w:pPr>
        <w:tabs>
          <w:tab w:val="left" w:pos="567"/>
        </w:tabs>
        <w:autoSpaceDE w:val="0"/>
        <w:autoSpaceDN w:val="0"/>
        <w:adjustRightInd w:val="0"/>
        <w:jc w:val="both"/>
        <w:outlineLvl w:val="1"/>
        <w:rPr>
          <w:sz w:val="28"/>
          <w:szCs w:val="28"/>
        </w:rPr>
      </w:pPr>
      <w:r>
        <w:rPr>
          <w:sz w:val="28"/>
          <w:szCs w:val="28"/>
        </w:rPr>
        <w:t xml:space="preserve">       </w:t>
      </w:r>
      <w:r w:rsidR="006E5A18">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E5A18" w:rsidRDefault="006E5A18" w:rsidP="006E5A18">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E5A18" w:rsidRDefault="00BF451B" w:rsidP="00BF451B">
      <w:pPr>
        <w:widowControl w:val="0"/>
        <w:tabs>
          <w:tab w:val="left" w:pos="567"/>
        </w:tabs>
        <w:suppressAutoHyphens/>
        <w:jc w:val="both"/>
        <w:rPr>
          <w:color w:val="000000"/>
          <w:sz w:val="28"/>
          <w:szCs w:val="28"/>
        </w:rPr>
      </w:pPr>
      <w:r>
        <w:rPr>
          <w:color w:val="000000"/>
          <w:sz w:val="28"/>
          <w:szCs w:val="28"/>
        </w:rPr>
        <w:t xml:space="preserve">       </w:t>
      </w:r>
      <w:r w:rsidR="006E5A18">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E5A18" w:rsidRDefault="00BF451B" w:rsidP="00BF451B">
      <w:pPr>
        <w:widowControl w:val="0"/>
        <w:tabs>
          <w:tab w:val="left" w:pos="567"/>
        </w:tabs>
        <w:suppressAutoHyphens/>
        <w:jc w:val="both"/>
        <w:rPr>
          <w:color w:val="000000"/>
          <w:sz w:val="28"/>
          <w:szCs w:val="28"/>
        </w:rPr>
      </w:pPr>
      <w:r>
        <w:rPr>
          <w:color w:val="000000"/>
          <w:sz w:val="28"/>
          <w:szCs w:val="28"/>
        </w:rPr>
        <w:t xml:space="preserve">       </w:t>
      </w:r>
      <w:r w:rsidR="006E5A18">
        <w:rPr>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E5A18" w:rsidRDefault="00BF451B" w:rsidP="00BF451B">
      <w:pPr>
        <w:widowControl w:val="0"/>
        <w:tabs>
          <w:tab w:val="left" w:pos="567"/>
        </w:tabs>
        <w:suppressAutoHyphens/>
        <w:jc w:val="both"/>
        <w:rPr>
          <w:color w:val="000000"/>
          <w:sz w:val="28"/>
          <w:szCs w:val="28"/>
        </w:rPr>
      </w:pPr>
      <w:r>
        <w:rPr>
          <w:color w:val="000000"/>
          <w:sz w:val="28"/>
          <w:szCs w:val="28"/>
        </w:rPr>
        <w:t xml:space="preserve">       </w:t>
      </w:r>
      <w:r w:rsidR="006E5A18">
        <w:rPr>
          <w:color w:val="000000"/>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5A18" w:rsidRDefault="006E5A18" w:rsidP="006E5A18">
      <w:pPr>
        <w:widowControl w:val="0"/>
        <w:suppressAutoHyphens/>
        <w:ind w:firstLine="709"/>
        <w:jc w:val="both"/>
        <w:rPr>
          <w:color w:val="000000"/>
          <w:sz w:val="28"/>
          <w:szCs w:val="28"/>
        </w:rPr>
      </w:pPr>
      <w:r>
        <w:rPr>
          <w:color w:val="000000"/>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6E5A18" w:rsidRDefault="00BF451B" w:rsidP="00BF451B">
      <w:pPr>
        <w:widowControl w:val="0"/>
        <w:tabs>
          <w:tab w:val="left" w:pos="567"/>
        </w:tabs>
        <w:suppressAutoHyphens/>
        <w:jc w:val="both"/>
        <w:rPr>
          <w:color w:val="000000"/>
          <w:sz w:val="28"/>
          <w:szCs w:val="28"/>
        </w:rPr>
      </w:pPr>
      <w:r>
        <w:rPr>
          <w:color w:val="000000"/>
          <w:sz w:val="28"/>
          <w:szCs w:val="28"/>
        </w:rPr>
        <w:t xml:space="preserve">       </w:t>
      </w:r>
      <w:r w:rsidR="006E5A18">
        <w:rPr>
          <w:color w:val="000000"/>
          <w:sz w:val="28"/>
          <w:szCs w:val="28"/>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w:t>
      </w:r>
    </w:p>
    <w:p w:rsidR="006E5A18" w:rsidRDefault="006E5A18" w:rsidP="006E5A18">
      <w:pPr>
        <w:widowControl w:val="0"/>
        <w:suppressAutoHyphens/>
        <w:ind w:firstLine="709"/>
        <w:jc w:val="both"/>
        <w:rPr>
          <w:color w:val="000000"/>
          <w:sz w:val="28"/>
          <w:szCs w:val="28"/>
        </w:rPr>
      </w:pPr>
      <w:r>
        <w:rPr>
          <w:color w:val="000000"/>
          <w:sz w:val="28"/>
          <w:szCs w:val="28"/>
        </w:rPr>
        <w:t>на бумажных носителях.</w:t>
      </w:r>
    </w:p>
    <w:p w:rsidR="006E5A18" w:rsidRDefault="006E5A18" w:rsidP="006E5A18">
      <w:pPr>
        <w:widowControl w:val="0"/>
        <w:suppressAutoHyphens/>
        <w:ind w:firstLine="709"/>
        <w:jc w:val="both"/>
        <w:rPr>
          <w:color w:val="000000"/>
          <w:sz w:val="28"/>
          <w:szCs w:val="28"/>
        </w:rPr>
      </w:pPr>
    </w:p>
    <w:p w:rsidR="006E5A18" w:rsidRDefault="006E5A18" w:rsidP="006E5A18">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E5A18" w:rsidRDefault="006E5A18" w:rsidP="006E5A18">
      <w:pPr>
        <w:widowControl w:val="0"/>
        <w:suppressAutoHyphens/>
        <w:jc w:val="center"/>
        <w:rPr>
          <w:color w:val="00000A"/>
          <w:sz w:val="28"/>
          <w:szCs w:val="28"/>
        </w:rPr>
      </w:pPr>
    </w:p>
    <w:p w:rsidR="006E5A18" w:rsidRDefault="00BF451B" w:rsidP="00BF451B">
      <w:pPr>
        <w:tabs>
          <w:tab w:val="left" w:pos="567"/>
        </w:tabs>
        <w:autoSpaceDE w:val="0"/>
        <w:autoSpaceDN w:val="0"/>
        <w:adjustRightInd w:val="0"/>
        <w:jc w:val="both"/>
        <w:rPr>
          <w:sz w:val="28"/>
          <w:szCs w:val="28"/>
        </w:rPr>
      </w:pPr>
      <w:r>
        <w:rPr>
          <w:sz w:val="28"/>
          <w:szCs w:val="28"/>
        </w:rPr>
        <w:t xml:space="preserve">        </w:t>
      </w:r>
      <w:r w:rsidR="006E5A18">
        <w:rPr>
          <w:sz w:val="28"/>
          <w:szCs w:val="28"/>
        </w:rPr>
        <w:t>2.9.1. Основанием для отказа в приеме документов, необходимых для предоставления муниципальной услуги, является:</w:t>
      </w:r>
    </w:p>
    <w:p w:rsidR="006E5A18" w:rsidRDefault="006E5A18" w:rsidP="00BF451B">
      <w:pPr>
        <w:autoSpaceDE w:val="0"/>
        <w:autoSpaceDN w:val="0"/>
        <w:adjustRightInd w:val="0"/>
        <w:ind w:firstLine="567"/>
        <w:jc w:val="both"/>
        <w:rPr>
          <w:sz w:val="28"/>
          <w:szCs w:val="28"/>
        </w:rPr>
      </w:pPr>
      <w:r>
        <w:rPr>
          <w:sz w:val="28"/>
          <w:szCs w:val="28"/>
        </w:rPr>
        <w:t>заявление подписано лицом, не имеющим полномочий на подписание данного документа;</w:t>
      </w:r>
    </w:p>
    <w:p w:rsidR="006E5A18" w:rsidRDefault="006E5A18" w:rsidP="00BF451B">
      <w:pPr>
        <w:autoSpaceDE w:val="0"/>
        <w:autoSpaceDN w:val="0"/>
        <w:adjustRightInd w:val="0"/>
        <w:ind w:firstLine="567"/>
        <w:jc w:val="both"/>
        <w:rPr>
          <w:sz w:val="28"/>
          <w:szCs w:val="28"/>
        </w:rPr>
      </w:pPr>
      <w:r>
        <w:rPr>
          <w:sz w:val="28"/>
          <w:szCs w:val="28"/>
        </w:rPr>
        <w:t>заявление не содержит сведений, установленных пунктом 2.6.2. Регламента;</w:t>
      </w:r>
    </w:p>
    <w:p w:rsidR="006E5A18" w:rsidRDefault="006E5A18" w:rsidP="00BF451B">
      <w:pPr>
        <w:autoSpaceDE w:val="0"/>
        <w:autoSpaceDN w:val="0"/>
        <w:adjustRightInd w:val="0"/>
        <w:jc w:val="both"/>
        <w:rPr>
          <w:sz w:val="28"/>
          <w:szCs w:val="28"/>
        </w:rPr>
      </w:pPr>
      <w:r>
        <w:rPr>
          <w:sz w:val="28"/>
          <w:szCs w:val="28"/>
        </w:rPr>
        <w:t>предоставление не в полном объеме документов, указанных в пункте 2.6.1. Регламента;</w:t>
      </w:r>
    </w:p>
    <w:p w:rsidR="006E5A18" w:rsidRDefault="006E5A18" w:rsidP="00BF451B">
      <w:pPr>
        <w:autoSpaceDE w:val="0"/>
        <w:autoSpaceDN w:val="0"/>
        <w:adjustRightInd w:val="0"/>
        <w:ind w:firstLine="567"/>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E5A18" w:rsidRDefault="006E5A18" w:rsidP="00BF451B">
      <w:pPr>
        <w:autoSpaceDE w:val="0"/>
        <w:autoSpaceDN w:val="0"/>
        <w:adjustRightInd w:val="0"/>
        <w:ind w:firstLine="567"/>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rsidR="006E5A18" w:rsidRDefault="006E5A18" w:rsidP="00BF451B">
      <w:pPr>
        <w:autoSpaceDE w:val="0"/>
        <w:autoSpaceDN w:val="0"/>
        <w:adjustRightInd w:val="0"/>
        <w:ind w:firstLine="567"/>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E5A18" w:rsidRDefault="006E5A18" w:rsidP="00BF451B">
      <w:pPr>
        <w:autoSpaceDE w:val="0"/>
        <w:autoSpaceDN w:val="0"/>
        <w:adjustRightInd w:val="0"/>
        <w:ind w:firstLine="567"/>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незамедлительно.  </w:t>
      </w:r>
    </w:p>
    <w:p w:rsidR="006E5A18" w:rsidRDefault="006E5A18" w:rsidP="00BF451B">
      <w:pPr>
        <w:autoSpaceDE w:val="0"/>
        <w:autoSpaceDN w:val="0"/>
        <w:adjustRightInd w:val="0"/>
        <w:ind w:firstLine="567"/>
        <w:jc w:val="both"/>
        <w:rPr>
          <w:sz w:val="28"/>
          <w:szCs w:val="28"/>
        </w:rPr>
      </w:pPr>
      <w:r>
        <w:rPr>
          <w:sz w:val="28"/>
          <w:szCs w:val="28"/>
        </w:rPr>
        <w:t>В случае подачи заявления с использованием Порталов информирование заявителя о принятом решении происходит через личный кабинет заявителя на Портале.</w:t>
      </w:r>
    </w:p>
    <w:p w:rsidR="006E5A18" w:rsidRDefault="006E5A18" w:rsidP="00BF451B">
      <w:pPr>
        <w:autoSpaceDE w:val="0"/>
        <w:autoSpaceDN w:val="0"/>
        <w:adjustRightInd w:val="0"/>
        <w:ind w:firstLine="567"/>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6E5A18" w:rsidRDefault="006E5A18" w:rsidP="00BF451B">
      <w:pPr>
        <w:autoSpaceDE w:val="0"/>
        <w:autoSpaceDN w:val="0"/>
        <w:adjustRightInd w:val="0"/>
        <w:ind w:firstLine="567"/>
        <w:jc w:val="both"/>
        <w:rPr>
          <w:sz w:val="28"/>
          <w:szCs w:val="28"/>
        </w:rPr>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 Региональном портале.</w:t>
      </w:r>
    </w:p>
    <w:p w:rsidR="006E5A18" w:rsidRDefault="006E5A18" w:rsidP="00BF451B">
      <w:pPr>
        <w:autoSpaceDE w:val="0"/>
        <w:autoSpaceDN w:val="0"/>
        <w:adjustRightInd w:val="0"/>
        <w:ind w:firstLine="567"/>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E5A18" w:rsidRDefault="006E5A18" w:rsidP="006E5A18">
      <w:pPr>
        <w:suppressAutoHyphens/>
        <w:autoSpaceDE w:val="0"/>
        <w:autoSpaceDN w:val="0"/>
        <w:adjustRightInd w:val="0"/>
        <w:ind w:firstLine="709"/>
        <w:jc w:val="both"/>
        <w:rPr>
          <w:color w:val="000000"/>
          <w:sz w:val="28"/>
          <w:szCs w:val="28"/>
        </w:rPr>
      </w:pPr>
    </w:p>
    <w:p w:rsidR="006E5A18" w:rsidRDefault="006E5A18" w:rsidP="006E5A18">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6E5A18" w:rsidRDefault="006E5A18" w:rsidP="006E5A18">
      <w:pPr>
        <w:suppressAutoHyphens/>
        <w:autoSpaceDE w:val="0"/>
        <w:autoSpaceDN w:val="0"/>
        <w:adjustRightInd w:val="0"/>
        <w:ind w:firstLine="709"/>
        <w:jc w:val="both"/>
        <w:rPr>
          <w:color w:val="000000"/>
          <w:sz w:val="28"/>
          <w:szCs w:val="28"/>
        </w:rPr>
      </w:pPr>
    </w:p>
    <w:p w:rsidR="006E5A18" w:rsidRDefault="006E5A18" w:rsidP="00BF451B">
      <w:pPr>
        <w:autoSpaceDE w:val="0"/>
        <w:autoSpaceDN w:val="0"/>
        <w:adjustRightInd w:val="0"/>
        <w:ind w:firstLine="567"/>
        <w:jc w:val="both"/>
        <w:rPr>
          <w:color w:val="000000"/>
          <w:sz w:val="28"/>
          <w:szCs w:val="28"/>
        </w:rPr>
      </w:pPr>
      <w:r>
        <w:rPr>
          <w:color w:val="000000"/>
          <w:sz w:val="28"/>
          <w:szCs w:val="28"/>
        </w:rPr>
        <w:t>2.10.1. Основания для приостановления предоставления муниципальной услуги:</w:t>
      </w:r>
    </w:p>
    <w:p w:rsidR="006E5A18" w:rsidRDefault="006E5A18" w:rsidP="00BF451B">
      <w:pPr>
        <w:autoSpaceDE w:val="0"/>
        <w:autoSpaceDN w:val="0"/>
        <w:adjustRightInd w:val="0"/>
        <w:ind w:firstLine="567"/>
        <w:jc w:val="both"/>
        <w:rPr>
          <w:color w:val="000000"/>
          <w:sz w:val="28"/>
          <w:szCs w:val="28"/>
        </w:rPr>
      </w:pPr>
      <w:r>
        <w:rPr>
          <w:color w:val="000000"/>
          <w:sz w:val="28"/>
          <w:szCs w:val="28"/>
        </w:rPr>
        <w:t xml:space="preserve">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w:t>
      </w:r>
      <w:r>
        <w:rPr>
          <w:color w:val="000000"/>
          <w:sz w:val="28"/>
          <w:szCs w:val="28"/>
        </w:rPr>
        <w:lastRenderedPageBreak/>
        <w:t>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6E5A18" w:rsidRDefault="006E5A18" w:rsidP="00BF451B">
      <w:pPr>
        <w:suppressAutoHyphens/>
        <w:ind w:firstLine="567"/>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6E5A18" w:rsidRDefault="006E5A18" w:rsidP="00BF451B">
      <w:pPr>
        <w:ind w:firstLine="567"/>
        <w:jc w:val="both"/>
        <w:rPr>
          <w:color w:val="000000"/>
          <w:sz w:val="28"/>
          <w:szCs w:val="28"/>
        </w:rPr>
      </w:pPr>
      <w:bookmarkStart w:id="11" w:name="sub_251"/>
      <w:r>
        <w:rPr>
          <w:color w:val="000000"/>
          <w:sz w:val="28"/>
          <w:szCs w:val="28"/>
        </w:rPr>
        <w:t>1) специальные разрешения по заявленному маршруту уполномоченный орган не вправе выдавать;</w:t>
      </w:r>
    </w:p>
    <w:p w:rsidR="006E5A18" w:rsidRDefault="006E5A18" w:rsidP="00BF451B">
      <w:pPr>
        <w:ind w:firstLine="567"/>
        <w:jc w:val="both"/>
        <w:rPr>
          <w:color w:val="000000"/>
          <w:sz w:val="28"/>
          <w:szCs w:val="28"/>
        </w:rPr>
      </w:pPr>
      <w:bookmarkStart w:id="12" w:name="sub_252"/>
      <w:bookmarkEnd w:id="11"/>
      <w:r>
        <w:rPr>
          <w:color w:val="000000"/>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E5A18" w:rsidRDefault="006E5A18" w:rsidP="00BF451B">
      <w:pPr>
        <w:ind w:firstLine="567"/>
        <w:jc w:val="both"/>
        <w:rPr>
          <w:color w:val="000000"/>
          <w:sz w:val="28"/>
          <w:szCs w:val="28"/>
        </w:rPr>
      </w:pPr>
      <w:bookmarkStart w:id="13" w:name="sub_253"/>
      <w:bookmarkEnd w:id="12"/>
      <w:r>
        <w:rPr>
          <w:color w:val="000000"/>
          <w:sz w:val="28"/>
          <w:szCs w:val="28"/>
        </w:rPr>
        <w:t>3) установленные требования к перевозке делимого груза не соблюдены;</w:t>
      </w:r>
    </w:p>
    <w:p w:rsidR="006E5A18" w:rsidRDefault="006E5A18" w:rsidP="00BF451B">
      <w:pPr>
        <w:ind w:firstLine="567"/>
        <w:jc w:val="both"/>
        <w:rPr>
          <w:color w:val="000000"/>
          <w:sz w:val="28"/>
          <w:szCs w:val="28"/>
        </w:rPr>
      </w:pPr>
      <w:bookmarkStart w:id="14" w:name="sub_254"/>
      <w:bookmarkEnd w:id="13"/>
      <w:r>
        <w:rPr>
          <w:color w:val="000000"/>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E5A18" w:rsidRDefault="006E5A18" w:rsidP="00BF451B">
      <w:pPr>
        <w:ind w:firstLine="567"/>
        <w:jc w:val="both"/>
        <w:rPr>
          <w:color w:val="000000"/>
          <w:sz w:val="28"/>
          <w:szCs w:val="28"/>
        </w:rPr>
      </w:pPr>
      <w:bookmarkStart w:id="15" w:name="sub_255"/>
      <w:bookmarkEnd w:id="14"/>
      <w:r>
        <w:rPr>
          <w:color w:val="000000"/>
          <w:sz w:val="28"/>
          <w:szCs w:val="28"/>
        </w:rPr>
        <w:t>5) отсутствует согласие заявителя на:</w:t>
      </w:r>
    </w:p>
    <w:bookmarkEnd w:id="15"/>
    <w:p w:rsidR="006E5A18" w:rsidRDefault="006E5A18" w:rsidP="00BF451B">
      <w:pPr>
        <w:ind w:firstLine="567"/>
        <w:jc w:val="both"/>
        <w:rPr>
          <w:color w:val="000000"/>
          <w:sz w:val="28"/>
          <w:szCs w:val="28"/>
        </w:rPr>
      </w:pPr>
      <w:r>
        <w:rPr>
          <w:color w:val="000000"/>
          <w:sz w:val="28"/>
          <w:szCs w:val="28"/>
        </w:rPr>
        <w:t>проведение оценки технического состояния автомобильной дороги в установленных законодательством случаях;</w:t>
      </w:r>
    </w:p>
    <w:p w:rsidR="006E5A18" w:rsidRDefault="006E5A18" w:rsidP="00BF451B">
      <w:pPr>
        <w:ind w:firstLine="567"/>
        <w:jc w:val="both"/>
        <w:rPr>
          <w:color w:val="000000"/>
          <w:sz w:val="28"/>
          <w:szCs w:val="28"/>
        </w:rPr>
      </w:pPr>
      <w:r>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E5A18" w:rsidRDefault="006E5A18" w:rsidP="00BF451B">
      <w:pPr>
        <w:ind w:firstLine="567"/>
        <w:jc w:val="both"/>
        <w:rPr>
          <w:color w:val="000000"/>
          <w:sz w:val="28"/>
          <w:szCs w:val="28"/>
        </w:rPr>
      </w:pPr>
      <w:r>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E5A18" w:rsidRDefault="006E5A18" w:rsidP="00BF451B">
      <w:pPr>
        <w:ind w:firstLine="567"/>
        <w:jc w:val="both"/>
        <w:rPr>
          <w:color w:val="000000"/>
          <w:sz w:val="28"/>
          <w:szCs w:val="28"/>
        </w:rPr>
      </w:pPr>
      <w:bookmarkStart w:id="16" w:name="sub_256"/>
      <w:r>
        <w:rPr>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E5A18" w:rsidRDefault="006E5A18" w:rsidP="00BF451B">
      <w:pPr>
        <w:ind w:firstLine="567"/>
        <w:jc w:val="both"/>
        <w:rPr>
          <w:color w:val="000000"/>
          <w:sz w:val="28"/>
          <w:szCs w:val="28"/>
        </w:rPr>
      </w:pPr>
      <w:bookmarkStart w:id="17" w:name="sub_257"/>
      <w:bookmarkEnd w:id="16"/>
      <w:r>
        <w:rPr>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E5A18" w:rsidRDefault="006E5A18" w:rsidP="00BF451B">
      <w:pPr>
        <w:ind w:firstLine="567"/>
        <w:jc w:val="both"/>
        <w:rPr>
          <w:color w:val="000000"/>
          <w:sz w:val="28"/>
          <w:szCs w:val="28"/>
        </w:rPr>
      </w:pPr>
      <w:bookmarkStart w:id="18" w:name="sub_258"/>
      <w:bookmarkEnd w:id="17"/>
      <w:r>
        <w:rPr>
          <w:color w:val="000000"/>
          <w:sz w:val="28"/>
          <w:szCs w:val="28"/>
        </w:rPr>
        <w:t>8) заявитель не внес плату в счет возмещения вреда, причиняемого автомобильным дорогам тяжеловесным транспортным средством;</w:t>
      </w:r>
    </w:p>
    <w:p w:rsidR="006E5A18" w:rsidRDefault="006E5A18" w:rsidP="00BF451B">
      <w:pPr>
        <w:ind w:firstLine="567"/>
        <w:jc w:val="both"/>
        <w:rPr>
          <w:color w:val="000000"/>
          <w:sz w:val="28"/>
          <w:szCs w:val="28"/>
        </w:rPr>
      </w:pPr>
      <w:bookmarkStart w:id="19" w:name="sub_259"/>
      <w:bookmarkEnd w:id="18"/>
      <w:r>
        <w:rPr>
          <w:color w:val="000000"/>
          <w:sz w:val="28"/>
          <w:szCs w:val="28"/>
        </w:rPr>
        <w:t xml:space="preserve">9) </w:t>
      </w:r>
      <w:bookmarkEnd w:id="19"/>
      <w:r>
        <w:rPr>
          <w:color w:val="000000"/>
          <w:sz w:val="28"/>
          <w:szCs w:val="28"/>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6E5A18" w:rsidRDefault="006E5A18" w:rsidP="00BF451B">
      <w:pPr>
        <w:ind w:firstLine="567"/>
        <w:jc w:val="both"/>
        <w:rPr>
          <w:color w:val="000000"/>
          <w:sz w:val="28"/>
          <w:szCs w:val="28"/>
        </w:rPr>
      </w:pPr>
      <w:r>
        <w:rPr>
          <w:color w:val="000000"/>
          <w:sz w:val="28"/>
          <w:szCs w:val="28"/>
        </w:rPr>
        <w:lastRenderedPageBreak/>
        <w:t>Уполномоченный орган (подведомственное учреждение (организация)),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6E5A18" w:rsidRDefault="006E5A18" w:rsidP="00BF451B">
      <w:pPr>
        <w:ind w:firstLine="567"/>
        <w:jc w:val="both"/>
        <w:rPr>
          <w:color w:val="000000"/>
          <w:sz w:val="28"/>
          <w:szCs w:val="28"/>
        </w:rPr>
      </w:pPr>
      <w:r>
        <w:rPr>
          <w:color w:val="000000"/>
          <w:sz w:val="28"/>
          <w:szCs w:val="28"/>
        </w:rPr>
        <w:t>В случае подачи заявления с использованием Порталов информирование заявителя о принятом решении происходит через личный кабинет заявителя на Портале.</w:t>
      </w:r>
    </w:p>
    <w:p w:rsidR="006E5A18" w:rsidRDefault="006E5A18" w:rsidP="00BF451B">
      <w:pPr>
        <w:ind w:firstLine="567"/>
        <w:jc w:val="both"/>
        <w:rPr>
          <w:color w:val="000000"/>
          <w:sz w:val="28"/>
          <w:szCs w:val="28"/>
        </w:rPr>
      </w:pPr>
      <w:r>
        <w:rPr>
          <w:color w:val="000000"/>
          <w:sz w:val="28"/>
          <w:szCs w:val="28"/>
        </w:rPr>
        <w:t>Уполномоченный орган в случае принятия решения об отказе в выдаче специального разрешения по основаниям, указным в подпунктах 1) – 3) настоящего пункта, информирует заявителя в течение четырех рабочих дней со дня регистрации заявления.</w:t>
      </w:r>
    </w:p>
    <w:p w:rsidR="006E5A18" w:rsidRDefault="006E5A18" w:rsidP="00BF451B">
      <w:pPr>
        <w:tabs>
          <w:tab w:val="left" w:pos="1260"/>
          <w:tab w:val="num" w:pos="1440"/>
        </w:tabs>
        <w:ind w:firstLine="567"/>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E5A18" w:rsidRDefault="006E5A18" w:rsidP="00BF451B">
      <w:pPr>
        <w:tabs>
          <w:tab w:val="left" w:pos="1260"/>
          <w:tab w:val="num" w:pos="1440"/>
        </w:tabs>
        <w:ind w:firstLine="567"/>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5A18" w:rsidRDefault="006E5A18" w:rsidP="006E5A18">
      <w:pPr>
        <w:tabs>
          <w:tab w:val="left" w:pos="1260"/>
          <w:tab w:val="num" w:pos="1440"/>
        </w:tabs>
        <w:ind w:firstLine="709"/>
        <w:jc w:val="both"/>
        <w:rPr>
          <w:sz w:val="28"/>
          <w:szCs w:val="28"/>
        </w:rPr>
      </w:pPr>
    </w:p>
    <w:p w:rsidR="006E5A18" w:rsidRDefault="006E5A18" w:rsidP="006E5A18">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5A18" w:rsidRDefault="006E5A18" w:rsidP="006E5A18">
      <w:pPr>
        <w:widowControl w:val="0"/>
        <w:suppressAutoHyphens/>
        <w:autoSpaceDE w:val="0"/>
        <w:autoSpaceDN w:val="0"/>
        <w:adjustRightInd w:val="0"/>
        <w:ind w:firstLine="720"/>
        <w:jc w:val="center"/>
        <w:outlineLvl w:val="2"/>
        <w:rPr>
          <w:b/>
          <w:color w:val="000000"/>
          <w:sz w:val="28"/>
          <w:szCs w:val="28"/>
        </w:rPr>
      </w:pPr>
    </w:p>
    <w:p w:rsidR="006E5A18" w:rsidRDefault="006E5A18" w:rsidP="00BF451B">
      <w:pPr>
        <w:widowControl w:val="0"/>
        <w:suppressAutoHyphens/>
        <w:autoSpaceDE w:val="0"/>
        <w:autoSpaceDN w:val="0"/>
        <w:adjustRightInd w:val="0"/>
        <w:ind w:firstLine="567"/>
        <w:jc w:val="both"/>
        <w:outlineLvl w:val="2"/>
        <w:rPr>
          <w:color w:val="000000"/>
          <w:sz w:val="28"/>
          <w:szCs w:val="28"/>
        </w:rPr>
      </w:pPr>
      <w:r>
        <w:rPr>
          <w:color w:val="000000"/>
          <w:sz w:val="28"/>
          <w:szCs w:val="28"/>
        </w:rPr>
        <w:t>К необходимыми и обязательными услугам для предоставления муниципальной услуги относятся:</w:t>
      </w:r>
    </w:p>
    <w:p w:rsidR="006E5A18" w:rsidRDefault="006E5A18" w:rsidP="00BF451B">
      <w:pPr>
        <w:widowControl w:val="0"/>
        <w:suppressAutoHyphens/>
        <w:autoSpaceDE w:val="0"/>
        <w:autoSpaceDN w:val="0"/>
        <w:adjustRightInd w:val="0"/>
        <w:ind w:firstLine="567"/>
        <w:jc w:val="both"/>
        <w:outlineLvl w:val="2"/>
        <w:rPr>
          <w:color w:val="000000"/>
          <w:sz w:val="28"/>
          <w:szCs w:val="28"/>
        </w:rPr>
      </w:pPr>
      <w:r>
        <w:rPr>
          <w:color w:val="000000"/>
          <w:sz w:val="28"/>
          <w:szCs w:val="28"/>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6E5A18" w:rsidRDefault="006E5A18" w:rsidP="00BF451B">
      <w:pPr>
        <w:widowControl w:val="0"/>
        <w:suppressAutoHyphens/>
        <w:autoSpaceDE w:val="0"/>
        <w:autoSpaceDN w:val="0"/>
        <w:adjustRightInd w:val="0"/>
        <w:ind w:firstLine="567"/>
        <w:jc w:val="both"/>
        <w:outlineLvl w:val="2"/>
        <w:rPr>
          <w:color w:val="000000"/>
          <w:sz w:val="28"/>
          <w:szCs w:val="28"/>
        </w:rPr>
      </w:pPr>
      <w:r>
        <w:rPr>
          <w:color w:val="000000"/>
          <w:sz w:val="28"/>
          <w:szCs w:val="28"/>
        </w:rPr>
        <w:t>2) нотариальная услуга.</w:t>
      </w:r>
    </w:p>
    <w:p w:rsidR="006E5A18" w:rsidRDefault="006E5A18" w:rsidP="006E5A18">
      <w:pPr>
        <w:suppressAutoHyphens/>
        <w:ind w:firstLine="709"/>
        <w:jc w:val="both"/>
        <w:rPr>
          <w:color w:val="00000A"/>
          <w:sz w:val="28"/>
          <w:szCs w:val="28"/>
        </w:rPr>
      </w:pPr>
    </w:p>
    <w:p w:rsidR="006E5A18" w:rsidRDefault="006E5A18" w:rsidP="006E5A18">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E5A18" w:rsidRDefault="006E5A18" w:rsidP="006E5A18">
      <w:pPr>
        <w:suppressAutoHyphens/>
        <w:autoSpaceDE w:val="0"/>
        <w:autoSpaceDN w:val="0"/>
        <w:adjustRightInd w:val="0"/>
        <w:ind w:firstLine="851"/>
        <w:jc w:val="center"/>
        <w:rPr>
          <w:b/>
          <w:color w:val="000000"/>
          <w:sz w:val="28"/>
          <w:szCs w:val="28"/>
        </w:rPr>
      </w:pPr>
    </w:p>
    <w:p w:rsidR="006E5A18" w:rsidRDefault="006E5A18" w:rsidP="00BF451B">
      <w:pPr>
        <w:suppressAutoHyphens/>
        <w:autoSpaceDE w:val="0"/>
        <w:autoSpaceDN w:val="0"/>
        <w:adjustRightInd w:val="0"/>
        <w:ind w:firstLine="567"/>
        <w:jc w:val="both"/>
        <w:rPr>
          <w:color w:val="000000"/>
          <w:sz w:val="28"/>
          <w:szCs w:val="28"/>
        </w:rPr>
      </w:pPr>
      <w:r>
        <w:rPr>
          <w:color w:val="000000"/>
          <w:sz w:val="28"/>
          <w:szCs w:val="28"/>
        </w:rPr>
        <w:t>2.12.1. За выдачу специального разрешения уплачивается государственная пошлина на основании части 7 статьи 31Федерального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E5A18" w:rsidRDefault="006E5A18" w:rsidP="00BF451B">
      <w:pPr>
        <w:suppressAutoHyphens/>
        <w:autoSpaceDE w:val="0"/>
        <w:autoSpaceDN w:val="0"/>
        <w:adjustRightInd w:val="0"/>
        <w:ind w:firstLine="567"/>
        <w:jc w:val="both"/>
        <w:rPr>
          <w:color w:val="000000"/>
          <w:sz w:val="28"/>
          <w:szCs w:val="28"/>
        </w:rPr>
      </w:pPr>
      <w:r>
        <w:rPr>
          <w:color w:val="000000"/>
          <w:sz w:val="28"/>
          <w:szCs w:val="28"/>
        </w:rPr>
        <w:t>Размер государственной пошлины установлен пунктом 111 статьи 333.33 Налогового кодекса Российской Федерации (часть вторая) от 5 августа 2000 года № 117-ФЗ.</w:t>
      </w:r>
    </w:p>
    <w:p w:rsidR="006E5A18" w:rsidRDefault="006E5A18" w:rsidP="006E5A18">
      <w:pPr>
        <w:suppressAutoHyphens/>
        <w:autoSpaceDE w:val="0"/>
        <w:autoSpaceDN w:val="0"/>
        <w:adjustRightInd w:val="0"/>
        <w:ind w:firstLine="709"/>
        <w:jc w:val="both"/>
        <w:rPr>
          <w:color w:val="000000"/>
          <w:sz w:val="28"/>
          <w:szCs w:val="28"/>
        </w:rPr>
      </w:pP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 xml:space="preserve">Подраздел 2.13. Порядок, размер и основания взимания платы за </w:t>
      </w:r>
      <w:r>
        <w:rPr>
          <w:b/>
          <w:sz w:val="28"/>
          <w:szCs w:val="28"/>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5A18" w:rsidRDefault="006E5A18" w:rsidP="006E5A18">
      <w:pPr>
        <w:autoSpaceDE w:val="0"/>
        <w:autoSpaceDN w:val="0"/>
        <w:adjustRightInd w:val="0"/>
        <w:ind w:firstLine="851"/>
        <w:jc w:val="center"/>
        <w:rPr>
          <w:b/>
          <w:sz w:val="16"/>
          <w:szCs w:val="16"/>
        </w:rPr>
      </w:pPr>
    </w:p>
    <w:p w:rsidR="006E5A18" w:rsidRDefault="006E5A18" w:rsidP="00BF451B">
      <w:pPr>
        <w:autoSpaceDE w:val="0"/>
        <w:autoSpaceDN w:val="0"/>
        <w:adjustRightInd w:val="0"/>
        <w:ind w:firstLine="567"/>
        <w:jc w:val="both"/>
        <w:rPr>
          <w:sz w:val="28"/>
          <w:szCs w:val="28"/>
        </w:rPr>
      </w:pPr>
      <w:r>
        <w:rPr>
          <w:sz w:val="28"/>
          <w:szCs w:val="28"/>
        </w:rPr>
        <w:t>Услугой необходимой и обязательной для предоставления муниципальной услуги, является нотариальная услуга.</w:t>
      </w:r>
    </w:p>
    <w:p w:rsidR="006E5A18" w:rsidRDefault="006E5A18" w:rsidP="006E5A18">
      <w:pPr>
        <w:autoSpaceDE w:val="0"/>
        <w:autoSpaceDN w:val="0"/>
        <w:adjustRightInd w:val="0"/>
        <w:ind w:firstLine="709"/>
        <w:jc w:val="both"/>
        <w:rPr>
          <w:sz w:val="28"/>
          <w:szCs w:val="28"/>
        </w:rPr>
      </w:pP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5A18" w:rsidRDefault="006E5A18" w:rsidP="006E5A18">
      <w:pPr>
        <w:autoSpaceDE w:val="0"/>
        <w:autoSpaceDN w:val="0"/>
        <w:adjustRightInd w:val="0"/>
        <w:ind w:firstLine="851"/>
        <w:jc w:val="center"/>
        <w:outlineLvl w:val="1"/>
        <w:rPr>
          <w:b/>
          <w:sz w:val="16"/>
          <w:szCs w:val="16"/>
        </w:rPr>
      </w:pPr>
    </w:p>
    <w:p w:rsidR="006E5A18" w:rsidRDefault="006E5A18" w:rsidP="00BF451B">
      <w:pPr>
        <w:autoSpaceDE w:val="0"/>
        <w:autoSpaceDN w:val="0"/>
        <w:adjustRightInd w:val="0"/>
        <w:ind w:firstLine="567"/>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E5A18" w:rsidRDefault="006E5A18" w:rsidP="006E5A18">
      <w:pPr>
        <w:autoSpaceDE w:val="0"/>
        <w:autoSpaceDN w:val="0"/>
        <w:adjustRightInd w:val="0"/>
        <w:jc w:val="center"/>
        <w:outlineLvl w:val="1"/>
        <w:rPr>
          <w:b/>
          <w:sz w:val="28"/>
          <w:szCs w:val="28"/>
        </w:rPr>
      </w:pP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6E5A18" w:rsidRDefault="006E5A18" w:rsidP="006E5A18">
      <w:pPr>
        <w:autoSpaceDE w:val="0"/>
        <w:autoSpaceDN w:val="0"/>
        <w:adjustRightInd w:val="0"/>
        <w:ind w:firstLine="851"/>
        <w:jc w:val="both"/>
        <w:rPr>
          <w:sz w:val="28"/>
          <w:szCs w:val="28"/>
        </w:rPr>
      </w:pPr>
    </w:p>
    <w:p w:rsidR="006E5A18" w:rsidRDefault="006E5A18" w:rsidP="00BF451B">
      <w:pPr>
        <w:autoSpaceDE w:val="0"/>
        <w:autoSpaceDN w:val="0"/>
        <w:adjustRightInd w:val="0"/>
        <w:ind w:firstLine="567"/>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E5A18" w:rsidRDefault="006E5A18" w:rsidP="00BF451B">
      <w:pPr>
        <w:autoSpaceDE w:val="0"/>
        <w:autoSpaceDN w:val="0"/>
        <w:adjustRightInd w:val="0"/>
        <w:ind w:firstLine="567"/>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E5A18" w:rsidRDefault="006E5A18" w:rsidP="00BF451B">
      <w:pPr>
        <w:autoSpaceDE w:val="0"/>
        <w:autoSpaceDN w:val="0"/>
        <w:adjustRightInd w:val="0"/>
        <w:ind w:firstLine="567"/>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E5A18" w:rsidRDefault="006E5A18" w:rsidP="006E5A18">
      <w:pPr>
        <w:autoSpaceDE w:val="0"/>
        <w:autoSpaceDN w:val="0"/>
        <w:adjustRightInd w:val="0"/>
        <w:jc w:val="center"/>
        <w:outlineLvl w:val="1"/>
        <w:rPr>
          <w:sz w:val="28"/>
          <w:szCs w:val="28"/>
        </w:rPr>
      </w:pPr>
    </w:p>
    <w:p w:rsidR="006E5A18" w:rsidRDefault="006E5A18" w:rsidP="006E5A18">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6E5A18" w:rsidRDefault="006E5A18" w:rsidP="006E5A18">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6E5A18" w:rsidRDefault="006E5A18" w:rsidP="006E5A18">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BF451B">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6E5A18" w:rsidRDefault="006E5A18" w:rsidP="006E5A18">
      <w:pPr>
        <w:autoSpaceDE w:val="0"/>
        <w:autoSpaceDN w:val="0"/>
        <w:adjustRightInd w:val="0"/>
        <w:jc w:val="center"/>
        <w:outlineLvl w:val="1"/>
        <w:rPr>
          <w:b/>
          <w:sz w:val="28"/>
          <w:szCs w:val="28"/>
        </w:rPr>
      </w:pPr>
    </w:p>
    <w:p w:rsidR="006E5A18" w:rsidRDefault="006E5A18" w:rsidP="00BF451B">
      <w:pPr>
        <w:autoSpaceDE w:val="0"/>
        <w:autoSpaceDN w:val="0"/>
        <w:adjustRightInd w:val="0"/>
        <w:ind w:firstLine="567"/>
        <w:jc w:val="both"/>
        <w:rPr>
          <w:sz w:val="28"/>
          <w:szCs w:val="28"/>
        </w:rPr>
      </w:pPr>
      <w:r>
        <w:rPr>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6E5A18" w:rsidRDefault="006E5A18" w:rsidP="00BF451B">
      <w:pPr>
        <w:autoSpaceDE w:val="0"/>
        <w:autoSpaceDN w:val="0"/>
        <w:adjustRightInd w:val="0"/>
        <w:ind w:firstLine="567"/>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E5A18" w:rsidRDefault="006E5A18" w:rsidP="00BF451B">
      <w:pPr>
        <w:autoSpaceDE w:val="0"/>
        <w:autoSpaceDN w:val="0"/>
        <w:adjustRightInd w:val="0"/>
        <w:ind w:firstLine="567"/>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E5A18" w:rsidRDefault="006E5A18" w:rsidP="00BF451B">
      <w:pPr>
        <w:autoSpaceDE w:val="0"/>
        <w:autoSpaceDN w:val="0"/>
        <w:adjustRightInd w:val="0"/>
        <w:ind w:firstLine="567"/>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5A18" w:rsidRDefault="006E5A18" w:rsidP="00BF451B">
      <w:pPr>
        <w:autoSpaceDE w:val="0"/>
        <w:autoSpaceDN w:val="0"/>
        <w:adjustRightInd w:val="0"/>
        <w:ind w:firstLine="567"/>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E5A18" w:rsidRDefault="006E5A18" w:rsidP="00BF451B">
      <w:pPr>
        <w:autoSpaceDE w:val="0"/>
        <w:autoSpaceDN w:val="0"/>
        <w:adjustRightInd w:val="0"/>
        <w:ind w:firstLine="567"/>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5A18" w:rsidRDefault="006E5A18" w:rsidP="00BF451B">
      <w:pPr>
        <w:autoSpaceDE w:val="0"/>
        <w:autoSpaceDN w:val="0"/>
        <w:adjustRightInd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E5A18" w:rsidRDefault="006E5A18" w:rsidP="00BF451B">
      <w:pPr>
        <w:autoSpaceDE w:val="0"/>
        <w:autoSpaceDN w:val="0"/>
        <w:adjustRightInd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E5A18" w:rsidRDefault="006E5A18" w:rsidP="00BF451B">
      <w:pPr>
        <w:autoSpaceDE w:val="0"/>
        <w:autoSpaceDN w:val="0"/>
        <w:adjustRightInd w:val="0"/>
        <w:ind w:firstLine="567"/>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E5A18" w:rsidRDefault="006E5A18" w:rsidP="00BF451B">
      <w:pPr>
        <w:autoSpaceDE w:val="0"/>
        <w:autoSpaceDN w:val="0"/>
        <w:adjustRightInd w:val="0"/>
        <w:ind w:firstLine="567"/>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E5A18" w:rsidRDefault="006E5A18" w:rsidP="00BF451B">
      <w:pPr>
        <w:autoSpaceDE w:val="0"/>
        <w:autoSpaceDN w:val="0"/>
        <w:adjustRightInd w:val="0"/>
        <w:ind w:firstLine="567"/>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E5A18" w:rsidRDefault="006E5A18" w:rsidP="00BF451B">
      <w:pPr>
        <w:autoSpaceDE w:val="0"/>
        <w:autoSpaceDN w:val="0"/>
        <w:adjustRightInd w:val="0"/>
        <w:ind w:firstLine="567"/>
        <w:jc w:val="both"/>
        <w:rPr>
          <w:sz w:val="28"/>
          <w:szCs w:val="28"/>
        </w:rPr>
      </w:pPr>
      <w:r>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Pr>
          <w:sz w:val="28"/>
          <w:szCs w:val="28"/>
        </w:rPr>
        <w:lastRenderedPageBreak/>
        <w:t>эвакуации людей. Предусматривается оборудование доступного места общественного пользования (туалет).</w:t>
      </w:r>
    </w:p>
    <w:p w:rsidR="006E5A18" w:rsidRDefault="006E5A18" w:rsidP="00BF451B">
      <w:pPr>
        <w:autoSpaceDE w:val="0"/>
        <w:autoSpaceDN w:val="0"/>
        <w:adjustRightInd w:val="0"/>
        <w:ind w:firstLine="567"/>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6E5A18" w:rsidRDefault="006E5A18" w:rsidP="00BF451B">
      <w:pPr>
        <w:autoSpaceDE w:val="0"/>
        <w:autoSpaceDN w:val="0"/>
        <w:adjustRightInd w:val="0"/>
        <w:ind w:firstLine="567"/>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E5A18" w:rsidRDefault="006E5A18" w:rsidP="00BF451B">
      <w:pPr>
        <w:autoSpaceDE w:val="0"/>
        <w:autoSpaceDN w:val="0"/>
        <w:adjustRightInd w:val="0"/>
        <w:ind w:firstLine="567"/>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E5A18" w:rsidRDefault="006E5A18" w:rsidP="00BF451B">
      <w:pPr>
        <w:autoSpaceDE w:val="0"/>
        <w:autoSpaceDN w:val="0"/>
        <w:adjustRightInd w:val="0"/>
        <w:ind w:firstLine="567"/>
        <w:jc w:val="both"/>
        <w:rPr>
          <w:sz w:val="28"/>
          <w:szCs w:val="28"/>
        </w:rPr>
      </w:pPr>
      <w:r>
        <w:rPr>
          <w:sz w:val="28"/>
          <w:szCs w:val="28"/>
        </w:rPr>
        <w:t>Информационные стенды размещаются на видном, доступном месте.</w:t>
      </w:r>
    </w:p>
    <w:p w:rsidR="006E5A18" w:rsidRDefault="006E5A18" w:rsidP="00BF451B">
      <w:pPr>
        <w:autoSpaceDE w:val="0"/>
        <w:autoSpaceDN w:val="0"/>
        <w:adjustRightInd w:val="0"/>
        <w:ind w:firstLine="567"/>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5A18" w:rsidRDefault="006E5A18" w:rsidP="00BF451B">
      <w:pPr>
        <w:autoSpaceDE w:val="0"/>
        <w:autoSpaceDN w:val="0"/>
        <w:adjustRightInd w:val="0"/>
        <w:ind w:firstLine="567"/>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E5A18" w:rsidRDefault="006E5A18" w:rsidP="008E2E87">
      <w:pPr>
        <w:autoSpaceDE w:val="0"/>
        <w:autoSpaceDN w:val="0"/>
        <w:adjustRightInd w:val="0"/>
        <w:ind w:firstLine="567"/>
        <w:jc w:val="both"/>
        <w:rPr>
          <w:sz w:val="28"/>
          <w:szCs w:val="28"/>
        </w:rPr>
      </w:pPr>
      <w:r>
        <w:rPr>
          <w:sz w:val="28"/>
          <w:szCs w:val="28"/>
        </w:rPr>
        <w:t>комфортное расположение заявителя и должностного лица уполномоченного органа;</w:t>
      </w:r>
    </w:p>
    <w:p w:rsidR="006E5A18" w:rsidRDefault="006E5A18" w:rsidP="008E2E87">
      <w:pPr>
        <w:autoSpaceDE w:val="0"/>
        <w:autoSpaceDN w:val="0"/>
        <w:adjustRightInd w:val="0"/>
        <w:ind w:firstLine="567"/>
        <w:jc w:val="both"/>
        <w:rPr>
          <w:sz w:val="28"/>
          <w:szCs w:val="28"/>
        </w:rPr>
      </w:pPr>
      <w:r>
        <w:rPr>
          <w:sz w:val="28"/>
          <w:szCs w:val="28"/>
        </w:rPr>
        <w:t>возможность и удобство оформления заявителем письменного обращения;</w:t>
      </w:r>
    </w:p>
    <w:p w:rsidR="006E5A18" w:rsidRDefault="006E5A18" w:rsidP="008E2E87">
      <w:pPr>
        <w:autoSpaceDE w:val="0"/>
        <w:autoSpaceDN w:val="0"/>
        <w:adjustRightInd w:val="0"/>
        <w:ind w:firstLine="567"/>
        <w:jc w:val="both"/>
        <w:rPr>
          <w:sz w:val="28"/>
          <w:szCs w:val="28"/>
        </w:rPr>
      </w:pPr>
      <w:r>
        <w:rPr>
          <w:sz w:val="28"/>
          <w:szCs w:val="28"/>
        </w:rPr>
        <w:t>телефонную связь;</w:t>
      </w:r>
    </w:p>
    <w:p w:rsidR="006E5A18" w:rsidRDefault="006E5A18" w:rsidP="008E2E87">
      <w:pPr>
        <w:autoSpaceDE w:val="0"/>
        <w:autoSpaceDN w:val="0"/>
        <w:adjustRightInd w:val="0"/>
        <w:ind w:firstLine="567"/>
        <w:jc w:val="both"/>
        <w:rPr>
          <w:sz w:val="28"/>
          <w:szCs w:val="28"/>
        </w:rPr>
      </w:pPr>
      <w:r>
        <w:rPr>
          <w:sz w:val="28"/>
          <w:szCs w:val="28"/>
        </w:rPr>
        <w:t>возможность копирования документов;</w:t>
      </w:r>
    </w:p>
    <w:p w:rsidR="006E5A18" w:rsidRDefault="006E5A18" w:rsidP="008E2E87">
      <w:pPr>
        <w:autoSpaceDE w:val="0"/>
        <w:autoSpaceDN w:val="0"/>
        <w:adjustRightInd w:val="0"/>
        <w:ind w:firstLine="567"/>
        <w:jc w:val="both"/>
        <w:rPr>
          <w:sz w:val="28"/>
          <w:szCs w:val="28"/>
        </w:rPr>
      </w:pPr>
      <w:r>
        <w:rPr>
          <w:sz w:val="28"/>
          <w:szCs w:val="28"/>
        </w:rPr>
        <w:t>доступ к нормативным правовым актам, регулирующим предоставление муниципальной услуги;</w:t>
      </w:r>
    </w:p>
    <w:p w:rsidR="006E5A18" w:rsidRDefault="006E5A18" w:rsidP="008E2E87">
      <w:pPr>
        <w:autoSpaceDE w:val="0"/>
        <w:autoSpaceDN w:val="0"/>
        <w:adjustRightInd w:val="0"/>
        <w:ind w:firstLine="567"/>
        <w:jc w:val="both"/>
        <w:rPr>
          <w:sz w:val="28"/>
          <w:szCs w:val="28"/>
        </w:rPr>
      </w:pPr>
      <w:r>
        <w:rPr>
          <w:sz w:val="28"/>
          <w:szCs w:val="28"/>
        </w:rPr>
        <w:t>наличие письменных принадлежностей и бумаги формата A4.</w:t>
      </w:r>
    </w:p>
    <w:p w:rsidR="006E5A18" w:rsidRDefault="006E5A18" w:rsidP="008E2E87">
      <w:pPr>
        <w:autoSpaceDE w:val="0"/>
        <w:autoSpaceDN w:val="0"/>
        <w:adjustRightInd w:val="0"/>
        <w:ind w:firstLine="567"/>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E5A18" w:rsidRDefault="006E5A18" w:rsidP="008E2E87">
      <w:pPr>
        <w:autoSpaceDE w:val="0"/>
        <w:autoSpaceDN w:val="0"/>
        <w:adjustRightInd w:val="0"/>
        <w:ind w:firstLine="567"/>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E5A18" w:rsidRDefault="006E5A18" w:rsidP="008E2E87">
      <w:pPr>
        <w:autoSpaceDE w:val="0"/>
        <w:autoSpaceDN w:val="0"/>
        <w:adjustRightInd w:val="0"/>
        <w:ind w:firstLine="567"/>
        <w:jc w:val="both"/>
        <w:rPr>
          <w:sz w:val="28"/>
          <w:szCs w:val="28"/>
        </w:rPr>
      </w:pPr>
      <w:r>
        <w:rPr>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Pr>
          <w:sz w:val="28"/>
          <w:szCs w:val="28"/>
        </w:rPr>
        <w:lastRenderedPageBreak/>
        <w:t>оборудовано персональным компьютером с доступом к информационным ресурсам уполномоченного органа.</w:t>
      </w:r>
    </w:p>
    <w:p w:rsidR="006E5A18" w:rsidRDefault="006E5A18" w:rsidP="008E2E87">
      <w:pPr>
        <w:autoSpaceDE w:val="0"/>
        <w:autoSpaceDN w:val="0"/>
        <w:adjustRightInd w:val="0"/>
        <w:ind w:firstLine="567"/>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E5A18" w:rsidRDefault="006E5A18" w:rsidP="008E2E87">
      <w:pPr>
        <w:autoSpaceDE w:val="0"/>
        <w:autoSpaceDN w:val="0"/>
        <w:adjustRightInd w:val="0"/>
        <w:ind w:firstLine="567"/>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6E5A18" w:rsidRDefault="006E5A18" w:rsidP="006E5A18">
      <w:pPr>
        <w:autoSpaceDE w:val="0"/>
        <w:autoSpaceDN w:val="0"/>
        <w:adjustRightInd w:val="0"/>
        <w:ind w:firstLine="851"/>
        <w:jc w:val="center"/>
        <w:outlineLvl w:val="1"/>
        <w:rPr>
          <w:b/>
          <w:sz w:val="28"/>
          <w:szCs w:val="28"/>
        </w:rPr>
      </w:pPr>
    </w:p>
    <w:p w:rsidR="006E5A18" w:rsidRDefault="006E5A18" w:rsidP="006E5A18">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6E5A18" w:rsidRDefault="006E5A18" w:rsidP="006E5A18">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5A18" w:rsidRDefault="006E5A18" w:rsidP="006E5A18">
      <w:pPr>
        <w:autoSpaceDE w:val="0"/>
        <w:autoSpaceDN w:val="0"/>
        <w:adjustRightInd w:val="0"/>
        <w:ind w:firstLine="851"/>
        <w:jc w:val="both"/>
        <w:outlineLvl w:val="1"/>
        <w:rPr>
          <w:b/>
          <w:sz w:val="28"/>
          <w:szCs w:val="28"/>
        </w:rPr>
      </w:pPr>
    </w:p>
    <w:p w:rsidR="006E5A18" w:rsidRDefault="006E5A18" w:rsidP="008E2E87">
      <w:pPr>
        <w:widowControl w:val="0"/>
        <w:autoSpaceDE w:val="0"/>
        <w:autoSpaceDN w:val="0"/>
        <w:adjustRightInd w:val="0"/>
        <w:ind w:firstLine="567"/>
        <w:jc w:val="both"/>
        <w:rPr>
          <w:sz w:val="28"/>
          <w:szCs w:val="28"/>
        </w:rPr>
      </w:pPr>
      <w:r>
        <w:rPr>
          <w:sz w:val="28"/>
          <w:szCs w:val="28"/>
        </w:rPr>
        <w:t>2.17.1.Основными показателями доступности и качества муниципальной услуги являются:</w:t>
      </w:r>
    </w:p>
    <w:p w:rsidR="006E5A18" w:rsidRDefault="006E5A18" w:rsidP="008E2E87">
      <w:pPr>
        <w:tabs>
          <w:tab w:val="num" w:pos="0"/>
          <w:tab w:val="left" w:pos="720"/>
          <w:tab w:val="left" w:pos="1260"/>
        </w:tabs>
        <w:ind w:firstLine="567"/>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E5A18" w:rsidRDefault="006E5A18" w:rsidP="008E2E87">
      <w:pPr>
        <w:ind w:firstLine="567"/>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E5A18" w:rsidRDefault="006E5A18" w:rsidP="008E2E87">
      <w:pPr>
        <w:ind w:firstLine="567"/>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6E5A18" w:rsidRDefault="006E5A18" w:rsidP="008E2E87">
      <w:pPr>
        <w:ind w:firstLine="567"/>
        <w:jc w:val="both"/>
        <w:rPr>
          <w:sz w:val="28"/>
          <w:szCs w:val="28"/>
        </w:rPr>
      </w:pPr>
      <w:r>
        <w:rPr>
          <w:sz w:val="28"/>
          <w:szCs w:val="28"/>
        </w:rPr>
        <w:t>установление должностных лиц, ответственных за предоставление муниципальной услуги;</w:t>
      </w:r>
    </w:p>
    <w:p w:rsidR="006E5A18" w:rsidRDefault="006E5A18" w:rsidP="008E2E87">
      <w:pPr>
        <w:ind w:firstLine="567"/>
        <w:jc w:val="both"/>
        <w:rPr>
          <w:sz w:val="28"/>
          <w:szCs w:val="28"/>
        </w:rPr>
      </w:pPr>
      <w:r>
        <w:rPr>
          <w:sz w:val="28"/>
          <w:szCs w:val="28"/>
        </w:rPr>
        <w:t>установление и соблюдение требований к помещениям, в которых предоставляется услуга;</w:t>
      </w:r>
    </w:p>
    <w:p w:rsidR="006E5A18" w:rsidRDefault="006E5A18" w:rsidP="008E2E87">
      <w:pPr>
        <w:ind w:firstLine="567"/>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E5A18" w:rsidRDefault="006E5A18" w:rsidP="008E2E87">
      <w:pPr>
        <w:ind w:firstLine="567"/>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6E5A18" w:rsidRDefault="006E5A18" w:rsidP="008E2E87">
      <w:pPr>
        <w:ind w:firstLine="567"/>
        <w:jc w:val="both"/>
        <w:rPr>
          <w:sz w:val="28"/>
          <w:szCs w:val="28"/>
        </w:rPr>
      </w:pPr>
      <w:r>
        <w:rPr>
          <w:sz w:val="28"/>
          <w:szCs w:val="28"/>
        </w:rPr>
        <w:t xml:space="preserve">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w:t>
      </w:r>
      <w:r>
        <w:rPr>
          <w:sz w:val="28"/>
          <w:szCs w:val="28"/>
        </w:rPr>
        <w:lastRenderedPageBreak/>
        <w:t>объекта недвижимости в соответствии с действием экстерриториального принципа.</w:t>
      </w:r>
    </w:p>
    <w:p w:rsidR="006E5A18" w:rsidRDefault="006E5A18" w:rsidP="008E2E87">
      <w:pPr>
        <w:tabs>
          <w:tab w:val="left" w:pos="567"/>
        </w:tabs>
        <w:ind w:firstLine="567"/>
        <w:jc w:val="both"/>
        <w:rPr>
          <w:sz w:val="28"/>
          <w:szCs w:val="28"/>
        </w:rPr>
      </w:pPr>
      <w:r>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E5A18" w:rsidRDefault="006E5A18" w:rsidP="008E2E87">
      <w:pPr>
        <w:ind w:firstLine="567"/>
        <w:jc w:val="both"/>
        <w:rPr>
          <w:sz w:val="28"/>
          <w:szCs w:val="28"/>
        </w:rPr>
      </w:pPr>
      <w:r>
        <w:rPr>
          <w:sz w:val="28"/>
          <w:szCs w:val="28"/>
        </w:rPr>
        <w:t>2.17.3.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E5A18" w:rsidRDefault="006E5A18" w:rsidP="008E2E87">
      <w:pPr>
        <w:ind w:firstLine="567"/>
        <w:jc w:val="both"/>
        <w:rPr>
          <w:sz w:val="28"/>
          <w:szCs w:val="28"/>
        </w:rPr>
      </w:pPr>
      <w:r>
        <w:rPr>
          <w:sz w:val="28"/>
          <w:szCs w:val="28"/>
        </w:rPr>
        <w:t>Заявителям обеспечивается возможность оценить доступность и качество муниципальной услуги на Едином портале.</w:t>
      </w:r>
    </w:p>
    <w:p w:rsidR="006E5A18" w:rsidRDefault="006E5A18" w:rsidP="006E5A18">
      <w:pPr>
        <w:ind w:firstLine="709"/>
        <w:jc w:val="both"/>
        <w:rPr>
          <w:sz w:val="28"/>
          <w:szCs w:val="28"/>
        </w:rPr>
      </w:pP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5A18" w:rsidRDefault="006E5A18" w:rsidP="006E5A18">
      <w:pPr>
        <w:widowControl w:val="0"/>
        <w:autoSpaceDE w:val="0"/>
        <w:autoSpaceDN w:val="0"/>
        <w:adjustRightInd w:val="0"/>
        <w:ind w:firstLine="720"/>
        <w:jc w:val="center"/>
        <w:outlineLvl w:val="2"/>
        <w:rPr>
          <w:sz w:val="28"/>
          <w:szCs w:val="28"/>
        </w:rPr>
      </w:pPr>
    </w:p>
    <w:p w:rsidR="006E5A18" w:rsidRDefault="006E5A18" w:rsidP="008E2E87">
      <w:pPr>
        <w:ind w:firstLine="567"/>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E5A18" w:rsidRDefault="006E5A18" w:rsidP="008E2E87">
      <w:pPr>
        <w:ind w:firstLine="567"/>
        <w:jc w:val="both"/>
        <w:rPr>
          <w:sz w:val="28"/>
          <w:szCs w:val="28"/>
        </w:rPr>
      </w:pPr>
      <w:r>
        <w:rPr>
          <w:sz w:val="28"/>
          <w:szCs w:val="28"/>
        </w:rPr>
        <w:t>в уполномоченный орган;</w:t>
      </w:r>
    </w:p>
    <w:p w:rsidR="006E5A18" w:rsidRDefault="006E5A18" w:rsidP="008E2E87">
      <w:pPr>
        <w:ind w:firstLine="567"/>
        <w:jc w:val="both"/>
        <w:rPr>
          <w:sz w:val="28"/>
          <w:szCs w:val="28"/>
        </w:rPr>
      </w:pPr>
      <w:r>
        <w:rPr>
          <w:sz w:val="28"/>
          <w:szCs w:val="28"/>
        </w:rPr>
        <w:t>через МФЦ в уполномоченный орган;</w:t>
      </w:r>
    </w:p>
    <w:p w:rsidR="006E5A18" w:rsidRDefault="006E5A18" w:rsidP="008E2E87">
      <w:pPr>
        <w:ind w:firstLine="567"/>
        <w:jc w:val="both"/>
        <w:rPr>
          <w:sz w:val="28"/>
          <w:szCs w:val="28"/>
        </w:rPr>
      </w:pPr>
      <w:r>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w:t>
      </w:r>
      <w:r>
        <w:rPr>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E5A18" w:rsidRDefault="006E5A18" w:rsidP="008E2E87">
      <w:pPr>
        <w:ind w:firstLine="567"/>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E5A18" w:rsidRDefault="006E5A18" w:rsidP="008E2E87">
      <w:pPr>
        <w:ind w:firstLine="567"/>
        <w:jc w:val="both"/>
        <w:rPr>
          <w:sz w:val="28"/>
          <w:szCs w:val="28"/>
        </w:rPr>
      </w:pPr>
      <w:r>
        <w:rPr>
          <w:sz w:val="28"/>
          <w:szCs w:val="28"/>
        </w:rPr>
        <w:t xml:space="preserve">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w:t>
      </w:r>
    </w:p>
    <w:p w:rsidR="006E5A18" w:rsidRDefault="006E5A18" w:rsidP="008E2E87">
      <w:pPr>
        <w:ind w:firstLine="567"/>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6E5A18" w:rsidRDefault="006E5A18" w:rsidP="008E2E87">
      <w:pPr>
        <w:ind w:firstLine="567"/>
        <w:jc w:val="both"/>
        <w:rPr>
          <w:sz w:val="28"/>
          <w:szCs w:val="28"/>
        </w:rPr>
      </w:pPr>
      <w:r>
        <w:rPr>
          <w:sz w:val="28"/>
          <w:szCs w:val="28"/>
        </w:rPr>
        <w:t xml:space="preserve">Для получения доступа к возможностям Единого портала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177D8">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6E5A18" w:rsidRDefault="006E5A18" w:rsidP="008E2E87">
      <w:pPr>
        <w:ind w:firstLine="567"/>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E5A18" w:rsidRDefault="006E5A18" w:rsidP="008E2E87">
      <w:pPr>
        <w:ind w:firstLine="567"/>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E5A18" w:rsidRDefault="006E5A18" w:rsidP="008E2E87">
      <w:pPr>
        <w:ind w:firstLine="567"/>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6E5A18" w:rsidRDefault="006E5A18" w:rsidP="008E2E87">
      <w:pPr>
        <w:ind w:firstLine="567"/>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6E5A18" w:rsidRDefault="006E5A18" w:rsidP="008E2E87">
      <w:pPr>
        <w:ind w:firstLine="567"/>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sz w:val="28"/>
          <w:szCs w:val="28"/>
        </w:rPr>
        <w:lastRenderedPageBreak/>
        <w:t xml:space="preserve">Краснодарскому краю (СНИЛС), и пароль, полученный после регистрации на Едином государственных и муниципальных услуг (функций), Региональном портале; </w:t>
      </w:r>
    </w:p>
    <w:p w:rsidR="006E5A18" w:rsidRDefault="006E5A18" w:rsidP="008E2E87">
      <w:pPr>
        <w:ind w:firstLine="567"/>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6E5A18" w:rsidRDefault="006E5A18" w:rsidP="008E2E87">
      <w:pPr>
        <w:ind w:firstLine="567"/>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6E5A18" w:rsidRDefault="006E5A18" w:rsidP="008E2E87">
      <w:pPr>
        <w:ind w:firstLine="567"/>
        <w:jc w:val="both"/>
        <w:rPr>
          <w:sz w:val="28"/>
          <w:szCs w:val="28"/>
        </w:rPr>
      </w:pPr>
      <w:r>
        <w:rPr>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6E5A18" w:rsidRDefault="006E5A18" w:rsidP="008E2E87">
      <w:pPr>
        <w:ind w:firstLine="567"/>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6E5A18" w:rsidRDefault="006E5A18" w:rsidP="008E2E87">
      <w:pPr>
        <w:ind w:firstLine="567"/>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E5A18" w:rsidRDefault="006E5A18" w:rsidP="008E2E87">
      <w:pPr>
        <w:ind w:firstLine="567"/>
        <w:jc w:val="both"/>
        <w:rPr>
          <w:sz w:val="28"/>
          <w:szCs w:val="28"/>
        </w:rPr>
      </w:pPr>
      <w:r>
        <w:rPr>
          <w:sz w:val="28"/>
          <w:szCs w:val="28"/>
        </w:rPr>
        <w:t>2.18.5.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для принятия решения о предоставлении муниципальной услуги.</w:t>
      </w:r>
    </w:p>
    <w:p w:rsidR="006E5A18" w:rsidRDefault="006E5A18" w:rsidP="008E2E87">
      <w:pPr>
        <w:ind w:firstLine="567"/>
        <w:jc w:val="both"/>
        <w:rPr>
          <w:sz w:val="28"/>
          <w:szCs w:val="28"/>
        </w:rPr>
      </w:pPr>
      <w:r>
        <w:rPr>
          <w:sz w:val="28"/>
          <w:szCs w:val="28"/>
        </w:rPr>
        <w:t>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E5A18" w:rsidRDefault="006E5A18" w:rsidP="008E2E87">
      <w:pPr>
        <w:ind w:firstLine="567"/>
        <w:jc w:val="both"/>
        <w:rPr>
          <w:rFonts w:ascii="Arial" w:hAnsi="Arial" w:cs="Arial"/>
          <w:sz w:val="24"/>
          <w:szCs w:val="24"/>
          <w:lang w:eastAsia="zh-CN"/>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E5A18" w:rsidRDefault="006E5A18" w:rsidP="006E5A18">
      <w:pPr>
        <w:ind w:firstLine="720"/>
        <w:jc w:val="center"/>
        <w:rPr>
          <w:sz w:val="28"/>
          <w:szCs w:val="28"/>
          <w:lang w:eastAsia="zh-CN"/>
        </w:rPr>
      </w:pPr>
    </w:p>
    <w:p w:rsidR="006E5A18" w:rsidRDefault="006E5A18" w:rsidP="006E5A18">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lastRenderedPageBreak/>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E5A18" w:rsidRDefault="006E5A18" w:rsidP="006E5A18">
      <w:pPr>
        <w:ind w:firstLine="720"/>
        <w:jc w:val="center"/>
        <w:rPr>
          <w:color w:val="000000"/>
          <w:sz w:val="28"/>
          <w:szCs w:val="28"/>
          <w:lang w:eastAsia="ar-SA"/>
        </w:rPr>
      </w:pPr>
    </w:p>
    <w:p w:rsidR="006E5A18" w:rsidRDefault="006E5A18" w:rsidP="006E5A18">
      <w:pPr>
        <w:suppressAutoHyphens/>
        <w:autoSpaceDE w:val="0"/>
        <w:autoSpaceDN w:val="0"/>
        <w:adjustRightInd w:val="0"/>
        <w:jc w:val="center"/>
        <w:outlineLvl w:val="1"/>
        <w:rPr>
          <w:b/>
          <w:color w:val="000000"/>
          <w:sz w:val="28"/>
          <w:szCs w:val="28"/>
        </w:rPr>
      </w:pPr>
      <w:bookmarkStart w:id="20" w:name="Par328"/>
      <w:bookmarkEnd w:id="20"/>
      <w:r>
        <w:rPr>
          <w:b/>
          <w:color w:val="000000"/>
          <w:sz w:val="28"/>
          <w:szCs w:val="28"/>
        </w:rPr>
        <w:t xml:space="preserve">Подраздел 3.1. Состав и последовательность  </w:t>
      </w:r>
    </w:p>
    <w:p w:rsidR="006E5A18" w:rsidRDefault="006E5A18" w:rsidP="006E5A18">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6E5A18" w:rsidRDefault="006E5A18" w:rsidP="006E5A18">
      <w:pPr>
        <w:suppressAutoHyphens/>
        <w:autoSpaceDE w:val="0"/>
        <w:autoSpaceDN w:val="0"/>
        <w:adjustRightInd w:val="0"/>
        <w:ind w:firstLine="709"/>
        <w:jc w:val="both"/>
        <w:rPr>
          <w:color w:val="000000"/>
          <w:sz w:val="28"/>
          <w:szCs w:val="28"/>
        </w:rPr>
      </w:pPr>
    </w:p>
    <w:p w:rsidR="006E5A18" w:rsidRDefault="006E5A18" w:rsidP="008E2E87">
      <w:pPr>
        <w:autoSpaceDE w:val="0"/>
        <w:autoSpaceDN w:val="0"/>
        <w:ind w:firstLine="567"/>
        <w:jc w:val="both"/>
        <w:rPr>
          <w:rFonts w:eastAsia="Calibri"/>
          <w:color w:val="000000"/>
          <w:sz w:val="28"/>
          <w:szCs w:val="28"/>
        </w:rPr>
      </w:pPr>
      <w:r>
        <w:rPr>
          <w:rFonts w:eastAsia="Calibri"/>
          <w:color w:val="000000"/>
          <w:sz w:val="28"/>
          <w:szCs w:val="28"/>
        </w:rPr>
        <w:t>Предоставление муниципальной услуги включает в себя следующие административные процедуры:</w:t>
      </w:r>
    </w:p>
    <w:p w:rsidR="006E5A18" w:rsidRDefault="006E5A18" w:rsidP="008E2E87">
      <w:pPr>
        <w:ind w:firstLine="567"/>
        <w:jc w:val="both"/>
        <w:rPr>
          <w:rFonts w:eastAsia="Calibri"/>
          <w:color w:val="000000"/>
          <w:sz w:val="28"/>
          <w:szCs w:val="28"/>
        </w:rPr>
      </w:pPr>
      <w:r>
        <w:rPr>
          <w:rFonts w:eastAsia="Calibri"/>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t xml:space="preserve"> </w:t>
      </w:r>
      <w:r>
        <w:rPr>
          <w:rFonts w:eastAsia="Calibri"/>
          <w:color w:val="000000"/>
          <w:sz w:val="28"/>
          <w:szCs w:val="28"/>
        </w:rPr>
        <w:t>в том числе с использованием Единого портала, Регионального портала;</w:t>
      </w:r>
    </w:p>
    <w:p w:rsidR="006E5A18" w:rsidRDefault="006E5A18" w:rsidP="008E2E87">
      <w:pPr>
        <w:autoSpaceDE w:val="0"/>
        <w:autoSpaceDN w:val="0"/>
        <w:ind w:firstLine="567"/>
        <w:jc w:val="both"/>
        <w:rPr>
          <w:rFonts w:eastAsia="Calibri"/>
          <w:color w:val="000000"/>
          <w:sz w:val="28"/>
          <w:szCs w:val="28"/>
        </w:rPr>
      </w:pPr>
      <w:r>
        <w:rPr>
          <w:rFonts w:eastAsia="Calibri"/>
          <w:color w:val="000000"/>
          <w:sz w:val="28"/>
          <w:szCs w:val="28"/>
        </w:rPr>
        <w:t>передача курьером пакета документов из МФЦ в уполномоченный орган;</w:t>
      </w:r>
    </w:p>
    <w:p w:rsidR="006E5A18" w:rsidRDefault="006E5A18" w:rsidP="008E2E87">
      <w:pPr>
        <w:autoSpaceDE w:val="0"/>
        <w:autoSpaceDN w:val="0"/>
        <w:ind w:firstLine="567"/>
        <w:jc w:val="both"/>
        <w:rPr>
          <w:rFonts w:eastAsia="Calibri"/>
          <w:color w:val="000000"/>
          <w:sz w:val="28"/>
          <w:szCs w:val="28"/>
        </w:rPr>
      </w:pPr>
      <w:r>
        <w:rPr>
          <w:rFonts w:eastAsia="Calibri"/>
          <w:color w:val="000000"/>
          <w:sz w:val="28"/>
          <w:szCs w:val="28"/>
        </w:rPr>
        <w:t>проведение рассмотрения заявления и документов уполномоченным органом;</w:t>
      </w:r>
    </w:p>
    <w:p w:rsidR="006E5A18" w:rsidRDefault="006E5A18" w:rsidP="008E2E87">
      <w:pPr>
        <w:autoSpaceDE w:val="0"/>
        <w:autoSpaceDN w:val="0"/>
        <w:ind w:firstLine="567"/>
        <w:jc w:val="both"/>
        <w:rPr>
          <w:rFonts w:eastAsia="Calibri"/>
          <w:color w:val="000000"/>
          <w:sz w:val="28"/>
          <w:szCs w:val="28"/>
        </w:rPr>
      </w:pPr>
      <w:r>
        <w:rPr>
          <w:rFonts w:eastAsia="Calibri"/>
          <w:color w:val="000000"/>
          <w:sz w:val="28"/>
          <w:szCs w:val="28"/>
        </w:rPr>
        <w:t>формирование и направление запросов в органы (организации), участвующие в предоставлении муниципальной услуги;</w:t>
      </w:r>
    </w:p>
    <w:p w:rsidR="006E5A18" w:rsidRDefault="006E5A18" w:rsidP="008E2E87">
      <w:pPr>
        <w:autoSpaceDE w:val="0"/>
        <w:autoSpaceDN w:val="0"/>
        <w:ind w:firstLine="567"/>
        <w:jc w:val="both"/>
        <w:rPr>
          <w:rFonts w:eastAsia="Calibri"/>
          <w:color w:val="000000"/>
          <w:sz w:val="28"/>
          <w:szCs w:val="28"/>
        </w:rPr>
      </w:pPr>
      <w:r>
        <w:rPr>
          <w:rFonts w:eastAsia="Calibri"/>
          <w:color w:val="000000"/>
          <w:sz w:val="28"/>
          <w:szCs w:val="28"/>
        </w:rPr>
        <w:t xml:space="preserve">подготовка решения о предоставлении (об отказе в предоставлении) муниципальной услуги; </w:t>
      </w:r>
    </w:p>
    <w:p w:rsidR="006E5A18" w:rsidRDefault="006E5A18" w:rsidP="008E2E87">
      <w:pPr>
        <w:autoSpaceDE w:val="0"/>
        <w:autoSpaceDN w:val="0"/>
        <w:ind w:firstLine="567"/>
        <w:jc w:val="both"/>
        <w:rPr>
          <w:rFonts w:eastAsia="Calibri"/>
          <w:color w:val="000000"/>
          <w:sz w:val="28"/>
          <w:szCs w:val="28"/>
        </w:rPr>
      </w:pPr>
      <w:r>
        <w:rPr>
          <w:rFonts w:eastAsia="Calibri"/>
          <w:color w:val="000000"/>
          <w:sz w:val="28"/>
          <w:szCs w:val="28"/>
        </w:rPr>
        <w:t>передача уполномоченным органом результата предоставления муниципальной услуги в МФЦ;</w:t>
      </w:r>
    </w:p>
    <w:p w:rsidR="006E5A18" w:rsidRDefault="006E5A18" w:rsidP="008E2E87">
      <w:pPr>
        <w:autoSpaceDE w:val="0"/>
        <w:autoSpaceDN w:val="0"/>
        <w:ind w:firstLine="567"/>
        <w:jc w:val="both"/>
        <w:rPr>
          <w:rFonts w:eastAsia="Calibri"/>
          <w:color w:val="000000"/>
          <w:sz w:val="28"/>
          <w:szCs w:val="28"/>
        </w:rPr>
      </w:pPr>
      <w:r>
        <w:rPr>
          <w:rFonts w:eastAsia="Calibri"/>
          <w:color w:val="000000"/>
          <w:sz w:val="28"/>
          <w:szCs w:val="28"/>
        </w:rPr>
        <w:t>выдача (направление) заявителю результата предоставления муниципальной услуги.</w:t>
      </w:r>
    </w:p>
    <w:p w:rsidR="006E5A18" w:rsidRDefault="006E5A18" w:rsidP="008E2E87">
      <w:pPr>
        <w:ind w:firstLine="567"/>
        <w:jc w:val="both"/>
        <w:rPr>
          <w:rFonts w:eastAsia="Calibri"/>
          <w:color w:val="000000"/>
          <w:sz w:val="28"/>
          <w:szCs w:val="28"/>
        </w:rPr>
      </w:pPr>
      <w:r>
        <w:rPr>
          <w:rFonts w:eastAsia="Calibri"/>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6E5A18" w:rsidRDefault="006E5A18" w:rsidP="008E2E87">
      <w:pPr>
        <w:autoSpaceDE w:val="0"/>
        <w:autoSpaceDN w:val="0"/>
        <w:ind w:firstLine="567"/>
        <w:jc w:val="both"/>
        <w:rPr>
          <w:rFonts w:eastAsia="Calibri"/>
          <w:color w:val="000000"/>
          <w:sz w:val="28"/>
          <w:szCs w:val="28"/>
        </w:rPr>
      </w:pPr>
      <w:r>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E5A18" w:rsidRDefault="006E5A18" w:rsidP="006E5A18">
      <w:pPr>
        <w:autoSpaceDE w:val="0"/>
        <w:autoSpaceDN w:val="0"/>
        <w:adjustRightInd w:val="0"/>
        <w:jc w:val="center"/>
        <w:outlineLvl w:val="1"/>
        <w:rPr>
          <w:b/>
          <w:sz w:val="28"/>
          <w:szCs w:val="28"/>
        </w:rPr>
      </w:pPr>
    </w:p>
    <w:p w:rsidR="006E5A18" w:rsidRDefault="006E5A18" w:rsidP="006E5A18">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6E5A18" w:rsidRDefault="006E5A18" w:rsidP="006E5A18">
      <w:pPr>
        <w:autoSpaceDE w:val="0"/>
        <w:autoSpaceDN w:val="0"/>
        <w:adjustRightInd w:val="0"/>
        <w:jc w:val="center"/>
        <w:outlineLvl w:val="1"/>
        <w:rPr>
          <w:sz w:val="28"/>
          <w:szCs w:val="28"/>
        </w:rPr>
      </w:pPr>
      <w:r>
        <w:rPr>
          <w:b/>
          <w:sz w:val="28"/>
          <w:szCs w:val="28"/>
        </w:rPr>
        <w:t>административных процедур</w:t>
      </w:r>
    </w:p>
    <w:p w:rsidR="006E5A18" w:rsidRDefault="006E5A18" w:rsidP="006E5A18">
      <w:pPr>
        <w:widowControl w:val="0"/>
        <w:suppressAutoHyphens/>
        <w:spacing w:line="316" w:lineRule="exact"/>
        <w:ind w:firstLine="709"/>
        <w:jc w:val="both"/>
        <w:rPr>
          <w:color w:val="00000A"/>
          <w:sz w:val="28"/>
          <w:szCs w:val="28"/>
        </w:rPr>
      </w:pPr>
    </w:p>
    <w:p w:rsidR="006E5A18" w:rsidRDefault="006E5A18" w:rsidP="008E2E87">
      <w:pPr>
        <w:ind w:firstLine="567"/>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E5A18" w:rsidRDefault="006E5A18" w:rsidP="008E2E87">
      <w:pPr>
        <w:ind w:firstLine="567"/>
        <w:jc w:val="both"/>
        <w:rPr>
          <w:color w:val="000000"/>
          <w:sz w:val="28"/>
          <w:szCs w:val="28"/>
        </w:rPr>
      </w:pPr>
      <w:r>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II Регламента. </w:t>
      </w:r>
    </w:p>
    <w:p w:rsidR="006E5A18" w:rsidRDefault="006E5A18" w:rsidP="008E2E87">
      <w:pPr>
        <w:ind w:firstLine="567"/>
        <w:jc w:val="both"/>
        <w:rPr>
          <w:color w:val="000000"/>
          <w:sz w:val="28"/>
          <w:szCs w:val="28"/>
        </w:rPr>
      </w:pPr>
      <w:r>
        <w:rPr>
          <w:color w:val="000000"/>
          <w:sz w:val="28"/>
          <w:szCs w:val="28"/>
        </w:rPr>
        <w:t>3.2.1.1. Порядок приема документов в МФЦ:</w:t>
      </w:r>
    </w:p>
    <w:p w:rsidR="006E5A18" w:rsidRDefault="006E5A18" w:rsidP="008E2E87">
      <w:pPr>
        <w:ind w:firstLine="567"/>
        <w:jc w:val="both"/>
        <w:rPr>
          <w:color w:val="000000"/>
          <w:sz w:val="28"/>
          <w:szCs w:val="28"/>
        </w:rPr>
      </w:pPr>
      <w:r>
        <w:rPr>
          <w:color w:val="000000"/>
          <w:sz w:val="28"/>
          <w:szCs w:val="28"/>
        </w:rPr>
        <w:lastRenderedPageBreak/>
        <w:t>при приеме заявления и прилагаемых к нему документов работник МФЦ:</w:t>
      </w:r>
    </w:p>
    <w:p w:rsidR="006E5A18" w:rsidRDefault="006E5A18" w:rsidP="008E2E87">
      <w:pPr>
        <w:ind w:firstLine="567"/>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5A18" w:rsidRDefault="006E5A18" w:rsidP="008E2E87">
      <w:pPr>
        <w:ind w:firstLine="567"/>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5A18" w:rsidRDefault="006E5A18" w:rsidP="008E2E87">
      <w:pPr>
        <w:ind w:firstLine="567"/>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6E5A18" w:rsidRDefault="006E5A18" w:rsidP="008E2E87">
      <w:pPr>
        <w:ind w:firstLine="567"/>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E5A18" w:rsidRDefault="006E5A18" w:rsidP="008E2E87">
      <w:pPr>
        <w:ind w:firstLine="567"/>
        <w:jc w:val="both"/>
        <w:rPr>
          <w:color w:val="000000"/>
          <w:sz w:val="28"/>
          <w:szCs w:val="28"/>
        </w:rPr>
      </w:pPr>
      <w:r>
        <w:rPr>
          <w:color w:val="000000"/>
          <w:sz w:val="28"/>
          <w:szCs w:val="28"/>
        </w:rPr>
        <w:t>тексты документов написаны разборчиво;</w:t>
      </w:r>
    </w:p>
    <w:p w:rsidR="006E5A18" w:rsidRDefault="006E5A18" w:rsidP="008E2E87">
      <w:pPr>
        <w:ind w:firstLine="567"/>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6E5A18" w:rsidRDefault="006E5A18" w:rsidP="008E2E87">
      <w:pPr>
        <w:ind w:firstLine="567"/>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6E5A18" w:rsidRDefault="006E5A18" w:rsidP="008E2E87">
      <w:pPr>
        <w:ind w:firstLine="567"/>
        <w:jc w:val="both"/>
        <w:rPr>
          <w:color w:val="000000"/>
          <w:sz w:val="28"/>
          <w:szCs w:val="28"/>
        </w:rPr>
      </w:pPr>
      <w:r>
        <w:rPr>
          <w:color w:val="000000"/>
          <w:sz w:val="28"/>
          <w:szCs w:val="28"/>
        </w:rPr>
        <w:t>документы не исполнены карандашом;</w:t>
      </w:r>
    </w:p>
    <w:p w:rsidR="006E5A18" w:rsidRDefault="006E5A18" w:rsidP="008E2E87">
      <w:pPr>
        <w:ind w:firstLine="567"/>
        <w:jc w:val="both"/>
        <w:rPr>
          <w:color w:val="000000"/>
          <w:sz w:val="28"/>
          <w:szCs w:val="28"/>
        </w:rPr>
      </w:pPr>
      <w:r>
        <w:rPr>
          <w:color w:val="000000"/>
          <w:sz w:val="28"/>
          <w:szCs w:val="28"/>
        </w:rPr>
        <w:t>документы не имеют повреждений, наличие которых не позволяет однозначно истолковать их содержание;</w:t>
      </w:r>
    </w:p>
    <w:p w:rsidR="006E5A18" w:rsidRDefault="006E5A18" w:rsidP="008E2E87">
      <w:pPr>
        <w:ind w:firstLine="567"/>
        <w:jc w:val="both"/>
        <w:rPr>
          <w:color w:val="000000"/>
          <w:sz w:val="28"/>
          <w:szCs w:val="28"/>
        </w:rPr>
      </w:pPr>
      <w:r>
        <w:rPr>
          <w:color w:val="000000"/>
          <w:sz w:val="28"/>
          <w:szCs w:val="28"/>
        </w:rPr>
        <w:t>срок действия документов не истек;</w:t>
      </w:r>
    </w:p>
    <w:p w:rsidR="006E5A18" w:rsidRDefault="006E5A18" w:rsidP="008E2E87">
      <w:pPr>
        <w:ind w:firstLine="567"/>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6E5A18" w:rsidRDefault="006E5A18" w:rsidP="008E2E87">
      <w:pPr>
        <w:ind w:firstLine="567"/>
        <w:jc w:val="both"/>
        <w:rPr>
          <w:color w:val="000000"/>
          <w:sz w:val="28"/>
          <w:szCs w:val="28"/>
        </w:rPr>
      </w:pPr>
      <w:r>
        <w:rPr>
          <w:color w:val="000000"/>
          <w:sz w:val="28"/>
          <w:szCs w:val="28"/>
        </w:rPr>
        <w:t>документы представлены в полном объеме;</w:t>
      </w:r>
    </w:p>
    <w:p w:rsidR="006E5A18" w:rsidRDefault="006E5A18" w:rsidP="008E2E87">
      <w:pPr>
        <w:ind w:firstLine="567"/>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E5A18" w:rsidRDefault="006E5A18" w:rsidP="008E2E87">
      <w:pPr>
        <w:ind w:firstLine="567"/>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E5A18" w:rsidRDefault="006E5A18" w:rsidP="008E2E87">
      <w:pPr>
        <w:ind w:firstLine="567"/>
        <w:jc w:val="both"/>
        <w:rPr>
          <w:color w:val="000000"/>
          <w:sz w:val="28"/>
          <w:szCs w:val="28"/>
        </w:rPr>
      </w:pPr>
      <w:r>
        <w:rPr>
          <w:color w:val="000000"/>
          <w:sz w:val="28"/>
          <w:szCs w:val="28"/>
        </w:rPr>
        <w:t>о сроке предоставления муниципальной услуги;</w:t>
      </w:r>
    </w:p>
    <w:p w:rsidR="006E5A18" w:rsidRDefault="006E5A18" w:rsidP="008E2E87">
      <w:pPr>
        <w:ind w:firstLine="567"/>
        <w:jc w:val="both"/>
        <w:rPr>
          <w:color w:val="000000"/>
          <w:sz w:val="28"/>
          <w:szCs w:val="28"/>
        </w:rPr>
      </w:pPr>
      <w:r>
        <w:rPr>
          <w:color w:val="000000"/>
          <w:sz w:val="28"/>
          <w:szCs w:val="28"/>
        </w:rPr>
        <w:t>о возможности отказа в предоставлении муниципальной услуги.</w:t>
      </w:r>
    </w:p>
    <w:p w:rsidR="006E5A18" w:rsidRDefault="006E5A18" w:rsidP="008E2E87">
      <w:pPr>
        <w:ind w:firstLine="567"/>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E5A18" w:rsidRDefault="006E5A18" w:rsidP="008E2E87">
      <w:pPr>
        <w:ind w:firstLine="567"/>
        <w:jc w:val="both"/>
        <w:rPr>
          <w:color w:val="000000"/>
          <w:sz w:val="28"/>
          <w:szCs w:val="28"/>
        </w:rPr>
      </w:pPr>
      <w:r>
        <w:rPr>
          <w:color w:val="000000"/>
          <w:sz w:val="28"/>
          <w:szCs w:val="28"/>
        </w:rPr>
        <w:t>3.2.1.2. При предоставлении муниципальной услуги по экстерриториальному принципу МФЦ:</w:t>
      </w:r>
    </w:p>
    <w:p w:rsidR="006E5A18" w:rsidRDefault="006E5A18" w:rsidP="008E2E87">
      <w:pPr>
        <w:ind w:firstLine="567"/>
        <w:jc w:val="both"/>
        <w:rPr>
          <w:color w:val="000000"/>
          <w:sz w:val="28"/>
          <w:szCs w:val="28"/>
        </w:rPr>
      </w:pPr>
      <w:r>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E5A18" w:rsidRDefault="006E5A18" w:rsidP="008E2E87">
      <w:pPr>
        <w:ind w:firstLine="567"/>
        <w:jc w:val="both"/>
        <w:rPr>
          <w:color w:val="000000"/>
          <w:sz w:val="28"/>
          <w:szCs w:val="28"/>
        </w:rPr>
      </w:pPr>
      <w:r>
        <w:rPr>
          <w:color w:val="000000"/>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Pr>
          <w:color w:val="000000"/>
          <w:sz w:val="28"/>
          <w:szCs w:val="28"/>
        </w:rPr>
        <w:lastRenderedPageBreak/>
        <w:t>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E5A18" w:rsidRDefault="006E5A18" w:rsidP="008E2E87">
      <w:pPr>
        <w:ind w:firstLine="567"/>
        <w:jc w:val="both"/>
        <w:rPr>
          <w:color w:val="000000"/>
          <w:sz w:val="28"/>
          <w:szCs w:val="28"/>
        </w:rPr>
      </w:pPr>
      <w:r>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E5A18" w:rsidRDefault="006E5A18" w:rsidP="008E2E87">
      <w:pPr>
        <w:ind w:firstLine="567"/>
        <w:jc w:val="both"/>
        <w:rPr>
          <w:color w:val="000000"/>
          <w:sz w:val="28"/>
          <w:szCs w:val="28"/>
        </w:rPr>
      </w:pPr>
      <w:r>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соответствующую муниципальную услугу.</w:t>
      </w:r>
    </w:p>
    <w:p w:rsidR="006E5A18" w:rsidRDefault="006E5A18" w:rsidP="008E2E87">
      <w:pPr>
        <w:ind w:firstLine="567"/>
        <w:jc w:val="both"/>
        <w:rPr>
          <w:color w:val="000000"/>
          <w:sz w:val="28"/>
          <w:szCs w:val="28"/>
        </w:rPr>
      </w:pPr>
      <w:r>
        <w:rPr>
          <w:color w:val="000000"/>
          <w:sz w:val="28"/>
          <w:szCs w:val="28"/>
        </w:rPr>
        <w:t xml:space="preserve">3.2.1.3. В случае обращения заявителя для предоставления муниципальной услуги через Единый портал,  Региональный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6E5A18" w:rsidRDefault="006E5A18" w:rsidP="008E2E87">
      <w:pPr>
        <w:tabs>
          <w:tab w:val="left" w:pos="7560"/>
        </w:tabs>
        <w:ind w:right="-6" w:firstLine="567"/>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E5A18" w:rsidRDefault="006E5A18" w:rsidP="008E2E87">
      <w:pPr>
        <w:ind w:firstLine="567"/>
        <w:jc w:val="both"/>
        <w:rPr>
          <w:color w:val="000000"/>
          <w:sz w:val="28"/>
          <w:szCs w:val="28"/>
        </w:rPr>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Единого портала,  Региональный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E5A18" w:rsidRDefault="006E5A18" w:rsidP="008E2E87">
      <w:pPr>
        <w:ind w:firstLine="567"/>
        <w:jc w:val="both"/>
        <w:rPr>
          <w:color w:val="000000"/>
          <w:sz w:val="28"/>
          <w:szCs w:val="28"/>
        </w:rPr>
      </w:pPr>
      <w:r>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Pr>
          <w:color w:val="000000"/>
          <w:sz w:val="28"/>
          <w:szCs w:val="28"/>
        </w:rPr>
        <w:lastRenderedPageBreak/>
        <w:t>послужили основанием для отказа в приеме к рассмотрению первичного заявления.</w:t>
      </w:r>
    </w:p>
    <w:p w:rsidR="006E5A18" w:rsidRDefault="006E5A18" w:rsidP="008E2E87">
      <w:pPr>
        <w:ind w:firstLine="567"/>
        <w:jc w:val="both"/>
        <w:rPr>
          <w:color w:val="000000"/>
          <w:sz w:val="28"/>
          <w:szCs w:val="28"/>
        </w:rPr>
      </w:pPr>
      <w:r>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E5A18" w:rsidRDefault="006E5A18" w:rsidP="008E2E87">
      <w:pPr>
        <w:ind w:firstLine="567"/>
        <w:jc w:val="both"/>
        <w:rPr>
          <w:color w:val="000000"/>
          <w:sz w:val="28"/>
          <w:szCs w:val="28"/>
        </w:rPr>
      </w:pPr>
      <w:r>
        <w:rPr>
          <w:color w:val="000000"/>
          <w:sz w:val="28"/>
          <w:szCs w:val="28"/>
        </w:rPr>
        <w:t>Порядок передачи курьером пакета документов в уполномоченный орган:</w:t>
      </w:r>
    </w:p>
    <w:p w:rsidR="006E5A18" w:rsidRDefault="006E5A18" w:rsidP="008E2E87">
      <w:pPr>
        <w:ind w:firstLine="567"/>
        <w:jc w:val="both"/>
        <w:rPr>
          <w:color w:val="000000"/>
          <w:sz w:val="28"/>
          <w:szCs w:val="28"/>
        </w:rPr>
      </w:pPr>
      <w:r>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E5A18" w:rsidRDefault="006E5A18" w:rsidP="008E2E87">
      <w:pPr>
        <w:ind w:firstLine="567"/>
        <w:jc w:val="both"/>
        <w:rPr>
          <w:color w:val="000000"/>
          <w:sz w:val="28"/>
          <w:szCs w:val="28"/>
        </w:rPr>
      </w:pPr>
      <w:r>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E5A18" w:rsidRDefault="006E5A18" w:rsidP="008E2E87">
      <w:pPr>
        <w:ind w:firstLine="567"/>
        <w:jc w:val="both"/>
        <w:rPr>
          <w:color w:val="000000"/>
          <w:sz w:val="28"/>
          <w:szCs w:val="28"/>
        </w:rPr>
      </w:pPr>
      <w:r>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E5A18" w:rsidRDefault="006E5A18" w:rsidP="008E2E87">
      <w:pPr>
        <w:ind w:firstLine="567"/>
        <w:jc w:val="both"/>
        <w:rPr>
          <w:color w:val="000000"/>
          <w:sz w:val="28"/>
          <w:szCs w:val="28"/>
        </w:rPr>
      </w:pPr>
      <w:r>
        <w:rPr>
          <w:color w:val="000000"/>
          <w:sz w:val="28"/>
          <w:szCs w:val="28"/>
        </w:rPr>
        <w:t>3.2.3. Рассмотрение документов в уполномоченном органе, 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6E5A18" w:rsidRDefault="006E5A18" w:rsidP="008E2E87">
      <w:pPr>
        <w:autoSpaceDE w:val="0"/>
        <w:autoSpaceDN w:val="0"/>
        <w:adjustRightInd w:val="0"/>
        <w:ind w:firstLine="567"/>
        <w:jc w:val="both"/>
        <w:rPr>
          <w:color w:val="000000"/>
          <w:sz w:val="28"/>
          <w:szCs w:val="28"/>
        </w:rPr>
      </w:pPr>
      <w:r>
        <w:rPr>
          <w:color w:val="000000"/>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6E5A18" w:rsidRDefault="006E5A18" w:rsidP="008E2E87">
      <w:pPr>
        <w:autoSpaceDE w:val="0"/>
        <w:autoSpaceDN w:val="0"/>
        <w:adjustRightInd w:val="0"/>
        <w:ind w:firstLine="567"/>
        <w:jc w:val="both"/>
        <w:rPr>
          <w:color w:val="000000"/>
          <w:sz w:val="28"/>
          <w:szCs w:val="28"/>
        </w:rPr>
      </w:pPr>
      <w:r>
        <w:rPr>
          <w:color w:val="000000"/>
          <w:sz w:val="28"/>
          <w:szCs w:val="28"/>
        </w:rPr>
        <w:t>3.2.3.2. При наличии оснований для предоставления муниципальной услуги должностное лицо уполномоченного органа в течение 1 рабочего дня со дня поступления документов в уполномоченный орган регистрирует заявление в журнале регистрации заявлений и выдачи специальных разрешений.</w:t>
      </w:r>
    </w:p>
    <w:p w:rsidR="006E5A18" w:rsidRDefault="006E5A18" w:rsidP="008E2E87">
      <w:pPr>
        <w:autoSpaceDE w:val="0"/>
        <w:autoSpaceDN w:val="0"/>
        <w:adjustRightInd w:val="0"/>
        <w:ind w:firstLine="567"/>
        <w:jc w:val="both"/>
        <w:rPr>
          <w:color w:val="000000"/>
          <w:sz w:val="28"/>
          <w:szCs w:val="28"/>
        </w:rPr>
      </w:pPr>
      <w:r>
        <w:rPr>
          <w:color w:val="000000"/>
          <w:sz w:val="28"/>
          <w:szCs w:val="28"/>
        </w:rPr>
        <w:t>Рассмотрение заявления и прилагаемых документов, полученных в электронной форме через Единый портал,  Региональный портал, осуществляется в том же порядке, что и рассмотрение заявления, полученного от заявителя через МФЦ.</w:t>
      </w:r>
    </w:p>
    <w:p w:rsidR="006E5A18" w:rsidRDefault="006E5A18" w:rsidP="008E2E87">
      <w:pPr>
        <w:autoSpaceDE w:val="0"/>
        <w:autoSpaceDN w:val="0"/>
        <w:adjustRightInd w:val="0"/>
        <w:ind w:firstLine="567"/>
        <w:jc w:val="both"/>
        <w:rPr>
          <w:color w:val="000000"/>
          <w:sz w:val="28"/>
          <w:szCs w:val="28"/>
        </w:rPr>
      </w:pPr>
      <w:r>
        <w:rPr>
          <w:color w:val="000000"/>
          <w:sz w:val="28"/>
          <w:szCs w:val="28"/>
        </w:rPr>
        <w:t>3.2.4. Формирование и направление запросов в органы (организации), участвующие в предоставлении муниципальной услуги</w:t>
      </w:r>
    </w:p>
    <w:p w:rsidR="006E5A18" w:rsidRDefault="006E5A18" w:rsidP="008E2E87">
      <w:pPr>
        <w:autoSpaceDE w:val="0"/>
        <w:autoSpaceDN w:val="0"/>
        <w:adjustRightInd w:val="0"/>
        <w:ind w:firstLine="567"/>
        <w:jc w:val="both"/>
        <w:rPr>
          <w:color w:val="000000"/>
          <w:sz w:val="28"/>
          <w:szCs w:val="28"/>
        </w:rPr>
      </w:pPr>
      <w:r>
        <w:rPr>
          <w:color w:val="000000"/>
          <w:sz w:val="28"/>
          <w:szCs w:val="28"/>
        </w:rPr>
        <w:t xml:space="preserve">3.2.4.1. В случае непредставления заявителем по собственной инициативе документов, указанных в подразделе 2.7 раздела </w:t>
      </w:r>
      <w:r>
        <w:rPr>
          <w:color w:val="000000"/>
          <w:sz w:val="28"/>
          <w:szCs w:val="28"/>
          <w:lang w:val="en-US"/>
        </w:rPr>
        <w:t>II</w:t>
      </w:r>
      <w:r w:rsidRPr="006E5A18">
        <w:rPr>
          <w:color w:val="000000"/>
          <w:sz w:val="28"/>
          <w:szCs w:val="28"/>
        </w:rPr>
        <w:t xml:space="preserve"> </w:t>
      </w:r>
      <w:r>
        <w:rPr>
          <w:color w:val="000000"/>
          <w:sz w:val="28"/>
          <w:szCs w:val="28"/>
        </w:rPr>
        <w:t>Регламента должностное лицо уполномоченного органа в течении 5 рабочих дней со дня получения заявления подготавливает межведомственные запросы в соответствующие органы (организации), которые подписываются главой поселения.</w:t>
      </w:r>
    </w:p>
    <w:p w:rsidR="006E5A18" w:rsidRDefault="006E5A18" w:rsidP="008E2E87">
      <w:pPr>
        <w:autoSpaceDE w:val="0"/>
        <w:autoSpaceDN w:val="0"/>
        <w:adjustRightInd w:val="0"/>
        <w:ind w:firstLine="567"/>
        <w:jc w:val="both"/>
        <w:rPr>
          <w:color w:val="000000"/>
          <w:sz w:val="28"/>
          <w:szCs w:val="28"/>
        </w:rPr>
      </w:pPr>
      <w:r>
        <w:rPr>
          <w:color w:val="000000"/>
          <w:sz w:val="28"/>
          <w:szCs w:val="28"/>
        </w:rPr>
        <w:t>3.2.4.2.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6E5A18" w:rsidRDefault="006E5A18" w:rsidP="008E2E87">
      <w:pPr>
        <w:autoSpaceDE w:val="0"/>
        <w:autoSpaceDN w:val="0"/>
        <w:adjustRightInd w:val="0"/>
        <w:ind w:firstLine="567"/>
        <w:jc w:val="both"/>
        <w:rPr>
          <w:color w:val="000000"/>
          <w:sz w:val="28"/>
          <w:szCs w:val="28"/>
        </w:rPr>
      </w:pPr>
      <w:r>
        <w:rPr>
          <w:color w:val="000000"/>
          <w:sz w:val="28"/>
          <w:szCs w:val="28"/>
        </w:rPr>
        <w:lastRenderedPageBreak/>
        <w:t>3.2.4.3. Направление межведомственных запросов осуществляется в электронной форме по каналам межведомственного электронного взаимодействия (СМЭВ) либо по иным электронным каналам.</w:t>
      </w:r>
    </w:p>
    <w:p w:rsidR="006E5A18" w:rsidRDefault="006E5A18" w:rsidP="008E2E87">
      <w:pPr>
        <w:autoSpaceDE w:val="0"/>
        <w:autoSpaceDN w:val="0"/>
        <w:adjustRightInd w:val="0"/>
        <w:ind w:firstLine="567"/>
        <w:jc w:val="both"/>
        <w:rPr>
          <w:color w:val="000000"/>
          <w:sz w:val="28"/>
          <w:szCs w:val="28"/>
        </w:rPr>
      </w:pPr>
      <w:r>
        <w:rPr>
          <w:color w:val="000000"/>
          <w:sz w:val="28"/>
          <w:szCs w:val="28"/>
        </w:rPr>
        <w:t>Также допускается направление запросов в бумажном виде по почте, факсу, посредством курьера.</w:t>
      </w:r>
    </w:p>
    <w:p w:rsidR="006E5A18" w:rsidRDefault="006E5A18" w:rsidP="008E2E87">
      <w:pPr>
        <w:autoSpaceDE w:val="0"/>
        <w:autoSpaceDN w:val="0"/>
        <w:adjustRightInd w:val="0"/>
        <w:ind w:firstLine="567"/>
        <w:jc w:val="both"/>
        <w:rPr>
          <w:color w:val="000000"/>
          <w:sz w:val="28"/>
          <w:szCs w:val="28"/>
        </w:rPr>
      </w:pPr>
      <w:r>
        <w:rPr>
          <w:color w:val="000000"/>
          <w:sz w:val="28"/>
          <w:szCs w:val="28"/>
        </w:rPr>
        <w:t>3.2.5. Подготовка решения о предоставлении (об отказе в предоставлении) муниципальной услуги.</w:t>
      </w:r>
    </w:p>
    <w:p w:rsidR="006E5A18" w:rsidRDefault="006E5A18" w:rsidP="008E2E87">
      <w:pPr>
        <w:suppressAutoHyphens/>
        <w:ind w:firstLine="567"/>
        <w:jc w:val="both"/>
        <w:rPr>
          <w:sz w:val="28"/>
          <w:szCs w:val="28"/>
          <w:lang w:eastAsia="ar-SA"/>
        </w:rPr>
      </w:pPr>
      <w:r>
        <w:rPr>
          <w:sz w:val="28"/>
          <w:szCs w:val="28"/>
          <w:lang w:eastAsia="ar-SA"/>
        </w:rPr>
        <w:t>3.2.5.1. После получения ответов на межведомственные запросы от органов, участвующих в предоставлении муниципальной услуги, должностное лицо уполномоченного органа, с учётом информации, представленной по межведомственным запросам, выявляет наличие оснований для предоставления муниципальной услуги или отказа в предоставлении муниципальной услуги.</w:t>
      </w:r>
    </w:p>
    <w:p w:rsidR="006E5A18" w:rsidRDefault="006E5A18" w:rsidP="008E2E87">
      <w:pPr>
        <w:suppressAutoHyphens/>
        <w:ind w:firstLine="567"/>
        <w:jc w:val="both"/>
        <w:rPr>
          <w:sz w:val="28"/>
          <w:szCs w:val="28"/>
          <w:lang w:eastAsia="ar-SA"/>
        </w:rPr>
      </w:pPr>
      <w:r>
        <w:rPr>
          <w:sz w:val="28"/>
          <w:szCs w:val="28"/>
          <w:lang w:eastAsia="ar-SA"/>
        </w:rPr>
        <w:t>3.2.5.2. При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уполномоченного органа  не позднее 5 календарных дней с момента выявления обстоятельств, являющихся основанием для отказа.</w:t>
      </w:r>
    </w:p>
    <w:p w:rsidR="006E5A18" w:rsidRDefault="006E5A18" w:rsidP="008E2E87">
      <w:pPr>
        <w:suppressAutoHyphens/>
        <w:ind w:firstLine="567"/>
        <w:jc w:val="both"/>
        <w:rPr>
          <w:sz w:val="28"/>
          <w:szCs w:val="28"/>
          <w:lang w:eastAsia="ar-SA"/>
        </w:rPr>
      </w:pPr>
      <w:r>
        <w:rPr>
          <w:sz w:val="28"/>
          <w:szCs w:val="28"/>
          <w:lang w:eastAsia="ar-SA"/>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w:t>
      </w:r>
    </w:p>
    <w:p w:rsidR="006E5A18" w:rsidRDefault="006E5A18" w:rsidP="008E2E87">
      <w:pPr>
        <w:suppressAutoHyphens/>
        <w:ind w:firstLine="567"/>
        <w:jc w:val="both"/>
        <w:rPr>
          <w:sz w:val="28"/>
          <w:szCs w:val="28"/>
          <w:lang w:eastAsia="ar-SA"/>
        </w:rPr>
      </w:pPr>
      <w:r>
        <w:rPr>
          <w:sz w:val="28"/>
          <w:szCs w:val="28"/>
          <w:lang w:eastAsia="ar-SA"/>
        </w:rPr>
        <w:t>3.2.5.3. Для выдачи разрешения на движение тяжеловесного и (или) крупногабаритного транспортного средства должностное лицо уполномоченного органа при рассмотрении представленных документов в течение четырёх рабочих дней со дня регистрации заявления проверяет:</w:t>
      </w:r>
    </w:p>
    <w:p w:rsidR="006E5A18" w:rsidRDefault="006E5A18" w:rsidP="008E2E87">
      <w:pPr>
        <w:suppressAutoHyphens/>
        <w:ind w:firstLine="567"/>
        <w:jc w:val="both"/>
        <w:rPr>
          <w:sz w:val="28"/>
          <w:szCs w:val="28"/>
          <w:lang w:eastAsia="ar-SA"/>
        </w:rPr>
      </w:pPr>
      <w:r>
        <w:rPr>
          <w:sz w:val="28"/>
          <w:szCs w:val="28"/>
          <w:lang w:eastAsia="ar-SA"/>
        </w:rPr>
        <w:t>1) наличие полномочий на выдачу разрешения по заявленному маршруту;</w:t>
      </w:r>
    </w:p>
    <w:p w:rsidR="006E5A18" w:rsidRDefault="006E5A18" w:rsidP="008E2E87">
      <w:pPr>
        <w:suppressAutoHyphens/>
        <w:ind w:firstLine="567"/>
        <w:jc w:val="both"/>
        <w:rPr>
          <w:sz w:val="28"/>
          <w:szCs w:val="28"/>
          <w:lang w:eastAsia="ar-SA"/>
        </w:rPr>
      </w:pPr>
      <w:r>
        <w:rPr>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E5A18" w:rsidRDefault="006E5A18" w:rsidP="008E2E87">
      <w:pPr>
        <w:suppressAutoHyphens/>
        <w:ind w:firstLine="567"/>
        <w:jc w:val="both"/>
        <w:rPr>
          <w:sz w:val="28"/>
          <w:szCs w:val="28"/>
          <w:lang w:eastAsia="ar-SA"/>
        </w:rPr>
      </w:pPr>
      <w:r>
        <w:rPr>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5A18" w:rsidRDefault="006E5A18" w:rsidP="008E2E87">
      <w:pPr>
        <w:suppressAutoHyphens/>
        <w:ind w:firstLine="567"/>
        <w:jc w:val="both"/>
        <w:rPr>
          <w:sz w:val="28"/>
          <w:szCs w:val="28"/>
          <w:lang w:eastAsia="ar-SA"/>
        </w:rPr>
      </w:pPr>
      <w:r>
        <w:rPr>
          <w:sz w:val="28"/>
          <w:szCs w:val="28"/>
          <w:lang w:eastAsia="ar-SA"/>
        </w:rPr>
        <w:t>4) соблюдение требований о перевозке делимого груза.</w:t>
      </w:r>
    </w:p>
    <w:p w:rsidR="006E5A18" w:rsidRDefault="006E5A18" w:rsidP="008E2E87">
      <w:pPr>
        <w:suppressAutoHyphens/>
        <w:ind w:firstLine="567"/>
        <w:jc w:val="both"/>
        <w:rPr>
          <w:sz w:val="28"/>
          <w:szCs w:val="28"/>
          <w:lang w:eastAsia="ar-SA"/>
        </w:rPr>
      </w:pPr>
      <w:r>
        <w:rPr>
          <w:sz w:val="28"/>
          <w:szCs w:val="28"/>
          <w:lang w:eastAsia="ar-SA"/>
        </w:rPr>
        <w:t>3.2.5.4. Должностное лицо уполномоченного органа в течение четырёх рабочих дней со дня регистрации заявления:</w:t>
      </w:r>
    </w:p>
    <w:p w:rsidR="006E5A18" w:rsidRDefault="006E5A18" w:rsidP="008E2E87">
      <w:pPr>
        <w:suppressAutoHyphens/>
        <w:ind w:firstLine="567"/>
        <w:jc w:val="both"/>
        <w:rPr>
          <w:sz w:val="28"/>
          <w:szCs w:val="28"/>
          <w:lang w:eastAsia="ar-SA"/>
        </w:rPr>
      </w:pPr>
      <w:r>
        <w:rPr>
          <w:sz w:val="28"/>
          <w:szCs w:val="28"/>
          <w:lang w:eastAsia="ar-SA"/>
        </w:rPr>
        <w:t>устанавливает путь следования по заявленному маршруту;</w:t>
      </w:r>
    </w:p>
    <w:p w:rsidR="006E5A18" w:rsidRDefault="006E5A18" w:rsidP="008E2E87">
      <w:pPr>
        <w:suppressAutoHyphens/>
        <w:ind w:firstLine="567"/>
        <w:jc w:val="both"/>
        <w:rPr>
          <w:sz w:val="28"/>
          <w:szCs w:val="28"/>
          <w:lang w:eastAsia="ar-SA"/>
        </w:rPr>
      </w:pPr>
      <w:r>
        <w:rPr>
          <w:sz w:val="28"/>
          <w:szCs w:val="28"/>
          <w:lang w:eastAsia="ar-SA"/>
        </w:rPr>
        <w:t xml:space="preserve">определяет владельцев автомобильных дорог по пути следования заявленного маршрута.  </w:t>
      </w:r>
    </w:p>
    <w:p w:rsidR="006E5A18" w:rsidRDefault="006E5A18" w:rsidP="008E2E87">
      <w:pPr>
        <w:suppressAutoHyphens/>
        <w:ind w:firstLine="567"/>
        <w:jc w:val="both"/>
        <w:rPr>
          <w:sz w:val="28"/>
          <w:szCs w:val="28"/>
          <w:lang w:eastAsia="ar-SA"/>
        </w:rPr>
      </w:pPr>
      <w:r>
        <w:rPr>
          <w:sz w:val="28"/>
          <w:szCs w:val="28"/>
          <w:lang w:eastAsia="ar-SA"/>
        </w:rPr>
        <w:t>Согласование маршрута транспортного средства, осуществляющего перевозки тяжеловесных и (или) крупногабаритных грузов, проводится уполномоченным органом  в течение четырёх рабочих дней с даты поступления заявления.</w:t>
      </w:r>
    </w:p>
    <w:p w:rsidR="006E5A18" w:rsidRDefault="006E5A18" w:rsidP="008E2E87">
      <w:pPr>
        <w:suppressAutoHyphens/>
        <w:ind w:firstLine="567"/>
        <w:jc w:val="both"/>
        <w:rPr>
          <w:sz w:val="28"/>
          <w:szCs w:val="28"/>
          <w:lang w:eastAsia="ar-SA"/>
        </w:rPr>
      </w:pPr>
      <w:r>
        <w:rPr>
          <w:sz w:val="28"/>
          <w:szCs w:val="28"/>
          <w:lang w:eastAsia="ar-SA"/>
        </w:rPr>
        <w:lastRenderedPageBreak/>
        <w:t>3.2.5.5. При согласовании маршрута тяжеловесного транспортного средства, уполномоченным органом производится  расчёт платы в счёт возмещения вреда, причиняемого автомобильным дорогам тяжеловесным транспортным средством.</w:t>
      </w:r>
    </w:p>
    <w:p w:rsidR="006E5A18" w:rsidRDefault="006E5A18" w:rsidP="008E2E87">
      <w:pPr>
        <w:suppressAutoHyphens/>
        <w:ind w:firstLine="567"/>
        <w:jc w:val="both"/>
        <w:rPr>
          <w:sz w:val="28"/>
          <w:szCs w:val="28"/>
          <w:lang w:eastAsia="ar-SA"/>
        </w:rPr>
      </w:pPr>
      <w:r>
        <w:rPr>
          <w:sz w:val="28"/>
          <w:szCs w:val="28"/>
          <w:lang w:eastAsia="ar-SA"/>
        </w:rPr>
        <w:t>3.2.5.6. После согласования маршрута тяжеловесного и (или) крупногабаритного транспортного средства, уполномоченный орган  оформляет разрешение и в случаях, установленных Регламентом, направляет в адрес Госавтоинспекции запрос на согласование маршрута тяжеловесного и (или) крупногабаритного транспортного средства, которая состоит из оформленного разрешения и копий согласований маршрута транспортного средства. Запрос регистрируется Госавтоинспекцией в течение одного рабочего дня с даты её получения.</w:t>
      </w:r>
    </w:p>
    <w:p w:rsidR="006E5A18" w:rsidRDefault="006E5A18" w:rsidP="008E2E87">
      <w:pPr>
        <w:suppressAutoHyphens/>
        <w:ind w:firstLine="567"/>
        <w:jc w:val="both"/>
        <w:rPr>
          <w:sz w:val="28"/>
          <w:szCs w:val="28"/>
          <w:lang w:eastAsia="ar-SA"/>
        </w:rPr>
      </w:pPr>
      <w:r>
        <w:rPr>
          <w:sz w:val="28"/>
          <w:szCs w:val="28"/>
          <w:lang w:eastAsia="ar-SA"/>
        </w:rPr>
        <w:t>Согласование маршрута тяжеловесного и (или) крупногабаритного транспортного средства, проводится Госавтоинспекцией в течение четырёх рабочих дней с даты регистрации запроса, полученного от уполномоченного органа.</w:t>
      </w:r>
    </w:p>
    <w:p w:rsidR="006E5A18" w:rsidRDefault="006E5A18" w:rsidP="008E2E87">
      <w:pPr>
        <w:suppressAutoHyphens/>
        <w:ind w:firstLine="567"/>
        <w:jc w:val="both"/>
        <w:rPr>
          <w:sz w:val="28"/>
          <w:szCs w:val="28"/>
          <w:lang w:eastAsia="ar-SA"/>
        </w:rPr>
      </w:pPr>
      <w:r>
        <w:rPr>
          <w:sz w:val="28"/>
          <w:szCs w:val="28"/>
          <w:lang w:eastAsia="ar-SA"/>
        </w:rPr>
        <w:t>При согласовании маршрута тяжеловесного и (или) крупногабаритного транспортного средства,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 уполномоченный орган.</w:t>
      </w:r>
    </w:p>
    <w:p w:rsidR="006E5A18" w:rsidRDefault="006E5A18" w:rsidP="008E2E87">
      <w:pPr>
        <w:suppressAutoHyphens/>
        <w:ind w:firstLine="567"/>
        <w:jc w:val="both"/>
        <w:rPr>
          <w:sz w:val="28"/>
          <w:szCs w:val="28"/>
          <w:lang w:eastAsia="ar-SA"/>
        </w:rPr>
      </w:pPr>
      <w:r>
        <w:rPr>
          <w:sz w:val="28"/>
          <w:szCs w:val="28"/>
          <w:lang w:eastAsia="ar-SA"/>
        </w:rPr>
        <w:t>3.2.5.7. Особенности выполнения административных процедур (действий) для выдачи разрешения на движение тяжеловесного и (или) крупногабаритного транспортного средства.</w:t>
      </w:r>
    </w:p>
    <w:p w:rsidR="006E5A18" w:rsidRDefault="006E5A18" w:rsidP="008E2E87">
      <w:pPr>
        <w:suppressAutoHyphens/>
        <w:ind w:firstLine="567"/>
        <w:jc w:val="both"/>
        <w:rPr>
          <w:sz w:val="28"/>
          <w:szCs w:val="28"/>
          <w:lang w:eastAsia="ar-SA"/>
        </w:rPr>
      </w:pPr>
      <w:r>
        <w:rPr>
          <w:sz w:val="28"/>
          <w:szCs w:val="28"/>
          <w:lang w:eastAsia="ar-SA"/>
        </w:rPr>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уполномоченный орган направляет в течение одного рабочего соответствующую заявку владельцам данных сооружений и инженерных коммуникаций.</w:t>
      </w:r>
    </w:p>
    <w:p w:rsidR="006E5A18" w:rsidRDefault="006E5A18" w:rsidP="008E2E87">
      <w:pPr>
        <w:suppressAutoHyphens/>
        <w:ind w:firstLine="567"/>
        <w:jc w:val="both"/>
        <w:rPr>
          <w:sz w:val="28"/>
          <w:szCs w:val="28"/>
          <w:lang w:eastAsia="ar-SA"/>
        </w:rPr>
      </w:pPr>
      <w:r>
        <w:rPr>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информацию о предполагаемом размере расходов на принятие указанных мер и условиях их проведения.</w:t>
      </w:r>
    </w:p>
    <w:p w:rsidR="006E5A18" w:rsidRDefault="006E5A18" w:rsidP="008E2E87">
      <w:pPr>
        <w:suppressAutoHyphens/>
        <w:ind w:firstLine="567"/>
        <w:jc w:val="both"/>
        <w:rPr>
          <w:sz w:val="28"/>
          <w:szCs w:val="28"/>
          <w:lang w:eastAsia="ar-SA"/>
        </w:rPr>
      </w:pPr>
      <w:r>
        <w:rPr>
          <w:sz w:val="28"/>
          <w:szCs w:val="28"/>
          <w:lang w:eastAsia="ar-SA"/>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6E5A18" w:rsidRDefault="006E5A18" w:rsidP="008E2E87">
      <w:pPr>
        <w:suppressAutoHyphens/>
        <w:ind w:firstLine="567"/>
        <w:jc w:val="both"/>
        <w:rPr>
          <w:sz w:val="28"/>
          <w:szCs w:val="28"/>
          <w:lang w:eastAsia="ar-SA"/>
        </w:rPr>
      </w:pPr>
      <w:r>
        <w:rPr>
          <w:sz w:val="28"/>
          <w:szCs w:val="28"/>
          <w:lang w:eastAsia="ar-SA"/>
        </w:rP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6E5A18" w:rsidRDefault="006E5A18" w:rsidP="008E2E87">
      <w:pPr>
        <w:suppressAutoHyphens/>
        <w:ind w:firstLine="567"/>
        <w:jc w:val="both"/>
        <w:rPr>
          <w:sz w:val="28"/>
          <w:szCs w:val="28"/>
          <w:lang w:eastAsia="ar-SA"/>
        </w:rPr>
      </w:pPr>
      <w:r>
        <w:rPr>
          <w:sz w:val="28"/>
          <w:szCs w:val="28"/>
          <w:lang w:eastAsia="ar-SA"/>
        </w:rPr>
        <w:lastRenderedPageBreak/>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уполномоченный орган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6E5A18" w:rsidRDefault="006E5A18" w:rsidP="008E2E87">
      <w:pPr>
        <w:suppressAutoHyphens/>
        <w:ind w:firstLine="567"/>
        <w:jc w:val="both"/>
        <w:rPr>
          <w:sz w:val="28"/>
          <w:szCs w:val="28"/>
          <w:lang w:eastAsia="ar-SA"/>
        </w:rPr>
      </w:pPr>
      <w:r>
        <w:rPr>
          <w:sz w:val="28"/>
          <w:szCs w:val="28"/>
          <w:lang w:eastAsia="ar-SA"/>
        </w:rPr>
        <w:t>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разрешения, о чём сообщает заявителю.</w:t>
      </w:r>
    </w:p>
    <w:p w:rsidR="006E5A18" w:rsidRDefault="006E5A18" w:rsidP="008E2E87">
      <w:pPr>
        <w:suppressAutoHyphens/>
        <w:ind w:firstLine="567"/>
        <w:jc w:val="both"/>
        <w:rPr>
          <w:sz w:val="28"/>
          <w:szCs w:val="28"/>
          <w:lang w:eastAsia="ar-SA"/>
        </w:rPr>
      </w:pPr>
      <w:r>
        <w:rPr>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6E5A18" w:rsidRDefault="006E5A18" w:rsidP="008E2E87">
      <w:pPr>
        <w:suppressAutoHyphens/>
        <w:ind w:firstLine="567"/>
        <w:jc w:val="both"/>
        <w:rPr>
          <w:sz w:val="28"/>
          <w:szCs w:val="28"/>
          <w:lang w:eastAsia="ar-SA"/>
        </w:rPr>
      </w:pPr>
      <w:r>
        <w:rPr>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E5A18" w:rsidRDefault="006E5A18" w:rsidP="008E2E87">
      <w:pPr>
        <w:suppressAutoHyphens/>
        <w:ind w:firstLine="567"/>
        <w:jc w:val="both"/>
        <w:rPr>
          <w:sz w:val="28"/>
          <w:szCs w:val="28"/>
          <w:lang w:eastAsia="ar-SA"/>
        </w:rPr>
      </w:pPr>
      <w:r>
        <w:rPr>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6E5A18" w:rsidRDefault="006E5A18" w:rsidP="008E2E87">
      <w:pPr>
        <w:suppressAutoHyphens/>
        <w:ind w:firstLine="567"/>
        <w:jc w:val="both"/>
        <w:rPr>
          <w:sz w:val="28"/>
          <w:szCs w:val="28"/>
          <w:lang w:eastAsia="ar-SA"/>
        </w:rPr>
      </w:pPr>
      <w:r>
        <w:rPr>
          <w:sz w:val="28"/>
          <w:szCs w:val="28"/>
          <w:lang w:eastAsia="ar-SA"/>
        </w:rPr>
        <w:t>Информация о результатах оценки технического состояния автомобильных дорог или их участков направляется уполномоченным органом   в течение трёх рабочих дней заявителю.</w:t>
      </w:r>
    </w:p>
    <w:p w:rsidR="006E5A18" w:rsidRDefault="006E5A18" w:rsidP="008E2E87">
      <w:pPr>
        <w:suppressAutoHyphens/>
        <w:ind w:firstLine="567"/>
        <w:jc w:val="both"/>
        <w:rPr>
          <w:sz w:val="28"/>
          <w:szCs w:val="28"/>
          <w:lang w:eastAsia="ar-SA"/>
        </w:rPr>
      </w:pPr>
      <w:r>
        <w:rPr>
          <w:sz w:val="28"/>
          <w:szCs w:val="28"/>
          <w:lang w:eastAsia="ar-SA"/>
        </w:rPr>
        <w:t>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6E5A18" w:rsidRDefault="006E5A18" w:rsidP="008E2E87">
      <w:pPr>
        <w:suppressAutoHyphens/>
        <w:ind w:firstLine="567"/>
        <w:jc w:val="both"/>
        <w:rPr>
          <w:sz w:val="28"/>
          <w:szCs w:val="28"/>
          <w:lang w:eastAsia="ar-SA"/>
        </w:rPr>
      </w:pPr>
      <w:r>
        <w:rPr>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разрешения, о чём сообщает заявителю.</w:t>
      </w:r>
    </w:p>
    <w:p w:rsidR="006E5A18" w:rsidRDefault="006E5A18" w:rsidP="008E2E87">
      <w:pPr>
        <w:suppressAutoHyphens/>
        <w:ind w:firstLine="567"/>
        <w:jc w:val="both"/>
        <w:rPr>
          <w:sz w:val="28"/>
          <w:szCs w:val="28"/>
          <w:lang w:eastAsia="ar-SA"/>
        </w:rPr>
      </w:pPr>
      <w:r>
        <w:rPr>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6E5A18" w:rsidRDefault="006E5A18" w:rsidP="008E2E87">
      <w:pPr>
        <w:suppressAutoHyphens/>
        <w:ind w:firstLine="567"/>
        <w:jc w:val="both"/>
        <w:rPr>
          <w:sz w:val="28"/>
          <w:szCs w:val="28"/>
          <w:lang w:eastAsia="ar-SA"/>
        </w:rPr>
      </w:pPr>
      <w:r>
        <w:rPr>
          <w:sz w:val="28"/>
          <w:szCs w:val="28"/>
          <w:lang w:eastAsia="ar-SA"/>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уполномоченный орган  осуществляет согласование маршрута тяжеловесных и </w:t>
      </w:r>
      <w:r>
        <w:rPr>
          <w:sz w:val="28"/>
          <w:szCs w:val="28"/>
          <w:lang w:eastAsia="ar-SA"/>
        </w:rPr>
        <w:lastRenderedPageBreak/>
        <w:t>(или)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6E5A18" w:rsidRDefault="006E5A18" w:rsidP="008E2E87">
      <w:pPr>
        <w:suppressAutoHyphens/>
        <w:ind w:firstLine="567"/>
        <w:jc w:val="both"/>
        <w:rPr>
          <w:sz w:val="28"/>
          <w:szCs w:val="28"/>
          <w:lang w:eastAsia="ar-SA"/>
        </w:rPr>
      </w:pPr>
      <w:r>
        <w:rPr>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уполномоченный орган оформляет мотивированный отказ в согласовании заявки.</w:t>
      </w:r>
    </w:p>
    <w:p w:rsidR="006E5A18" w:rsidRDefault="006E5A18" w:rsidP="008E2E87">
      <w:pPr>
        <w:ind w:firstLine="567"/>
        <w:jc w:val="both"/>
        <w:rPr>
          <w:sz w:val="28"/>
          <w:szCs w:val="28"/>
        </w:rPr>
      </w:pPr>
      <w:r>
        <w:rPr>
          <w:sz w:val="28"/>
          <w:szCs w:val="28"/>
        </w:rPr>
        <w:t>3.2.5.8. Результатом административной процедуры является принятие  решения по поступившему заявлению</w:t>
      </w:r>
    </w:p>
    <w:p w:rsidR="006E5A18" w:rsidRDefault="006E5A18" w:rsidP="008E2E87">
      <w:pPr>
        <w:autoSpaceDE w:val="0"/>
        <w:autoSpaceDN w:val="0"/>
        <w:adjustRightInd w:val="0"/>
        <w:ind w:firstLine="567"/>
        <w:jc w:val="both"/>
        <w:rPr>
          <w:color w:val="000000"/>
          <w:sz w:val="28"/>
          <w:szCs w:val="28"/>
        </w:rPr>
      </w:pPr>
      <w:r>
        <w:rPr>
          <w:color w:val="000000"/>
          <w:sz w:val="28"/>
          <w:szCs w:val="28"/>
        </w:rPr>
        <w:t>3.2.6. Передача уполномоченным органом результата предоставления муниципальной услуги в МФЦ</w:t>
      </w:r>
    </w:p>
    <w:p w:rsidR="006E5A18" w:rsidRDefault="006E5A18" w:rsidP="008E2E87">
      <w:pPr>
        <w:autoSpaceDE w:val="0"/>
        <w:autoSpaceDN w:val="0"/>
        <w:adjustRightInd w:val="0"/>
        <w:ind w:firstLine="567"/>
        <w:jc w:val="both"/>
        <w:rPr>
          <w:color w:val="000000"/>
          <w:sz w:val="28"/>
          <w:szCs w:val="28"/>
        </w:rPr>
      </w:pPr>
      <w:r>
        <w:rPr>
          <w:color w:val="000000"/>
          <w:sz w:val="28"/>
          <w:szCs w:val="28"/>
        </w:rPr>
        <w:t>3.2.6.1.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6E5A18" w:rsidRDefault="006E5A18" w:rsidP="008E2E87">
      <w:pPr>
        <w:autoSpaceDE w:val="0"/>
        <w:autoSpaceDN w:val="0"/>
        <w:adjustRightInd w:val="0"/>
        <w:ind w:firstLine="567"/>
        <w:jc w:val="both"/>
        <w:rPr>
          <w:color w:val="000000"/>
          <w:sz w:val="28"/>
          <w:szCs w:val="28"/>
        </w:rPr>
      </w:pPr>
      <w:r>
        <w:rPr>
          <w:color w:val="000000"/>
          <w:sz w:val="28"/>
          <w:szCs w:val="28"/>
        </w:rPr>
        <w:t>3.2.6.2.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E5A18" w:rsidRDefault="006E5A18" w:rsidP="008E2E87">
      <w:pPr>
        <w:ind w:firstLine="567"/>
        <w:jc w:val="both"/>
        <w:rPr>
          <w:color w:val="000000"/>
          <w:sz w:val="28"/>
          <w:szCs w:val="28"/>
        </w:rPr>
      </w:pPr>
      <w:r>
        <w:rPr>
          <w:color w:val="000000"/>
          <w:sz w:val="28"/>
          <w:szCs w:val="28"/>
        </w:rPr>
        <w:t>3.2.7. Выдача заявителю результата предоставления муниципальной услуги.</w:t>
      </w:r>
    </w:p>
    <w:p w:rsidR="006E5A18" w:rsidRDefault="006E5A18" w:rsidP="008E2E87">
      <w:pPr>
        <w:autoSpaceDE w:val="0"/>
        <w:autoSpaceDN w:val="0"/>
        <w:adjustRightInd w:val="0"/>
        <w:ind w:firstLine="567"/>
        <w:jc w:val="both"/>
        <w:rPr>
          <w:color w:val="000000"/>
          <w:sz w:val="28"/>
          <w:szCs w:val="28"/>
        </w:rPr>
      </w:pPr>
      <w:r>
        <w:rPr>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E5A18" w:rsidRDefault="006E5A18" w:rsidP="008E2E87">
      <w:pPr>
        <w:autoSpaceDE w:val="0"/>
        <w:autoSpaceDN w:val="0"/>
        <w:adjustRightInd w:val="0"/>
        <w:ind w:firstLine="567"/>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6E5A18" w:rsidRDefault="006E5A18" w:rsidP="008E2E87">
      <w:pPr>
        <w:autoSpaceDE w:val="0"/>
        <w:autoSpaceDN w:val="0"/>
        <w:adjustRightInd w:val="0"/>
        <w:ind w:firstLine="567"/>
        <w:jc w:val="both"/>
        <w:rPr>
          <w:color w:val="000000"/>
          <w:sz w:val="28"/>
          <w:szCs w:val="28"/>
        </w:rPr>
      </w:pPr>
      <w:r>
        <w:rPr>
          <w:color w:val="000000"/>
          <w:sz w:val="28"/>
          <w:szCs w:val="28"/>
        </w:rPr>
        <w:t>При выдаче документов должностное лицо МФЦ:</w:t>
      </w:r>
    </w:p>
    <w:p w:rsidR="006E5A18" w:rsidRDefault="006E5A18" w:rsidP="008E2E87">
      <w:pPr>
        <w:autoSpaceDE w:val="0"/>
        <w:autoSpaceDN w:val="0"/>
        <w:adjustRightInd w:val="0"/>
        <w:ind w:firstLine="567"/>
        <w:jc w:val="both"/>
        <w:rPr>
          <w:color w:val="000000"/>
          <w:sz w:val="28"/>
          <w:szCs w:val="28"/>
        </w:rPr>
      </w:pPr>
      <w:r>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E5A18" w:rsidRDefault="006E5A18" w:rsidP="008E2E87">
      <w:pPr>
        <w:autoSpaceDE w:val="0"/>
        <w:autoSpaceDN w:val="0"/>
        <w:adjustRightInd w:val="0"/>
        <w:ind w:firstLine="567"/>
        <w:jc w:val="both"/>
        <w:rPr>
          <w:color w:val="000000"/>
          <w:sz w:val="28"/>
          <w:szCs w:val="28"/>
        </w:rPr>
      </w:pPr>
      <w:r>
        <w:rPr>
          <w:color w:val="000000"/>
          <w:sz w:val="28"/>
          <w:szCs w:val="28"/>
        </w:rPr>
        <w:t>знакомит с содержанием документов и выдает их.</w:t>
      </w:r>
    </w:p>
    <w:p w:rsidR="006E5A18" w:rsidRDefault="006E5A18" w:rsidP="008E2E87">
      <w:pPr>
        <w:autoSpaceDE w:val="0"/>
        <w:autoSpaceDN w:val="0"/>
        <w:adjustRightInd w:val="0"/>
        <w:ind w:firstLine="567"/>
        <w:jc w:val="both"/>
        <w:rPr>
          <w:color w:val="000000"/>
          <w:sz w:val="28"/>
          <w:szCs w:val="28"/>
        </w:rPr>
      </w:pPr>
      <w:r>
        <w:rPr>
          <w:color w:val="000000"/>
          <w:sz w:val="28"/>
          <w:szCs w:val="28"/>
        </w:rPr>
        <w:t>В случае если заявитель в течение 3 (трех) месяцев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6E5A18" w:rsidRDefault="006E5A18" w:rsidP="008E2E87">
      <w:pPr>
        <w:autoSpaceDE w:val="0"/>
        <w:autoSpaceDN w:val="0"/>
        <w:adjustRightInd w:val="0"/>
        <w:ind w:firstLine="567"/>
        <w:jc w:val="both"/>
        <w:rPr>
          <w:color w:val="000000"/>
          <w:sz w:val="28"/>
          <w:szCs w:val="28"/>
        </w:rPr>
      </w:pPr>
      <w:r>
        <w:rPr>
          <w:color w:val="000000"/>
          <w:sz w:val="28"/>
          <w:szCs w:val="28"/>
        </w:rPr>
        <w:t>3.2.7.2. При подаче заявления в электронном виде для получения специального разрешения, либо мотивированного отказа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6E5A18" w:rsidRDefault="006E5A18" w:rsidP="008E2E87">
      <w:pPr>
        <w:autoSpaceDE w:val="0"/>
        <w:autoSpaceDN w:val="0"/>
        <w:adjustRightInd w:val="0"/>
        <w:ind w:firstLine="567"/>
        <w:jc w:val="both"/>
        <w:rPr>
          <w:color w:val="000000"/>
          <w:sz w:val="28"/>
          <w:szCs w:val="28"/>
        </w:rPr>
      </w:pPr>
      <w:r>
        <w:rPr>
          <w:color w:val="000000"/>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E5A18" w:rsidRDefault="006E5A18" w:rsidP="008E2E87">
      <w:pPr>
        <w:autoSpaceDE w:val="0"/>
        <w:autoSpaceDN w:val="0"/>
        <w:adjustRightInd w:val="0"/>
        <w:ind w:firstLine="567"/>
        <w:jc w:val="both"/>
        <w:outlineLvl w:val="1"/>
        <w:rPr>
          <w:color w:val="000000"/>
          <w:sz w:val="28"/>
          <w:szCs w:val="28"/>
        </w:rPr>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sidRPr="006E5A18">
        <w:rPr>
          <w:color w:val="000000"/>
          <w:sz w:val="28"/>
          <w:szCs w:val="28"/>
        </w:rPr>
        <w:t xml:space="preserve"> </w:t>
      </w:r>
      <w:r>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6E5A18" w:rsidRDefault="006E5A18" w:rsidP="006E5A18">
      <w:pPr>
        <w:widowControl w:val="0"/>
        <w:suppressAutoHyphens/>
        <w:autoSpaceDE w:val="0"/>
        <w:spacing w:line="200" w:lineRule="atLeast"/>
        <w:ind w:firstLine="851"/>
        <w:jc w:val="center"/>
        <w:rPr>
          <w:color w:val="000000"/>
          <w:sz w:val="28"/>
          <w:szCs w:val="28"/>
          <w:lang w:eastAsia="ar-SA"/>
        </w:rPr>
      </w:pPr>
    </w:p>
    <w:p w:rsidR="006E5A18" w:rsidRDefault="006E5A18" w:rsidP="006E5A18">
      <w:pPr>
        <w:autoSpaceDE w:val="0"/>
        <w:autoSpaceDN w:val="0"/>
        <w:adjustRightInd w:val="0"/>
        <w:jc w:val="center"/>
        <w:outlineLvl w:val="1"/>
        <w:rPr>
          <w:b/>
          <w:sz w:val="28"/>
          <w:szCs w:val="28"/>
          <w:lang w:eastAsia="zh-CN"/>
        </w:rPr>
      </w:pPr>
      <w:r>
        <w:rPr>
          <w:b/>
          <w:sz w:val="28"/>
          <w:szCs w:val="28"/>
          <w:lang w:eastAsia="zh-CN"/>
        </w:rPr>
        <w:t>Подраздел 3.3.</w:t>
      </w:r>
      <w:r>
        <w:rPr>
          <w:b/>
        </w:rPr>
        <w:t xml:space="preserve"> </w:t>
      </w:r>
      <w:r>
        <w:rPr>
          <w:b/>
          <w:sz w:val="28"/>
          <w:szCs w:val="28"/>
          <w:lang w:eastAsia="zh-CN"/>
        </w:rPr>
        <w:t>Порядок осуществления в электронной форме, в том числе</w:t>
      </w:r>
    </w:p>
    <w:p w:rsidR="006E5A18" w:rsidRDefault="006E5A18" w:rsidP="006E5A18">
      <w:pPr>
        <w:autoSpaceDE w:val="0"/>
        <w:autoSpaceDN w:val="0"/>
        <w:adjustRightInd w:val="0"/>
        <w:jc w:val="center"/>
        <w:outlineLvl w:val="1"/>
        <w:rPr>
          <w:b/>
          <w:sz w:val="28"/>
          <w:szCs w:val="28"/>
          <w:lang w:eastAsia="zh-CN"/>
        </w:rPr>
      </w:pPr>
      <w:r>
        <w:rPr>
          <w:b/>
          <w:sz w:val="28"/>
          <w:szCs w:val="28"/>
          <w:lang w:eastAsia="zh-CN"/>
        </w:rPr>
        <w:t>с использованием федеральной государственной информационной системы «Единый портал государственных и муниципальных услуг (функций)»</w:t>
      </w:r>
    </w:p>
    <w:p w:rsidR="006E5A18" w:rsidRDefault="006E5A18" w:rsidP="006E5A18">
      <w:pPr>
        <w:autoSpaceDE w:val="0"/>
        <w:autoSpaceDN w:val="0"/>
        <w:adjustRightInd w:val="0"/>
        <w:jc w:val="center"/>
        <w:outlineLvl w:val="1"/>
        <w:rPr>
          <w:b/>
          <w:sz w:val="28"/>
          <w:szCs w:val="28"/>
          <w:lang w:eastAsia="zh-CN"/>
        </w:rPr>
      </w:pP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 xml:space="preserve">3.3.1. В целях предоставления муниципальной услуги осуществляется прием заявителей по предварительной записи. </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 xml:space="preserve">Запись на прием проводится посредством Единого портала. </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3.3.2. Формирование запроса о предоставлении муниципальной услуги (далее – запрос)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На Едином портале, Региональном портале размещаются образцы заполнения электронной формы запроса.</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При формировании запроса заявителю обеспечивается:</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 xml:space="preserve">а) возможность копирования и сохранения запроса и иных документов, указанных в подразделе 2.6 раздела </w:t>
      </w:r>
      <w:r>
        <w:rPr>
          <w:sz w:val="28"/>
          <w:szCs w:val="28"/>
          <w:lang w:val="en-US" w:eastAsia="zh-CN"/>
        </w:rPr>
        <w:t>II</w:t>
      </w:r>
      <w:r>
        <w:rPr>
          <w:sz w:val="28"/>
          <w:szCs w:val="28"/>
          <w:lang w:eastAsia="zh-CN"/>
        </w:rPr>
        <w:t xml:space="preserve"> настоящего Регламента, необходимых для предоставления муниципальной услуги;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lastRenderedPageBreak/>
        <w:t>в) возможность печати на бумажном носителе копии электронной формы запроса;</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Сформированный и подписанный запрос и иные документы, указанные в подразделе 2.6 раздела II настоящего Регламента, необходимые для предоставления государственной (муниципальной) услуги, направляются в орган (организацию) посредством Единого портала государственных и муниципальных услуг (функций), Регионального портала.</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3.3.3.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Срок регистрации запроса – 1 рабочий день.</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настоящего Регламента, а также осуществляются следующие действия:</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Pr>
          <w:sz w:val="28"/>
          <w:szCs w:val="28"/>
          <w:lang w:eastAsia="zh-CN"/>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Прием и регистрация запроса осуществляются должностным лицом уполномоченного органа, ответственного за регистрацию.</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После регистрации запрос направляется в структурное подразделение, ответственное за предоставление муниципальной услуги.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Региональном портале обновляется до статуса «принято».</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3.3.4. В качестве результата предоставления муниципальной услуги заявитель по его выбору вправе получить:</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а) специальное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решение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б) специальное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решение об отказе в предоставлении муниципальной услуги,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в) специальное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решение об отказе в предоставлении муниципальной услуги, на бумажном носителе.</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3.3.5. Заявитель имеет возможность получения информации о ходе предоставления муниципальной услуги.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lastRenderedPageBreak/>
        <w:t>При предоставлении муниципальной услуги в электронной форме заявителю направляется:</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а) уведомление о записи на прием в уполномоченный орган или многофункциональный центр;</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б) уведомление о приеме и регистрации запроса и иных документов, необходимых для предоставления муниципальной услуги;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в) уведомление о начале процедуры предоставления муниципальной услуги;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д) уведомление о факте получения информации, подтверждающей оплату муниципальной услуги;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е) уведомление о результатах рассмотрения документов, необходимых для предоставления муниципальной услуги;</w:t>
      </w:r>
    </w:p>
    <w:p w:rsidR="006E5A18" w:rsidRDefault="006E5A18" w:rsidP="008E2E87">
      <w:pPr>
        <w:autoSpaceDE w:val="0"/>
        <w:autoSpaceDN w:val="0"/>
        <w:adjustRightInd w:val="0"/>
        <w:ind w:firstLine="567"/>
        <w:jc w:val="both"/>
        <w:outlineLvl w:val="1"/>
        <w:rPr>
          <w:sz w:val="28"/>
          <w:szCs w:val="28"/>
          <w:lang w:eastAsia="zh-CN"/>
        </w:rPr>
      </w:pPr>
      <w:r>
        <w:rPr>
          <w:sz w:val="28"/>
          <w:szCs w:val="28"/>
          <w:lang w:eastAsia="zh-C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E5A18" w:rsidRDefault="006E5A18" w:rsidP="008E2E87">
      <w:pPr>
        <w:autoSpaceDE w:val="0"/>
        <w:autoSpaceDN w:val="0"/>
        <w:adjustRightInd w:val="0"/>
        <w:ind w:firstLine="567"/>
        <w:jc w:val="both"/>
        <w:outlineLvl w:val="1"/>
        <w:rPr>
          <w:sz w:val="28"/>
          <w:szCs w:val="28"/>
        </w:rPr>
      </w:pPr>
      <w:r>
        <w:rPr>
          <w:sz w:val="28"/>
          <w:szCs w:val="28"/>
          <w:lang w:eastAsia="zh-CN"/>
        </w:rPr>
        <w:t>з) уведомление о мотивированном отказе в предоставлении муниципальной услуги.</w:t>
      </w:r>
    </w:p>
    <w:p w:rsidR="006E5A18" w:rsidRDefault="006E5A18" w:rsidP="006E5A18">
      <w:pPr>
        <w:widowControl w:val="0"/>
        <w:suppressAutoHyphens/>
        <w:autoSpaceDE w:val="0"/>
        <w:spacing w:line="200" w:lineRule="atLeast"/>
        <w:ind w:firstLine="851"/>
        <w:jc w:val="center"/>
        <w:rPr>
          <w:color w:val="000000"/>
          <w:sz w:val="28"/>
          <w:szCs w:val="28"/>
          <w:lang w:eastAsia="ar-SA"/>
        </w:rPr>
      </w:pPr>
    </w:p>
    <w:p w:rsidR="006E5A18" w:rsidRDefault="006E5A18" w:rsidP="006E5A18">
      <w:pPr>
        <w:autoSpaceDE w:val="0"/>
        <w:spacing w:line="310" w:lineRule="exact"/>
        <w:ind w:firstLine="720"/>
        <w:jc w:val="center"/>
        <w:rPr>
          <w:sz w:val="28"/>
          <w:szCs w:val="28"/>
          <w:lang w:eastAsia="zh-CN"/>
        </w:rPr>
      </w:pPr>
    </w:p>
    <w:p w:rsidR="006E5A18" w:rsidRDefault="006E5A18" w:rsidP="006E5A18">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6E5A18" w:rsidRDefault="006E5A18" w:rsidP="006E5A18">
      <w:pPr>
        <w:widowControl w:val="0"/>
        <w:suppressAutoHyphens/>
        <w:autoSpaceDE w:val="0"/>
        <w:autoSpaceDN w:val="0"/>
        <w:adjustRightInd w:val="0"/>
        <w:ind w:firstLine="720"/>
        <w:jc w:val="center"/>
        <w:outlineLvl w:val="2"/>
        <w:rPr>
          <w:b/>
          <w:color w:val="000000"/>
          <w:sz w:val="28"/>
          <w:szCs w:val="28"/>
        </w:rPr>
      </w:pPr>
    </w:p>
    <w:p w:rsidR="006E5A18" w:rsidRDefault="006E5A18" w:rsidP="006E5A18">
      <w:pPr>
        <w:widowControl w:val="0"/>
        <w:autoSpaceDE w:val="0"/>
        <w:autoSpaceDN w:val="0"/>
        <w:adjustRightInd w:val="0"/>
        <w:ind w:firstLine="720"/>
        <w:jc w:val="center"/>
        <w:outlineLvl w:val="2"/>
        <w:rPr>
          <w:b/>
          <w:sz w:val="28"/>
          <w:szCs w:val="28"/>
        </w:rPr>
      </w:pPr>
      <w:bookmarkStart w:id="21" w:name="Par413"/>
      <w:bookmarkStart w:id="22" w:name="sub_312"/>
      <w:bookmarkEnd w:id="21"/>
      <w:bookmarkEnd w:id="22"/>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6E5A18" w:rsidRDefault="006E5A18" w:rsidP="006E5A18">
      <w:pPr>
        <w:autoSpaceDE w:val="0"/>
        <w:autoSpaceDN w:val="0"/>
        <w:adjustRightInd w:val="0"/>
        <w:ind w:firstLine="851"/>
        <w:jc w:val="both"/>
        <w:outlineLvl w:val="2"/>
        <w:rPr>
          <w:sz w:val="28"/>
          <w:szCs w:val="28"/>
        </w:rPr>
      </w:pPr>
    </w:p>
    <w:p w:rsidR="006E5A18" w:rsidRDefault="006E5A18" w:rsidP="008E2E87">
      <w:pPr>
        <w:autoSpaceDE w:val="0"/>
        <w:autoSpaceDN w:val="0"/>
        <w:adjustRightInd w:val="0"/>
        <w:ind w:firstLine="567"/>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E5A18" w:rsidRDefault="006E5A18" w:rsidP="008E2E87">
      <w:pPr>
        <w:autoSpaceDE w:val="0"/>
        <w:autoSpaceDN w:val="0"/>
        <w:adjustRightInd w:val="0"/>
        <w:ind w:firstLine="567"/>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E5A18" w:rsidRDefault="006E5A18" w:rsidP="008E2E87">
      <w:pPr>
        <w:autoSpaceDE w:val="0"/>
        <w:autoSpaceDN w:val="0"/>
        <w:adjustRightInd w:val="0"/>
        <w:ind w:firstLine="567"/>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6E5A18" w:rsidRDefault="006E5A18" w:rsidP="008E2E87">
      <w:pPr>
        <w:ind w:firstLine="567"/>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E5A18" w:rsidRDefault="006E5A18" w:rsidP="008E2E87">
      <w:pPr>
        <w:autoSpaceDE w:val="0"/>
        <w:autoSpaceDN w:val="0"/>
        <w:adjustRightInd w:val="0"/>
        <w:ind w:firstLine="567"/>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E5A18" w:rsidRDefault="006E5A18" w:rsidP="008E2E87">
      <w:pPr>
        <w:autoSpaceDE w:val="0"/>
        <w:autoSpaceDN w:val="0"/>
        <w:adjustRightInd w:val="0"/>
        <w:ind w:firstLine="567"/>
        <w:jc w:val="both"/>
        <w:outlineLvl w:val="2"/>
        <w:rPr>
          <w:sz w:val="28"/>
          <w:szCs w:val="28"/>
        </w:rPr>
      </w:pP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5A18" w:rsidRDefault="006E5A18" w:rsidP="006E5A18">
      <w:pPr>
        <w:autoSpaceDE w:val="0"/>
        <w:autoSpaceDN w:val="0"/>
        <w:adjustRightInd w:val="0"/>
        <w:ind w:firstLine="851"/>
        <w:jc w:val="center"/>
        <w:outlineLvl w:val="1"/>
        <w:rPr>
          <w:b/>
          <w:sz w:val="28"/>
          <w:szCs w:val="28"/>
        </w:rPr>
      </w:pPr>
    </w:p>
    <w:p w:rsidR="006E5A18" w:rsidRDefault="006E5A18" w:rsidP="008E2E87">
      <w:pPr>
        <w:autoSpaceDE w:val="0"/>
        <w:autoSpaceDN w:val="0"/>
        <w:adjustRightInd w:val="0"/>
        <w:ind w:firstLine="567"/>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E5A18" w:rsidRDefault="006E5A18" w:rsidP="008E2E87">
      <w:pPr>
        <w:autoSpaceDE w:val="0"/>
        <w:autoSpaceDN w:val="0"/>
        <w:adjustRightInd w:val="0"/>
        <w:ind w:firstLine="567"/>
        <w:jc w:val="both"/>
        <w:outlineLvl w:val="2"/>
        <w:rPr>
          <w:sz w:val="28"/>
          <w:szCs w:val="28"/>
        </w:rPr>
      </w:pPr>
      <w:r>
        <w:rPr>
          <w:sz w:val="28"/>
          <w:szCs w:val="28"/>
        </w:rPr>
        <w:t xml:space="preserve">Плановые и внеплановые проверки могут проводиться главой </w:t>
      </w:r>
      <w:r w:rsidR="008177D8">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p>
    <w:p w:rsidR="006E5A18" w:rsidRDefault="006E5A18" w:rsidP="008E2E87">
      <w:pPr>
        <w:autoSpaceDE w:val="0"/>
        <w:autoSpaceDN w:val="0"/>
        <w:adjustRightInd w:val="0"/>
        <w:ind w:firstLine="567"/>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E5A18" w:rsidRDefault="006E5A18" w:rsidP="008E2E87">
      <w:pPr>
        <w:autoSpaceDE w:val="0"/>
        <w:autoSpaceDN w:val="0"/>
        <w:adjustRightInd w:val="0"/>
        <w:ind w:firstLine="567"/>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E5A18" w:rsidRDefault="006E5A18" w:rsidP="008E2E87">
      <w:pPr>
        <w:autoSpaceDE w:val="0"/>
        <w:autoSpaceDN w:val="0"/>
        <w:adjustRightInd w:val="0"/>
        <w:ind w:firstLine="567"/>
        <w:jc w:val="both"/>
        <w:outlineLvl w:val="2"/>
        <w:rPr>
          <w:sz w:val="28"/>
          <w:szCs w:val="28"/>
        </w:rPr>
      </w:pPr>
      <w:r>
        <w:rPr>
          <w:sz w:val="28"/>
          <w:szCs w:val="28"/>
        </w:rPr>
        <w:t>В ходе плановых и внеплановых проверок:</w:t>
      </w:r>
    </w:p>
    <w:p w:rsidR="006E5A18" w:rsidRDefault="006E5A18" w:rsidP="008E2E87">
      <w:pPr>
        <w:autoSpaceDE w:val="0"/>
        <w:autoSpaceDN w:val="0"/>
        <w:adjustRightInd w:val="0"/>
        <w:ind w:firstLine="567"/>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E5A18" w:rsidRDefault="006E5A18" w:rsidP="008E2E87">
      <w:pPr>
        <w:autoSpaceDE w:val="0"/>
        <w:autoSpaceDN w:val="0"/>
        <w:adjustRightInd w:val="0"/>
        <w:ind w:firstLine="567"/>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6E5A18" w:rsidRDefault="006E5A18" w:rsidP="008E2E87">
      <w:pPr>
        <w:autoSpaceDE w:val="0"/>
        <w:autoSpaceDN w:val="0"/>
        <w:adjustRightInd w:val="0"/>
        <w:ind w:firstLine="567"/>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6E5A18" w:rsidRDefault="006E5A18" w:rsidP="006E5A18">
      <w:pPr>
        <w:autoSpaceDE w:val="0"/>
        <w:autoSpaceDN w:val="0"/>
        <w:adjustRightInd w:val="0"/>
        <w:ind w:firstLine="709"/>
        <w:jc w:val="both"/>
        <w:outlineLvl w:val="2"/>
        <w:rPr>
          <w:sz w:val="28"/>
          <w:szCs w:val="28"/>
        </w:rPr>
      </w:pP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6E5A18" w:rsidRDefault="006E5A18" w:rsidP="006E5A18">
      <w:pPr>
        <w:autoSpaceDE w:val="0"/>
        <w:autoSpaceDN w:val="0"/>
        <w:adjustRightInd w:val="0"/>
        <w:ind w:firstLine="851"/>
        <w:jc w:val="both"/>
        <w:outlineLvl w:val="2"/>
        <w:rPr>
          <w:b/>
        </w:rPr>
      </w:pPr>
    </w:p>
    <w:p w:rsidR="006E5A18" w:rsidRDefault="006E5A18" w:rsidP="008E2E87">
      <w:pPr>
        <w:autoSpaceDE w:val="0"/>
        <w:autoSpaceDN w:val="0"/>
        <w:adjustRightInd w:val="0"/>
        <w:ind w:firstLine="567"/>
        <w:jc w:val="both"/>
        <w:outlineLvl w:val="2"/>
        <w:rPr>
          <w:sz w:val="28"/>
          <w:szCs w:val="28"/>
        </w:rPr>
      </w:pPr>
      <w:r>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E5A18" w:rsidRDefault="006E5A18" w:rsidP="008E2E87">
      <w:pPr>
        <w:autoSpaceDE w:val="0"/>
        <w:autoSpaceDN w:val="0"/>
        <w:adjustRightInd w:val="0"/>
        <w:ind w:firstLine="567"/>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E5A18" w:rsidRDefault="006E5A18" w:rsidP="008E2E87">
      <w:pPr>
        <w:autoSpaceDE w:val="0"/>
        <w:autoSpaceDN w:val="0"/>
        <w:adjustRightInd w:val="0"/>
        <w:ind w:firstLine="567"/>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E5A18" w:rsidRDefault="006E5A18" w:rsidP="006E5A18">
      <w:pPr>
        <w:autoSpaceDE w:val="0"/>
        <w:autoSpaceDN w:val="0"/>
        <w:adjustRightInd w:val="0"/>
        <w:jc w:val="center"/>
        <w:outlineLvl w:val="1"/>
        <w:rPr>
          <w:sz w:val="28"/>
          <w:szCs w:val="28"/>
        </w:rPr>
      </w:pPr>
    </w:p>
    <w:p w:rsidR="006E5A18" w:rsidRDefault="006E5A18" w:rsidP="006E5A18">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6E5A18" w:rsidRDefault="006E5A18" w:rsidP="006E5A18">
      <w:pPr>
        <w:autoSpaceDE w:val="0"/>
        <w:autoSpaceDN w:val="0"/>
        <w:adjustRightInd w:val="0"/>
        <w:ind w:firstLine="851"/>
        <w:jc w:val="both"/>
        <w:rPr>
          <w:sz w:val="28"/>
          <w:szCs w:val="28"/>
        </w:rPr>
      </w:pPr>
    </w:p>
    <w:p w:rsidR="006E5A18" w:rsidRDefault="006E5A18" w:rsidP="008E2E87">
      <w:pPr>
        <w:autoSpaceDE w:val="0"/>
        <w:autoSpaceDN w:val="0"/>
        <w:adjustRightInd w:val="0"/>
        <w:ind w:firstLine="567"/>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E5A18" w:rsidRDefault="006E5A18" w:rsidP="008E2E87">
      <w:pPr>
        <w:autoSpaceDE w:val="0"/>
        <w:autoSpaceDN w:val="0"/>
        <w:adjustRightInd w:val="0"/>
        <w:ind w:firstLine="567"/>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6E5A18" w:rsidRDefault="006E5A18" w:rsidP="008E2E87">
      <w:pPr>
        <w:autoSpaceDE w:val="0"/>
        <w:autoSpaceDN w:val="0"/>
        <w:adjustRightInd w:val="0"/>
        <w:ind w:firstLine="567"/>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E5A18" w:rsidRDefault="006E5A18" w:rsidP="008E2E87">
      <w:pPr>
        <w:autoSpaceDE w:val="0"/>
        <w:autoSpaceDN w:val="0"/>
        <w:adjustRightInd w:val="0"/>
        <w:ind w:firstLine="567"/>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E5A18" w:rsidRDefault="006E5A18" w:rsidP="006E5A18">
      <w:pPr>
        <w:autoSpaceDE w:val="0"/>
        <w:autoSpaceDN w:val="0"/>
        <w:adjustRightInd w:val="0"/>
        <w:jc w:val="center"/>
        <w:outlineLvl w:val="1"/>
        <w:rPr>
          <w:sz w:val="28"/>
          <w:szCs w:val="28"/>
        </w:rPr>
      </w:pPr>
    </w:p>
    <w:p w:rsidR="006E5A18" w:rsidRDefault="006E5A18" w:rsidP="006E5A18">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5A18" w:rsidRDefault="006E5A18" w:rsidP="006E5A18">
      <w:pPr>
        <w:widowControl w:val="0"/>
        <w:autoSpaceDE w:val="0"/>
        <w:autoSpaceDN w:val="0"/>
        <w:adjustRightInd w:val="0"/>
        <w:jc w:val="center"/>
        <w:outlineLvl w:val="2"/>
        <w:rPr>
          <w:sz w:val="28"/>
          <w:szCs w:val="28"/>
        </w:rPr>
      </w:pPr>
    </w:p>
    <w:p w:rsidR="006E5A18" w:rsidRDefault="006E5A18" w:rsidP="006E5A18">
      <w:pPr>
        <w:widowControl w:val="0"/>
        <w:autoSpaceDE w:val="0"/>
        <w:autoSpaceDN w:val="0"/>
        <w:adjustRightInd w:val="0"/>
        <w:jc w:val="center"/>
        <w:outlineLvl w:val="2"/>
        <w:rPr>
          <w:b/>
          <w:sz w:val="28"/>
          <w:szCs w:val="28"/>
        </w:rPr>
      </w:pPr>
      <w:bookmarkStart w:id="23" w:name="Par459"/>
      <w:bookmarkEnd w:id="23"/>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E5A18" w:rsidRDefault="006E5A18" w:rsidP="006E5A18">
      <w:pPr>
        <w:ind w:firstLine="851"/>
        <w:jc w:val="both"/>
        <w:rPr>
          <w:sz w:val="28"/>
          <w:szCs w:val="28"/>
        </w:rPr>
      </w:pPr>
    </w:p>
    <w:p w:rsidR="006E5A18" w:rsidRDefault="006E5A18" w:rsidP="008E2E87">
      <w:pPr>
        <w:autoSpaceDE w:val="0"/>
        <w:autoSpaceDN w:val="0"/>
        <w:adjustRightInd w:val="0"/>
        <w:ind w:firstLine="567"/>
        <w:jc w:val="both"/>
        <w:outlineLvl w:val="0"/>
        <w:rPr>
          <w:sz w:val="28"/>
          <w:szCs w:val="28"/>
          <w:lang w:eastAsia="en-US"/>
        </w:rPr>
      </w:pPr>
      <w:r>
        <w:rPr>
          <w:sz w:val="28"/>
          <w:szCs w:val="28"/>
          <w:lang w:eastAsia="en-US"/>
        </w:rPr>
        <w:lastRenderedPageBreak/>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8177D8">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6E5A18" w:rsidRDefault="006E5A18" w:rsidP="006E5A18">
      <w:pPr>
        <w:widowControl w:val="0"/>
        <w:autoSpaceDE w:val="0"/>
        <w:autoSpaceDN w:val="0"/>
        <w:adjustRightInd w:val="0"/>
        <w:jc w:val="center"/>
        <w:outlineLvl w:val="2"/>
        <w:rPr>
          <w:sz w:val="28"/>
          <w:szCs w:val="28"/>
        </w:rPr>
      </w:pPr>
    </w:p>
    <w:p w:rsidR="006E5A18" w:rsidRDefault="006E5A18" w:rsidP="006E5A18">
      <w:pPr>
        <w:widowControl w:val="0"/>
        <w:autoSpaceDE w:val="0"/>
        <w:autoSpaceDN w:val="0"/>
        <w:adjustRightInd w:val="0"/>
        <w:jc w:val="center"/>
        <w:outlineLvl w:val="2"/>
        <w:rPr>
          <w:b/>
          <w:sz w:val="28"/>
          <w:szCs w:val="28"/>
        </w:rPr>
      </w:pPr>
      <w:r>
        <w:rPr>
          <w:b/>
          <w:sz w:val="28"/>
          <w:szCs w:val="28"/>
        </w:rPr>
        <w:t>Подраздел 5.2. Предмет жалобы</w:t>
      </w:r>
    </w:p>
    <w:p w:rsidR="006E5A18" w:rsidRDefault="006E5A18" w:rsidP="006E5A18">
      <w:pPr>
        <w:jc w:val="center"/>
        <w:rPr>
          <w:sz w:val="28"/>
          <w:szCs w:val="28"/>
        </w:rPr>
      </w:pP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 xml:space="preserve">Предметом досудебного обжалования является обжалование действий (бездействий) и решений, принятых (осуществляемых)  в  ходе  предоставления </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муниципальной услуги, в том числе при обращении заявителя с жалобой в следующих случаях:</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2) нарушение срока предоставления муниципальной услуги;</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8) нарушение срока или порядка выдачи документов по результатам предоставления муниципальной услуги;</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E5A18" w:rsidRDefault="006E5A18" w:rsidP="006E5A18">
      <w:pPr>
        <w:jc w:val="center"/>
        <w:rPr>
          <w:sz w:val="28"/>
          <w:szCs w:val="28"/>
        </w:rPr>
      </w:pPr>
    </w:p>
    <w:p w:rsidR="006E5A18" w:rsidRDefault="006E5A18" w:rsidP="006E5A18">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6E5A18" w:rsidRDefault="006E5A18" w:rsidP="006E5A18">
      <w:pPr>
        <w:jc w:val="center"/>
        <w:rPr>
          <w:sz w:val="28"/>
          <w:szCs w:val="28"/>
        </w:rPr>
      </w:pPr>
    </w:p>
    <w:p w:rsidR="006E5A18" w:rsidRDefault="006E5A18" w:rsidP="008E2E87">
      <w:pPr>
        <w:autoSpaceDE w:val="0"/>
        <w:autoSpaceDN w:val="0"/>
        <w:adjustRightInd w:val="0"/>
        <w:ind w:firstLine="567"/>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8177D8">
        <w:rPr>
          <w:sz w:val="28"/>
          <w:szCs w:val="28"/>
          <w:lang w:eastAsia="en-US"/>
        </w:rPr>
        <w:t xml:space="preserve">Бураковского </w:t>
      </w:r>
      <w:r>
        <w:rPr>
          <w:sz w:val="28"/>
          <w:szCs w:val="28"/>
          <w:lang w:eastAsia="en-US"/>
        </w:rPr>
        <w:t xml:space="preserve">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6E5A18" w:rsidRDefault="006E5A18" w:rsidP="008E2E87">
      <w:pPr>
        <w:autoSpaceDE w:val="0"/>
        <w:autoSpaceDN w:val="0"/>
        <w:adjustRightInd w:val="0"/>
        <w:ind w:firstLine="567"/>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6E5A18" w:rsidRDefault="006E5A18" w:rsidP="006E5A18">
      <w:pPr>
        <w:widowControl w:val="0"/>
        <w:autoSpaceDE w:val="0"/>
        <w:autoSpaceDN w:val="0"/>
        <w:adjustRightInd w:val="0"/>
        <w:jc w:val="center"/>
        <w:outlineLvl w:val="2"/>
        <w:rPr>
          <w:sz w:val="28"/>
          <w:szCs w:val="28"/>
        </w:rPr>
      </w:pPr>
    </w:p>
    <w:p w:rsidR="006E5A18" w:rsidRDefault="006E5A18" w:rsidP="006E5A18">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6E5A18" w:rsidRDefault="006E5A18" w:rsidP="006E5A18">
      <w:pPr>
        <w:jc w:val="center"/>
        <w:rPr>
          <w:b/>
          <w:sz w:val="28"/>
          <w:szCs w:val="28"/>
        </w:rPr>
      </w:pP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5.4.1. Жалоба подается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 xml:space="preserve">Жалобы на решения и действия (бездействие) руководителей  органов, предоставляющих муниципальные услуги, подаются главе </w:t>
      </w:r>
      <w:r w:rsidR="008177D8">
        <w:rPr>
          <w:rFonts w:eastAsia="DejaVu Sans"/>
          <w:kern w:val="2"/>
          <w:sz w:val="28"/>
          <w:szCs w:val="28"/>
          <w:lang w:eastAsia="en-US"/>
        </w:rPr>
        <w:t>Бураковского</w:t>
      </w:r>
      <w:r>
        <w:rPr>
          <w:rFonts w:eastAsia="DejaVu Sans"/>
          <w:kern w:val="2"/>
          <w:sz w:val="28"/>
          <w:szCs w:val="28"/>
          <w:lang w:eastAsia="en-US"/>
        </w:rPr>
        <w:t xml:space="preserve"> сельского поселения </w:t>
      </w:r>
      <w:proofErr w:type="spellStart"/>
      <w:r>
        <w:rPr>
          <w:rFonts w:eastAsia="DejaVu Sans"/>
          <w:kern w:val="2"/>
          <w:sz w:val="28"/>
          <w:szCs w:val="28"/>
          <w:lang w:eastAsia="en-US"/>
        </w:rPr>
        <w:t>Кореновского</w:t>
      </w:r>
      <w:proofErr w:type="spellEnd"/>
      <w:r>
        <w:rPr>
          <w:rFonts w:eastAsia="DejaVu Sans"/>
          <w:kern w:val="2"/>
          <w:sz w:val="28"/>
          <w:szCs w:val="28"/>
          <w:lang w:eastAsia="en-US"/>
        </w:rPr>
        <w:t xml:space="preserve"> района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Краснодарского края (далее Единого и Регионального портала), а также может быть принята при личном приеме заявителя. </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 xml:space="preserve">5.4.3.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p>
    <w:p w:rsidR="006E5A18" w:rsidRDefault="006E5A18" w:rsidP="006E5A18">
      <w:pPr>
        <w:autoSpaceDE w:val="0"/>
        <w:autoSpaceDN w:val="0"/>
        <w:adjustRightInd w:val="0"/>
        <w:jc w:val="both"/>
        <w:rPr>
          <w:rFonts w:eastAsia="DejaVu Sans"/>
          <w:kern w:val="2"/>
          <w:sz w:val="28"/>
          <w:szCs w:val="28"/>
          <w:lang w:eastAsia="en-US"/>
        </w:rPr>
      </w:pPr>
      <w:r>
        <w:rPr>
          <w:rFonts w:eastAsia="DejaVu Sans"/>
          <w:kern w:val="2"/>
          <w:sz w:val="28"/>
          <w:szCs w:val="28"/>
          <w:lang w:eastAsia="en-US"/>
        </w:rPr>
        <w:lastRenderedPageBreak/>
        <w:t>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5.4.5. Жалоба должна содержать:</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организаций, осуществляющих функции по предоставлению муниципальных услуг, их руководителей решения и действия (бездействие) которых обжалуются;</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организаций, осуществляющих функции по предоставлению муниципальных услуг, их работников;</w:t>
      </w: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6E5A18" w:rsidRDefault="006E5A18" w:rsidP="008E2E87">
      <w:pPr>
        <w:autoSpaceDE w:val="0"/>
        <w:autoSpaceDN w:val="0"/>
        <w:adjustRightInd w:val="0"/>
        <w:ind w:firstLine="567"/>
        <w:jc w:val="both"/>
        <w:outlineLvl w:val="2"/>
        <w:rPr>
          <w:sz w:val="28"/>
          <w:szCs w:val="28"/>
          <w:lang w:eastAsia="en-US"/>
        </w:rPr>
      </w:pPr>
      <w:r>
        <w:rPr>
          <w:sz w:val="28"/>
          <w:szCs w:val="28"/>
          <w:lang w:eastAsia="en-US"/>
        </w:rPr>
        <w:t>При подаче жалобы в электронной форме документы, могут быть, подписаны простой электронной подписью, вид которой предусмотрен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6E5A18" w:rsidRDefault="006E5A18" w:rsidP="008E2E87">
      <w:pPr>
        <w:autoSpaceDE w:val="0"/>
        <w:autoSpaceDN w:val="0"/>
        <w:adjustRightInd w:val="0"/>
        <w:ind w:firstLine="567"/>
        <w:jc w:val="both"/>
        <w:outlineLvl w:val="2"/>
        <w:rPr>
          <w:sz w:val="28"/>
          <w:szCs w:val="28"/>
          <w:lang w:eastAsia="en-US"/>
        </w:rPr>
      </w:pPr>
      <w:r>
        <w:rPr>
          <w:sz w:val="28"/>
          <w:szCs w:val="28"/>
          <w:lang w:eastAsia="en-US"/>
        </w:rPr>
        <w:t xml:space="preserve">Жалоба может быть подана через МФЦ. При поступлении жалобы  МФЦ обеспечивает ее передачу в администрацию </w:t>
      </w:r>
      <w:r w:rsidR="008177D8">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или в общий отдел администрации </w:t>
      </w:r>
      <w:r w:rsidR="008177D8">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предоставляющий муниципальную услугу.</w:t>
      </w:r>
    </w:p>
    <w:p w:rsidR="006E5A18" w:rsidRDefault="006E5A18" w:rsidP="008E2E87">
      <w:pPr>
        <w:autoSpaceDE w:val="0"/>
        <w:autoSpaceDN w:val="0"/>
        <w:adjustRightInd w:val="0"/>
        <w:ind w:firstLine="567"/>
        <w:jc w:val="center"/>
        <w:outlineLvl w:val="0"/>
        <w:rPr>
          <w:b/>
          <w:sz w:val="28"/>
          <w:szCs w:val="28"/>
        </w:rPr>
      </w:pPr>
    </w:p>
    <w:p w:rsidR="006E5A18" w:rsidRDefault="006E5A18" w:rsidP="008E2E87">
      <w:pPr>
        <w:autoSpaceDE w:val="0"/>
        <w:autoSpaceDN w:val="0"/>
        <w:adjustRightInd w:val="0"/>
        <w:ind w:firstLine="567"/>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6E5A18" w:rsidRDefault="006E5A18" w:rsidP="008E2E87">
      <w:pPr>
        <w:autoSpaceDE w:val="0"/>
        <w:autoSpaceDN w:val="0"/>
        <w:adjustRightInd w:val="0"/>
        <w:ind w:firstLine="567"/>
        <w:jc w:val="center"/>
        <w:outlineLvl w:val="0"/>
        <w:rPr>
          <w:rFonts w:eastAsia="Calibri"/>
          <w:sz w:val="28"/>
          <w:szCs w:val="28"/>
          <w:lang w:eastAsia="en-US"/>
        </w:rPr>
      </w:pPr>
    </w:p>
    <w:p w:rsidR="006E5A18" w:rsidRDefault="006E5A18" w:rsidP="008E2E87">
      <w:pPr>
        <w:autoSpaceDE w:val="0"/>
        <w:autoSpaceDN w:val="0"/>
        <w:adjustRightInd w:val="0"/>
        <w:ind w:firstLine="567"/>
        <w:jc w:val="both"/>
        <w:rPr>
          <w:rFonts w:eastAsia="DejaVu Sans"/>
          <w:kern w:val="2"/>
          <w:sz w:val="28"/>
          <w:szCs w:val="28"/>
          <w:lang w:eastAsia="en-US"/>
        </w:rPr>
      </w:pPr>
      <w:r>
        <w:rPr>
          <w:rFonts w:eastAsia="DejaVu Sans"/>
          <w:kern w:val="2"/>
          <w:sz w:val="28"/>
          <w:szCs w:val="28"/>
          <w:lang w:eastAsia="en-US"/>
        </w:rPr>
        <w:t xml:space="preserve">Жалоба, поступившая в орган, предоставляющий муниципальную услугу, в организации осуществляющие функции по предоставлению муниципальных услуг, либо в администрацию </w:t>
      </w:r>
      <w:r w:rsidR="008177D8">
        <w:rPr>
          <w:rFonts w:eastAsia="DejaVu Sans"/>
          <w:kern w:val="2"/>
          <w:sz w:val="28"/>
          <w:szCs w:val="28"/>
          <w:lang w:eastAsia="en-US"/>
        </w:rPr>
        <w:t>Бураковского</w:t>
      </w:r>
      <w:r>
        <w:rPr>
          <w:rFonts w:eastAsia="DejaVu Sans"/>
          <w:kern w:val="2"/>
          <w:sz w:val="28"/>
          <w:szCs w:val="28"/>
          <w:lang w:eastAsia="en-US"/>
        </w:rPr>
        <w:t xml:space="preserve"> сельского поселения </w:t>
      </w:r>
      <w:proofErr w:type="spellStart"/>
      <w:r>
        <w:rPr>
          <w:rFonts w:eastAsia="DejaVu Sans"/>
          <w:kern w:val="2"/>
          <w:sz w:val="28"/>
          <w:szCs w:val="28"/>
          <w:lang w:eastAsia="en-US"/>
        </w:rPr>
        <w:t>Кореновского</w:t>
      </w:r>
      <w:proofErr w:type="spellEnd"/>
      <w:r>
        <w:rPr>
          <w:rFonts w:eastAsia="DejaVu Sans"/>
          <w:kern w:val="2"/>
          <w:sz w:val="28"/>
          <w:szCs w:val="28"/>
          <w:lang w:eastAsia="en-US"/>
        </w:rPr>
        <w:t xml:space="preserve">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w:t>
      </w:r>
      <w:r>
        <w:rPr>
          <w:rFonts w:eastAsia="DejaVu Sans"/>
          <w:kern w:val="2"/>
          <w:sz w:val="28"/>
          <w:szCs w:val="28"/>
          <w:lang w:eastAsia="en-US"/>
        </w:rPr>
        <w:lastRenderedPageBreak/>
        <w:t>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5A18" w:rsidRDefault="006E5A18" w:rsidP="006E5A18">
      <w:pPr>
        <w:rPr>
          <w:sz w:val="28"/>
          <w:szCs w:val="28"/>
        </w:rPr>
      </w:pPr>
    </w:p>
    <w:p w:rsidR="006E5A18" w:rsidRDefault="006E5A18" w:rsidP="006E5A18">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E5A18" w:rsidRDefault="006E5A18" w:rsidP="006E5A18">
      <w:pPr>
        <w:jc w:val="center"/>
        <w:rPr>
          <w:sz w:val="28"/>
          <w:szCs w:val="28"/>
        </w:rPr>
      </w:pPr>
    </w:p>
    <w:p w:rsidR="006E5A18" w:rsidRDefault="006E5A18" w:rsidP="006E5A18">
      <w:pPr>
        <w:ind w:firstLine="709"/>
        <w:jc w:val="both"/>
        <w:rPr>
          <w:sz w:val="28"/>
          <w:szCs w:val="28"/>
        </w:rPr>
      </w:pPr>
      <w:r>
        <w:rPr>
          <w:sz w:val="28"/>
          <w:szCs w:val="28"/>
        </w:rPr>
        <w:t>Основания для приостановления рассмотрения жалобы не предусмотрены.</w:t>
      </w:r>
    </w:p>
    <w:p w:rsidR="006E5A18" w:rsidRDefault="006E5A18" w:rsidP="006E5A18">
      <w:pPr>
        <w:ind w:firstLine="851"/>
        <w:jc w:val="both"/>
        <w:rPr>
          <w:sz w:val="28"/>
          <w:szCs w:val="28"/>
        </w:rPr>
      </w:pPr>
    </w:p>
    <w:p w:rsidR="006E5A18" w:rsidRDefault="006E5A18" w:rsidP="006E5A18">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6E5A18" w:rsidRDefault="006E5A18" w:rsidP="006E5A18">
      <w:pPr>
        <w:jc w:val="center"/>
        <w:rPr>
          <w:b/>
          <w:sz w:val="28"/>
          <w:szCs w:val="28"/>
        </w:rPr>
      </w:pPr>
    </w:p>
    <w:p w:rsidR="006E5A18" w:rsidRDefault="006E5A18" w:rsidP="008E2E87">
      <w:pPr>
        <w:autoSpaceDE w:val="0"/>
        <w:autoSpaceDN w:val="0"/>
        <w:adjustRightInd w:val="0"/>
        <w:ind w:firstLine="567"/>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6E5A18" w:rsidRDefault="006E5A18" w:rsidP="008E2E87">
      <w:pPr>
        <w:autoSpaceDE w:val="0"/>
        <w:autoSpaceDN w:val="0"/>
        <w:adjustRightInd w:val="0"/>
        <w:ind w:firstLine="567"/>
        <w:jc w:val="both"/>
        <w:outlineLvl w:val="0"/>
        <w:rPr>
          <w:sz w:val="28"/>
          <w:szCs w:val="28"/>
          <w:lang w:eastAsia="en-US"/>
        </w:rPr>
      </w:pPr>
      <w:r>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A18" w:rsidRDefault="006E5A18" w:rsidP="008E2E87">
      <w:pPr>
        <w:autoSpaceDE w:val="0"/>
        <w:autoSpaceDN w:val="0"/>
        <w:adjustRightInd w:val="0"/>
        <w:ind w:firstLine="567"/>
        <w:jc w:val="both"/>
        <w:outlineLvl w:val="0"/>
        <w:rPr>
          <w:sz w:val="28"/>
          <w:szCs w:val="28"/>
          <w:lang w:eastAsia="en-US"/>
        </w:rPr>
      </w:pPr>
      <w:r>
        <w:rPr>
          <w:sz w:val="28"/>
          <w:szCs w:val="28"/>
          <w:lang w:eastAsia="en-US"/>
        </w:rPr>
        <w:t>2) в удовлетворении жалобы отказывается.</w:t>
      </w:r>
    </w:p>
    <w:p w:rsidR="006E5A18" w:rsidRDefault="006E5A18" w:rsidP="008E2E87">
      <w:pPr>
        <w:autoSpaceDE w:val="0"/>
        <w:autoSpaceDN w:val="0"/>
        <w:adjustRightInd w:val="0"/>
        <w:ind w:firstLine="567"/>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19" w:anchor="P316" w:history="1">
        <w:r w:rsidRPr="008177D8">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5A18" w:rsidRDefault="006E5A18" w:rsidP="008E2E87">
      <w:pPr>
        <w:autoSpaceDE w:val="0"/>
        <w:autoSpaceDN w:val="0"/>
        <w:adjustRightInd w:val="0"/>
        <w:ind w:firstLine="567"/>
        <w:jc w:val="both"/>
        <w:outlineLvl w:val="0"/>
        <w:rPr>
          <w:sz w:val="28"/>
          <w:szCs w:val="28"/>
          <w:lang w:eastAsia="en-US"/>
        </w:rPr>
      </w:pPr>
      <w:r>
        <w:rPr>
          <w:sz w:val="28"/>
          <w:szCs w:val="28"/>
          <w:lang w:eastAsia="en-US"/>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5A18" w:rsidRDefault="006E5A18" w:rsidP="008E2E87">
      <w:pPr>
        <w:autoSpaceDE w:val="0"/>
        <w:autoSpaceDN w:val="0"/>
        <w:adjustRightInd w:val="0"/>
        <w:ind w:firstLine="567"/>
        <w:jc w:val="both"/>
        <w:outlineLvl w:val="0"/>
        <w:rPr>
          <w:sz w:val="28"/>
          <w:szCs w:val="28"/>
          <w:lang w:eastAsia="en-US"/>
        </w:rPr>
      </w:pPr>
    </w:p>
    <w:p w:rsidR="006E5A18" w:rsidRDefault="006E5A18" w:rsidP="008E2E87">
      <w:pPr>
        <w:autoSpaceDE w:val="0"/>
        <w:autoSpaceDN w:val="0"/>
        <w:adjustRightInd w:val="0"/>
        <w:ind w:firstLine="567"/>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6E5A18" w:rsidRDefault="006E5A18" w:rsidP="008E2E87">
      <w:pPr>
        <w:ind w:firstLine="567"/>
        <w:jc w:val="center"/>
        <w:rPr>
          <w:sz w:val="28"/>
          <w:szCs w:val="28"/>
        </w:rPr>
      </w:pPr>
    </w:p>
    <w:p w:rsidR="006E5A18" w:rsidRDefault="006E5A18" w:rsidP="008E2E87">
      <w:pPr>
        <w:autoSpaceDE w:val="0"/>
        <w:autoSpaceDN w:val="0"/>
        <w:adjustRightInd w:val="0"/>
        <w:ind w:firstLine="567"/>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E5A18" w:rsidRDefault="006E5A18" w:rsidP="008E2E87">
      <w:pPr>
        <w:ind w:firstLine="567"/>
        <w:jc w:val="both"/>
        <w:rPr>
          <w:sz w:val="28"/>
          <w:szCs w:val="28"/>
        </w:rPr>
      </w:pPr>
    </w:p>
    <w:p w:rsidR="006E5A18" w:rsidRDefault="006E5A18" w:rsidP="008E2E87">
      <w:pPr>
        <w:autoSpaceDE w:val="0"/>
        <w:autoSpaceDN w:val="0"/>
        <w:adjustRightInd w:val="0"/>
        <w:ind w:firstLine="567"/>
        <w:jc w:val="both"/>
        <w:outlineLvl w:val="0"/>
        <w:rPr>
          <w:b/>
          <w:sz w:val="28"/>
          <w:szCs w:val="28"/>
        </w:rPr>
      </w:pPr>
      <w:r>
        <w:rPr>
          <w:b/>
          <w:sz w:val="28"/>
          <w:szCs w:val="28"/>
        </w:rPr>
        <w:t>Подраздел 5.9. Порядок обжалования решения по жалобе</w:t>
      </w:r>
    </w:p>
    <w:p w:rsidR="006E5A18" w:rsidRDefault="006E5A18" w:rsidP="008E2E87">
      <w:pPr>
        <w:ind w:firstLine="567"/>
        <w:jc w:val="both"/>
        <w:rPr>
          <w:b/>
          <w:sz w:val="28"/>
          <w:szCs w:val="28"/>
        </w:rPr>
      </w:pPr>
    </w:p>
    <w:p w:rsidR="006E5A18" w:rsidRDefault="006E5A18" w:rsidP="008E2E87">
      <w:pPr>
        <w:autoSpaceDE w:val="0"/>
        <w:autoSpaceDN w:val="0"/>
        <w:adjustRightInd w:val="0"/>
        <w:ind w:firstLine="567"/>
        <w:jc w:val="both"/>
        <w:outlineLvl w:val="0"/>
        <w:rPr>
          <w:rFonts w:eastAsia="Calibri"/>
          <w:sz w:val="28"/>
          <w:szCs w:val="28"/>
          <w:lang w:eastAsia="en-US"/>
        </w:rPr>
      </w:pPr>
      <w:r>
        <w:rPr>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лиц </w:t>
      </w:r>
      <w:r>
        <w:rPr>
          <w:sz w:val="28"/>
          <w:szCs w:val="28"/>
        </w:rPr>
        <w:lastRenderedPageBreak/>
        <w:t>уполномоченного органа в суд общей юрисдикции в порядке и сроки, установленные законодательством Российской Федерации.</w:t>
      </w:r>
    </w:p>
    <w:p w:rsidR="006E5A18" w:rsidRDefault="006E5A18" w:rsidP="008E2E87">
      <w:pPr>
        <w:ind w:firstLine="567"/>
        <w:jc w:val="center"/>
        <w:rPr>
          <w:sz w:val="28"/>
          <w:szCs w:val="28"/>
        </w:rPr>
      </w:pPr>
    </w:p>
    <w:p w:rsidR="006E5A18" w:rsidRDefault="006E5A18" w:rsidP="008E2E87">
      <w:pPr>
        <w:autoSpaceDE w:val="0"/>
        <w:autoSpaceDN w:val="0"/>
        <w:adjustRightInd w:val="0"/>
        <w:ind w:firstLine="567"/>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6E5A18" w:rsidRDefault="006E5A18" w:rsidP="008E2E87">
      <w:pPr>
        <w:ind w:firstLine="567"/>
        <w:jc w:val="center"/>
        <w:rPr>
          <w:sz w:val="28"/>
          <w:szCs w:val="28"/>
        </w:rPr>
      </w:pPr>
    </w:p>
    <w:p w:rsidR="006E5A18" w:rsidRDefault="006E5A18" w:rsidP="008E2E87">
      <w:pPr>
        <w:autoSpaceDE w:val="0"/>
        <w:autoSpaceDN w:val="0"/>
        <w:adjustRightInd w:val="0"/>
        <w:ind w:firstLine="567"/>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E5A18" w:rsidRDefault="006E5A18" w:rsidP="008E2E87">
      <w:pPr>
        <w:autoSpaceDE w:val="0"/>
        <w:autoSpaceDN w:val="0"/>
        <w:adjustRightInd w:val="0"/>
        <w:ind w:firstLine="567"/>
        <w:jc w:val="both"/>
        <w:outlineLvl w:val="0"/>
        <w:rPr>
          <w:sz w:val="28"/>
          <w:szCs w:val="28"/>
          <w:lang w:eastAsia="en-US"/>
        </w:rPr>
      </w:pPr>
      <w:bookmarkStart w:id="24" w:name="P316"/>
      <w:bookmarkEnd w:id="24"/>
    </w:p>
    <w:p w:rsidR="006E5A18" w:rsidRDefault="006E5A18" w:rsidP="008E2E87">
      <w:pPr>
        <w:autoSpaceDE w:val="0"/>
        <w:autoSpaceDN w:val="0"/>
        <w:adjustRightInd w:val="0"/>
        <w:ind w:firstLine="567"/>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6E5A18" w:rsidRDefault="006E5A18" w:rsidP="008E2E87">
      <w:pPr>
        <w:ind w:firstLine="567"/>
        <w:jc w:val="center"/>
        <w:rPr>
          <w:sz w:val="28"/>
          <w:szCs w:val="28"/>
        </w:rPr>
      </w:pPr>
    </w:p>
    <w:p w:rsidR="006E5A18" w:rsidRDefault="006E5A18" w:rsidP="008E2E87">
      <w:pPr>
        <w:autoSpaceDE w:val="0"/>
        <w:autoSpaceDN w:val="0"/>
        <w:adjustRightInd w:val="0"/>
        <w:ind w:firstLine="567"/>
        <w:jc w:val="both"/>
        <w:rPr>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 xml:space="preserve">а Едином портале и Региональном портале, в МФЦ.  </w:t>
      </w:r>
    </w:p>
    <w:p w:rsidR="006E5A18" w:rsidRDefault="006E5A18" w:rsidP="008E2E87">
      <w:pPr>
        <w:autoSpaceDE w:val="0"/>
        <w:autoSpaceDN w:val="0"/>
        <w:adjustRightInd w:val="0"/>
        <w:ind w:firstLine="567"/>
        <w:jc w:val="both"/>
        <w:rPr>
          <w:rFonts w:eastAsia="Calibri"/>
          <w:b/>
          <w:sz w:val="28"/>
          <w:szCs w:val="28"/>
          <w:lang w:eastAsia="en-US"/>
        </w:rPr>
      </w:pPr>
    </w:p>
    <w:p w:rsidR="008177D8" w:rsidRDefault="008177D8" w:rsidP="008E2E87">
      <w:pPr>
        <w:autoSpaceDE w:val="0"/>
        <w:autoSpaceDN w:val="0"/>
        <w:adjustRightInd w:val="0"/>
        <w:ind w:firstLine="567"/>
        <w:jc w:val="both"/>
        <w:rPr>
          <w:rFonts w:eastAsia="Calibri"/>
          <w:b/>
          <w:sz w:val="28"/>
          <w:szCs w:val="28"/>
          <w:lang w:eastAsia="en-US"/>
        </w:rPr>
      </w:pPr>
    </w:p>
    <w:p w:rsidR="006E5A18" w:rsidRDefault="006E5A18" w:rsidP="008E2E87">
      <w:pPr>
        <w:autoSpaceDE w:val="0"/>
        <w:autoSpaceDN w:val="0"/>
        <w:adjustRightInd w:val="0"/>
        <w:jc w:val="both"/>
        <w:rPr>
          <w:sz w:val="28"/>
          <w:szCs w:val="28"/>
        </w:rPr>
      </w:pPr>
      <w:r>
        <w:rPr>
          <w:sz w:val="28"/>
          <w:szCs w:val="28"/>
        </w:rPr>
        <w:t xml:space="preserve">Глава </w:t>
      </w:r>
    </w:p>
    <w:p w:rsidR="006E5A18" w:rsidRDefault="008177D8" w:rsidP="006E5A18">
      <w:pPr>
        <w:autoSpaceDE w:val="0"/>
        <w:autoSpaceDN w:val="0"/>
        <w:adjustRightInd w:val="0"/>
        <w:jc w:val="both"/>
        <w:rPr>
          <w:sz w:val="28"/>
          <w:szCs w:val="28"/>
        </w:rPr>
      </w:pPr>
      <w:r>
        <w:rPr>
          <w:sz w:val="28"/>
          <w:szCs w:val="28"/>
        </w:rPr>
        <w:t xml:space="preserve">Бураковского </w:t>
      </w:r>
      <w:r w:rsidR="006E5A18">
        <w:rPr>
          <w:sz w:val="28"/>
          <w:szCs w:val="28"/>
        </w:rPr>
        <w:t xml:space="preserve"> сельского поселения </w:t>
      </w:r>
    </w:p>
    <w:p w:rsidR="006E5A18" w:rsidRDefault="006E5A18" w:rsidP="006E5A1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8177D8">
        <w:rPr>
          <w:sz w:val="28"/>
          <w:szCs w:val="28"/>
        </w:rPr>
        <w:t xml:space="preserve">                             </w:t>
      </w:r>
      <w:proofErr w:type="spellStart"/>
      <w:r w:rsidR="008177D8">
        <w:rPr>
          <w:sz w:val="28"/>
          <w:szCs w:val="28"/>
        </w:rPr>
        <w:t>Л.И.Орлецкая</w:t>
      </w:r>
      <w:proofErr w:type="spellEnd"/>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E2E87" w:rsidRDefault="008E2E87" w:rsidP="006E5A18">
      <w:pPr>
        <w:tabs>
          <w:tab w:val="left" w:pos="2340"/>
          <w:tab w:val="left" w:pos="3780"/>
        </w:tabs>
        <w:rPr>
          <w:sz w:val="28"/>
          <w:szCs w:val="28"/>
        </w:rPr>
      </w:pPr>
    </w:p>
    <w:p w:rsidR="008E2E87" w:rsidRDefault="008E2E87" w:rsidP="006E5A18">
      <w:pPr>
        <w:tabs>
          <w:tab w:val="left" w:pos="2340"/>
          <w:tab w:val="left" w:pos="3780"/>
        </w:tabs>
        <w:rPr>
          <w:sz w:val="28"/>
          <w:szCs w:val="28"/>
        </w:rPr>
      </w:pPr>
    </w:p>
    <w:p w:rsidR="008E2E87" w:rsidRDefault="008E2E87"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p w:rsidR="008177D8" w:rsidRDefault="008177D8" w:rsidP="006E5A18">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6E5A18" w:rsidTr="008177D8">
        <w:tc>
          <w:tcPr>
            <w:tcW w:w="4216" w:type="dxa"/>
          </w:tcPr>
          <w:p w:rsidR="006E5A18" w:rsidRDefault="006E5A18">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6E5A18" w:rsidRDefault="006E5A18">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6E5A18" w:rsidRDefault="006E5A18">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6E5A18" w:rsidRDefault="006E5A18" w:rsidP="00313388">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313388">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E5A18" w:rsidRDefault="006E5A18" w:rsidP="006E5A18">
      <w:pPr>
        <w:widowControl w:val="0"/>
        <w:tabs>
          <w:tab w:val="left" w:pos="1620"/>
        </w:tabs>
        <w:suppressAutoHyphens/>
        <w:autoSpaceDE w:val="0"/>
        <w:jc w:val="right"/>
        <w:rPr>
          <w:lang w:eastAsia="ar-SA"/>
        </w:rPr>
      </w:pPr>
    </w:p>
    <w:p w:rsidR="006E5A18" w:rsidRDefault="006E5A18" w:rsidP="006E5A18">
      <w:pPr>
        <w:suppressAutoHyphens/>
        <w:jc w:val="center"/>
        <w:rPr>
          <w:b/>
          <w:sz w:val="24"/>
          <w:szCs w:val="24"/>
        </w:rPr>
      </w:pPr>
      <w:r>
        <w:rPr>
          <w:b/>
          <w:sz w:val="24"/>
          <w:szCs w:val="24"/>
        </w:rPr>
        <w:t>ФОРМА ЗАЯВЛЕНИЯ</w:t>
      </w:r>
    </w:p>
    <w:p w:rsidR="006E5A18" w:rsidRDefault="006E5A18" w:rsidP="006E5A18">
      <w:pPr>
        <w:ind w:left="4678"/>
        <w:jc w:val="center"/>
        <w:rPr>
          <w:sz w:val="28"/>
          <w:szCs w:val="28"/>
          <w:lang w:eastAsia="zh-CN"/>
        </w:rPr>
      </w:pPr>
    </w:p>
    <w:tbl>
      <w:tblPr>
        <w:tblW w:w="4900" w:type="dxa"/>
        <w:tblInd w:w="47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40"/>
        <w:gridCol w:w="280"/>
        <w:gridCol w:w="840"/>
        <w:gridCol w:w="420"/>
        <w:gridCol w:w="560"/>
        <w:gridCol w:w="1820"/>
      </w:tblGrid>
      <w:tr w:rsidR="006E5A18" w:rsidTr="008E2E87">
        <w:tc>
          <w:tcPr>
            <w:tcW w:w="4900" w:type="dxa"/>
            <w:gridSpan w:val="7"/>
            <w:tcBorders>
              <w:top w:val="nil"/>
              <w:left w:val="nil"/>
              <w:bottom w:val="nil"/>
              <w:right w:val="nil"/>
            </w:tcBorders>
            <w:hideMark/>
          </w:tcPr>
          <w:p w:rsidR="006E5A18" w:rsidRPr="008E2E87" w:rsidRDefault="006E5A18" w:rsidP="00313388">
            <w:pPr>
              <w:widowControl w:val="0"/>
              <w:autoSpaceDE w:val="0"/>
              <w:autoSpaceDN w:val="0"/>
              <w:adjustRightInd w:val="0"/>
              <w:jc w:val="both"/>
              <w:rPr>
                <w:sz w:val="28"/>
                <w:szCs w:val="28"/>
              </w:rPr>
            </w:pPr>
            <w:r w:rsidRPr="008E2E87">
              <w:rPr>
                <w:sz w:val="28"/>
                <w:szCs w:val="28"/>
              </w:rPr>
              <w:t xml:space="preserve">Главе </w:t>
            </w:r>
            <w:r w:rsidR="00313388" w:rsidRPr="008E2E87">
              <w:rPr>
                <w:sz w:val="28"/>
                <w:szCs w:val="28"/>
              </w:rPr>
              <w:t>Бураковского</w:t>
            </w:r>
            <w:r w:rsidRPr="008E2E87">
              <w:rPr>
                <w:sz w:val="28"/>
                <w:szCs w:val="28"/>
              </w:rPr>
              <w:t xml:space="preserve"> сельского поселения</w:t>
            </w:r>
            <w:r w:rsidR="008E2E87">
              <w:rPr>
                <w:sz w:val="28"/>
                <w:szCs w:val="28"/>
              </w:rPr>
              <w:t xml:space="preserve"> </w:t>
            </w:r>
            <w:proofErr w:type="spellStart"/>
            <w:r w:rsidR="008E2E87">
              <w:rPr>
                <w:sz w:val="28"/>
                <w:szCs w:val="28"/>
              </w:rPr>
              <w:t>Кореновского</w:t>
            </w:r>
            <w:proofErr w:type="spellEnd"/>
            <w:r w:rsidR="008E2E87">
              <w:rPr>
                <w:sz w:val="28"/>
                <w:szCs w:val="28"/>
              </w:rPr>
              <w:t xml:space="preserve"> района</w:t>
            </w:r>
          </w:p>
        </w:tc>
      </w:tr>
      <w:tr w:rsidR="006E5A18" w:rsidTr="008E2E87">
        <w:tc>
          <w:tcPr>
            <w:tcW w:w="4900" w:type="dxa"/>
            <w:gridSpan w:val="7"/>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p>
        </w:tc>
      </w:tr>
      <w:tr w:rsidR="006E5A18" w:rsidTr="008E2E87">
        <w:tc>
          <w:tcPr>
            <w:tcW w:w="4900" w:type="dxa"/>
            <w:gridSpan w:val="7"/>
            <w:tcBorders>
              <w:top w:val="nil"/>
              <w:left w:val="nil"/>
              <w:bottom w:val="single" w:sz="4" w:space="0" w:color="auto"/>
              <w:right w:val="nil"/>
            </w:tcBorders>
          </w:tcPr>
          <w:p w:rsidR="006E5A18" w:rsidRPr="008E2E87" w:rsidRDefault="006E5A18">
            <w:pPr>
              <w:widowControl w:val="0"/>
              <w:autoSpaceDE w:val="0"/>
              <w:autoSpaceDN w:val="0"/>
              <w:adjustRightInd w:val="0"/>
              <w:jc w:val="both"/>
              <w:rPr>
                <w:sz w:val="28"/>
                <w:szCs w:val="28"/>
              </w:rPr>
            </w:pPr>
          </w:p>
        </w:tc>
      </w:tr>
      <w:tr w:rsidR="006E5A18" w:rsidTr="008E2E87">
        <w:tc>
          <w:tcPr>
            <w:tcW w:w="4900" w:type="dxa"/>
            <w:gridSpan w:val="7"/>
            <w:tcBorders>
              <w:top w:val="single" w:sz="4" w:space="0" w:color="auto"/>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(Ф.И.О.)</w:t>
            </w:r>
          </w:p>
        </w:tc>
      </w:tr>
      <w:tr w:rsidR="006E5A18" w:rsidTr="008E2E87">
        <w:tc>
          <w:tcPr>
            <w:tcW w:w="840" w:type="dxa"/>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от</w:t>
            </w:r>
          </w:p>
        </w:tc>
        <w:tc>
          <w:tcPr>
            <w:tcW w:w="4060" w:type="dxa"/>
            <w:gridSpan w:val="6"/>
            <w:tcBorders>
              <w:top w:val="nil"/>
              <w:left w:val="nil"/>
              <w:bottom w:val="single" w:sz="4" w:space="0" w:color="auto"/>
              <w:right w:val="nil"/>
            </w:tcBorders>
          </w:tcPr>
          <w:p w:rsidR="006E5A18" w:rsidRPr="008E2E87" w:rsidRDefault="006E5A18">
            <w:pPr>
              <w:widowControl w:val="0"/>
              <w:autoSpaceDE w:val="0"/>
              <w:autoSpaceDN w:val="0"/>
              <w:adjustRightInd w:val="0"/>
              <w:jc w:val="both"/>
              <w:rPr>
                <w:sz w:val="28"/>
                <w:szCs w:val="28"/>
              </w:rPr>
            </w:pPr>
          </w:p>
        </w:tc>
      </w:tr>
      <w:tr w:rsidR="006E5A18" w:rsidTr="008E2E87">
        <w:tc>
          <w:tcPr>
            <w:tcW w:w="4900" w:type="dxa"/>
            <w:gridSpan w:val="7"/>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(наименование, адрес</w:t>
            </w:r>
          </w:p>
        </w:tc>
      </w:tr>
      <w:tr w:rsidR="006E5A18" w:rsidTr="008E2E87">
        <w:tc>
          <w:tcPr>
            <w:tcW w:w="4900" w:type="dxa"/>
            <w:gridSpan w:val="7"/>
            <w:tcBorders>
              <w:top w:val="nil"/>
              <w:left w:val="nil"/>
              <w:bottom w:val="single" w:sz="4" w:space="0" w:color="auto"/>
              <w:right w:val="nil"/>
            </w:tcBorders>
          </w:tcPr>
          <w:p w:rsidR="006E5A18" w:rsidRPr="008E2E87" w:rsidRDefault="006E5A18">
            <w:pPr>
              <w:widowControl w:val="0"/>
              <w:autoSpaceDE w:val="0"/>
              <w:autoSpaceDN w:val="0"/>
              <w:adjustRightInd w:val="0"/>
              <w:jc w:val="both"/>
              <w:rPr>
                <w:sz w:val="28"/>
                <w:szCs w:val="28"/>
              </w:rPr>
            </w:pPr>
          </w:p>
        </w:tc>
      </w:tr>
      <w:tr w:rsidR="006E5A18" w:rsidTr="008E2E87">
        <w:tc>
          <w:tcPr>
            <w:tcW w:w="4900" w:type="dxa"/>
            <w:gridSpan w:val="7"/>
            <w:tcBorders>
              <w:top w:val="single" w:sz="4" w:space="0" w:color="auto"/>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(местонахождение) - для юридических лиц,</w:t>
            </w:r>
          </w:p>
        </w:tc>
      </w:tr>
      <w:tr w:rsidR="006E5A18" w:rsidTr="008E2E87">
        <w:tc>
          <w:tcPr>
            <w:tcW w:w="4900" w:type="dxa"/>
            <w:gridSpan w:val="7"/>
            <w:tcBorders>
              <w:top w:val="nil"/>
              <w:left w:val="nil"/>
              <w:bottom w:val="single" w:sz="4" w:space="0" w:color="auto"/>
              <w:right w:val="nil"/>
            </w:tcBorders>
          </w:tcPr>
          <w:p w:rsidR="006E5A18" w:rsidRPr="008E2E87" w:rsidRDefault="006E5A18">
            <w:pPr>
              <w:widowControl w:val="0"/>
              <w:autoSpaceDE w:val="0"/>
              <w:autoSpaceDN w:val="0"/>
              <w:adjustRightInd w:val="0"/>
              <w:jc w:val="both"/>
              <w:rPr>
                <w:sz w:val="28"/>
                <w:szCs w:val="28"/>
              </w:rPr>
            </w:pPr>
          </w:p>
        </w:tc>
      </w:tr>
      <w:tr w:rsidR="006E5A18" w:rsidTr="008E2E87">
        <w:tc>
          <w:tcPr>
            <w:tcW w:w="4900" w:type="dxa"/>
            <w:gridSpan w:val="7"/>
            <w:tcBorders>
              <w:top w:val="single" w:sz="4" w:space="0" w:color="auto"/>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(Ф.И.О., адрес места жительства - для</w:t>
            </w:r>
          </w:p>
        </w:tc>
      </w:tr>
      <w:tr w:rsidR="006E5A18" w:rsidTr="008E2E87">
        <w:tc>
          <w:tcPr>
            <w:tcW w:w="4900" w:type="dxa"/>
            <w:gridSpan w:val="7"/>
            <w:tcBorders>
              <w:top w:val="nil"/>
              <w:left w:val="nil"/>
              <w:bottom w:val="single" w:sz="4" w:space="0" w:color="auto"/>
              <w:right w:val="nil"/>
            </w:tcBorders>
          </w:tcPr>
          <w:p w:rsidR="006E5A18" w:rsidRPr="008E2E87" w:rsidRDefault="006E5A18">
            <w:pPr>
              <w:widowControl w:val="0"/>
              <w:autoSpaceDE w:val="0"/>
              <w:autoSpaceDN w:val="0"/>
              <w:adjustRightInd w:val="0"/>
              <w:jc w:val="both"/>
              <w:rPr>
                <w:sz w:val="28"/>
                <w:szCs w:val="28"/>
              </w:rPr>
            </w:pPr>
          </w:p>
        </w:tc>
      </w:tr>
      <w:tr w:rsidR="006E5A18" w:rsidTr="008E2E87">
        <w:tc>
          <w:tcPr>
            <w:tcW w:w="4900" w:type="dxa"/>
            <w:gridSpan w:val="7"/>
            <w:tcBorders>
              <w:top w:val="single" w:sz="4" w:space="0" w:color="auto"/>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индивидуальных предпринимателей и физических лиц</w:t>
            </w:r>
          </w:p>
        </w:tc>
      </w:tr>
      <w:tr w:rsidR="006E5A18" w:rsidTr="008E2E87">
        <w:tc>
          <w:tcPr>
            <w:tcW w:w="1260" w:type="dxa"/>
            <w:gridSpan w:val="3"/>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исх. от</w:t>
            </w:r>
          </w:p>
        </w:tc>
        <w:tc>
          <w:tcPr>
            <w:tcW w:w="1260" w:type="dxa"/>
            <w:gridSpan w:val="2"/>
            <w:tcBorders>
              <w:top w:val="nil"/>
              <w:left w:val="nil"/>
              <w:bottom w:val="single" w:sz="4" w:space="0" w:color="auto"/>
              <w:right w:val="nil"/>
            </w:tcBorders>
          </w:tcPr>
          <w:p w:rsidR="006E5A18" w:rsidRPr="008E2E87" w:rsidRDefault="006E5A18">
            <w:pPr>
              <w:widowControl w:val="0"/>
              <w:autoSpaceDE w:val="0"/>
              <w:autoSpaceDN w:val="0"/>
              <w:adjustRightInd w:val="0"/>
              <w:jc w:val="both"/>
              <w:rPr>
                <w:sz w:val="28"/>
                <w:szCs w:val="28"/>
              </w:rPr>
            </w:pPr>
          </w:p>
        </w:tc>
        <w:tc>
          <w:tcPr>
            <w:tcW w:w="560" w:type="dxa"/>
            <w:tcBorders>
              <w:top w:val="nil"/>
              <w:left w:val="nil"/>
              <w:bottom w:val="nil"/>
              <w:right w:val="nil"/>
            </w:tcBorders>
            <w:hideMark/>
          </w:tcPr>
          <w:p w:rsidR="006E5A18" w:rsidRDefault="006E5A18">
            <w:pPr>
              <w:widowControl w:val="0"/>
              <w:autoSpaceDE w:val="0"/>
              <w:autoSpaceDN w:val="0"/>
              <w:adjustRightInd w:val="0"/>
              <w:jc w:val="both"/>
              <w:rPr>
                <w:sz w:val="24"/>
                <w:szCs w:val="24"/>
              </w:rPr>
            </w:pPr>
            <w:r>
              <w:rPr>
                <w:sz w:val="24"/>
                <w:szCs w:val="24"/>
              </w:rPr>
              <w:t>N</w:t>
            </w:r>
          </w:p>
        </w:tc>
        <w:tc>
          <w:tcPr>
            <w:tcW w:w="1820" w:type="dxa"/>
            <w:tcBorders>
              <w:top w:val="nil"/>
              <w:left w:val="nil"/>
              <w:bottom w:val="single" w:sz="4" w:space="0" w:color="auto"/>
              <w:right w:val="nil"/>
            </w:tcBorders>
          </w:tcPr>
          <w:p w:rsidR="006E5A18" w:rsidRDefault="006E5A18">
            <w:pPr>
              <w:widowControl w:val="0"/>
              <w:autoSpaceDE w:val="0"/>
              <w:autoSpaceDN w:val="0"/>
              <w:adjustRightInd w:val="0"/>
              <w:jc w:val="both"/>
              <w:rPr>
                <w:sz w:val="24"/>
                <w:szCs w:val="24"/>
              </w:rPr>
            </w:pPr>
          </w:p>
        </w:tc>
      </w:tr>
      <w:tr w:rsidR="006E5A18" w:rsidTr="008E2E87">
        <w:tc>
          <w:tcPr>
            <w:tcW w:w="2100" w:type="dxa"/>
            <w:gridSpan w:val="4"/>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поступило в</w:t>
            </w:r>
          </w:p>
        </w:tc>
        <w:tc>
          <w:tcPr>
            <w:tcW w:w="2800" w:type="dxa"/>
            <w:gridSpan w:val="3"/>
            <w:tcBorders>
              <w:top w:val="nil"/>
              <w:left w:val="nil"/>
              <w:bottom w:val="single" w:sz="4" w:space="0" w:color="auto"/>
              <w:right w:val="nil"/>
            </w:tcBorders>
          </w:tcPr>
          <w:p w:rsidR="006E5A18" w:rsidRPr="008E2E87" w:rsidRDefault="006E5A18">
            <w:pPr>
              <w:widowControl w:val="0"/>
              <w:autoSpaceDE w:val="0"/>
              <w:autoSpaceDN w:val="0"/>
              <w:adjustRightInd w:val="0"/>
              <w:jc w:val="both"/>
              <w:rPr>
                <w:sz w:val="28"/>
                <w:szCs w:val="28"/>
              </w:rPr>
            </w:pPr>
          </w:p>
        </w:tc>
      </w:tr>
      <w:tr w:rsidR="006E5A18" w:rsidTr="008E2E87">
        <w:tc>
          <w:tcPr>
            <w:tcW w:w="980" w:type="dxa"/>
            <w:gridSpan w:val="2"/>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дата</w:t>
            </w:r>
          </w:p>
        </w:tc>
        <w:tc>
          <w:tcPr>
            <w:tcW w:w="1540" w:type="dxa"/>
            <w:gridSpan w:val="3"/>
            <w:tcBorders>
              <w:top w:val="nil"/>
              <w:left w:val="nil"/>
              <w:bottom w:val="single" w:sz="4" w:space="0" w:color="auto"/>
              <w:right w:val="nil"/>
            </w:tcBorders>
          </w:tcPr>
          <w:p w:rsidR="006E5A18" w:rsidRPr="008E2E87" w:rsidRDefault="006E5A18">
            <w:pPr>
              <w:widowControl w:val="0"/>
              <w:autoSpaceDE w:val="0"/>
              <w:autoSpaceDN w:val="0"/>
              <w:adjustRightInd w:val="0"/>
              <w:jc w:val="both"/>
              <w:rPr>
                <w:sz w:val="28"/>
                <w:szCs w:val="28"/>
              </w:rPr>
            </w:pPr>
          </w:p>
        </w:tc>
        <w:tc>
          <w:tcPr>
            <w:tcW w:w="560" w:type="dxa"/>
            <w:tcBorders>
              <w:top w:val="nil"/>
              <w:left w:val="nil"/>
              <w:bottom w:val="nil"/>
              <w:right w:val="nil"/>
            </w:tcBorders>
            <w:hideMark/>
          </w:tcPr>
          <w:p w:rsidR="006E5A18" w:rsidRDefault="006E5A18">
            <w:pPr>
              <w:widowControl w:val="0"/>
              <w:autoSpaceDE w:val="0"/>
              <w:autoSpaceDN w:val="0"/>
              <w:adjustRightInd w:val="0"/>
              <w:jc w:val="both"/>
              <w:rPr>
                <w:sz w:val="24"/>
                <w:szCs w:val="24"/>
              </w:rPr>
            </w:pPr>
            <w:r>
              <w:rPr>
                <w:sz w:val="24"/>
                <w:szCs w:val="24"/>
              </w:rPr>
              <w:t>N</w:t>
            </w:r>
          </w:p>
        </w:tc>
        <w:tc>
          <w:tcPr>
            <w:tcW w:w="1820" w:type="dxa"/>
            <w:tcBorders>
              <w:top w:val="nil"/>
              <w:left w:val="nil"/>
              <w:bottom w:val="single" w:sz="4" w:space="0" w:color="auto"/>
              <w:right w:val="nil"/>
            </w:tcBorders>
          </w:tcPr>
          <w:p w:rsidR="006E5A18" w:rsidRDefault="006E5A18">
            <w:pPr>
              <w:widowControl w:val="0"/>
              <w:autoSpaceDE w:val="0"/>
              <w:autoSpaceDN w:val="0"/>
              <w:adjustRightInd w:val="0"/>
              <w:jc w:val="both"/>
              <w:rPr>
                <w:sz w:val="24"/>
                <w:szCs w:val="24"/>
              </w:rPr>
            </w:pPr>
          </w:p>
        </w:tc>
      </w:tr>
      <w:tr w:rsidR="006E5A18" w:rsidTr="008E2E87">
        <w:tc>
          <w:tcPr>
            <w:tcW w:w="4900" w:type="dxa"/>
            <w:gridSpan w:val="7"/>
            <w:tcBorders>
              <w:top w:val="nil"/>
              <w:left w:val="nil"/>
              <w:bottom w:val="nil"/>
              <w:right w:val="nil"/>
            </w:tcBorders>
          </w:tcPr>
          <w:p w:rsidR="006E5A18" w:rsidRPr="008E2E87" w:rsidRDefault="006E5A18">
            <w:pPr>
              <w:widowControl w:val="0"/>
              <w:autoSpaceDE w:val="0"/>
              <w:autoSpaceDN w:val="0"/>
              <w:adjustRightInd w:val="0"/>
              <w:jc w:val="both"/>
              <w:rPr>
                <w:sz w:val="28"/>
                <w:szCs w:val="28"/>
              </w:rPr>
            </w:pPr>
          </w:p>
        </w:tc>
      </w:tr>
    </w:tbl>
    <w:p w:rsidR="006E5A18" w:rsidRDefault="006E5A18" w:rsidP="006E5A18">
      <w:pPr>
        <w:suppressAutoHyphens/>
        <w:jc w:val="both"/>
        <w:rPr>
          <w:b/>
          <w:bCs/>
          <w:color w:val="26282F"/>
          <w:sz w:val="28"/>
          <w:szCs w:val="28"/>
        </w:rPr>
      </w:pPr>
    </w:p>
    <w:p w:rsidR="006E5A18" w:rsidRDefault="006E5A18" w:rsidP="006E5A18">
      <w:pPr>
        <w:suppressAutoHyphens/>
        <w:jc w:val="center"/>
        <w:rPr>
          <w:b/>
          <w:bCs/>
          <w:color w:val="26282F"/>
          <w:sz w:val="28"/>
          <w:szCs w:val="28"/>
        </w:rPr>
      </w:pPr>
    </w:p>
    <w:p w:rsidR="006E5A18" w:rsidRDefault="006E5A18" w:rsidP="006E5A18">
      <w:pPr>
        <w:suppressAutoHyphens/>
        <w:jc w:val="center"/>
        <w:rPr>
          <w:b/>
          <w:bCs/>
          <w:color w:val="26282F"/>
          <w:sz w:val="28"/>
          <w:szCs w:val="28"/>
        </w:rPr>
      </w:pPr>
      <w:r>
        <w:rPr>
          <w:b/>
          <w:bCs/>
          <w:color w:val="26282F"/>
          <w:sz w:val="28"/>
          <w:szCs w:val="28"/>
        </w:rPr>
        <w:t>Заявление</w:t>
      </w:r>
    </w:p>
    <w:p w:rsidR="006E5A18" w:rsidRDefault="006E5A18" w:rsidP="006E5A18">
      <w:pPr>
        <w:jc w:val="center"/>
        <w:rPr>
          <w:b/>
          <w:sz w:val="28"/>
          <w:szCs w:val="28"/>
          <w:lang w:eastAsia="ar-SA"/>
        </w:rPr>
      </w:pPr>
      <w:r>
        <w:rPr>
          <w:b/>
          <w:sz w:val="28"/>
          <w:szCs w:val="28"/>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E5A18" w:rsidRDefault="006E5A18" w:rsidP="006E5A18">
      <w:pPr>
        <w:suppressAutoHyphens/>
        <w:jc w:val="center"/>
        <w:rPr>
          <w:b/>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6"/>
        <w:gridCol w:w="1162"/>
        <w:gridCol w:w="460"/>
        <w:gridCol w:w="10"/>
        <w:gridCol w:w="403"/>
        <w:gridCol w:w="951"/>
        <w:gridCol w:w="446"/>
        <w:gridCol w:w="309"/>
        <w:gridCol w:w="320"/>
        <w:gridCol w:w="667"/>
        <w:gridCol w:w="449"/>
        <w:gridCol w:w="174"/>
        <w:gridCol w:w="523"/>
        <w:gridCol w:w="20"/>
        <w:gridCol w:w="990"/>
        <w:gridCol w:w="948"/>
      </w:tblGrid>
      <w:tr w:rsidR="006E5A18" w:rsidTr="006E5A18">
        <w:tc>
          <w:tcPr>
            <w:tcW w:w="9498" w:type="dxa"/>
            <w:gridSpan w:val="16"/>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Наименование, адрес и телефон владельца транспортного средства</w:t>
            </w:r>
          </w:p>
        </w:tc>
      </w:tr>
      <w:tr w:rsidR="006E5A18" w:rsidTr="006E5A18">
        <w:tc>
          <w:tcPr>
            <w:tcW w:w="9498" w:type="dxa"/>
            <w:gridSpan w:val="16"/>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9498" w:type="dxa"/>
            <w:gridSpan w:val="16"/>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3701" w:type="dxa"/>
            <w:gridSpan w:val="5"/>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lastRenderedPageBreak/>
              <w:t>ИНН, ОГРН / ОГРИП владельца транспортного средства</w:t>
            </w:r>
            <w:hyperlink r:id="rId20" w:anchor="sub_111" w:history="1">
              <w:r>
                <w:rPr>
                  <w:rStyle w:val="a3"/>
                  <w:color w:val="000000"/>
                  <w:sz w:val="28"/>
                  <w:szCs w:val="28"/>
                  <w:lang w:eastAsia="en-US"/>
                </w:rPr>
                <w:t>*</w:t>
              </w:r>
            </w:hyperlink>
          </w:p>
        </w:tc>
        <w:tc>
          <w:tcPr>
            <w:tcW w:w="5797" w:type="dxa"/>
            <w:gridSpan w:val="11"/>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9498" w:type="dxa"/>
            <w:gridSpan w:val="16"/>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Маршрут движения</w:t>
            </w:r>
          </w:p>
        </w:tc>
      </w:tr>
      <w:tr w:rsidR="006E5A18" w:rsidTr="006E5A18">
        <w:tc>
          <w:tcPr>
            <w:tcW w:w="9498" w:type="dxa"/>
            <w:gridSpan w:val="16"/>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7560" w:type="dxa"/>
            <w:gridSpan w:val="14"/>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3701" w:type="dxa"/>
            <w:gridSpan w:val="5"/>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по</w:t>
            </w:r>
          </w:p>
        </w:tc>
        <w:tc>
          <w:tcPr>
            <w:tcW w:w="948" w:type="dxa"/>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3701" w:type="dxa"/>
            <w:gridSpan w:val="5"/>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3701" w:type="dxa"/>
            <w:gridSpan w:val="5"/>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да</w:t>
            </w:r>
          </w:p>
        </w:tc>
        <w:tc>
          <w:tcPr>
            <w:tcW w:w="1958" w:type="dxa"/>
            <w:gridSpan w:val="3"/>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нет</w:t>
            </w:r>
          </w:p>
        </w:tc>
      </w:tr>
      <w:tr w:rsidR="006E5A18" w:rsidTr="006E5A18">
        <w:tc>
          <w:tcPr>
            <w:tcW w:w="5098" w:type="dxa"/>
            <w:gridSpan w:val="7"/>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Наименование</w:t>
            </w:r>
            <w:hyperlink r:id="rId21" w:anchor="sub_222" w:history="1">
              <w:r>
                <w:rPr>
                  <w:rStyle w:val="a3"/>
                  <w:color w:val="000000"/>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Масса</w:t>
            </w:r>
          </w:p>
        </w:tc>
      </w:tr>
      <w:tr w:rsidR="006E5A18" w:rsidTr="006E5A18">
        <w:tc>
          <w:tcPr>
            <w:tcW w:w="5098" w:type="dxa"/>
            <w:gridSpan w:val="7"/>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c>
          <w:tcPr>
            <w:tcW w:w="1958" w:type="dxa"/>
            <w:gridSpan w:val="3"/>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9498" w:type="dxa"/>
            <w:gridSpan w:val="16"/>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E5A18" w:rsidTr="006E5A18">
        <w:tc>
          <w:tcPr>
            <w:tcW w:w="9498" w:type="dxa"/>
            <w:gridSpan w:val="16"/>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9498" w:type="dxa"/>
            <w:gridSpan w:val="16"/>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Параметры транспортного средства (автопоезда)</w:t>
            </w:r>
          </w:p>
        </w:tc>
      </w:tr>
      <w:tr w:rsidR="006E5A18" w:rsidTr="006E5A18">
        <w:tc>
          <w:tcPr>
            <w:tcW w:w="3288" w:type="dxa"/>
            <w:gridSpan w:val="3"/>
            <w:vMerge w:val="restart"/>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Масса прицепа (полуприцепа) (т)</w:t>
            </w:r>
          </w:p>
        </w:tc>
      </w:tr>
      <w:tr w:rsidR="006E5A18" w:rsidTr="006E5A18">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E5A18" w:rsidRDefault="006E5A18">
            <w:pPr>
              <w:rPr>
                <w:color w:val="000000"/>
                <w:sz w:val="28"/>
                <w:szCs w:val="28"/>
                <w:lang w:eastAsia="en-US"/>
              </w:rPr>
            </w:pPr>
          </w:p>
        </w:tc>
        <w:tc>
          <w:tcPr>
            <w:tcW w:w="6046" w:type="dxa"/>
            <w:gridSpan w:val="4"/>
            <w:vMerge/>
            <w:tcBorders>
              <w:top w:val="single" w:sz="4" w:space="0" w:color="auto"/>
              <w:left w:val="single" w:sz="4" w:space="0" w:color="auto"/>
              <w:bottom w:val="single" w:sz="4" w:space="0" w:color="auto"/>
              <w:right w:val="single" w:sz="4" w:space="0" w:color="auto"/>
            </w:tcBorders>
            <w:vAlign w:val="center"/>
            <w:hideMark/>
          </w:tcPr>
          <w:p w:rsidR="006E5A18" w:rsidRDefault="006E5A18">
            <w:pPr>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c>
          <w:tcPr>
            <w:tcW w:w="2481" w:type="dxa"/>
            <w:gridSpan w:val="4"/>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3298" w:type="dxa"/>
            <w:gridSpan w:val="4"/>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3298" w:type="dxa"/>
            <w:gridSpan w:val="4"/>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9498" w:type="dxa"/>
            <w:gridSpan w:val="16"/>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Габариты транспортного средства (автопоезда):</w:t>
            </w:r>
          </w:p>
        </w:tc>
      </w:tr>
      <w:tr w:rsidR="006E5A18" w:rsidTr="006E5A18">
        <w:tc>
          <w:tcPr>
            <w:tcW w:w="1666" w:type="dxa"/>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Минимальный радиус поворота с грузом (м)</w:t>
            </w:r>
          </w:p>
        </w:tc>
      </w:tr>
      <w:tr w:rsidR="006E5A18" w:rsidTr="006E5A18">
        <w:tc>
          <w:tcPr>
            <w:tcW w:w="1666" w:type="dxa"/>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c>
          <w:tcPr>
            <w:tcW w:w="4846" w:type="dxa"/>
            <w:gridSpan w:val="10"/>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4652" w:type="dxa"/>
            <w:gridSpan w:val="6"/>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5727" w:type="dxa"/>
            <w:gridSpan w:val="9"/>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5727" w:type="dxa"/>
            <w:gridSpan w:val="9"/>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9498" w:type="dxa"/>
            <w:gridSpan w:val="16"/>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9498" w:type="dxa"/>
            <w:gridSpan w:val="16"/>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Оплату гарантируем</w:t>
            </w:r>
          </w:p>
        </w:tc>
      </w:tr>
      <w:tr w:rsidR="006E5A18" w:rsidTr="006E5A18">
        <w:tc>
          <w:tcPr>
            <w:tcW w:w="2828" w:type="dxa"/>
            <w:gridSpan w:val="2"/>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c>
          <w:tcPr>
            <w:tcW w:w="3104" w:type="dxa"/>
            <w:gridSpan w:val="6"/>
            <w:tcBorders>
              <w:top w:val="single" w:sz="4" w:space="0" w:color="auto"/>
              <w:left w:val="single" w:sz="4" w:space="0" w:color="auto"/>
              <w:bottom w:val="single" w:sz="4" w:space="0" w:color="auto"/>
              <w:right w:val="single" w:sz="4" w:space="0" w:color="auto"/>
            </w:tcBorders>
          </w:tcPr>
          <w:p w:rsidR="006E5A18" w:rsidRDefault="006E5A18">
            <w:pPr>
              <w:autoSpaceDE w:val="0"/>
              <w:autoSpaceDN w:val="0"/>
              <w:adjustRightInd w:val="0"/>
              <w:jc w:val="both"/>
              <w:outlineLvl w:val="0"/>
              <w:rPr>
                <w:color w:val="000000"/>
                <w:sz w:val="28"/>
                <w:szCs w:val="28"/>
                <w:lang w:eastAsia="en-US"/>
              </w:rPr>
            </w:pPr>
          </w:p>
        </w:tc>
      </w:tr>
      <w:tr w:rsidR="006E5A18" w:rsidTr="006E5A18">
        <w:tc>
          <w:tcPr>
            <w:tcW w:w="2828" w:type="dxa"/>
            <w:gridSpan w:val="2"/>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right w:val="single" w:sz="4" w:space="0" w:color="auto"/>
            </w:tcBorders>
            <w:hideMark/>
          </w:tcPr>
          <w:p w:rsidR="006E5A18" w:rsidRDefault="006E5A18">
            <w:pPr>
              <w:autoSpaceDE w:val="0"/>
              <w:autoSpaceDN w:val="0"/>
              <w:adjustRightInd w:val="0"/>
              <w:jc w:val="both"/>
              <w:outlineLvl w:val="0"/>
              <w:rPr>
                <w:color w:val="000000"/>
                <w:sz w:val="28"/>
                <w:szCs w:val="28"/>
                <w:lang w:eastAsia="en-US"/>
              </w:rPr>
            </w:pPr>
            <w:r>
              <w:rPr>
                <w:color w:val="000000"/>
                <w:sz w:val="28"/>
                <w:szCs w:val="28"/>
                <w:lang w:eastAsia="en-US"/>
              </w:rPr>
              <w:t>(фамилия)</w:t>
            </w:r>
          </w:p>
        </w:tc>
      </w:tr>
    </w:tbl>
    <w:p w:rsidR="006E5A18" w:rsidRDefault="006E5A18" w:rsidP="006E5A18">
      <w:pPr>
        <w:autoSpaceDE w:val="0"/>
        <w:autoSpaceDN w:val="0"/>
        <w:adjustRightInd w:val="0"/>
        <w:jc w:val="both"/>
        <w:outlineLvl w:val="0"/>
        <w:rPr>
          <w:color w:val="000000"/>
          <w:sz w:val="28"/>
          <w:szCs w:val="28"/>
          <w:lang w:eastAsia="en-US"/>
        </w:rPr>
      </w:pPr>
      <w:r>
        <w:rPr>
          <w:color w:val="000000"/>
          <w:sz w:val="28"/>
          <w:szCs w:val="28"/>
          <w:lang w:eastAsia="en-US"/>
        </w:rPr>
        <w:t>______________________________</w:t>
      </w:r>
    </w:p>
    <w:p w:rsidR="006E5A18" w:rsidRDefault="006E5A18" w:rsidP="006E5A18">
      <w:pPr>
        <w:autoSpaceDE w:val="0"/>
        <w:autoSpaceDN w:val="0"/>
        <w:adjustRightInd w:val="0"/>
        <w:jc w:val="both"/>
        <w:outlineLvl w:val="0"/>
        <w:rPr>
          <w:color w:val="000000"/>
          <w:sz w:val="22"/>
          <w:szCs w:val="22"/>
          <w:lang w:eastAsia="en-US"/>
        </w:rPr>
      </w:pPr>
      <w:bookmarkStart w:id="25" w:name="sub_111"/>
      <w:r>
        <w:rPr>
          <w:color w:val="000000"/>
          <w:sz w:val="22"/>
          <w:szCs w:val="22"/>
          <w:lang w:eastAsia="en-US"/>
        </w:rPr>
        <w:t>* Для российских владельцев транспортных средств.</w:t>
      </w:r>
    </w:p>
    <w:bookmarkEnd w:id="25"/>
    <w:p w:rsidR="006E5A18" w:rsidRDefault="006E5A18" w:rsidP="006E5A18">
      <w:pPr>
        <w:autoSpaceDE w:val="0"/>
        <w:autoSpaceDN w:val="0"/>
        <w:adjustRightInd w:val="0"/>
        <w:jc w:val="both"/>
        <w:outlineLvl w:val="0"/>
        <w:rPr>
          <w:color w:val="000000"/>
          <w:sz w:val="28"/>
          <w:szCs w:val="28"/>
          <w:lang w:eastAsia="en-US"/>
        </w:rPr>
      </w:pPr>
      <w:r>
        <w:rPr>
          <w:color w:val="000000"/>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E5A18" w:rsidRDefault="006E5A18" w:rsidP="006E5A18">
      <w:pPr>
        <w:jc w:val="center"/>
        <w:rPr>
          <w:b/>
          <w:sz w:val="28"/>
          <w:szCs w:val="28"/>
        </w:rPr>
      </w:pPr>
    </w:p>
    <w:p w:rsidR="006E5A18" w:rsidRDefault="006E5A18" w:rsidP="006E5A18">
      <w:pPr>
        <w:suppressAutoHyphens/>
        <w:jc w:val="both"/>
        <w:rPr>
          <w:sz w:val="28"/>
          <w:szCs w:val="28"/>
          <w:lang w:eastAsia="zh-CN"/>
        </w:rPr>
      </w:pPr>
    </w:p>
    <w:p w:rsidR="006E5A18" w:rsidRDefault="006E5A18" w:rsidP="006E5A18">
      <w:pPr>
        <w:suppressAutoHyphens/>
        <w:jc w:val="both"/>
        <w:rPr>
          <w:sz w:val="28"/>
          <w:szCs w:val="28"/>
          <w:lang w:eastAsia="zh-CN"/>
        </w:rPr>
      </w:pPr>
    </w:p>
    <w:p w:rsidR="006E5A18" w:rsidRDefault="006E5A18" w:rsidP="006E5A18">
      <w:pPr>
        <w:tabs>
          <w:tab w:val="left" w:pos="2340"/>
          <w:tab w:val="left" w:pos="3780"/>
        </w:tabs>
        <w:rPr>
          <w:sz w:val="28"/>
          <w:szCs w:val="28"/>
        </w:rPr>
      </w:pPr>
    </w:p>
    <w:p w:rsidR="006E5A18" w:rsidRDefault="006E5A18" w:rsidP="006E5A18">
      <w:pPr>
        <w:suppressAutoHyphens/>
        <w:jc w:val="both"/>
        <w:rPr>
          <w:sz w:val="28"/>
          <w:szCs w:val="28"/>
          <w:lang w:eastAsia="zh-CN"/>
        </w:rPr>
      </w:pPr>
    </w:p>
    <w:p w:rsidR="006E5A18" w:rsidRDefault="006E5A18" w:rsidP="006E5A18">
      <w:pPr>
        <w:suppressAutoHyphens/>
        <w:jc w:val="both"/>
        <w:rPr>
          <w:sz w:val="28"/>
          <w:szCs w:val="28"/>
          <w:lang w:eastAsia="zh-CN"/>
        </w:rPr>
      </w:pPr>
    </w:p>
    <w:tbl>
      <w:tblPr>
        <w:tblW w:w="9571" w:type="dxa"/>
        <w:tblLayout w:type="fixed"/>
        <w:tblLook w:val="04A0" w:firstRow="1" w:lastRow="0" w:firstColumn="1" w:lastColumn="0" w:noHBand="0" w:noVBand="1"/>
      </w:tblPr>
      <w:tblGrid>
        <w:gridCol w:w="4216"/>
        <w:gridCol w:w="5355"/>
      </w:tblGrid>
      <w:tr w:rsidR="006E5A18" w:rsidTr="008E2E87">
        <w:tc>
          <w:tcPr>
            <w:tcW w:w="4216" w:type="dxa"/>
          </w:tcPr>
          <w:p w:rsidR="006E5A18" w:rsidRDefault="006E5A1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6E5A18" w:rsidRDefault="006E5A18">
            <w:pPr>
              <w:widowControl w:val="0"/>
              <w:suppressAutoHyphens/>
              <w:autoSpaceDE w:val="0"/>
              <w:spacing w:line="200" w:lineRule="atLeast"/>
              <w:jc w:val="center"/>
              <w:rPr>
                <w:kern w:val="2"/>
                <w:sz w:val="28"/>
                <w:szCs w:val="28"/>
                <w:shd w:val="clear" w:color="auto" w:fill="FFFFFF"/>
                <w:lang w:eastAsia="ar-SA"/>
              </w:rPr>
            </w:pPr>
          </w:p>
        </w:tc>
      </w:tr>
    </w:tbl>
    <w:p w:rsidR="006E5A18" w:rsidRDefault="006E5A18" w:rsidP="006E5A18">
      <w:pPr>
        <w:widowControl w:val="0"/>
        <w:tabs>
          <w:tab w:val="left" w:pos="1620"/>
        </w:tabs>
        <w:suppressAutoHyphens/>
        <w:autoSpaceDE w:val="0"/>
        <w:ind w:left="4536"/>
        <w:jc w:val="center"/>
        <w:rPr>
          <w:lang w:eastAsia="ar-SA"/>
        </w:rPr>
      </w:pPr>
    </w:p>
    <w:p w:rsidR="00313388" w:rsidRDefault="00313388" w:rsidP="006E5A18">
      <w:pPr>
        <w:widowControl w:val="0"/>
        <w:tabs>
          <w:tab w:val="left" w:pos="1620"/>
        </w:tabs>
        <w:suppressAutoHyphens/>
        <w:autoSpaceDE w:val="0"/>
        <w:ind w:left="4536"/>
        <w:jc w:val="center"/>
        <w:rPr>
          <w:lang w:eastAsia="ar-SA"/>
        </w:rPr>
      </w:pPr>
    </w:p>
    <w:p w:rsidR="006E5A18" w:rsidRPr="008E2E87" w:rsidRDefault="006E5A18" w:rsidP="006E5A18">
      <w:pPr>
        <w:suppressAutoHyphens/>
        <w:jc w:val="center"/>
        <w:rPr>
          <w:b/>
          <w:sz w:val="28"/>
          <w:szCs w:val="28"/>
        </w:rPr>
      </w:pPr>
      <w:r w:rsidRPr="008E2E87">
        <w:rPr>
          <w:b/>
          <w:sz w:val="28"/>
          <w:szCs w:val="28"/>
        </w:rPr>
        <w:t>ОБРАЗЕЦ ЗАПОЛНЕНИЯ ЗАЯВЛЕНИЯ</w:t>
      </w:r>
    </w:p>
    <w:p w:rsidR="006E5A18" w:rsidRDefault="006E5A18" w:rsidP="006E5A18">
      <w:pPr>
        <w:tabs>
          <w:tab w:val="left" w:pos="1620"/>
        </w:tabs>
        <w:suppressAutoHyphens/>
        <w:autoSpaceDE w:val="0"/>
        <w:ind w:left="4536"/>
        <w:jc w:val="center"/>
        <w:rPr>
          <w:rFonts w:eastAsia="Arial"/>
          <w:sz w:val="28"/>
          <w:szCs w:val="28"/>
          <w:lang w:eastAsia="ar-SA"/>
        </w:rPr>
      </w:pPr>
    </w:p>
    <w:p w:rsidR="006E5A18" w:rsidRDefault="006E5A18" w:rsidP="006E5A18">
      <w:pPr>
        <w:jc w:val="center"/>
        <w:rPr>
          <w:b/>
          <w:sz w:val="28"/>
          <w:szCs w:val="28"/>
          <w:lang w:eastAsia="ar-SA"/>
        </w:rPr>
      </w:pPr>
    </w:p>
    <w:tbl>
      <w:tblPr>
        <w:tblW w:w="0" w:type="dxa"/>
        <w:tblInd w:w="51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40"/>
        <w:gridCol w:w="280"/>
        <w:gridCol w:w="840"/>
        <w:gridCol w:w="420"/>
        <w:gridCol w:w="560"/>
        <w:gridCol w:w="1820"/>
      </w:tblGrid>
      <w:tr w:rsidR="006E5A18" w:rsidRPr="008E2E87" w:rsidTr="006E5A18">
        <w:tc>
          <w:tcPr>
            <w:tcW w:w="4900" w:type="dxa"/>
            <w:gridSpan w:val="7"/>
            <w:tcBorders>
              <w:top w:val="nil"/>
              <w:left w:val="nil"/>
              <w:bottom w:val="nil"/>
              <w:right w:val="nil"/>
            </w:tcBorders>
            <w:hideMark/>
          </w:tcPr>
          <w:p w:rsidR="006E5A18" w:rsidRPr="008E2E87" w:rsidRDefault="006E5A18" w:rsidP="00313388">
            <w:pPr>
              <w:widowControl w:val="0"/>
              <w:autoSpaceDE w:val="0"/>
              <w:autoSpaceDN w:val="0"/>
              <w:adjustRightInd w:val="0"/>
              <w:jc w:val="both"/>
              <w:rPr>
                <w:sz w:val="28"/>
                <w:szCs w:val="28"/>
              </w:rPr>
            </w:pPr>
            <w:r w:rsidRPr="008E2E87">
              <w:rPr>
                <w:sz w:val="28"/>
                <w:szCs w:val="28"/>
              </w:rPr>
              <w:t xml:space="preserve">Главе </w:t>
            </w:r>
            <w:r w:rsidR="00313388" w:rsidRPr="008E2E87">
              <w:rPr>
                <w:sz w:val="28"/>
                <w:szCs w:val="28"/>
              </w:rPr>
              <w:t>Бураковского</w:t>
            </w:r>
            <w:r w:rsidRPr="008E2E87">
              <w:rPr>
                <w:sz w:val="28"/>
                <w:szCs w:val="28"/>
              </w:rPr>
              <w:t xml:space="preserve"> сельского поселения</w:t>
            </w:r>
            <w:r w:rsidR="008E2E87">
              <w:rPr>
                <w:sz w:val="28"/>
                <w:szCs w:val="28"/>
              </w:rPr>
              <w:t xml:space="preserve"> </w:t>
            </w:r>
            <w:proofErr w:type="spellStart"/>
            <w:r w:rsidR="008E2E87">
              <w:rPr>
                <w:sz w:val="28"/>
                <w:szCs w:val="28"/>
              </w:rPr>
              <w:t>Кореновского</w:t>
            </w:r>
            <w:proofErr w:type="spellEnd"/>
            <w:r w:rsidR="008E2E87">
              <w:rPr>
                <w:sz w:val="28"/>
                <w:szCs w:val="28"/>
              </w:rPr>
              <w:t xml:space="preserve"> района</w:t>
            </w:r>
          </w:p>
        </w:tc>
      </w:tr>
      <w:tr w:rsidR="006E5A18" w:rsidRPr="008E2E87" w:rsidTr="006E5A18">
        <w:tc>
          <w:tcPr>
            <w:tcW w:w="4900" w:type="dxa"/>
            <w:gridSpan w:val="7"/>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p>
        </w:tc>
      </w:tr>
      <w:tr w:rsidR="006E5A18" w:rsidRPr="008E2E87" w:rsidTr="006E5A18">
        <w:tc>
          <w:tcPr>
            <w:tcW w:w="4900" w:type="dxa"/>
            <w:gridSpan w:val="7"/>
            <w:tcBorders>
              <w:top w:val="nil"/>
              <w:left w:val="nil"/>
              <w:bottom w:val="single" w:sz="4" w:space="0" w:color="auto"/>
              <w:right w:val="nil"/>
            </w:tcBorders>
            <w:hideMark/>
          </w:tcPr>
          <w:p w:rsidR="006E5A18" w:rsidRPr="008E2E87" w:rsidRDefault="00313388">
            <w:pPr>
              <w:widowControl w:val="0"/>
              <w:autoSpaceDE w:val="0"/>
              <w:autoSpaceDN w:val="0"/>
              <w:adjustRightInd w:val="0"/>
              <w:jc w:val="both"/>
              <w:rPr>
                <w:sz w:val="28"/>
                <w:szCs w:val="28"/>
              </w:rPr>
            </w:pPr>
            <w:proofErr w:type="spellStart"/>
            <w:r w:rsidRPr="008E2E87">
              <w:rPr>
                <w:sz w:val="28"/>
                <w:szCs w:val="28"/>
              </w:rPr>
              <w:t>Л.И.Орлецкой</w:t>
            </w:r>
            <w:proofErr w:type="spellEnd"/>
          </w:p>
        </w:tc>
      </w:tr>
      <w:tr w:rsidR="006E5A18" w:rsidRPr="008E2E87" w:rsidTr="006E5A18">
        <w:tc>
          <w:tcPr>
            <w:tcW w:w="4900" w:type="dxa"/>
            <w:gridSpan w:val="7"/>
            <w:tcBorders>
              <w:top w:val="single" w:sz="4" w:space="0" w:color="auto"/>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(Ф.И.О.)</w:t>
            </w:r>
          </w:p>
        </w:tc>
      </w:tr>
      <w:tr w:rsidR="006E5A18" w:rsidRPr="008E2E87" w:rsidTr="006E5A18">
        <w:tc>
          <w:tcPr>
            <w:tcW w:w="840" w:type="dxa"/>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от</w:t>
            </w:r>
          </w:p>
        </w:tc>
        <w:tc>
          <w:tcPr>
            <w:tcW w:w="4060" w:type="dxa"/>
            <w:gridSpan w:val="6"/>
            <w:tcBorders>
              <w:top w:val="nil"/>
              <w:left w:val="nil"/>
              <w:bottom w:val="single" w:sz="4" w:space="0" w:color="auto"/>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Индивидуального предпринимателя</w:t>
            </w:r>
          </w:p>
        </w:tc>
      </w:tr>
      <w:tr w:rsidR="006E5A18" w:rsidRPr="008E2E87" w:rsidTr="006E5A18">
        <w:tc>
          <w:tcPr>
            <w:tcW w:w="4900" w:type="dxa"/>
            <w:gridSpan w:val="7"/>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(наименование, адрес</w:t>
            </w:r>
          </w:p>
        </w:tc>
      </w:tr>
      <w:tr w:rsidR="006E5A18" w:rsidRPr="008E2E87" w:rsidTr="006E5A18">
        <w:tc>
          <w:tcPr>
            <w:tcW w:w="4900" w:type="dxa"/>
            <w:gridSpan w:val="7"/>
            <w:tcBorders>
              <w:top w:val="nil"/>
              <w:left w:val="nil"/>
              <w:bottom w:val="single" w:sz="4" w:space="0" w:color="auto"/>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Иванова Ивана Ивановича</w:t>
            </w:r>
          </w:p>
        </w:tc>
      </w:tr>
      <w:tr w:rsidR="006E5A18" w:rsidRPr="008E2E87" w:rsidTr="006E5A18">
        <w:tc>
          <w:tcPr>
            <w:tcW w:w="4900" w:type="dxa"/>
            <w:gridSpan w:val="7"/>
            <w:tcBorders>
              <w:top w:val="single" w:sz="4" w:space="0" w:color="auto"/>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(местонахождение) - для юридических лиц,</w:t>
            </w:r>
          </w:p>
        </w:tc>
      </w:tr>
      <w:tr w:rsidR="006E5A18" w:rsidRPr="008E2E87" w:rsidTr="006E5A18">
        <w:tc>
          <w:tcPr>
            <w:tcW w:w="4900" w:type="dxa"/>
            <w:gridSpan w:val="7"/>
            <w:tcBorders>
              <w:top w:val="nil"/>
              <w:left w:val="nil"/>
              <w:bottom w:val="single" w:sz="4" w:space="0" w:color="auto"/>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 xml:space="preserve">Краснодарский край, </w:t>
            </w:r>
            <w:proofErr w:type="spellStart"/>
            <w:r w:rsidRPr="008E2E87">
              <w:rPr>
                <w:sz w:val="28"/>
                <w:szCs w:val="28"/>
              </w:rPr>
              <w:t>Кореновский</w:t>
            </w:r>
            <w:proofErr w:type="spellEnd"/>
            <w:r w:rsidRPr="008E2E87">
              <w:rPr>
                <w:sz w:val="28"/>
                <w:szCs w:val="28"/>
              </w:rPr>
              <w:t xml:space="preserve"> район</w:t>
            </w:r>
          </w:p>
        </w:tc>
      </w:tr>
      <w:tr w:rsidR="006E5A18" w:rsidRPr="008E2E87" w:rsidTr="006E5A18">
        <w:tc>
          <w:tcPr>
            <w:tcW w:w="4900" w:type="dxa"/>
            <w:gridSpan w:val="7"/>
            <w:tcBorders>
              <w:top w:val="single" w:sz="4" w:space="0" w:color="auto"/>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(Ф.И.О., адрес места жительства - для</w:t>
            </w:r>
          </w:p>
        </w:tc>
      </w:tr>
      <w:tr w:rsidR="006E5A18" w:rsidRPr="008E2E87" w:rsidTr="006E5A18">
        <w:tc>
          <w:tcPr>
            <w:tcW w:w="4900" w:type="dxa"/>
            <w:gridSpan w:val="7"/>
            <w:tcBorders>
              <w:top w:val="nil"/>
              <w:left w:val="nil"/>
              <w:bottom w:val="single" w:sz="4" w:space="0" w:color="auto"/>
              <w:right w:val="nil"/>
            </w:tcBorders>
            <w:hideMark/>
          </w:tcPr>
          <w:p w:rsidR="006E5A18" w:rsidRPr="008E2E87" w:rsidRDefault="008E2E87">
            <w:pPr>
              <w:widowControl w:val="0"/>
              <w:autoSpaceDE w:val="0"/>
              <w:autoSpaceDN w:val="0"/>
              <w:adjustRightInd w:val="0"/>
              <w:jc w:val="both"/>
              <w:rPr>
                <w:sz w:val="28"/>
                <w:szCs w:val="28"/>
              </w:rPr>
            </w:pPr>
            <w:proofErr w:type="spellStart"/>
            <w:r>
              <w:rPr>
                <w:sz w:val="28"/>
                <w:szCs w:val="28"/>
              </w:rPr>
              <w:t>х</w:t>
            </w:r>
            <w:r w:rsidR="00313388" w:rsidRPr="008E2E87">
              <w:rPr>
                <w:sz w:val="28"/>
                <w:szCs w:val="28"/>
              </w:rPr>
              <w:t>.Бураковский</w:t>
            </w:r>
            <w:proofErr w:type="spellEnd"/>
            <w:r w:rsidR="006E5A18" w:rsidRPr="008E2E87">
              <w:rPr>
                <w:sz w:val="28"/>
                <w:szCs w:val="28"/>
              </w:rPr>
              <w:t xml:space="preserve">, </w:t>
            </w:r>
            <w:proofErr w:type="spellStart"/>
            <w:r w:rsidR="006E5A18" w:rsidRPr="008E2E87">
              <w:rPr>
                <w:sz w:val="28"/>
                <w:szCs w:val="28"/>
              </w:rPr>
              <w:t>ул.</w:t>
            </w:r>
            <w:r w:rsidR="00313388" w:rsidRPr="008E2E87">
              <w:rPr>
                <w:sz w:val="28"/>
                <w:szCs w:val="28"/>
              </w:rPr>
              <w:t>Мира</w:t>
            </w:r>
            <w:proofErr w:type="spellEnd"/>
            <w:r w:rsidR="00313388" w:rsidRPr="008E2E87">
              <w:rPr>
                <w:sz w:val="28"/>
                <w:szCs w:val="28"/>
              </w:rPr>
              <w:t>, 20</w:t>
            </w:r>
          </w:p>
        </w:tc>
      </w:tr>
      <w:tr w:rsidR="006E5A18" w:rsidRPr="008E2E87" w:rsidTr="006E5A18">
        <w:tc>
          <w:tcPr>
            <w:tcW w:w="4900" w:type="dxa"/>
            <w:gridSpan w:val="7"/>
            <w:tcBorders>
              <w:top w:val="single" w:sz="4" w:space="0" w:color="auto"/>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индивидуальных предпринимателей и физических лиц</w:t>
            </w:r>
          </w:p>
        </w:tc>
      </w:tr>
      <w:tr w:rsidR="006E5A18" w:rsidRPr="008E2E87" w:rsidTr="006E5A18">
        <w:tc>
          <w:tcPr>
            <w:tcW w:w="1260" w:type="dxa"/>
            <w:gridSpan w:val="3"/>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исх. от</w:t>
            </w:r>
          </w:p>
        </w:tc>
        <w:tc>
          <w:tcPr>
            <w:tcW w:w="1260" w:type="dxa"/>
            <w:gridSpan w:val="2"/>
            <w:tcBorders>
              <w:top w:val="nil"/>
              <w:left w:val="nil"/>
              <w:bottom w:val="single" w:sz="4" w:space="0" w:color="auto"/>
              <w:right w:val="nil"/>
            </w:tcBorders>
          </w:tcPr>
          <w:p w:rsidR="006E5A18" w:rsidRPr="008E2E87" w:rsidRDefault="006E5A18">
            <w:pPr>
              <w:widowControl w:val="0"/>
              <w:autoSpaceDE w:val="0"/>
              <w:autoSpaceDN w:val="0"/>
              <w:adjustRightInd w:val="0"/>
              <w:jc w:val="both"/>
              <w:rPr>
                <w:sz w:val="28"/>
                <w:szCs w:val="28"/>
              </w:rPr>
            </w:pPr>
          </w:p>
        </w:tc>
        <w:tc>
          <w:tcPr>
            <w:tcW w:w="560" w:type="dxa"/>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N</w:t>
            </w:r>
          </w:p>
        </w:tc>
        <w:tc>
          <w:tcPr>
            <w:tcW w:w="1820" w:type="dxa"/>
            <w:tcBorders>
              <w:top w:val="nil"/>
              <w:left w:val="nil"/>
              <w:bottom w:val="single" w:sz="4" w:space="0" w:color="auto"/>
              <w:right w:val="nil"/>
            </w:tcBorders>
          </w:tcPr>
          <w:p w:rsidR="006E5A18" w:rsidRPr="008E2E87" w:rsidRDefault="006E5A18">
            <w:pPr>
              <w:widowControl w:val="0"/>
              <w:autoSpaceDE w:val="0"/>
              <w:autoSpaceDN w:val="0"/>
              <w:adjustRightInd w:val="0"/>
              <w:jc w:val="both"/>
              <w:rPr>
                <w:sz w:val="28"/>
                <w:szCs w:val="28"/>
              </w:rPr>
            </w:pPr>
          </w:p>
        </w:tc>
      </w:tr>
      <w:tr w:rsidR="006E5A18" w:rsidRPr="008E2E87" w:rsidTr="006E5A18">
        <w:tc>
          <w:tcPr>
            <w:tcW w:w="2100" w:type="dxa"/>
            <w:gridSpan w:val="4"/>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поступило в</w:t>
            </w:r>
          </w:p>
        </w:tc>
        <w:tc>
          <w:tcPr>
            <w:tcW w:w="2800" w:type="dxa"/>
            <w:gridSpan w:val="3"/>
            <w:tcBorders>
              <w:top w:val="nil"/>
              <w:left w:val="nil"/>
              <w:bottom w:val="single" w:sz="4" w:space="0" w:color="auto"/>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 xml:space="preserve">Администрацию </w:t>
            </w:r>
          </w:p>
        </w:tc>
      </w:tr>
      <w:tr w:rsidR="006E5A18" w:rsidRPr="008E2E87" w:rsidTr="006E5A18">
        <w:tc>
          <w:tcPr>
            <w:tcW w:w="980" w:type="dxa"/>
            <w:gridSpan w:val="2"/>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дата</w:t>
            </w:r>
          </w:p>
        </w:tc>
        <w:tc>
          <w:tcPr>
            <w:tcW w:w="1540" w:type="dxa"/>
            <w:gridSpan w:val="3"/>
            <w:tcBorders>
              <w:top w:val="nil"/>
              <w:left w:val="nil"/>
              <w:bottom w:val="single" w:sz="4" w:space="0" w:color="auto"/>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15.12.2015</w:t>
            </w:r>
          </w:p>
        </w:tc>
        <w:tc>
          <w:tcPr>
            <w:tcW w:w="560" w:type="dxa"/>
            <w:tcBorders>
              <w:top w:val="nil"/>
              <w:left w:val="nil"/>
              <w:bottom w:val="nil"/>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N</w:t>
            </w:r>
          </w:p>
        </w:tc>
        <w:tc>
          <w:tcPr>
            <w:tcW w:w="1820" w:type="dxa"/>
            <w:tcBorders>
              <w:top w:val="nil"/>
              <w:left w:val="nil"/>
              <w:bottom w:val="single" w:sz="4" w:space="0" w:color="auto"/>
              <w:right w:val="nil"/>
            </w:tcBorders>
            <w:hideMark/>
          </w:tcPr>
          <w:p w:rsidR="006E5A18" w:rsidRPr="008E2E87" w:rsidRDefault="006E5A18">
            <w:pPr>
              <w:widowControl w:val="0"/>
              <w:autoSpaceDE w:val="0"/>
              <w:autoSpaceDN w:val="0"/>
              <w:adjustRightInd w:val="0"/>
              <w:jc w:val="both"/>
              <w:rPr>
                <w:sz w:val="28"/>
                <w:szCs w:val="28"/>
              </w:rPr>
            </w:pPr>
            <w:r w:rsidRPr="008E2E87">
              <w:rPr>
                <w:sz w:val="28"/>
                <w:szCs w:val="28"/>
              </w:rPr>
              <w:t>633</w:t>
            </w:r>
          </w:p>
        </w:tc>
      </w:tr>
      <w:tr w:rsidR="006E5A18" w:rsidRPr="008E2E87" w:rsidTr="006E5A18">
        <w:tc>
          <w:tcPr>
            <w:tcW w:w="4900" w:type="dxa"/>
            <w:gridSpan w:val="7"/>
            <w:tcBorders>
              <w:top w:val="nil"/>
              <w:left w:val="nil"/>
              <w:bottom w:val="nil"/>
              <w:right w:val="nil"/>
            </w:tcBorders>
          </w:tcPr>
          <w:p w:rsidR="006E5A18" w:rsidRPr="008E2E87" w:rsidRDefault="006E5A18">
            <w:pPr>
              <w:widowControl w:val="0"/>
              <w:autoSpaceDE w:val="0"/>
              <w:autoSpaceDN w:val="0"/>
              <w:adjustRightInd w:val="0"/>
              <w:jc w:val="both"/>
              <w:rPr>
                <w:sz w:val="28"/>
                <w:szCs w:val="28"/>
              </w:rPr>
            </w:pPr>
          </w:p>
        </w:tc>
      </w:tr>
    </w:tbl>
    <w:p w:rsidR="006E5A18" w:rsidRDefault="006E5A18" w:rsidP="006E5A18">
      <w:pPr>
        <w:suppressAutoHyphens/>
        <w:jc w:val="both"/>
        <w:rPr>
          <w:b/>
          <w:bCs/>
          <w:color w:val="26282F"/>
          <w:sz w:val="28"/>
          <w:szCs w:val="28"/>
        </w:rPr>
      </w:pPr>
    </w:p>
    <w:p w:rsidR="006E5A18" w:rsidRDefault="006E5A18" w:rsidP="006E5A18">
      <w:pPr>
        <w:suppressAutoHyphens/>
        <w:jc w:val="center"/>
        <w:rPr>
          <w:b/>
          <w:bCs/>
          <w:color w:val="26282F"/>
          <w:sz w:val="28"/>
          <w:szCs w:val="28"/>
        </w:rPr>
      </w:pPr>
      <w:r>
        <w:rPr>
          <w:b/>
          <w:bCs/>
          <w:color w:val="26282F"/>
          <w:sz w:val="28"/>
          <w:szCs w:val="28"/>
        </w:rPr>
        <w:t>Заявление</w:t>
      </w:r>
    </w:p>
    <w:p w:rsidR="006E5A18" w:rsidRDefault="006E5A18" w:rsidP="006E5A18">
      <w:pPr>
        <w:jc w:val="center"/>
        <w:rPr>
          <w:b/>
          <w:sz w:val="28"/>
          <w:szCs w:val="28"/>
          <w:lang w:eastAsia="ar-SA"/>
        </w:rPr>
      </w:pPr>
      <w:r>
        <w:rPr>
          <w:b/>
          <w:sz w:val="28"/>
          <w:szCs w:val="28"/>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E5A18" w:rsidRDefault="006E5A18" w:rsidP="006E5A18">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335"/>
        <w:gridCol w:w="1335"/>
        <w:gridCol w:w="1335"/>
        <w:gridCol w:w="1476"/>
        <w:gridCol w:w="1336"/>
        <w:gridCol w:w="1476"/>
      </w:tblGrid>
      <w:tr w:rsidR="006E5A18" w:rsidTr="006E5A18">
        <w:tc>
          <w:tcPr>
            <w:tcW w:w="5000" w:type="pct"/>
            <w:gridSpan w:val="7"/>
            <w:tcBorders>
              <w:top w:val="single" w:sz="4" w:space="0" w:color="auto"/>
              <w:left w:val="single" w:sz="4" w:space="0" w:color="000000"/>
              <w:bottom w:val="single" w:sz="4" w:space="0" w:color="auto"/>
              <w:right w:val="single" w:sz="4" w:space="0" w:color="000000"/>
            </w:tcBorders>
            <w:hideMark/>
          </w:tcPr>
          <w:p w:rsidR="006E5A18" w:rsidRDefault="006E5A18">
            <w:pPr>
              <w:autoSpaceDE w:val="0"/>
              <w:autoSpaceDN w:val="0"/>
              <w:adjustRightInd w:val="0"/>
              <w:jc w:val="both"/>
              <w:rPr>
                <w:sz w:val="28"/>
                <w:szCs w:val="28"/>
              </w:rPr>
            </w:pPr>
            <w:r>
              <w:rPr>
                <w:sz w:val="28"/>
                <w:szCs w:val="28"/>
              </w:rPr>
              <w:t>Наименование, адрес и телефон владельца транспортного средства:</w:t>
            </w:r>
          </w:p>
        </w:tc>
      </w:tr>
      <w:tr w:rsidR="006E5A18" w:rsidTr="006E5A18">
        <w:tc>
          <w:tcPr>
            <w:tcW w:w="5000" w:type="pct"/>
            <w:gridSpan w:val="7"/>
            <w:tcBorders>
              <w:top w:val="single" w:sz="4" w:space="0" w:color="auto"/>
              <w:left w:val="single" w:sz="4" w:space="0" w:color="000000"/>
              <w:bottom w:val="single" w:sz="4" w:space="0" w:color="auto"/>
              <w:right w:val="single" w:sz="4" w:space="0" w:color="000000"/>
            </w:tcBorders>
            <w:hideMark/>
          </w:tcPr>
          <w:p w:rsidR="006E5A18" w:rsidRPr="008E2E87" w:rsidRDefault="006E5A18">
            <w:pPr>
              <w:autoSpaceDE w:val="0"/>
              <w:autoSpaceDN w:val="0"/>
              <w:adjustRightInd w:val="0"/>
              <w:jc w:val="both"/>
              <w:rPr>
                <w:sz w:val="28"/>
                <w:szCs w:val="28"/>
              </w:rPr>
            </w:pPr>
            <w:r w:rsidRPr="008E2E87">
              <w:rPr>
                <w:sz w:val="28"/>
                <w:szCs w:val="28"/>
              </w:rPr>
              <w:t>Индивидуальный предприниматель Иванов Иван Иванович</w:t>
            </w:r>
          </w:p>
        </w:tc>
      </w:tr>
      <w:tr w:rsidR="006E5A18" w:rsidTr="006E5A18">
        <w:tc>
          <w:tcPr>
            <w:tcW w:w="5000" w:type="pct"/>
            <w:gridSpan w:val="7"/>
            <w:tcBorders>
              <w:top w:val="single" w:sz="4" w:space="0" w:color="auto"/>
              <w:left w:val="single" w:sz="4" w:space="0" w:color="000000"/>
              <w:bottom w:val="single" w:sz="4" w:space="0" w:color="auto"/>
              <w:right w:val="single" w:sz="4" w:space="0" w:color="000000"/>
            </w:tcBorders>
          </w:tcPr>
          <w:p w:rsidR="006E5A18" w:rsidRDefault="006E5A18">
            <w:pPr>
              <w:autoSpaceDE w:val="0"/>
              <w:autoSpaceDN w:val="0"/>
              <w:adjustRightInd w:val="0"/>
              <w:jc w:val="both"/>
              <w:rPr>
                <w:sz w:val="28"/>
                <w:szCs w:val="28"/>
              </w:rPr>
            </w:pPr>
          </w:p>
        </w:tc>
      </w:tr>
      <w:tr w:rsidR="006E5A18" w:rsidTr="006E5A18">
        <w:tc>
          <w:tcPr>
            <w:tcW w:w="5000" w:type="pct"/>
            <w:gridSpan w:val="7"/>
            <w:tcBorders>
              <w:top w:val="single" w:sz="4" w:space="0" w:color="auto"/>
              <w:left w:val="single" w:sz="4" w:space="0" w:color="000000"/>
              <w:bottom w:val="single" w:sz="4" w:space="0" w:color="auto"/>
              <w:right w:val="single" w:sz="4" w:space="0" w:color="000000"/>
            </w:tcBorders>
            <w:hideMark/>
          </w:tcPr>
          <w:p w:rsidR="006E5A18" w:rsidRDefault="006E5A18">
            <w:pPr>
              <w:autoSpaceDE w:val="0"/>
              <w:autoSpaceDN w:val="0"/>
              <w:adjustRightInd w:val="0"/>
              <w:jc w:val="both"/>
              <w:rPr>
                <w:i/>
                <w:sz w:val="28"/>
                <w:szCs w:val="28"/>
              </w:rPr>
            </w:pPr>
            <w:r>
              <w:rPr>
                <w:sz w:val="28"/>
                <w:szCs w:val="28"/>
              </w:rPr>
              <w:t>ИНН, ОГРН / ОГРНИП владельца транспортного средства:</w:t>
            </w:r>
            <w:r>
              <w:t xml:space="preserve"> </w:t>
            </w: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jc w:val="center"/>
              <w:rPr>
                <w:rFonts w:eastAsia="Arial"/>
                <w:sz w:val="28"/>
                <w:szCs w:val="28"/>
                <w:lang w:eastAsia="ar-SA"/>
              </w:rPr>
            </w:pPr>
            <w:r w:rsidRPr="00FA19B8">
              <w:rPr>
                <w:sz w:val="28"/>
                <w:szCs w:val="28"/>
              </w:rPr>
              <w:t>ИНН 2335003333, ОГРНИП 309231132312</w:t>
            </w: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i/>
                <w:sz w:val="28"/>
                <w:szCs w:val="28"/>
                <w:u w:val="single"/>
                <w:lang w:eastAsia="ar-SA"/>
              </w:rPr>
            </w:pPr>
            <w:r>
              <w:rPr>
                <w:rFonts w:eastAsia="Arial"/>
                <w:sz w:val="28"/>
                <w:szCs w:val="28"/>
                <w:lang w:eastAsia="ar-SA"/>
              </w:rPr>
              <w:t>Маршрут движения:</w:t>
            </w: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tcPr>
          <w:p w:rsidR="006E5A18" w:rsidRPr="00FA19B8" w:rsidRDefault="00313388">
            <w:pPr>
              <w:tabs>
                <w:tab w:val="left" w:pos="1620"/>
              </w:tabs>
              <w:suppressAutoHyphens/>
              <w:autoSpaceDE w:val="0"/>
              <w:jc w:val="center"/>
              <w:rPr>
                <w:rFonts w:eastAsia="Arial"/>
                <w:sz w:val="28"/>
                <w:szCs w:val="28"/>
                <w:lang w:eastAsia="ar-SA"/>
              </w:rPr>
            </w:pPr>
            <w:proofErr w:type="spellStart"/>
            <w:r w:rsidRPr="00FA19B8">
              <w:rPr>
                <w:rFonts w:eastAsia="Arial"/>
                <w:sz w:val="28"/>
                <w:szCs w:val="28"/>
                <w:lang w:eastAsia="ar-SA"/>
              </w:rPr>
              <w:t>х.Бураковский</w:t>
            </w:r>
            <w:proofErr w:type="spellEnd"/>
            <w:r w:rsidRPr="00FA19B8">
              <w:rPr>
                <w:rFonts w:eastAsia="Arial"/>
                <w:sz w:val="28"/>
                <w:szCs w:val="28"/>
                <w:lang w:eastAsia="ar-SA"/>
              </w:rPr>
              <w:t>, улица Мира, 20</w:t>
            </w:r>
            <w:r w:rsidR="006E5A18" w:rsidRPr="00FA19B8">
              <w:rPr>
                <w:rFonts w:eastAsia="Arial"/>
                <w:sz w:val="28"/>
                <w:szCs w:val="28"/>
                <w:lang w:eastAsia="ar-SA"/>
              </w:rPr>
              <w:t xml:space="preserve"> – </w:t>
            </w:r>
            <w:proofErr w:type="spellStart"/>
            <w:r w:rsidRPr="00FA19B8">
              <w:rPr>
                <w:rFonts w:eastAsia="Arial"/>
                <w:sz w:val="28"/>
                <w:szCs w:val="28"/>
                <w:lang w:eastAsia="ar-SA"/>
              </w:rPr>
              <w:t>х.Бураковский</w:t>
            </w:r>
            <w:proofErr w:type="spellEnd"/>
            <w:r w:rsidR="006E5A18" w:rsidRPr="00FA19B8">
              <w:rPr>
                <w:rFonts w:eastAsia="Arial"/>
                <w:sz w:val="28"/>
                <w:szCs w:val="28"/>
                <w:lang w:eastAsia="ar-SA"/>
              </w:rPr>
              <w:t xml:space="preserve">, </w:t>
            </w:r>
            <w:proofErr w:type="spellStart"/>
            <w:r w:rsidR="006E5A18" w:rsidRPr="00FA19B8">
              <w:rPr>
                <w:rFonts w:eastAsia="Arial"/>
                <w:sz w:val="28"/>
                <w:szCs w:val="28"/>
                <w:lang w:eastAsia="ar-SA"/>
              </w:rPr>
              <w:t>ул.</w:t>
            </w:r>
            <w:r w:rsidRPr="00FA19B8">
              <w:rPr>
                <w:rFonts w:eastAsia="Arial"/>
                <w:sz w:val="28"/>
                <w:szCs w:val="28"/>
                <w:lang w:eastAsia="ar-SA"/>
              </w:rPr>
              <w:t>Пионерская</w:t>
            </w:r>
            <w:proofErr w:type="spellEnd"/>
            <w:r w:rsidRPr="00FA19B8">
              <w:rPr>
                <w:rFonts w:eastAsia="Arial"/>
                <w:sz w:val="28"/>
                <w:szCs w:val="28"/>
                <w:lang w:eastAsia="ar-SA"/>
              </w:rPr>
              <w:t>, 2</w:t>
            </w:r>
          </w:p>
          <w:p w:rsidR="006E5A18" w:rsidRDefault="006E5A18">
            <w:pPr>
              <w:tabs>
                <w:tab w:val="left" w:pos="1620"/>
              </w:tabs>
              <w:suppressAutoHyphens/>
              <w:autoSpaceDE w:val="0"/>
              <w:jc w:val="center"/>
              <w:rPr>
                <w:rFonts w:eastAsia="Arial"/>
                <w:sz w:val="28"/>
                <w:szCs w:val="28"/>
                <w:lang w:eastAsia="ar-SA"/>
              </w:rPr>
            </w:pP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i/>
                <w:sz w:val="28"/>
                <w:szCs w:val="28"/>
                <w:lang w:eastAsia="ar-SA"/>
              </w:rPr>
            </w:pPr>
            <w:r>
              <w:rPr>
                <w:rFonts w:eastAsia="Arial"/>
                <w:sz w:val="28"/>
                <w:szCs w:val="28"/>
                <w:lang w:eastAsia="ar-SA"/>
              </w:rPr>
              <w:t xml:space="preserve">Вид перевозки:  </w:t>
            </w:r>
            <w:r>
              <w:rPr>
                <w:rFonts w:eastAsia="Arial"/>
                <w:i/>
                <w:sz w:val="28"/>
                <w:szCs w:val="28"/>
                <w:lang w:eastAsia="ar-SA"/>
              </w:rPr>
              <w:t>местная</w:t>
            </w: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tcPr>
          <w:p w:rsidR="006E5A18" w:rsidRDefault="006E5A18">
            <w:pPr>
              <w:tabs>
                <w:tab w:val="left" w:pos="1620"/>
              </w:tabs>
              <w:suppressAutoHyphens/>
              <w:autoSpaceDE w:val="0"/>
              <w:jc w:val="center"/>
              <w:rPr>
                <w:rFonts w:eastAsia="Arial"/>
                <w:sz w:val="28"/>
                <w:szCs w:val="28"/>
                <w:lang w:eastAsia="ar-SA"/>
              </w:rPr>
            </w:pP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sz w:val="28"/>
                <w:szCs w:val="28"/>
                <w:lang w:eastAsia="ar-SA"/>
              </w:rPr>
            </w:pPr>
            <w:r>
              <w:rPr>
                <w:rFonts w:eastAsia="Arial"/>
                <w:sz w:val="28"/>
                <w:szCs w:val="28"/>
                <w:lang w:eastAsia="ar-SA"/>
              </w:rPr>
              <w:t>На срок:</w:t>
            </w:r>
          </w:p>
        </w:tc>
        <w:tc>
          <w:tcPr>
            <w:tcW w:w="714" w:type="pct"/>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i/>
                <w:sz w:val="28"/>
                <w:szCs w:val="28"/>
                <w:lang w:eastAsia="ar-SA"/>
              </w:rPr>
            </w:pPr>
            <w:r>
              <w:rPr>
                <w:rFonts w:eastAsia="Arial"/>
                <w:sz w:val="28"/>
                <w:szCs w:val="28"/>
                <w:lang w:eastAsia="ar-SA"/>
              </w:rPr>
              <w:t xml:space="preserve">с  </w:t>
            </w:r>
          </w:p>
        </w:tc>
        <w:tc>
          <w:tcPr>
            <w:tcW w:w="714" w:type="pct"/>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jc w:val="center"/>
              <w:rPr>
                <w:rFonts w:eastAsia="Arial"/>
                <w:sz w:val="28"/>
                <w:szCs w:val="28"/>
                <w:lang w:eastAsia="ar-SA"/>
              </w:rPr>
            </w:pPr>
            <w:r w:rsidRPr="00FA19B8">
              <w:rPr>
                <w:rFonts w:eastAsia="Arial"/>
                <w:sz w:val="28"/>
                <w:szCs w:val="28"/>
                <w:lang w:eastAsia="ar-SA"/>
              </w:rPr>
              <w:t>20.12.2016</w:t>
            </w:r>
          </w:p>
        </w:tc>
        <w:tc>
          <w:tcPr>
            <w:tcW w:w="714" w:type="pct"/>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по</w:t>
            </w:r>
          </w:p>
        </w:tc>
        <w:tc>
          <w:tcPr>
            <w:tcW w:w="716" w:type="pct"/>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jc w:val="center"/>
              <w:rPr>
                <w:rFonts w:eastAsia="Arial"/>
                <w:sz w:val="28"/>
                <w:szCs w:val="28"/>
                <w:lang w:eastAsia="ar-SA"/>
              </w:rPr>
            </w:pPr>
            <w:r w:rsidRPr="00FA19B8">
              <w:rPr>
                <w:rFonts w:eastAsia="Arial"/>
                <w:sz w:val="28"/>
                <w:szCs w:val="28"/>
                <w:lang w:eastAsia="ar-SA"/>
              </w:rPr>
              <w:t>21.12.2016</w:t>
            </w: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sz w:val="28"/>
                <w:szCs w:val="28"/>
                <w:lang w:eastAsia="ar-SA"/>
              </w:rPr>
            </w:pPr>
            <w:r>
              <w:rPr>
                <w:rFonts w:eastAsia="Arial"/>
                <w:sz w:val="28"/>
                <w:szCs w:val="28"/>
                <w:lang w:eastAsia="ar-SA"/>
              </w:rPr>
              <w:t>На количество поездок:</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jc w:val="center"/>
              <w:rPr>
                <w:rFonts w:eastAsia="Arial"/>
                <w:i/>
                <w:sz w:val="28"/>
                <w:szCs w:val="28"/>
                <w:lang w:eastAsia="ar-SA"/>
              </w:rPr>
            </w:pPr>
            <w:r>
              <w:rPr>
                <w:rFonts w:eastAsia="Arial"/>
                <w:i/>
                <w:sz w:val="28"/>
                <w:szCs w:val="28"/>
                <w:lang w:eastAsia="ar-SA"/>
              </w:rPr>
              <w:t>1</w:t>
            </w: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sz w:val="28"/>
                <w:szCs w:val="28"/>
                <w:lang w:eastAsia="ar-SA"/>
              </w:rPr>
            </w:pPr>
            <w:r>
              <w:rPr>
                <w:rFonts w:eastAsia="Arial"/>
                <w:sz w:val="28"/>
                <w:szCs w:val="28"/>
                <w:lang w:eastAsia="ar-SA"/>
              </w:rPr>
              <w:lastRenderedPageBreak/>
              <w:t>Характеристика груза (делимый/неделимый):</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jc w:val="center"/>
              <w:rPr>
                <w:rFonts w:eastAsia="Arial"/>
                <w:sz w:val="28"/>
                <w:szCs w:val="28"/>
                <w:lang w:eastAsia="ar-SA"/>
              </w:rPr>
            </w:pPr>
            <w:r w:rsidRPr="00FA19B8">
              <w:rPr>
                <w:rFonts w:eastAsia="Arial"/>
                <w:sz w:val="28"/>
                <w:szCs w:val="28"/>
                <w:lang w:eastAsia="ar-SA"/>
              </w:rPr>
              <w:t>неделимый</w:t>
            </w: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sz w:val="28"/>
                <w:szCs w:val="28"/>
                <w:lang w:eastAsia="ar-SA"/>
              </w:rPr>
            </w:pPr>
            <w:r>
              <w:rPr>
                <w:rFonts w:eastAsia="Arial"/>
                <w:sz w:val="28"/>
                <w:szCs w:val="28"/>
                <w:lang w:eastAsia="ar-SA"/>
              </w:rPr>
              <w:t>Габариты:</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2х3</w:t>
            </w: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sz w:val="28"/>
                <w:szCs w:val="28"/>
                <w:lang w:eastAsia="ar-SA"/>
              </w:rPr>
            </w:pPr>
            <w:r>
              <w:rPr>
                <w:rFonts w:eastAsia="Arial"/>
                <w:sz w:val="28"/>
                <w:szCs w:val="28"/>
                <w:lang w:eastAsia="ar-SA"/>
              </w:rPr>
              <w:t>Масса:</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3</w:t>
            </w: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jc w:val="both"/>
              <w:rPr>
                <w:rFonts w:eastAsia="Arial"/>
                <w:i/>
                <w:sz w:val="28"/>
                <w:szCs w:val="28"/>
                <w:lang w:eastAsia="ar-SA"/>
              </w:rPr>
            </w:pPr>
            <w:r>
              <w:rPr>
                <w:rFonts w:eastAsia="Arial"/>
                <w:sz w:val="28"/>
                <w:szCs w:val="28"/>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w:t>
            </w:r>
            <w:r>
              <w:rPr>
                <w:rFonts w:eastAsia="Arial"/>
                <w:i/>
                <w:sz w:val="28"/>
                <w:szCs w:val="28"/>
                <w:lang w:eastAsia="ar-SA"/>
              </w:rPr>
              <w:t>3-</w:t>
            </w:r>
            <w:r w:rsidRPr="00FA19B8">
              <w:rPr>
                <w:rFonts w:eastAsia="Arial"/>
                <w:sz w:val="28"/>
                <w:szCs w:val="28"/>
                <w:lang w:eastAsia="ar-SA"/>
              </w:rPr>
              <w:t>х тонный контейнер тип УК-3, блокировкой</w:t>
            </w: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tcPr>
          <w:p w:rsidR="006E5A18" w:rsidRDefault="006E5A18">
            <w:pPr>
              <w:tabs>
                <w:tab w:val="left" w:pos="1620"/>
              </w:tabs>
              <w:suppressAutoHyphens/>
              <w:autoSpaceDE w:val="0"/>
              <w:rPr>
                <w:rFonts w:eastAsia="Arial"/>
                <w:sz w:val="28"/>
                <w:szCs w:val="28"/>
                <w:lang w:eastAsia="ar-SA"/>
              </w:rPr>
            </w:pP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tcPr>
          <w:p w:rsidR="006E5A18" w:rsidRDefault="006E5A18">
            <w:pPr>
              <w:tabs>
                <w:tab w:val="left" w:pos="1620"/>
              </w:tabs>
              <w:suppressAutoHyphens/>
              <w:autoSpaceDE w:val="0"/>
              <w:rPr>
                <w:rFonts w:eastAsia="Arial"/>
                <w:sz w:val="28"/>
                <w:szCs w:val="28"/>
                <w:lang w:eastAsia="ar-SA"/>
              </w:rPr>
            </w:pP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jc w:val="both"/>
              <w:rPr>
                <w:rFonts w:eastAsia="Arial"/>
                <w:sz w:val="28"/>
                <w:szCs w:val="28"/>
                <w:lang w:eastAsia="ar-SA"/>
              </w:rPr>
            </w:pPr>
            <w:r>
              <w:rPr>
                <w:rFonts w:eastAsia="Arial"/>
                <w:sz w:val="28"/>
                <w:szCs w:val="28"/>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КамАЗ 344108, государственный регистрационный знак Р582РУ123</w:t>
            </w: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tcPr>
          <w:p w:rsidR="006E5A18" w:rsidRDefault="006E5A18">
            <w:pPr>
              <w:tabs>
                <w:tab w:val="left" w:pos="1620"/>
              </w:tabs>
              <w:suppressAutoHyphens/>
              <w:autoSpaceDE w:val="0"/>
              <w:rPr>
                <w:rFonts w:eastAsia="Arial"/>
                <w:sz w:val="28"/>
                <w:szCs w:val="28"/>
                <w:lang w:eastAsia="ar-SA"/>
              </w:rPr>
            </w:pP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sz w:val="28"/>
                <w:szCs w:val="28"/>
                <w:lang w:eastAsia="ar-SA"/>
              </w:rPr>
            </w:pPr>
            <w:r>
              <w:rPr>
                <w:rFonts w:eastAsia="Arial"/>
                <w:sz w:val="28"/>
                <w:szCs w:val="28"/>
                <w:lang w:eastAsia="ar-SA"/>
              </w:rPr>
              <w:t xml:space="preserve"> Параметры транспортного средства (автопоезда):</w:t>
            </w: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sz w:val="28"/>
                <w:szCs w:val="28"/>
                <w:lang w:eastAsia="ar-SA"/>
              </w:rPr>
            </w:pPr>
            <w:r>
              <w:rPr>
                <w:rFonts w:eastAsia="Arial"/>
                <w:sz w:val="28"/>
                <w:szCs w:val="28"/>
                <w:lang w:eastAsia="ar-SA"/>
              </w:rPr>
              <w:t>масса транспортного средства (автопоезда) с грузом/без груза, тонн</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i/>
                <w:sz w:val="28"/>
                <w:szCs w:val="28"/>
                <w:lang w:eastAsia="ar-SA"/>
              </w:rPr>
            </w:pPr>
            <w:r>
              <w:rPr>
                <w:rFonts w:eastAsia="Arial"/>
                <w:i/>
                <w:sz w:val="28"/>
                <w:szCs w:val="28"/>
                <w:lang w:eastAsia="ar-SA"/>
              </w:rPr>
              <w:t>10/7</w:t>
            </w: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sz w:val="28"/>
                <w:szCs w:val="28"/>
                <w:lang w:eastAsia="ar-SA"/>
              </w:rPr>
            </w:pPr>
            <w:r>
              <w:rPr>
                <w:rFonts w:eastAsia="Arial"/>
                <w:sz w:val="28"/>
                <w:szCs w:val="28"/>
                <w:lang w:eastAsia="ar-SA"/>
              </w:rPr>
              <w:t>масса тягача, тонн</w:t>
            </w:r>
          </w:p>
        </w:tc>
        <w:tc>
          <w:tcPr>
            <w:tcW w:w="2858" w:type="pct"/>
            <w:gridSpan w:val="4"/>
            <w:tcBorders>
              <w:top w:val="single" w:sz="4" w:space="0" w:color="000000"/>
              <w:left w:val="single" w:sz="4" w:space="0" w:color="000000"/>
              <w:bottom w:val="single" w:sz="4" w:space="0" w:color="000000"/>
              <w:right w:val="single" w:sz="4" w:space="0" w:color="000000"/>
            </w:tcBorders>
          </w:tcPr>
          <w:p w:rsidR="006E5A18" w:rsidRDefault="006E5A18">
            <w:pPr>
              <w:tabs>
                <w:tab w:val="left" w:pos="1620"/>
              </w:tabs>
              <w:suppressAutoHyphens/>
              <w:autoSpaceDE w:val="0"/>
              <w:rPr>
                <w:rFonts w:eastAsia="Arial"/>
                <w:sz w:val="28"/>
                <w:szCs w:val="28"/>
                <w:lang w:eastAsia="ar-SA"/>
              </w:rPr>
            </w:pP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rPr>
                <w:rFonts w:eastAsia="Arial"/>
                <w:sz w:val="28"/>
                <w:szCs w:val="28"/>
                <w:lang w:eastAsia="ar-SA"/>
              </w:rPr>
            </w:pPr>
            <w:r>
              <w:rPr>
                <w:rFonts w:eastAsia="Arial"/>
                <w:sz w:val="28"/>
                <w:szCs w:val="28"/>
                <w:lang w:eastAsia="ar-SA"/>
              </w:rPr>
              <w:t>масса прицепа (полуприцепа)</w:t>
            </w:r>
          </w:p>
        </w:tc>
        <w:tc>
          <w:tcPr>
            <w:tcW w:w="2858" w:type="pct"/>
            <w:gridSpan w:val="4"/>
            <w:tcBorders>
              <w:top w:val="single" w:sz="4" w:space="0" w:color="000000"/>
              <w:left w:val="single" w:sz="4" w:space="0" w:color="000000"/>
              <w:bottom w:val="single" w:sz="4" w:space="0" w:color="000000"/>
              <w:right w:val="single" w:sz="4" w:space="0" w:color="000000"/>
            </w:tcBorders>
          </w:tcPr>
          <w:p w:rsidR="006E5A18" w:rsidRDefault="006E5A18">
            <w:pPr>
              <w:tabs>
                <w:tab w:val="left" w:pos="1620"/>
              </w:tabs>
              <w:suppressAutoHyphens/>
              <w:autoSpaceDE w:val="0"/>
              <w:rPr>
                <w:rFonts w:eastAsia="Arial"/>
                <w:sz w:val="28"/>
                <w:szCs w:val="28"/>
                <w:lang w:eastAsia="ar-SA"/>
              </w:rPr>
            </w:pP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Расстояние между осями:</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 xml:space="preserve">3 </w:t>
            </w: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Нагрузки на оси, тонн:</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5</w:t>
            </w: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Габариты транспортного средства (автопоезда):</w:t>
            </w:r>
          </w:p>
        </w:tc>
      </w:tr>
      <w:tr w:rsidR="006E5A18" w:rsidTr="006E5A18">
        <w:tc>
          <w:tcPr>
            <w:tcW w:w="714" w:type="pct"/>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Длина,</w:t>
            </w:r>
          </w:p>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метров</w:t>
            </w:r>
          </w:p>
        </w:tc>
        <w:tc>
          <w:tcPr>
            <w:tcW w:w="714" w:type="pct"/>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Ширина, метров</w:t>
            </w:r>
          </w:p>
        </w:tc>
        <w:tc>
          <w:tcPr>
            <w:tcW w:w="714" w:type="pct"/>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Высота, метров</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Минимальный радиус поворота с грузом, метров:</w:t>
            </w:r>
          </w:p>
        </w:tc>
      </w:tr>
      <w:tr w:rsidR="006E5A18" w:rsidTr="006E5A18">
        <w:tc>
          <w:tcPr>
            <w:tcW w:w="714" w:type="pct"/>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8,8</w:t>
            </w:r>
          </w:p>
        </w:tc>
        <w:tc>
          <w:tcPr>
            <w:tcW w:w="714" w:type="pct"/>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2,5</w:t>
            </w:r>
          </w:p>
        </w:tc>
        <w:tc>
          <w:tcPr>
            <w:tcW w:w="714" w:type="pct"/>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4</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8</w:t>
            </w: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Необходимость автомобиля сопровождения (прикрытия):</w:t>
            </w:r>
          </w:p>
        </w:tc>
        <w:tc>
          <w:tcPr>
            <w:tcW w:w="2858" w:type="pct"/>
            <w:gridSpan w:val="4"/>
            <w:tcBorders>
              <w:top w:val="single" w:sz="4" w:space="0" w:color="000000"/>
              <w:left w:val="single" w:sz="4" w:space="0" w:color="000000"/>
              <w:bottom w:val="single" w:sz="4" w:space="0" w:color="000000"/>
              <w:right w:val="single" w:sz="4" w:space="0" w:color="000000"/>
            </w:tcBorders>
          </w:tcPr>
          <w:p w:rsidR="006E5A18" w:rsidRPr="00FA19B8" w:rsidRDefault="006E5A18">
            <w:pPr>
              <w:tabs>
                <w:tab w:val="left" w:pos="1620"/>
              </w:tabs>
              <w:suppressAutoHyphens/>
              <w:autoSpaceDE w:val="0"/>
              <w:rPr>
                <w:rFonts w:eastAsia="Arial"/>
                <w:sz w:val="28"/>
                <w:szCs w:val="28"/>
                <w:lang w:eastAsia="ar-SA"/>
              </w:rPr>
            </w:pPr>
          </w:p>
        </w:tc>
      </w:tr>
      <w:tr w:rsidR="006E5A18" w:rsidTr="006E5A18">
        <w:tc>
          <w:tcPr>
            <w:tcW w:w="2142" w:type="pct"/>
            <w:gridSpan w:val="3"/>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jc w:val="both"/>
              <w:rPr>
                <w:rFonts w:eastAsia="Arial"/>
                <w:sz w:val="26"/>
                <w:szCs w:val="26"/>
                <w:lang w:eastAsia="ar-SA"/>
              </w:rPr>
            </w:pPr>
            <w:r w:rsidRPr="00FA19B8">
              <w:rPr>
                <w:rFonts w:eastAsia="Arial"/>
                <w:sz w:val="26"/>
                <w:szCs w:val="26"/>
                <w:lang w:eastAsia="ar-SA"/>
              </w:rPr>
              <w:t>Предполагаемая  максимальная скорость движения транспортного средства (автопоезда), км/ч</w:t>
            </w:r>
          </w:p>
        </w:tc>
        <w:tc>
          <w:tcPr>
            <w:tcW w:w="2858" w:type="pct"/>
            <w:gridSpan w:val="4"/>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50</w:t>
            </w: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 xml:space="preserve">Банковские реквизиты: БИК 040349001 в ГРКЦ ГУ Банка России по Краснодарскому краю </w:t>
            </w:r>
            <w:proofErr w:type="spellStart"/>
            <w:r w:rsidRPr="00FA19B8">
              <w:rPr>
                <w:rFonts w:eastAsia="Arial"/>
                <w:sz w:val="28"/>
                <w:szCs w:val="28"/>
                <w:lang w:eastAsia="ar-SA"/>
              </w:rPr>
              <w:t>г.Краснодар</w:t>
            </w:r>
            <w:proofErr w:type="spellEnd"/>
            <w:r w:rsidRPr="00FA19B8">
              <w:rPr>
                <w:rFonts w:eastAsia="Arial"/>
                <w:sz w:val="28"/>
                <w:szCs w:val="28"/>
                <w:lang w:eastAsia="ar-SA"/>
              </w:rPr>
              <w:t>, р/с 40204810600000000111</w:t>
            </w:r>
          </w:p>
          <w:p w:rsidR="006E5A18" w:rsidRPr="00FA19B8" w:rsidRDefault="006E5A18">
            <w:pPr>
              <w:tabs>
                <w:tab w:val="left" w:pos="1620"/>
              </w:tabs>
              <w:suppressAutoHyphens/>
              <w:autoSpaceDE w:val="0"/>
              <w:rPr>
                <w:rFonts w:eastAsia="Arial"/>
                <w:sz w:val="28"/>
                <w:szCs w:val="28"/>
                <w:lang w:eastAsia="ar-SA"/>
              </w:rPr>
            </w:pPr>
          </w:p>
        </w:tc>
      </w:tr>
      <w:tr w:rsidR="006E5A18" w:rsidTr="006E5A18">
        <w:tc>
          <w:tcPr>
            <w:tcW w:w="5000" w:type="pct"/>
            <w:gridSpan w:val="7"/>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Оплату гарантируем</w:t>
            </w:r>
          </w:p>
        </w:tc>
      </w:tr>
      <w:tr w:rsidR="006E5A18" w:rsidTr="006E5A18">
        <w:tc>
          <w:tcPr>
            <w:tcW w:w="1427" w:type="pct"/>
            <w:gridSpan w:val="2"/>
            <w:tcBorders>
              <w:top w:val="single" w:sz="4" w:space="0" w:color="000000"/>
              <w:left w:val="single" w:sz="4" w:space="0" w:color="000000"/>
              <w:bottom w:val="single" w:sz="4" w:space="0" w:color="000000"/>
              <w:right w:val="single" w:sz="4" w:space="0" w:color="000000"/>
            </w:tcBorders>
          </w:tcPr>
          <w:p w:rsidR="006E5A18" w:rsidRDefault="006E5A18">
            <w:pPr>
              <w:tabs>
                <w:tab w:val="left" w:pos="1620"/>
              </w:tabs>
              <w:suppressAutoHyphens/>
              <w:autoSpaceDE w:val="0"/>
              <w:rPr>
                <w:rFonts w:eastAsia="Arial"/>
                <w:sz w:val="28"/>
                <w:szCs w:val="28"/>
                <w:lang w:eastAsia="ar-SA"/>
              </w:rPr>
            </w:pPr>
          </w:p>
        </w:tc>
        <w:tc>
          <w:tcPr>
            <w:tcW w:w="1428" w:type="pct"/>
            <w:gridSpan w:val="2"/>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r w:rsidRPr="00FA19B8">
              <w:rPr>
                <w:rFonts w:eastAsia="Arial"/>
                <w:sz w:val="28"/>
                <w:szCs w:val="28"/>
                <w:lang w:eastAsia="ar-SA"/>
              </w:rPr>
              <w:t>Иванов</w:t>
            </w:r>
          </w:p>
        </w:tc>
        <w:tc>
          <w:tcPr>
            <w:tcW w:w="2144" w:type="pct"/>
            <w:gridSpan w:val="3"/>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rPr>
                <w:rFonts w:eastAsia="Arial"/>
                <w:sz w:val="28"/>
                <w:szCs w:val="28"/>
                <w:lang w:eastAsia="ar-SA"/>
              </w:rPr>
            </w:pPr>
            <w:proofErr w:type="spellStart"/>
            <w:r w:rsidRPr="00FA19B8">
              <w:rPr>
                <w:rFonts w:eastAsia="Arial"/>
                <w:sz w:val="28"/>
                <w:szCs w:val="28"/>
                <w:lang w:eastAsia="ar-SA"/>
              </w:rPr>
              <w:t>И.И.Иванов</w:t>
            </w:r>
            <w:proofErr w:type="spellEnd"/>
          </w:p>
        </w:tc>
      </w:tr>
      <w:tr w:rsidR="006E5A18" w:rsidTr="006E5A18">
        <w:tc>
          <w:tcPr>
            <w:tcW w:w="1427" w:type="pct"/>
            <w:gridSpan w:val="2"/>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jc w:val="center"/>
              <w:rPr>
                <w:rFonts w:eastAsia="Arial"/>
                <w:sz w:val="28"/>
                <w:szCs w:val="28"/>
                <w:lang w:eastAsia="ar-SA"/>
              </w:rPr>
            </w:pPr>
            <w:r>
              <w:rPr>
                <w:rFonts w:eastAsia="Arial"/>
                <w:sz w:val="28"/>
                <w:szCs w:val="28"/>
                <w:lang w:eastAsia="ar-SA"/>
              </w:rPr>
              <w:t>(должность)</w:t>
            </w:r>
          </w:p>
        </w:tc>
        <w:tc>
          <w:tcPr>
            <w:tcW w:w="1428" w:type="pct"/>
            <w:gridSpan w:val="2"/>
            <w:tcBorders>
              <w:top w:val="single" w:sz="4" w:space="0" w:color="000000"/>
              <w:left w:val="single" w:sz="4" w:space="0" w:color="000000"/>
              <w:bottom w:val="single" w:sz="4" w:space="0" w:color="000000"/>
              <w:right w:val="single" w:sz="4" w:space="0" w:color="000000"/>
            </w:tcBorders>
            <w:hideMark/>
          </w:tcPr>
          <w:p w:rsidR="006E5A18" w:rsidRDefault="006E5A18">
            <w:pPr>
              <w:tabs>
                <w:tab w:val="left" w:pos="1620"/>
              </w:tabs>
              <w:suppressAutoHyphens/>
              <w:autoSpaceDE w:val="0"/>
              <w:jc w:val="center"/>
              <w:rPr>
                <w:rFonts w:eastAsia="Arial"/>
                <w:sz w:val="28"/>
                <w:szCs w:val="28"/>
                <w:lang w:eastAsia="ar-SA"/>
              </w:rPr>
            </w:pPr>
            <w:r>
              <w:rPr>
                <w:rFonts w:eastAsia="Arial"/>
                <w:sz w:val="28"/>
                <w:szCs w:val="28"/>
                <w:lang w:eastAsia="ar-SA"/>
              </w:rPr>
              <w:t>(подпись)</w:t>
            </w:r>
          </w:p>
        </w:tc>
        <w:tc>
          <w:tcPr>
            <w:tcW w:w="2144" w:type="pct"/>
            <w:gridSpan w:val="3"/>
            <w:tcBorders>
              <w:top w:val="single" w:sz="4" w:space="0" w:color="000000"/>
              <w:left w:val="single" w:sz="4" w:space="0" w:color="000000"/>
              <w:bottom w:val="single" w:sz="4" w:space="0" w:color="000000"/>
              <w:right w:val="single" w:sz="4" w:space="0" w:color="000000"/>
            </w:tcBorders>
            <w:hideMark/>
          </w:tcPr>
          <w:p w:rsidR="006E5A18" w:rsidRPr="00FA19B8" w:rsidRDefault="006E5A18">
            <w:pPr>
              <w:tabs>
                <w:tab w:val="left" w:pos="1620"/>
              </w:tabs>
              <w:suppressAutoHyphens/>
              <w:autoSpaceDE w:val="0"/>
              <w:jc w:val="center"/>
              <w:rPr>
                <w:rFonts w:eastAsia="Arial"/>
                <w:sz w:val="28"/>
                <w:szCs w:val="28"/>
                <w:lang w:eastAsia="ar-SA"/>
              </w:rPr>
            </w:pPr>
            <w:r w:rsidRPr="00FA19B8">
              <w:rPr>
                <w:rFonts w:eastAsia="Arial"/>
                <w:sz w:val="28"/>
                <w:szCs w:val="28"/>
                <w:lang w:eastAsia="ar-SA"/>
              </w:rPr>
              <w:t>(фамилия)</w:t>
            </w:r>
          </w:p>
        </w:tc>
      </w:tr>
    </w:tbl>
    <w:p w:rsidR="006E5A18" w:rsidRDefault="006E5A18" w:rsidP="006E5A18">
      <w:pPr>
        <w:rPr>
          <w:sz w:val="28"/>
          <w:szCs w:val="28"/>
          <w:lang w:eastAsia="zh-CN"/>
        </w:rPr>
      </w:pPr>
    </w:p>
    <w:p w:rsidR="006E5A18" w:rsidRDefault="006E5A18" w:rsidP="006E5A18">
      <w:pPr>
        <w:rPr>
          <w:sz w:val="28"/>
          <w:szCs w:val="28"/>
          <w:lang w:eastAsia="zh-CN"/>
        </w:rPr>
      </w:pPr>
    </w:p>
    <w:p w:rsidR="006E5A18" w:rsidRDefault="006E5A18" w:rsidP="006E5A18">
      <w:pPr>
        <w:autoSpaceDE w:val="0"/>
        <w:autoSpaceDN w:val="0"/>
        <w:adjustRightInd w:val="0"/>
        <w:jc w:val="both"/>
        <w:rPr>
          <w:sz w:val="28"/>
          <w:szCs w:val="28"/>
        </w:rPr>
      </w:pPr>
      <w:r>
        <w:rPr>
          <w:sz w:val="28"/>
          <w:szCs w:val="28"/>
        </w:rPr>
        <w:t xml:space="preserve">Глава </w:t>
      </w:r>
    </w:p>
    <w:p w:rsidR="006E5A18" w:rsidRDefault="00313388" w:rsidP="006E5A18">
      <w:pPr>
        <w:autoSpaceDE w:val="0"/>
        <w:autoSpaceDN w:val="0"/>
        <w:adjustRightInd w:val="0"/>
        <w:jc w:val="both"/>
        <w:rPr>
          <w:sz w:val="28"/>
          <w:szCs w:val="28"/>
        </w:rPr>
      </w:pPr>
      <w:r>
        <w:rPr>
          <w:sz w:val="28"/>
          <w:szCs w:val="28"/>
        </w:rPr>
        <w:t>Бураковского</w:t>
      </w:r>
      <w:r w:rsidR="006E5A18">
        <w:rPr>
          <w:sz w:val="28"/>
          <w:szCs w:val="28"/>
        </w:rPr>
        <w:t xml:space="preserve"> сельского поселения </w:t>
      </w:r>
    </w:p>
    <w:p w:rsidR="006E5A18" w:rsidRDefault="006E5A18" w:rsidP="006E5A1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13388">
        <w:rPr>
          <w:sz w:val="28"/>
          <w:szCs w:val="28"/>
        </w:rPr>
        <w:t xml:space="preserve">                       </w:t>
      </w:r>
      <w:proofErr w:type="spellStart"/>
      <w:r w:rsidR="00313388">
        <w:rPr>
          <w:sz w:val="28"/>
          <w:szCs w:val="28"/>
        </w:rPr>
        <w:t>Л.И.Орлецкая</w:t>
      </w:r>
      <w:proofErr w:type="spellEnd"/>
    </w:p>
    <w:p w:rsidR="006E5A18" w:rsidRDefault="006E5A18" w:rsidP="006E5A18">
      <w:pPr>
        <w:tabs>
          <w:tab w:val="left" w:pos="2340"/>
          <w:tab w:val="left" w:pos="3780"/>
        </w:tabs>
        <w:rPr>
          <w:sz w:val="28"/>
          <w:szCs w:val="28"/>
        </w:rPr>
      </w:pPr>
    </w:p>
    <w:tbl>
      <w:tblPr>
        <w:tblW w:w="5000" w:type="pct"/>
        <w:tblLook w:val="04A0" w:firstRow="1" w:lastRow="0" w:firstColumn="1" w:lastColumn="0" w:noHBand="0" w:noVBand="1"/>
      </w:tblPr>
      <w:tblGrid>
        <w:gridCol w:w="3107"/>
        <w:gridCol w:w="6531"/>
      </w:tblGrid>
      <w:tr w:rsidR="006E5A18" w:rsidTr="006E5A18">
        <w:tc>
          <w:tcPr>
            <w:tcW w:w="1612" w:type="pct"/>
          </w:tcPr>
          <w:p w:rsidR="006E5A18" w:rsidRDefault="006E5A18">
            <w:pPr>
              <w:suppressAutoHyphens/>
              <w:jc w:val="center"/>
              <w:rPr>
                <w:sz w:val="28"/>
                <w:szCs w:val="28"/>
                <w:lang w:eastAsia="zh-CN"/>
              </w:rPr>
            </w:pPr>
          </w:p>
        </w:tc>
        <w:tc>
          <w:tcPr>
            <w:tcW w:w="3388" w:type="pct"/>
            <w:hideMark/>
          </w:tcPr>
          <w:p w:rsidR="006E5A18" w:rsidRDefault="006E5A18">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6E5A18" w:rsidRDefault="006E5A18">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6E5A18" w:rsidRDefault="006E5A18" w:rsidP="00313388">
            <w:pPr>
              <w:widowControl w:val="0"/>
              <w:suppressAutoHyphens/>
              <w:autoSpaceDE w:val="0"/>
              <w:spacing w:line="200" w:lineRule="atLeast"/>
              <w:jc w:val="center"/>
              <w:rPr>
                <w:sz w:val="28"/>
                <w:szCs w:val="28"/>
                <w:lang w:eastAsia="zh-CN"/>
              </w:rPr>
            </w:pPr>
            <w:r>
              <w:rPr>
                <w:kern w:val="2"/>
                <w:sz w:val="28"/>
                <w:szCs w:val="28"/>
                <w:shd w:val="clear" w:color="auto" w:fill="FFFFFF"/>
                <w:lang w:eastAsia="ar-SA"/>
              </w:rPr>
              <w:t xml:space="preserve">предоставления администрацией </w:t>
            </w:r>
            <w:r w:rsidR="00313388">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E5A18" w:rsidRDefault="006E5A18" w:rsidP="006E5A18">
      <w:pPr>
        <w:suppressAutoHyphens/>
        <w:jc w:val="center"/>
        <w:rPr>
          <w:b/>
          <w:sz w:val="28"/>
          <w:szCs w:val="28"/>
          <w:lang w:eastAsia="zh-CN"/>
        </w:rPr>
      </w:pPr>
    </w:p>
    <w:p w:rsidR="006E5A18" w:rsidRDefault="006E5A18" w:rsidP="006E5A18">
      <w:pPr>
        <w:widowControl w:val="0"/>
        <w:autoSpaceDE w:val="0"/>
        <w:autoSpaceDN w:val="0"/>
        <w:adjustRightInd w:val="0"/>
        <w:spacing w:before="108" w:after="108"/>
        <w:jc w:val="center"/>
        <w:outlineLvl w:val="0"/>
        <w:rPr>
          <w:b/>
          <w:bCs/>
          <w:color w:val="26282F"/>
          <w:sz w:val="28"/>
          <w:szCs w:val="28"/>
        </w:rPr>
      </w:pPr>
      <w:r>
        <w:rPr>
          <w:b/>
          <w:bCs/>
          <w:color w:val="26282F"/>
          <w:sz w:val="28"/>
          <w:szCs w:val="28"/>
        </w:rPr>
        <w:t>Схема</w:t>
      </w:r>
      <w:r>
        <w:rPr>
          <w:b/>
          <w:bCs/>
          <w:color w:val="26282F"/>
          <w:sz w:val="28"/>
          <w:szCs w:val="28"/>
        </w:rPr>
        <w:b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6E5A18" w:rsidRDefault="006E5A18" w:rsidP="006E5A18">
      <w:pPr>
        <w:widowControl w:val="0"/>
        <w:autoSpaceDE w:val="0"/>
        <w:autoSpaceDN w:val="0"/>
        <w:adjustRightInd w:val="0"/>
        <w:ind w:firstLine="720"/>
        <w:jc w:val="both"/>
        <w:rPr>
          <w:rFonts w:ascii="Arial" w:hAnsi="Arial" w:cs="Arial"/>
          <w:sz w:val="24"/>
          <w:szCs w:val="24"/>
        </w:rPr>
      </w:pPr>
    </w:p>
    <w:p w:rsidR="006E5A18" w:rsidRDefault="006E5A18" w:rsidP="006E5A18">
      <w:pPr>
        <w:widowControl w:val="0"/>
        <w:autoSpaceDE w:val="0"/>
        <w:autoSpaceDN w:val="0"/>
        <w:adjustRightInd w:val="0"/>
        <w:ind w:firstLine="720"/>
        <w:jc w:val="both"/>
        <w:rPr>
          <w:sz w:val="28"/>
          <w:szCs w:val="28"/>
        </w:rPr>
      </w:pPr>
      <w:r>
        <w:rPr>
          <w:sz w:val="28"/>
          <w:szCs w:val="28"/>
        </w:rPr>
        <w:t>Вид сбоку:</w:t>
      </w:r>
    </w:p>
    <w:p w:rsidR="006E5A18" w:rsidRDefault="006E5A18" w:rsidP="006E5A18">
      <w:pPr>
        <w:widowControl w:val="0"/>
        <w:autoSpaceDE w:val="0"/>
        <w:autoSpaceDN w:val="0"/>
        <w:adjustRightInd w:val="0"/>
        <w:ind w:firstLine="720"/>
        <w:jc w:val="both"/>
        <w:rPr>
          <w:rFonts w:ascii="Arial" w:hAnsi="Arial" w:cs="Arial"/>
          <w:sz w:val="24"/>
          <w:szCs w:val="24"/>
        </w:rPr>
      </w:pPr>
    </w:p>
    <w:p w:rsidR="006E5A18" w:rsidRDefault="006E5A18" w:rsidP="006E5A18">
      <w:pPr>
        <w:widowControl w:val="0"/>
        <w:autoSpaceDE w:val="0"/>
        <w:autoSpaceDN w:val="0"/>
        <w:adjustRightInd w:val="0"/>
        <w:ind w:firstLine="720"/>
        <w:jc w:val="both"/>
        <w:rPr>
          <w:rFonts w:ascii="Arial" w:hAnsi="Arial" w:cs="Arial"/>
          <w:sz w:val="24"/>
          <w:szCs w:val="24"/>
        </w:rPr>
      </w:pPr>
      <w:r>
        <w:rPr>
          <w:rFonts w:ascii="Arial" w:hAnsi="Arial" w:cs="Arial"/>
          <w:noProof/>
          <w:sz w:val="24"/>
          <w:szCs w:val="24"/>
        </w:rPr>
        <w:drawing>
          <wp:inline distT="0" distB="0" distL="0" distR="0">
            <wp:extent cx="5867400" cy="2560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7400" cy="2560320"/>
                    </a:xfrm>
                    <a:prstGeom prst="rect">
                      <a:avLst/>
                    </a:prstGeom>
                    <a:noFill/>
                    <a:ln>
                      <a:noFill/>
                    </a:ln>
                  </pic:spPr>
                </pic:pic>
              </a:graphicData>
            </a:graphic>
          </wp:inline>
        </w:drawing>
      </w: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p>
    <w:p w:rsidR="006E5A18" w:rsidRDefault="006E5A18" w:rsidP="006E5A18">
      <w:pPr>
        <w:widowControl w:val="0"/>
        <w:autoSpaceDE w:val="0"/>
        <w:autoSpaceDN w:val="0"/>
        <w:adjustRightInd w:val="0"/>
        <w:ind w:firstLine="720"/>
        <w:jc w:val="both"/>
        <w:rPr>
          <w:sz w:val="24"/>
          <w:szCs w:val="24"/>
        </w:rPr>
      </w:pPr>
      <w:r>
        <w:rPr>
          <w:sz w:val="24"/>
          <w:szCs w:val="24"/>
        </w:rPr>
        <w:t>Вид сзади:</w:t>
      </w:r>
    </w:p>
    <w:p w:rsidR="006E5A18" w:rsidRDefault="006E5A18" w:rsidP="006E5A18">
      <w:pPr>
        <w:widowControl w:val="0"/>
        <w:autoSpaceDE w:val="0"/>
        <w:autoSpaceDN w:val="0"/>
        <w:adjustRightInd w:val="0"/>
        <w:ind w:firstLine="720"/>
        <w:jc w:val="both"/>
        <w:rPr>
          <w:rFonts w:ascii="Arial" w:hAnsi="Arial" w:cs="Arial"/>
          <w:sz w:val="24"/>
          <w:szCs w:val="24"/>
        </w:rPr>
      </w:pPr>
      <w:r>
        <w:rPr>
          <w:noProof/>
          <w:sz w:val="24"/>
          <w:szCs w:val="24"/>
        </w:rPr>
        <w:lastRenderedPageBreak/>
        <w:drawing>
          <wp:inline distT="0" distB="0" distL="0" distR="0">
            <wp:extent cx="4762500" cy="5280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52806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0"/>
        <w:gridCol w:w="840"/>
        <w:gridCol w:w="4760"/>
      </w:tblGrid>
      <w:tr w:rsidR="006E5A18" w:rsidTr="006E5A18">
        <w:tc>
          <w:tcPr>
            <w:tcW w:w="4200" w:type="dxa"/>
            <w:tcBorders>
              <w:top w:val="nil"/>
              <w:left w:val="nil"/>
              <w:bottom w:val="single" w:sz="4" w:space="0" w:color="auto"/>
              <w:right w:val="nil"/>
            </w:tcBorders>
          </w:tcPr>
          <w:p w:rsidR="006E5A18" w:rsidRDefault="006E5A18">
            <w:pPr>
              <w:widowControl w:val="0"/>
              <w:autoSpaceDE w:val="0"/>
              <w:autoSpaceDN w:val="0"/>
              <w:adjustRightInd w:val="0"/>
              <w:jc w:val="both"/>
              <w:rPr>
                <w:rFonts w:ascii="Arial" w:hAnsi="Arial" w:cs="Arial"/>
                <w:sz w:val="24"/>
                <w:szCs w:val="24"/>
              </w:rPr>
            </w:pPr>
          </w:p>
        </w:tc>
        <w:tc>
          <w:tcPr>
            <w:tcW w:w="840" w:type="dxa"/>
            <w:tcBorders>
              <w:top w:val="nil"/>
              <w:left w:val="nil"/>
              <w:bottom w:val="nil"/>
              <w:right w:val="nil"/>
            </w:tcBorders>
          </w:tcPr>
          <w:p w:rsidR="006E5A18" w:rsidRDefault="006E5A18">
            <w:pPr>
              <w:widowControl w:val="0"/>
              <w:autoSpaceDE w:val="0"/>
              <w:autoSpaceDN w:val="0"/>
              <w:adjustRightInd w:val="0"/>
              <w:jc w:val="both"/>
              <w:rPr>
                <w:rFonts w:ascii="Arial" w:hAnsi="Arial" w:cs="Arial"/>
                <w:sz w:val="24"/>
                <w:szCs w:val="24"/>
              </w:rPr>
            </w:pPr>
          </w:p>
        </w:tc>
        <w:tc>
          <w:tcPr>
            <w:tcW w:w="4760" w:type="dxa"/>
            <w:tcBorders>
              <w:top w:val="nil"/>
              <w:left w:val="nil"/>
              <w:bottom w:val="single" w:sz="4" w:space="0" w:color="auto"/>
              <w:right w:val="nil"/>
            </w:tcBorders>
          </w:tcPr>
          <w:p w:rsidR="006E5A18" w:rsidRDefault="006E5A18">
            <w:pPr>
              <w:widowControl w:val="0"/>
              <w:autoSpaceDE w:val="0"/>
              <w:autoSpaceDN w:val="0"/>
              <w:adjustRightInd w:val="0"/>
              <w:jc w:val="both"/>
              <w:rPr>
                <w:rFonts w:ascii="Arial" w:hAnsi="Arial" w:cs="Arial"/>
                <w:sz w:val="24"/>
                <w:szCs w:val="24"/>
              </w:rPr>
            </w:pPr>
          </w:p>
        </w:tc>
      </w:tr>
      <w:tr w:rsidR="006E5A18" w:rsidTr="006E5A18">
        <w:tc>
          <w:tcPr>
            <w:tcW w:w="4200" w:type="dxa"/>
            <w:tcBorders>
              <w:top w:val="single" w:sz="4" w:space="0" w:color="auto"/>
              <w:left w:val="nil"/>
              <w:bottom w:val="nil"/>
              <w:right w:val="nil"/>
            </w:tcBorders>
            <w:hideMark/>
          </w:tcPr>
          <w:p w:rsidR="006E5A18" w:rsidRDefault="006E5A18">
            <w:pPr>
              <w:widowControl w:val="0"/>
              <w:autoSpaceDE w:val="0"/>
              <w:autoSpaceDN w:val="0"/>
              <w:adjustRightInd w:val="0"/>
              <w:jc w:val="center"/>
              <w:rPr>
                <w:sz w:val="24"/>
                <w:szCs w:val="24"/>
              </w:rPr>
            </w:pPr>
            <w:r>
              <w:rPr>
                <w:sz w:val="24"/>
                <w:szCs w:val="24"/>
              </w:rPr>
              <w:t>(должность, фамилия заявителя)</w:t>
            </w:r>
          </w:p>
        </w:tc>
        <w:tc>
          <w:tcPr>
            <w:tcW w:w="840" w:type="dxa"/>
            <w:tcBorders>
              <w:top w:val="nil"/>
              <w:left w:val="nil"/>
              <w:bottom w:val="nil"/>
              <w:right w:val="nil"/>
            </w:tcBorders>
          </w:tcPr>
          <w:p w:rsidR="006E5A18" w:rsidRDefault="006E5A18">
            <w:pPr>
              <w:widowControl w:val="0"/>
              <w:autoSpaceDE w:val="0"/>
              <w:autoSpaceDN w:val="0"/>
              <w:adjustRightInd w:val="0"/>
              <w:jc w:val="both"/>
              <w:rPr>
                <w:sz w:val="24"/>
                <w:szCs w:val="24"/>
              </w:rPr>
            </w:pPr>
          </w:p>
        </w:tc>
        <w:tc>
          <w:tcPr>
            <w:tcW w:w="4760" w:type="dxa"/>
            <w:tcBorders>
              <w:top w:val="single" w:sz="4" w:space="0" w:color="auto"/>
              <w:left w:val="nil"/>
              <w:bottom w:val="nil"/>
              <w:right w:val="nil"/>
            </w:tcBorders>
            <w:hideMark/>
          </w:tcPr>
          <w:p w:rsidR="006E5A18" w:rsidRDefault="006E5A18">
            <w:pPr>
              <w:widowControl w:val="0"/>
              <w:autoSpaceDE w:val="0"/>
              <w:autoSpaceDN w:val="0"/>
              <w:adjustRightInd w:val="0"/>
              <w:jc w:val="center"/>
              <w:rPr>
                <w:sz w:val="24"/>
                <w:szCs w:val="24"/>
              </w:rPr>
            </w:pPr>
            <w:r>
              <w:rPr>
                <w:sz w:val="24"/>
                <w:szCs w:val="24"/>
              </w:rPr>
              <w:t>(подпись заявителя)</w:t>
            </w:r>
          </w:p>
        </w:tc>
      </w:tr>
    </w:tbl>
    <w:p w:rsidR="006E5A18" w:rsidRDefault="006E5A18" w:rsidP="006E5A18">
      <w:pPr>
        <w:suppressAutoHyphens/>
        <w:jc w:val="center"/>
        <w:rPr>
          <w:b/>
          <w:sz w:val="28"/>
          <w:szCs w:val="28"/>
          <w:lang w:eastAsia="zh-CN"/>
        </w:rPr>
      </w:pPr>
    </w:p>
    <w:p w:rsidR="006E5A18" w:rsidRDefault="006E5A18" w:rsidP="006E5A18">
      <w:pPr>
        <w:tabs>
          <w:tab w:val="left" w:pos="8115"/>
        </w:tabs>
        <w:rPr>
          <w:sz w:val="28"/>
          <w:szCs w:val="28"/>
          <w:lang w:eastAsia="ar-SA"/>
        </w:rPr>
      </w:pPr>
    </w:p>
    <w:p w:rsidR="006E5A18" w:rsidRDefault="006E5A18" w:rsidP="006E5A18">
      <w:pPr>
        <w:autoSpaceDE w:val="0"/>
        <w:autoSpaceDN w:val="0"/>
        <w:adjustRightInd w:val="0"/>
        <w:jc w:val="both"/>
        <w:rPr>
          <w:sz w:val="28"/>
          <w:szCs w:val="28"/>
        </w:rPr>
      </w:pPr>
      <w:r>
        <w:rPr>
          <w:sz w:val="28"/>
          <w:szCs w:val="28"/>
        </w:rPr>
        <w:t xml:space="preserve">Глава </w:t>
      </w:r>
    </w:p>
    <w:p w:rsidR="006E5A18" w:rsidRDefault="00313388" w:rsidP="006E5A18">
      <w:pPr>
        <w:autoSpaceDE w:val="0"/>
        <w:autoSpaceDN w:val="0"/>
        <w:adjustRightInd w:val="0"/>
        <w:jc w:val="both"/>
        <w:rPr>
          <w:sz w:val="28"/>
          <w:szCs w:val="28"/>
        </w:rPr>
      </w:pPr>
      <w:r>
        <w:rPr>
          <w:sz w:val="28"/>
          <w:szCs w:val="28"/>
        </w:rPr>
        <w:t>Бураковского</w:t>
      </w:r>
      <w:r w:rsidR="006E5A18">
        <w:rPr>
          <w:sz w:val="28"/>
          <w:szCs w:val="28"/>
        </w:rPr>
        <w:t xml:space="preserve"> сельского поселения </w:t>
      </w:r>
    </w:p>
    <w:p w:rsidR="006E5A18" w:rsidRDefault="006E5A18" w:rsidP="006E5A1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13388">
        <w:rPr>
          <w:sz w:val="28"/>
          <w:szCs w:val="28"/>
        </w:rPr>
        <w:t xml:space="preserve">       </w:t>
      </w:r>
      <w:proofErr w:type="spellStart"/>
      <w:r w:rsidR="00313388">
        <w:rPr>
          <w:sz w:val="28"/>
          <w:szCs w:val="28"/>
        </w:rPr>
        <w:t>Л.И.Орлецкая</w:t>
      </w:r>
      <w:proofErr w:type="spellEnd"/>
    </w:p>
    <w:p w:rsidR="006E5A18" w:rsidRDefault="006E5A18" w:rsidP="006E5A18">
      <w:pPr>
        <w:tabs>
          <w:tab w:val="left" w:pos="2340"/>
          <w:tab w:val="left" w:pos="3780"/>
        </w:tabs>
        <w:rPr>
          <w:sz w:val="28"/>
          <w:szCs w:val="28"/>
        </w:rPr>
      </w:pPr>
    </w:p>
    <w:p w:rsidR="006E5A18" w:rsidRDefault="006E5A18" w:rsidP="006E5A18">
      <w:pPr>
        <w:tabs>
          <w:tab w:val="left" w:pos="2340"/>
          <w:tab w:val="left" w:pos="3780"/>
        </w:tabs>
        <w:rPr>
          <w:sz w:val="28"/>
          <w:szCs w:val="28"/>
        </w:rPr>
      </w:pPr>
    </w:p>
    <w:p w:rsidR="006E5A18" w:rsidRDefault="006E5A18" w:rsidP="006E5A18">
      <w:pPr>
        <w:tabs>
          <w:tab w:val="left" w:pos="2340"/>
          <w:tab w:val="left" w:pos="3780"/>
        </w:tabs>
        <w:rPr>
          <w:sz w:val="28"/>
          <w:szCs w:val="28"/>
        </w:rPr>
      </w:pPr>
    </w:p>
    <w:p w:rsidR="006E5A18" w:rsidRDefault="006E5A18" w:rsidP="006E5A18">
      <w:pPr>
        <w:tabs>
          <w:tab w:val="left" w:pos="2340"/>
          <w:tab w:val="left" w:pos="3780"/>
        </w:tabs>
        <w:rPr>
          <w:sz w:val="28"/>
          <w:szCs w:val="28"/>
        </w:rPr>
      </w:pPr>
    </w:p>
    <w:p w:rsidR="006E5A18" w:rsidRDefault="006E5A18" w:rsidP="006E5A18">
      <w:pPr>
        <w:tabs>
          <w:tab w:val="left" w:pos="2340"/>
          <w:tab w:val="left" w:pos="3780"/>
        </w:tabs>
        <w:rPr>
          <w:sz w:val="28"/>
          <w:szCs w:val="28"/>
        </w:rPr>
      </w:pPr>
    </w:p>
    <w:p w:rsidR="006E5A18" w:rsidRDefault="006E5A18" w:rsidP="006E5A18">
      <w:pPr>
        <w:tabs>
          <w:tab w:val="left" w:pos="2340"/>
          <w:tab w:val="left" w:pos="3780"/>
        </w:tabs>
        <w:rPr>
          <w:sz w:val="28"/>
          <w:szCs w:val="28"/>
        </w:rPr>
      </w:pPr>
    </w:p>
    <w:p w:rsidR="006E5A18" w:rsidRDefault="006E5A18" w:rsidP="006E5A18">
      <w:pPr>
        <w:tabs>
          <w:tab w:val="left" w:pos="2340"/>
          <w:tab w:val="left" w:pos="3780"/>
        </w:tabs>
        <w:rPr>
          <w:sz w:val="28"/>
          <w:szCs w:val="28"/>
        </w:rPr>
      </w:pPr>
    </w:p>
    <w:p w:rsidR="006E5A18" w:rsidRDefault="006E5A18" w:rsidP="006E5A18">
      <w:pPr>
        <w:tabs>
          <w:tab w:val="left" w:pos="2340"/>
          <w:tab w:val="left" w:pos="3780"/>
        </w:tabs>
        <w:rPr>
          <w:sz w:val="28"/>
          <w:szCs w:val="28"/>
        </w:rPr>
      </w:pPr>
    </w:p>
    <w:p w:rsidR="006E5A18" w:rsidRDefault="006E5A18" w:rsidP="006E5A18">
      <w:pPr>
        <w:tabs>
          <w:tab w:val="left" w:pos="2340"/>
          <w:tab w:val="left" w:pos="3780"/>
        </w:tabs>
        <w:rPr>
          <w:sz w:val="28"/>
          <w:szCs w:val="28"/>
        </w:rPr>
      </w:pPr>
    </w:p>
    <w:p w:rsidR="006E5A18" w:rsidRDefault="006E5A18" w:rsidP="006E5A18">
      <w:pPr>
        <w:rPr>
          <w:sz w:val="28"/>
          <w:szCs w:val="28"/>
          <w:lang w:eastAsia="zh-CN"/>
        </w:rPr>
        <w:sectPr w:rsidR="006E5A18" w:rsidSect="009B5D81">
          <w:pgSz w:w="11906" w:h="16838"/>
          <w:pgMar w:top="1134" w:right="567" w:bottom="1134" w:left="1701" w:header="709" w:footer="709" w:gutter="0"/>
          <w:cols w:space="720"/>
        </w:sectPr>
      </w:pPr>
    </w:p>
    <w:tbl>
      <w:tblPr>
        <w:tblW w:w="5000" w:type="pct"/>
        <w:tblLook w:val="04A0" w:firstRow="1" w:lastRow="0" w:firstColumn="1" w:lastColumn="0" w:noHBand="0" w:noVBand="1"/>
      </w:tblPr>
      <w:tblGrid>
        <w:gridCol w:w="7906"/>
        <w:gridCol w:w="6664"/>
      </w:tblGrid>
      <w:tr w:rsidR="006E5A18" w:rsidTr="009B5D81">
        <w:trPr>
          <w:trHeight w:val="68"/>
        </w:trPr>
        <w:tc>
          <w:tcPr>
            <w:tcW w:w="2713" w:type="pct"/>
          </w:tcPr>
          <w:p w:rsidR="006E5A18" w:rsidRDefault="006E5A18">
            <w:pPr>
              <w:suppressAutoHyphens/>
              <w:jc w:val="center"/>
              <w:rPr>
                <w:sz w:val="28"/>
                <w:szCs w:val="28"/>
                <w:lang w:eastAsia="zh-CN"/>
              </w:rPr>
            </w:pPr>
          </w:p>
        </w:tc>
        <w:tc>
          <w:tcPr>
            <w:tcW w:w="2287" w:type="pct"/>
            <w:hideMark/>
          </w:tcPr>
          <w:p w:rsidR="006E5A18" w:rsidRPr="006E5A18" w:rsidRDefault="006E5A18">
            <w:pPr>
              <w:widowControl w:val="0"/>
              <w:suppressAutoHyphens/>
              <w:autoSpaceDE w:val="0"/>
              <w:snapToGrid w:val="0"/>
              <w:spacing w:line="200" w:lineRule="atLeast"/>
              <w:jc w:val="center"/>
              <w:rPr>
                <w:rFonts w:ascii="Arial" w:hAnsi="Arial" w:cs="Arial"/>
                <w:sz w:val="24"/>
                <w:szCs w:val="24"/>
                <w:shd w:val="clear" w:color="auto" w:fill="FFFFFF"/>
                <w:lang w:eastAsia="ar-SA"/>
              </w:rPr>
            </w:pPr>
            <w:r w:rsidRPr="006E5A18">
              <w:rPr>
                <w:rFonts w:ascii="Arial" w:hAnsi="Arial" w:cs="Arial"/>
                <w:sz w:val="24"/>
                <w:szCs w:val="24"/>
                <w:shd w:val="clear" w:color="auto" w:fill="FFFFFF"/>
                <w:lang w:eastAsia="ar-SA"/>
              </w:rPr>
              <w:t>ПРИЛОЖЕНИЕ № 3</w:t>
            </w:r>
          </w:p>
          <w:p w:rsidR="006E5A18" w:rsidRPr="006E5A18" w:rsidRDefault="006E5A18">
            <w:pPr>
              <w:widowControl w:val="0"/>
              <w:suppressAutoHyphens/>
              <w:autoSpaceDE w:val="0"/>
              <w:spacing w:line="200" w:lineRule="atLeast"/>
              <w:jc w:val="center"/>
              <w:rPr>
                <w:rFonts w:ascii="Arial" w:hAnsi="Arial" w:cs="Arial"/>
                <w:kern w:val="2"/>
                <w:sz w:val="24"/>
                <w:szCs w:val="24"/>
                <w:shd w:val="clear" w:color="auto" w:fill="FFFFFF"/>
                <w:lang w:eastAsia="ar-SA"/>
              </w:rPr>
            </w:pPr>
            <w:r w:rsidRPr="006E5A18">
              <w:rPr>
                <w:rFonts w:ascii="Arial" w:hAnsi="Arial" w:cs="Arial"/>
                <w:kern w:val="2"/>
                <w:sz w:val="24"/>
                <w:szCs w:val="24"/>
                <w:shd w:val="clear" w:color="auto" w:fill="FFFFFF"/>
                <w:lang w:eastAsia="ar-SA"/>
              </w:rPr>
              <w:t>к административному регламенту</w:t>
            </w:r>
          </w:p>
          <w:p w:rsidR="006E5A18" w:rsidRDefault="006E5A18">
            <w:pPr>
              <w:widowControl w:val="0"/>
              <w:suppressAutoHyphens/>
              <w:autoSpaceDE w:val="0"/>
              <w:spacing w:line="200" w:lineRule="atLeast"/>
              <w:jc w:val="center"/>
              <w:rPr>
                <w:rFonts w:ascii="Arial" w:hAnsi="Arial" w:cs="Arial"/>
                <w:kern w:val="2"/>
                <w:sz w:val="24"/>
                <w:szCs w:val="24"/>
                <w:shd w:val="clear" w:color="auto" w:fill="FFFFFF"/>
                <w:lang w:eastAsia="ar-SA"/>
              </w:rPr>
            </w:pPr>
            <w:r w:rsidRPr="006E5A18">
              <w:rPr>
                <w:rFonts w:ascii="Arial" w:hAnsi="Arial" w:cs="Arial"/>
                <w:kern w:val="2"/>
                <w:sz w:val="24"/>
                <w:szCs w:val="24"/>
                <w:shd w:val="clear" w:color="auto" w:fill="FFFFFF"/>
                <w:lang w:eastAsia="ar-SA"/>
              </w:rPr>
              <w:t>предоставления администрацией</w:t>
            </w:r>
            <w:r w:rsidR="00313388">
              <w:rPr>
                <w:rFonts w:ascii="Arial" w:hAnsi="Arial" w:cs="Arial"/>
                <w:kern w:val="2"/>
                <w:sz w:val="24"/>
                <w:szCs w:val="24"/>
                <w:shd w:val="clear" w:color="auto" w:fill="FFFFFF"/>
                <w:lang w:eastAsia="ar-SA"/>
              </w:rPr>
              <w:t xml:space="preserve"> Бураковского</w:t>
            </w:r>
            <w:r w:rsidRPr="006E5A18">
              <w:rPr>
                <w:rFonts w:ascii="Arial" w:hAnsi="Arial" w:cs="Arial"/>
                <w:kern w:val="2"/>
                <w:sz w:val="24"/>
                <w:szCs w:val="24"/>
                <w:shd w:val="clear" w:color="auto" w:fill="FFFFFF"/>
                <w:lang w:eastAsia="ar-SA"/>
              </w:rPr>
              <w:t xml:space="preserve"> сельского поселения   </w:t>
            </w:r>
            <w:proofErr w:type="spellStart"/>
            <w:r w:rsidRPr="006E5A18">
              <w:rPr>
                <w:rFonts w:ascii="Arial" w:hAnsi="Arial" w:cs="Arial"/>
                <w:kern w:val="2"/>
                <w:sz w:val="24"/>
                <w:szCs w:val="24"/>
                <w:shd w:val="clear" w:color="auto" w:fill="FFFFFF"/>
                <w:lang w:eastAsia="ar-SA"/>
              </w:rPr>
              <w:t>Кореновского</w:t>
            </w:r>
            <w:proofErr w:type="spellEnd"/>
            <w:r w:rsidRPr="006E5A18">
              <w:rPr>
                <w:rFonts w:ascii="Arial" w:hAnsi="Arial" w:cs="Arial"/>
                <w:kern w:val="2"/>
                <w:sz w:val="24"/>
                <w:szCs w:val="24"/>
                <w:shd w:val="clear" w:color="auto" w:fill="FFFFFF"/>
                <w:lang w:eastAsia="ar-SA"/>
              </w:rPr>
              <w:t xml:space="preserve">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bookmarkStart w:id="26" w:name="_GoBack"/>
            <w:bookmarkEnd w:id="26"/>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rFonts w:ascii="Arial" w:hAnsi="Arial" w:cs="Arial"/>
                <w:kern w:val="2"/>
                <w:sz w:val="24"/>
                <w:szCs w:val="24"/>
                <w:shd w:val="clear" w:color="auto" w:fill="FFFFFF"/>
                <w:lang w:eastAsia="ar-SA"/>
              </w:rPr>
            </w:pPr>
          </w:p>
          <w:p w:rsidR="009B5D81" w:rsidRDefault="009B5D81">
            <w:pPr>
              <w:widowControl w:val="0"/>
              <w:suppressAutoHyphens/>
              <w:autoSpaceDE w:val="0"/>
              <w:spacing w:line="200" w:lineRule="atLeast"/>
              <w:jc w:val="center"/>
              <w:rPr>
                <w:sz w:val="28"/>
                <w:szCs w:val="28"/>
                <w:lang w:eastAsia="zh-CN"/>
              </w:rPr>
            </w:pPr>
          </w:p>
        </w:tc>
      </w:tr>
    </w:tbl>
    <w:p w:rsidR="006E5A18" w:rsidRPr="006E5A18" w:rsidRDefault="006E5A18" w:rsidP="006E5A18">
      <w:pPr>
        <w:suppressAutoHyphens/>
        <w:jc w:val="center"/>
        <w:rPr>
          <w:rFonts w:ascii="Arial" w:hAnsi="Arial" w:cs="Arial"/>
          <w:b/>
          <w:sz w:val="24"/>
          <w:szCs w:val="24"/>
          <w:lang w:eastAsia="zh-CN"/>
        </w:rPr>
      </w:pPr>
      <w:r w:rsidRPr="006E5A18">
        <w:rPr>
          <w:rFonts w:ascii="Arial" w:hAnsi="Arial" w:cs="Arial"/>
          <w:b/>
          <w:sz w:val="24"/>
          <w:szCs w:val="24"/>
          <w:lang w:eastAsia="zh-CN"/>
        </w:rPr>
        <w:t>Блок-схема</w:t>
      </w:r>
    </w:p>
    <w:p w:rsidR="006E5A18" w:rsidRDefault="006E5A18" w:rsidP="006E5A18">
      <w:pPr>
        <w:widowControl w:val="0"/>
        <w:suppressAutoHyphens/>
        <w:autoSpaceDE w:val="0"/>
        <w:spacing w:line="200" w:lineRule="atLeast"/>
        <w:jc w:val="center"/>
        <w:rPr>
          <w:rFonts w:ascii="Arial" w:hAnsi="Arial" w:cs="Arial"/>
          <w:b/>
          <w:bCs/>
          <w:sz w:val="24"/>
          <w:szCs w:val="24"/>
          <w:lang w:eastAsia="zh-CN"/>
        </w:rPr>
      </w:pPr>
      <w:r w:rsidRPr="006E5A18">
        <w:rPr>
          <w:rFonts w:ascii="Arial" w:hAnsi="Arial" w:cs="Arial"/>
          <w:b/>
          <w:sz w:val="24"/>
          <w:szCs w:val="24"/>
          <w:lang w:eastAsia="zh-CN"/>
        </w:rPr>
        <w:t xml:space="preserve">предоставления муниципальной услуги </w:t>
      </w:r>
      <w:r w:rsidRPr="006E5A18">
        <w:rPr>
          <w:rFonts w:ascii="Arial" w:hAnsi="Arial" w:cs="Arial"/>
          <w:b/>
          <w:bCs/>
          <w:sz w:val="24"/>
          <w:szCs w:val="24"/>
          <w:lang w:eastAsia="zh-CN"/>
        </w:rPr>
        <w:t>«</w:t>
      </w:r>
      <w:r w:rsidRPr="006E5A18">
        <w:rPr>
          <w:rFonts w:ascii="Arial" w:hAnsi="Arial" w:cs="Arial"/>
          <w:b/>
          <w:kern w:val="2"/>
          <w:sz w:val="24"/>
          <w:szCs w:val="24"/>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E5A18">
        <w:rPr>
          <w:rFonts w:ascii="Arial" w:hAnsi="Arial" w:cs="Arial"/>
          <w:b/>
          <w:bCs/>
          <w:sz w:val="24"/>
          <w:szCs w:val="24"/>
          <w:lang w:eastAsia="zh-CN"/>
        </w:rPr>
        <w:t>»</w:t>
      </w:r>
    </w:p>
    <w:p w:rsidR="006E5A18" w:rsidRPr="006E5A18" w:rsidRDefault="006E5A18" w:rsidP="006E5A18">
      <w:pPr>
        <w:widowControl w:val="0"/>
        <w:suppressAutoHyphens/>
        <w:autoSpaceDE w:val="0"/>
        <w:spacing w:line="200" w:lineRule="atLeast"/>
        <w:jc w:val="center"/>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42880" behindDoc="0" locked="0" layoutInCell="1" allowOverlap="1">
                <wp:simplePos x="0" y="0"/>
                <wp:positionH relativeFrom="column">
                  <wp:posOffset>144145</wp:posOffset>
                </wp:positionH>
                <wp:positionV relativeFrom="paragraph">
                  <wp:posOffset>191135</wp:posOffset>
                </wp:positionV>
                <wp:extent cx="9304655" cy="422275"/>
                <wp:effectExtent l="10795" t="10160" r="9525"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4655" cy="422275"/>
                        </a:xfrm>
                        <a:prstGeom prst="rect">
                          <a:avLst/>
                        </a:prstGeom>
                        <a:solidFill>
                          <a:srgbClr val="FFFFFF"/>
                        </a:solidFill>
                        <a:ln w="9525">
                          <a:solidFill>
                            <a:srgbClr val="000000"/>
                          </a:solidFill>
                          <a:miter lim="800000"/>
                          <a:headEnd/>
                          <a:tailEnd/>
                        </a:ln>
                      </wps:spPr>
                      <wps:txbx>
                        <w:txbxContent>
                          <w:p w:rsidR="00BF451B" w:rsidRDefault="00BF451B" w:rsidP="006E5A18">
                            <w:pPr>
                              <w:jc w:val="center"/>
                              <w:rPr>
                                <w:sz w:val="28"/>
                                <w:szCs w:val="28"/>
                              </w:rPr>
                            </w:pPr>
                            <w:r>
                              <w:rPr>
                                <w:sz w:val="28"/>
                                <w:szCs w:val="28"/>
                              </w:rPr>
                              <w:t>Прием и первичная проверка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11.35pt;margin-top:15.05pt;width:732.65pt;height:3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">
                <v:textbox>
                  <w:txbxContent>
                    <w:p w:rsidR="00BF451B" w:rsidRDefault="00BF451B" w:rsidP="006E5A18">
                      <w:pPr>
                        <w:jc w:val="center"/>
                        <w:rPr>
                          <w:sz w:val="28"/>
                          <w:szCs w:val="28"/>
                        </w:rPr>
                      </w:pPr>
                      <w:r>
                        <w:rPr>
                          <w:sz w:val="28"/>
                          <w:szCs w:val="28"/>
                        </w:rPr>
                        <w:t>Прием и первичная проверка заявления и приложенных к нему документов</w:t>
                      </w:r>
                    </w:p>
                  </w:txbxContent>
                </v:textbox>
              </v:rect>
            </w:pict>
          </mc:Fallback>
        </mc:AlternateContent>
      </w:r>
      <w:r w:rsidRPr="006E5A18">
        <w:rPr>
          <w:rFonts w:ascii="Arial" w:hAnsi="Arial" w:cs="Arial"/>
          <w:noProof/>
          <w:sz w:val="24"/>
          <w:szCs w:val="24"/>
        </w:rPr>
        <mc:AlternateContent>
          <mc:Choice Requires="wps">
            <w:drawing>
              <wp:anchor distT="0" distB="0" distL="114300" distR="114300" simplePos="0" relativeHeight="251643904" behindDoc="0" locked="0" layoutInCell="1" allowOverlap="1">
                <wp:simplePos x="0" y="0"/>
                <wp:positionH relativeFrom="column">
                  <wp:posOffset>2073275</wp:posOffset>
                </wp:positionH>
                <wp:positionV relativeFrom="paragraph">
                  <wp:posOffset>607695</wp:posOffset>
                </wp:positionV>
                <wp:extent cx="10160" cy="240665"/>
                <wp:effectExtent l="53975" t="7620" r="50165" b="184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4CB8C" id="_x0000_t32" coordsize="21600,21600" o:spt="32" o:oned="t" path="m,l21600,21600e" filled="f">
                <v:path arrowok="t" fillok="f" o:connecttype="none"/>
                <o:lock v:ext="edit" shapetype="t"/>
              </v:shapetype>
              <v:shape id="Прямая со стрелкой 30" o:spid="_x0000_s1026" type="#_x0000_t32" style="position:absolute;margin-left:163.25pt;margin-top:47.85pt;width:.8pt;height:1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">
                <v:stroke endarrow="block"/>
              </v:shape>
            </w:pict>
          </mc:Fallback>
        </mc:AlternateContent>
      </w:r>
      <w:r w:rsidRPr="006E5A18">
        <w:rPr>
          <w:rFonts w:ascii="Arial" w:hAnsi="Arial" w:cs="Arial"/>
          <w:noProof/>
          <w:sz w:val="24"/>
          <w:szCs w:val="24"/>
        </w:rPr>
        <mc:AlternateContent>
          <mc:Choice Requires="wps">
            <w:drawing>
              <wp:anchor distT="0" distB="0" distL="114300" distR="114300" simplePos="0" relativeHeight="251644928" behindDoc="0" locked="0" layoutInCell="1" allowOverlap="1">
                <wp:simplePos x="0" y="0"/>
                <wp:positionH relativeFrom="column">
                  <wp:posOffset>7017385</wp:posOffset>
                </wp:positionH>
                <wp:positionV relativeFrom="paragraph">
                  <wp:posOffset>607695</wp:posOffset>
                </wp:positionV>
                <wp:extent cx="19685" cy="260985"/>
                <wp:effectExtent l="35560" t="7620" r="59055" b="266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DBBB7" id="Прямая со стрелкой 29" o:spid="_x0000_s1026" type="#_x0000_t32" style="position:absolute;margin-left:552.55pt;margin-top:47.85pt;width:1.5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ZAIAAHs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">
                <v:stroke endarrow="block"/>
              </v:shape>
            </w:pict>
          </mc:Fallback>
        </mc:AlternateContent>
      </w:r>
      <w:r w:rsidRPr="006E5A18">
        <w:rPr>
          <w:rFonts w:ascii="Arial" w:hAnsi="Arial" w:cs="Arial"/>
          <w:noProof/>
          <w:sz w:val="24"/>
          <w:szCs w:val="24"/>
        </w:rPr>
        <mc:AlternateContent>
          <mc:Choice Requires="wps">
            <w:drawing>
              <wp:anchor distT="0" distB="0" distL="114300" distR="114300" simplePos="0" relativeHeight="251645952" behindDoc="0" locked="0" layoutInCell="1" allowOverlap="1">
                <wp:simplePos x="0" y="0"/>
                <wp:positionH relativeFrom="column">
                  <wp:posOffset>2183765</wp:posOffset>
                </wp:positionH>
                <wp:positionV relativeFrom="paragraph">
                  <wp:posOffset>1951355</wp:posOffset>
                </wp:positionV>
                <wp:extent cx="635" cy="635"/>
                <wp:effectExtent l="31115" t="36830" r="53975" b="482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32035" id="Прямая со стрелкой 23" o:spid="_x0000_s1026" type="#_x0000_t32" style="position:absolute;margin-left:171.95pt;margin-top:153.6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yrYAIAAHY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">
                <v:stroke endarrow="block"/>
              </v:shape>
            </w:pict>
          </mc:Fallback>
        </mc:AlternateContent>
      </w:r>
      <w:r w:rsidRPr="006E5A18">
        <w:rPr>
          <w:rFonts w:ascii="Arial" w:hAnsi="Arial" w:cs="Arial"/>
          <w:noProof/>
          <w:sz w:val="24"/>
          <w:szCs w:val="24"/>
        </w:rPr>
        <mc:AlternateContent>
          <mc:Choice Requires="wps">
            <w:drawing>
              <wp:anchor distT="0" distB="0" distL="114300" distR="114300" simplePos="0" relativeHeight="251646976" behindDoc="0" locked="0" layoutInCell="1" allowOverlap="1">
                <wp:simplePos x="0" y="0"/>
                <wp:positionH relativeFrom="column">
                  <wp:posOffset>2103755</wp:posOffset>
                </wp:positionH>
                <wp:positionV relativeFrom="paragraph">
                  <wp:posOffset>1217295</wp:posOffset>
                </wp:positionV>
                <wp:extent cx="9525" cy="200660"/>
                <wp:effectExtent l="55880" t="7620" r="48895"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5FC90" id="Прямая со стрелкой 20" o:spid="_x0000_s1026" type="#_x0000_t32" style="position:absolute;margin-left:165.65pt;margin-top:95.85pt;width:.75pt;height:15.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">
                <v:stroke endarrow="block"/>
              </v:shape>
            </w:pict>
          </mc:Fallback>
        </mc:AlternateContent>
      </w:r>
      <w:r w:rsidRPr="006E5A18">
        <w:rPr>
          <w:rFonts w:ascii="Arial" w:hAnsi="Arial" w:cs="Arial"/>
          <w:noProof/>
          <w:sz w:val="24"/>
          <w:szCs w:val="24"/>
        </w:rPr>
        <mc:AlternateContent>
          <mc:Choice Requires="wps">
            <w:drawing>
              <wp:anchor distT="0" distB="0" distL="114300" distR="114300" simplePos="0" relativeHeight="251648000" behindDoc="0" locked="0" layoutInCell="1" allowOverlap="1">
                <wp:simplePos x="0" y="0"/>
                <wp:positionH relativeFrom="column">
                  <wp:posOffset>7057390</wp:posOffset>
                </wp:positionH>
                <wp:positionV relativeFrom="paragraph">
                  <wp:posOffset>1236980</wp:posOffset>
                </wp:positionV>
                <wp:extent cx="10160" cy="210820"/>
                <wp:effectExtent l="46990" t="825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4EB8A" id="Прямая со стрелкой 19" o:spid="_x0000_s1026" type="#_x0000_t32" style="position:absolute;margin-left:555.7pt;margin-top:97.4pt;width:.8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">
                <v:stroke endarrow="block"/>
              </v:shape>
            </w:pict>
          </mc:Fallback>
        </mc:AlternateContent>
      </w:r>
    </w:p>
    <w:p w:rsidR="006E5A18" w:rsidRPr="006E5A18" w:rsidRDefault="006E5A18" w:rsidP="006E5A18">
      <w:pPr>
        <w:autoSpaceDE w:val="0"/>
        <w:autoSpaceDN w:val="0"/>
        <w:adjustRightInd w:val="0"/>
        <w:ind w:left="567" w:hanging="567"/>
        <w:rPr>
          <w:rFonts w:ascii="Arial" w:hAnsi="Arial" w:cs="Arial"/>
          <w:color w:val="000000"/>
          <w:sz w:val="24"/>
          <w:szCs w:val="24"/>
        </w:rPr>
      </w:pPr>
    </w:p>
    <w:p w:rsidR="006E5A18" w:rsidRPr="006E5A18" w:rsidRDefault="006E5A18" w:rsidP="006E5A18">
      <w:pPr>
        <w:autoSpaceDE w:val="0"/>
        <w:autoSpaceDN w:val="0"/>
        <w:adjustRightInd w:val="0"/>
        <w:ind w:left="567" w:hanging="567"/>
        <w:rPr>
          <w:rFonts w:ascii="Arial" w:hAnsi="Arial" w:cs="Arial"/>
          <w:color w:val="000000"/>
          <w:sz w:val="24"/>
          <w:szCs w:val="24"/>
        </w:rPr>
      </w:pPr>
    </w:p>
    <w:p w:rsidR="006E5A18" w:rsidRPr="006E5A18" w:rsidRDefault="006E5A18" w:rsidP="006E5A18">
      <w:pPr>
        <w:autoSpaceDE w:val="0"/>
        <w:autoSpaceDN w:val="0"/>
        <w:adjustRightInd w:val="0"/>
        <w:ind w:left="567" w:hanging="567"/>
        <w:rPr>
          <w:rFonts w:ascii="Arial" w:hAnsi="Arial" w:cs="Arial"/>
          <w:color w:val="000000"/>
          <w:sz w:val="24"/>
          <w:szCs w:val="24"/>
        </w:rPr>
      </w:pPr>
    </w:p>
    <w:p w:rsidR="006E5A18" w:rsidRPr="006E5A18" w:rsidRDefault="009B5D81" w:rsidP="006E5A18">
      <w:pPr>
        <w:autoSpaceDE w:val="0"/>
        <w:autoSpaceDN w:val="0"/>
        <w:adjustRightInd w:val="0"/>
        <w:ind w:left="567" w:hanging="567"/>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49024" behindDoc="0" locked="0" layoutInCell="1" allowOverlap="1">
                <wp:simplePos x="0" y="0"/>
                <wp:positionH relativeFrom="column">
                  <wp:posOffset>4827270</wp:posOffset>
                </wp:positionH>
                <wp:positionV relativeFrom="paragraph">
                  <wp:posOffset>49531</wp:posOffset>
                </wp:positionV>
                <wp:extent cx="4612005" cy="320040"/>
                <wp:effectExtent l="0" t="0" r="17145" b="228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005" cy="320040"/>
                        </a:xfrm>
                        <a:prstGeom prst="rect">
                          <a:avLst/>
                        </a:prstGeom>
                        <a:solidFill>
                          <a:srgbClr val="FFFFFF"/>
                        </a:solidFill>
                        <a:ln w="9525">
                          <a:solidFill>
                            <a:srgbClr val="000000"/>
                          </a:solidFill>
                          <a:miter lim="800000"/>
                          <a:headEnd/>
                          <a:tailEnd/>
                        </a:ln>
                      </wps:spPr>
                      <wps:txbx>
                        <w:txbxContent>
                          <w:p w:rsidR="00BF451B" w:rsidRDefault="00BF451B" w:rsidP="006E5A18">
                            <w:pPr>
                              <w:jc w:val="center"/>
                              <w:rPr>
                                <w:sz w:val="28"/>
                                <w:szCs w:val="28"/>
                              </w:rPr>
                            </w:pPr>
                            <w:r>
                              <w:rPr>
                                <w:color w:val="000000"/>
                                <w:sz w:val="28"/>
                                <w:szCs w:val="28"/>
                              </w:rPr>
                              <w:t>при наличии не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380.1pt;margin-top:3.9pt;width:363.15pt;height:2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">
                <v:textbox>
                  <w:txbxContent>
                    <w:p w:rsidR="00BF451B" w:rsidRDefault="00BF451B" w:rsidP="006E5A18">
                      <w:pPr>
                        <w:jc w:val="center"/>
                        <w:rPr>
                          <w:sz w:val="28"/>
                          <w:szCs w:val="28"/>
                        </w:rPr>
                      </w:pPr>
                      <w:r>
                        <w:rPr>
                          <w:color w:val="000000"/>
                          <w:sz w:val="28"/>
                          <w:szCs w:val="28"/>
                        </w:rPr>
                        <w:t>при наличии не всех документов</w:t>
                      </w:r>
                    </w:p>
                  </w:txbxContent>
                </v:textbox>
              </v:rect>
            </w:pict>
          </mc:Fallback>
        </mc:AlternateContent>
      </w:r>
      <w:r w:rsidRPr="006E5A18">
        <w:rPr>
          <w:rFonts w:ascii="Arial" w:hAnsi="Arial" w:cs="Arial"/>
          <w:noProof/>
          <w:sz w:val="24"/>
          <w:szCs w:val="24"/>
        </w:rPr>
        <mc:AlternateContent>
          <mc:Choice Requires="wps">
            <w:drawing>
              <wp:anchor distT="0" distB="0" distL="114300" distR="114300" simplePos="0" relativeHeight="251650048" behindDoc="0" locked="0" layoutInCell="1" allowOverlap="1">
                <wp:simplePos x="0" y="0"/>
                <wp:positionH relativeFrom="column">
                  <wp:posOffset>163830</wp:posOffset>
                </wp:positionH>
                <wp:positionV relativeFrom="paragraph">
                  <wp:posOffset>34290</wp:posOffset>
                </wp:positionV>
                <wp:extent cx="4159885" cy="312420"/>
                <wp:effectExtent l="0" t="0" r="12065" b="114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885" cy="312420"/>
                        </a:xfrm>
                        <a:prstGeom prst="rect">
                          <a:avLst/>
                        </a:prstGeom>
                        <a:solidFill>
                          <a:srgbClr val="FFFFFF"/>
                        </a:solidFill>
                        <a:ln w="9525">
                          <a:solidFill>
                            <a:srgbClr val="000000"/>
                          </a:solidFill>
                          <a:miter lim="800000"/>
                          <a:headEnd/>
                          <a:tailEnd/>
                        </a:ln>
                      </wps:spPr>
                      <wps:txbx>
                        <w:txbxContent>
                          <w:p w:rsidR="00BF451B" w:rsidRDefault="00BF451B" w:rsidP="006E5A18">
                            <w:pPr>
                              <w:jc w:val="center"/>
                              <w:rPr>
                                <w:sz w:val="28"/>
                                <w:szCs w:val="28"/>
                              </w:rPr>
                            </w:pPr>
                            <w:r>
                              <w:rPr>
                                <w:sz w:val="28"/>
                                <w:szCs w:val="28"/>
                              </w:rPr>
                              <w:t>при наличии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12.9pt;margin-top:2.7pt;width:327.55pt;height:2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">
                <v:textbox>
                  <w:txbxContent>
                    <w:p w:rsidR="00BF451B" w:rsidRDefault="00BF451B" w:rsidP="006E5A18">
                      <w:pPr>
                        <w:jc w:val="center"/>
                        <w:rPr>
                          <w:sz w:val="28"/>
                          <w:szCs w:val="28"/>
                        </w:rPr>
                      </w:pPr>
                      <w:r>
                        <w:rPr>
                          <w:sz w:val="28"/>
                          <w:szCs w:val="28"/>
                        </w:rPr>
                        <w:t>при наличии всех документов</w:t>
                      </w:r>
                    </w:p>
                  </w:txbxContent>
                </v:textbox>
              </v:rect>
            </w:pict>
          </mc:Fallback>
        </mc:AlternateContent>
      </w:r>
    </w:p>
    <w:p w:rsidR="006E5A18" w:rsidRPr="006E5A18" w:rsidRDefault="006E5A18" w:rsidP="006E5A18">
      <w:pPr>
        <w:autoSpaceDE w:val="0"/>
        <w:autoSpaceDN w:val="0"/>
        <w:adjustRightInd w:val="0"/>
        <w:ind w:left="567" w:hanging="567"/>
        <w:rPr>
          <w:rFonts w:ascii="Arial" w:hAnsi="Arial" w:cs="Arial"/>
          <w:color w:val="000000"/>
          <w:sz w:val="24"/>
          <w:szCs w:val="24"/>
        </w:rPr>
      </w:pPr>
    </w:p>
    <w:p w:rsidR="006E5A18" w:rsidRPr="006E5A18" w:rsidRDefault="006E5A18" w:rsidP="006E5A18">
      <w:pPr>
        <w:autoSpaceDE w:val="0"/>
        <w:autoSpaceDN w:val="0"/>
        <w:adjustRightInd w:val="0"/>
        <w:rPr>
          <w:rFonts w:ascii="Arial" w:hAnsi="Arial" w:cs="Arial"/>
          <w:color w:val="000000"/>
          <w:sz w:val="24"/>
          <w:szCs w:val="24"/>
        </w:rPr>
      </w:pP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51072" behindDoc="0" locked="0" layoutInCell="1" allowOverlap="1">
                <wp:simplePos x="0" y="0"/>
                <wp:positionH relativeFrom="column">
                  <wp:posOffset>4865370</wp:posOffset>
                </wp:positionH>
                <wp:positionV relativeFrom="paragraph">
                  <wp:posOffset>3810</wp:posOffset>
                </wp:positionV>
                <wp:extent cx="4632325" cy="510540"/>
                <wp:effectExtent l="0" t="0" r="15875" b="228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325" cy="510540"/>
                        </a:xfrm>
                        <a:prstGeom prst="rect">
                          <a:avLst/>
                        </a:prstGeom>
                        <a:solidFill>
                          <a:srgbClr val="FFFFFF"/>
                        </a:solidFill>
                        <a:ln w="9525">
                          <a:solidFill>
                            <a:srgbClr val="000000"/>
                          </a:solidFill>
                          <a:miter lim="800000"/>
                          <a:headEnd/>
                          <a:tailEnd/>
                        </a:ln>
                      </wps:spPr>
                      <wps:txbx>
                        <w:txbxContent>
                          <w:p w:rsidR="00BF451B" w:rsidRDefault="00BF451B" w:rsidP="006E5A18">
                            <w:pPr>
                              <w:rPr>
                                <w:sz w:val="28"/>
                                <w:szCs w:val="28"/>
                              </w:rPr>
                            </w:pPr>
                            <w:r>
                              <w:rPr>
                                <w:sz w:val="28"/>
                                <w:szCs w:val="28"/>
                              </w:rPr>
                              <w:t>Информирование заявителя о наличии препятствий для предоставления услуги и мерах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margin-left:383.1pt;margin-top:.3pt;width:364.75pt;height:4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">
                <v:textbox>
                  <w:txbxContent>
                    <w:p w:rsidR="00BF451B" w:rsidRDefault="00BF451B" w:rsidP="006E5A18">
                      <w:pPr>
                        <w:rPr>
                          <w:sz w:val="28"/>
                          <w:szCs w:val="28"/>
                        </w:rPr>
                      </w:pPr>
                      <w:r>
                        <w:rPr>
                          <w:sz w:val="28"/>
                          <w:szCs w:val="28"/>
                        </w:rPr>
                        <w:t>Информирование заявителя о наличии препятствий для предоставления услуги и мерах по их устранению</w:t>
                      </w:r>
                    </w:p>
                  </w:txbxContent>
                </v:textbox>
              </v:rect>
            </w:pict>
          </mc:Fallback>
        </mc:AlternateContent>
      </w:r>
      <w:r w:rsidRPr="006E5A18">
        <w:rPr>
          <w:rFonts w:ascii="Arial" w:hAnsi="Arial" w:cs="Arial"/>
          <w:noProof/>
          <w:sz w:val="24"/>
          <w:szCs w:val="24"/>
        </w:rPr>
        <mc:AlternateContent>
          <mc:Choice Requires="wps">
            <w:drawing>
              <wp:anchor distT="0" distB="0" distL="114300" distR="114300" simplePos="0" relativeHeight="251652096" behindDoc="0" locked="0" layoutInCell="1" allowOverlap="1">
                <wp:simplePos x="0" y="0"/>
                <wp:positionH relativeFrom="column">
                  <wp:posOffset>118110</wp:posOffset>
                </wp:positionH>
                <wp:positionV relativeFrom="paragraph">
                  <wp:posOffset>19050</wp:posOffset>
                </wp:positionV>
                <wp:extent cx="4462145" cy="381000"/>
                <wp:effectExtent l="0" t="0" r="1460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381000"/>
                        </a:xfrm>
                        <a:prstGeom prst="rect">
                          <a:avLst/>
                        </a:prstGeom>
                        <a:solidFill>
                          <a:srgbClr val="FFFFFF"/>
                        </a:solidFill>
                        <a:ln w="9525">
                          <a:solidFill>
                            <a:srgbClr val="000000"/>
                          </a:solidFill>
                          <a:miter lim="800000"/>
                          <a:headEnd/>
                          <a:tailEnd/>
                        </a:ln>
                      </wps:spPr>
                      <wps:txbx>
                        <w:txbxContent>
                          <w:p w:rsidR="00BF451B" w:rsidRDefault="00BF451B" w:rsidP="006E5A18">
                            <w:pPr>
                              <w:rPr>
                                <w:sz w:val="28"/>
                                <w:szCs w:val="28"/>
                              </w:rPr>
                            </w:pPr>
                            <w:r>
                              <w:rPr>
                                <w:sz w:val="28"/>
                                <w:szCs w:val="28"/>
                              </w:rPr>
                              <w:t>Выдача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margin-left:9.3pt;margin-top:1.5pt;width:351.3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">
                <v:textbox>
                  <w:txbxContent>
                    <w:p w:rsidR="00BF451B" w:rsidRDefault="00BF451B" w:rsidP="006E5A18">
                      <w:pPr>
                        <w:rPr>
                          <w:sz w:val="28"/>
                          <w:szCs w:val="28"/>
                        </w:rPr>
                      </w:pPr>
                      <w:r>
                        <w:rPr>
                          <w:sz w:val="28"/>
                          <w:szCs w:val="28"/>
                        </w:rPr>
                        <w:t>Выдача заявителю расписки в получении документов</w:t>
                      </w:r>
                    </w:p>
                  </w:txbxContent>
                </v:textbox>
              </v:rect>
            </w:pict>
          </mc:Fallback>
        </mc:AlternateContent>
      </w: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53120" behindDoc="0" locked="0" layoutInCell="1" allowOverlap="1">
                <wp:simplePos x="0" y="0"/>
                <wp:positionH relativeFrom="column">
                  <wp:posOffset>2167255</wp:posOffset>
                </wp:positionH>
                <wp:positionV relativeFrom="paragraph">
                  <wp:posOffset>3810</wp:posOffset>
                </wp:positionV>
                <wp:extent cx="5100320" cy="554990"/>
                <wp:effectExtent l="0" t="0" r="81280" b="927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320" cy="554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27107" id="Прямая со стрелкой 21" o:spid="_x0000_s1026" type="#_x0000_t32" style="position:absolute;margin-left:170.65pt;margin-top:.3pt;width:401.6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">
                <v:stroke endarrow="block"/>
              </v:shape>
            </w:pict>
          </mc:Fallback>
        </mc:AlternateContent>
      </w: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1637665</wp:posOffset>
                </wp:positionH>
                <wp:positionV relativeFrom="paragraph">
                  <wp:posOffset>10795</wp:posOffset>
                </wp:positionV>
                <wp:extent cx="532130" cy="382270"/>
                <wp:effectExtent l="41910" t="6985" r="6985" b="584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1C333" id="Прямая со стрелкой 22" o:spid="_x0000_s1026" type="#_x0000_t32" style="position:absolute;margin-left:128.95pt;margin-top:.85pt;width:41.9pt;height:30.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">
                <v:stroke endarrow="block"/>
              </v:shape>
            </w:pict>
          </mc:Fallback>
        </mc:AlternateContent>
      </w: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4842510</wp:posOffset>
                </wp:positionH>
                <wp:positionV relativeFrom="paragraph">
                  <wp:posOffset>126366</wp:posOffset>
                </wp:positionV>
                <wp:extent cx="4692015" cy="327660"/>
                <wp:effectExtent l="0" t="0" r="13335" b="152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015" cy="327660"/>
                        </a:xfrm>
                        <a:prstGeom prst="rect">
                          <a:avLst/>
                        </a:prstGeom>
                        <a:solidFill>
                          <a:srgbClr val="FFFFFF"/>
                        </a:solidFill>
                        <a:ln w="9525">
                          <a:solidFill>
                            <a:srgbClr val="000000"/>
                          </a:solidFill>
                          <a:miter lim="800000"/>
                          <a:headEnd/>
                          <a:tailEnd/>
                        </a:ln>
                      </wps:spPr>
                      <wps:txbx>
                        <w:txbxContent>
                          <w:p w:rsidR="00BF451B" w:rsidRDefault="00BF451B" w:rsidP="006E5A18">
                            <w:pPr>
                              <w:rPr>
                                <w:sz w:val="28"/>
                                <w:szCs w:val="28"/>
                              </w:rPr>
                            </w:pPr>
                            <w:r>
                              <w:rPr>
                                <w:sz w:val="28"/>
                                <w:szCs w:val="28"/>
                              </w:rPr>
                              <w:t xml:space="preserve">в случае поступления заявления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381.3pt;margin-top:9.95pt;width:369.45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">
                <v:textbox>
                  <w:txbxContent>
                    <w:p w:rsidR="00BF451B" w:rsidRDefault="00BF451B" w:rsidP="006E5A18">
                      <w:pPr>
                        <w:rPr>
                          <w:sz w:val="28"/>
                          <w:szCs w:val="28"/>
                        </w:rPr>
                      </w:pPr>
                      <w:r>
                        <w:rPr>
                          <w:sz w:val="28"/>
                          <w:szCs w:val="28"/>
                        </w:rPr>
                        <w:t xml:space="preserve">в случае поступления заявления в уполномоченный орган </w:t>
                      </w:r>
                    </w:p>
                  </w:txbxContent>
                </v:textbox>
              </v:rect>
            </w:pict>
          </mc:Fallback>
        </mc:AlternateContent>
      </w:r>
      <w:r w:rsidRPr="006E5A18">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156210</wp:posOffset>
                </wp:positionH>
                <wp:positionV relativeFrom="paragraph">
                  <wp:posOffset>88265</wp:posOffset>
                </wp:positionV>
                <wp:extent cx="4049395" cy="396240"/>
                <wp:effectExtent l="0" t="0" r="27305" b="228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95" cy="396240"/>
                        </a:xfrm>
                        <a:prstGeom prst="rect">
                          <a:avLst/>
                        </a:prstGeom>
                        <a:solidFill>
                          <a:srgbClr val="FFFFFF"/>
                        </a:solidFill>
                        <a:ln w="9525">
                          <a:solidFill>
                            <a:srgbClr val="000000"/>
                          </a:solidFill>
                          <a:miter lim="800000"/>
                          <a:headEnd/>
                          <a:tailEnd/>
                        </a:ln>
                      </wps:spPr>
                      <wps:txbx>
                        <w:txbxContent>
                          <w:p w:rsidR="00BF451B" w:rsidRDefault="00BF451B" w:rsidP="006E5A18">
                            <w:pPr>
                              <w:jc w:val="center"/>
                              <w:rPr>
                                <w:sz w:val="28"/>
                                <w:szCs w:val="28"/>
                              </w:rPr>
                            </w:pPr>
                            <w:r>
                              <w:rPr>
                                <w:sz w:val="28"/>
                                <w:szCs w:val="28"/>
                              </w:rPr>
                              <w:t>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2" style="position:absolute;margin-left:12.3pt;margin-top:6.95pt;width:318.85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">
                <v:textbox>
                  <w:txbxContent>
                    <w:p w:rsidR="00BF451B" w:rsidRDefault="00BF451B" w:rsidP="006E5A18">
                      <w:pPr>
                        <w:jc w:val="center"/>
                        <w:rPr>
                          <w:sz w:val="28"/>
                          <w:szCs w:val="28"/>
                        </w:rPr>
                      </w:pPr>
                      <w:r>
                        <w:rPr>
                          <w:sz w:val="28"/>
                          <w:szCs w:val="28"/>
                        </w:rPr>
                        <w:t>в случае поступления заявления в МФЦ</w:t>
                      </w:r>
                    </w:p>
                  </w:txbxContent>
                </v:textbox>
              </v:rect>
            </w:pict>
          </mc:Fallback>
        </mc:AlternateContent>
      </w:r>
    </w:p>
    <w:p w:rsidR="006E5A18" w:rsidRPr="006E5A18" w:rsidRDefault="006E5A18" w:rsidP="006E5A18">
      <w:pPr>
        <w:autoSpaceDE w:val="0"/>
        <w:autoSpaceDN w:val="0"/>
        <w:adjustRightInd w:val="0"/>
        <w:rPr>
          <w:rFonts w:ascii="Arial" w:hAnsi="Arial" w:cs="Arial"/>
          <w:color w:val="000000"/>
          <w:sz w:val="24"/>
          <w:szCs w:val="24"/>
        </w:rPr>
      </w:pP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7275196</wp:posOffset>
                </wp:positionH>
                <wp:positionV relativeFrom="paragraph">
                  <wp:posOffset>118745</wp:posOffset>
                </wp:positionV>
                <wp:extent cx="45719" cy="1524000"/>
                <wp:effectExtent l="0" t="0" r="3111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51C27" id="Прямая со стрелкой 16" o:spid="_x0000_s1026" type="#_x0000_t32" style="position:absolute;margin-left:572.85pt;margin-top:9.35pt;width:3.6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"/>
            </w:pict>
          </mc:Fallback>
        </mc:AlternateContent>
      </w: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1954529</wp:posOffset>
                </wp:positionH>
                <wp:positionV relativeFrom="paragraph">
                  <wp:posOffset>4446</wp:posOffset>
                </wp:positionV>
                <wp:extent cx="154305" cy="289560"/>
                <wp:effectExtent l="38100" t="0" r="36195"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153C4" id="Прямая со стрелкой 14" o:spid="_x0000_s1026" type="#_x0000_t32" style="position:absolute;margin-left:153.9pt;margin-top:.35pt;width:12.15pt;height:22.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Nb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">
                <v:stroke endarrow="block"/>
              </v:shape>
            </w:pict>
          </mc:Fallback>
        </mc:AlternateContent>
      </w: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4445</wp:posOffset>
                </wp:positionV>
                <wp:extent cx="6736080" cy="487680"/>
                <wp:effectExtent l="0" t="0" r="26670" b="266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487680"/>
                        </a:xfrm>
                        <a:prstGeom prst="rect">
                          <a:avLst/>
                        </a:prstGeom>
                        <a:solidFill>
                          <a:srgbClr val="FFFFFF"/>
                        </a:solidFill>
                        <a:ln w="9525">
                          <a:solidFill>
                            <a:srgbClr val="000000"/>
                          </a:solidFill>
                          <a:miter lim="800000"/>
                          <a:headEnd/>
                          <a:tailEnd/>
                        </a:ln>
                      </wps:spPr>
                      <wps:txbx>
                        <w:txbxContent>
                          <w:p w:rsidR="00BF451B" w:rsidRDefault="00BF451B" w:rsidP="006E5A18">
                            <w:pPr>
                              <w:jc w:val="center"/>
                              <w:rPr>
                                <w:sz w:val="28"/>
                                <w:szCs w:val="28"/>
                              </w:rPr>
                            </w:pPr>
                            <w:r>
                              <w:rPr>
                                <w:sz w:val="28"/>
                                <w:szCs w:val="28"/>
                              </w:rPr>
                              <w:t>Передача заявления и прилагаемых к нему документов из МФЦ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margin-left:14.1pt;margin-top:.35pt;width:530.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eLUAIAAGE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">
                <v:textbox>
                  <w:txbxContent>
                    <w:p w:rsidR="00BF451B" w:rsidRDefault="00BF451B" w:rsidP="006E5A18">
                      <w:pPr>
                        <w:jc w:val="center"/>
                        <w:rPr>
                          <w:sz w:val="28"/>
                          <w:szCs w:val="28"/>
                        </w:rPr>
                      </w:pPr>
                      <w:r>
                        <w:rPr>
                          <w:sz w:val="28"/>
                          <w:szCs w:val="28"/>
                        </w:rPr>
                        <w:t>Передача заявления и прилагаемых к нему документов из МФЦ в уполномоченный орган</w:t>
                      </w:r>
                    </w:p>
                  </w:txbxContent>
                </v:textbox>
              </v:rect>
            </w:pict>
          </mc:Fallback>
        </mc:AlternateContent>
      </w: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7341870</wp:posOffset>
                </wp:positionH>
                <wp:positionV relativeFrom="paragraph">
                  <wp:posOffset>103505</wp:posOffset>
                </wp:positionV>
                <wp:extent cx="45719" cy="381000"/>
                <wp:effectExtent l="38100" t="0" r="8826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0AC2D" id="Прямая со стрелкой 15" o:spid="_x0000_s1026" type="#_x0000_t32" style="position:absolute;margin-left:578.1pt;margin-top:8.15pt;width:3.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">
                <v:stroke endarrow="block"/>
              </v:shape>
            </w:pict>
          </mc:Fallback>
        </mc:AlternateContent>
      </w: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2149475</wp:posOffset>
                </wp:positionH>
                <wp:positionV relativeFrom="paragraph">
                  <wp:posOffset>134620</wp:posOffset>
                </wp:positionV>
                <wp:extent cx="0" cy="300990"/>
                <wp:effectExtent l="55880" t="13970" r="5842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D75EA" id="Прямая со стрелкой 17" o:spid="_x0000_s1026" type="#_x0000_t32" style="position:absolute;margin-left:169.25pt;margin-top:10.6pt;width:0;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">
                <v:stroke endarrow="block"/>
              </v:shape>
            </w:pict>
          </mc:Fallback>
        </mc:AlternateContent>
      </w:r>
    </w:p>
    <w:p w:rsidR="006E5A18" w:rsidRPr="006E5A18" w:rsidRDefault="006E5A18" w:rsidP="006E5A18">
      <w:pPr>
        <w:autoSpaceDE w:val="0"/>
        <w:autoSpaceDN w:val="0"/>
        <w:adjustRightInd w:val="0"/>
        <w:rPr>
          <w:rFonts w:ascii="Arial" w:hAnsi="Arial" w:cs="Arial"/>
          <w:color w:val="000000"/>
          <w:sz w:val="24"/>
          <w:szCs w:val="24"/>
        </w:rPr>
      </w:pP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4445</wp:posOffset>
                </wp:positionV>
                <wp:extent cx="8732520" cy="327660"/>
                <wp:effectExtent l="0" t="0" r="11430"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2520" cy="327660"/>
                        </a:xfrm>
                        <a:prstGeom prst="rect">
                          <a:avLst/>
                        </a:prstGeom>
                        <a:solidFill>
                          <a:srgbClr val="FFFFFF"/>
                        </a:solidFill>
                        <a:ln w="9525">
                          <a:solidFill>
                            <a:srgbClr val="000000"/>
                          </a:solidFill>
                          <a:miter lim="800000"/>
                          <a:headEnd/>
                          <a:tailEnd/>
                        </a:ln>
                      </wps:spPr>
                      <wps:txbx>
                        <w:txbxContent>
                          <w:p w:rsidR="00BF451B" w:rsidRDefault="00BF451B" w:rsidP="006E5A18">
                            <w:pPr>
                              <w:jc w:val="center"/>
                              <w:rPr>
                                <w:sz w:val="28"/>
                                <w:szCs w:val="28"/>
                              </w:rPr>
                            </w:pPr>
                            <w:r>
                              <w:rPr>
                                <w:color w:val="000000"/>
                                <w:sz w:val="28"/>
                                <w:szCs w:val="28"/>
                              </w:rPr>
                              <w:t>Регистрация заявления, рассмотрение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31.5pt;margin-top:.35pt;width:687.6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">
                <v:textbox>
                  <w:txbxContent>
                    <w:p w:rsidR="00BF451B" w:rsidRDefault="00BF451B" w:rsidP="006E5A18">
                      <w:pPr>
                        <w:jc w:val="center"/>
                        <w:rPr>
                          <w:sz w:val="28"/>
                          <w:szCs w:val="28"/>
                        </w:rPr>
                      </w:pPr>
                      <w:r>
                        <w:rPr>
                          <w:color w:val="000000"/>
                          <w:sz w:val="28"/>
                          <w:szCs w:val="28"/>
                        </w:rPr>
                        <w:t>Регистрация заявления, рассмотрение заявления и приложенных к нему документов</w:t>
                      </w:r>
                    </w:p>
                  </w:txbxContent>
                </v:textbox>
              </v:rect>
            </w:pict>
          </mc:Fallback>
        </mc:AlternateContent>
      </w:r>
    </w:p>
    <w:p w:rsidR="006E5A18" w:rsidRPr="006E5A18" w:rsidRDefault="006E5A18" w:rsidP="006E5A18">
      <w:pPr>
        <w:autoSpaceDE w:val="0"/>
        <w:autoSpaceDN w:val="0"/>
        <w:adjustRightInd w:val="0"/>
        <w:rPr>
          <w:rFonts w:ascii="Arial" w:hAnsi="Arial" w:cs="Arial"/>
          <w:color w:val="000000"/>
          <w:sz w:val="24"/>
          <w:szCs w:val="24"/>
        </w:rPr>
      </w:pP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2198370</wp:posOffset>
                </wp:positionH>
                <wp:positionV relativeFrom="paragraph">
                  <wp:posOffset>50166</wp:posOffset>
                </wp:positionV>
                <wp:extent cx="91440" cy="243840"/>
                <wp:effectExtent l="38100" t="0" r="2286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3229B" id="Прямая со стрелкой 11" o:spid="_x0000_s1026" type="#_x0000_t32" style="position:absolute;margin-left:173.1pt;margin-top:3.95pt;width:7.2pt;height:19.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">
                <v:stroke endarrow="block"/>
              </v:shape>
            </w:pict>
          </mc:Fallback>
        </mc:AlternateContent>
      </w:r>
      <w:r w:rsidRPr="006E5A18">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7387590</wp:posOffset>
                </wp:positionH>
                <wp:positionV relativeFrom="paragraph">
                  <wp:posOffset>4446</wp:posOffset>
                </wp:positionV>
                <wp:extent cx="45719" cy="289560"/>
                <wp:effectExtent l="57150" t="0" r="50165"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BAE44" id="Прямая со стрелкой 10" o:spid="_x0000_s1026" type="#_x0000_t32" style="position:absolute;margin-left:581.7pt;margin-top:.35pt;width:3.6pt;height:22.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c4bQIAAIU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">
                <v:stroke endarrow="block"/>
              </v:shape>
            </w:pict>
          </mc:Fallback>
        </mc:AlternateContent>
      </w:r>
    </w:p>
    <w:p w:rsidR="006E5A18" w:rsidRPr="006E5A18" w:rsidRDefault="009B5D81"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7948930</wp:posOffset>
                </wp:positionH>
                <wp:positionV relativeFrom="paragraph">
                  <wp:posOffset>126365</wp:posOffset>
                </wp:positionV>
                <wp:extent cx="45719" cy="861060"/>
                <wp:effectExtent l="38100" t="0" r="6921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61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19506" id="Прямая со стрелкой 6" o:spid="_x0000_s1026" type="#_x0000_t32" style="position:absolute;margin-left:625.9pt;margin-top:9.95pt;width:3.6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">
                <v:stroke endarrow="block"/>
              </v:shape>
            </w:pict>
          </mc:Fallback>
        </mc:AlternateContent>
      </w:r>
      <w:r w:rsidRPr="006E5A18">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4575810</wp:posOffset>
                </wp:positionH>
                <wp:positionV relativeFrom="paragraph">
                  <wp:posOffset>4445</wp:posOffset>
                </wp:positionV>
                <wp:extent cx="4692650" cy="335280"/>
                <wp:effectExtent l="0" t="0" r="1270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0" cy="335280"/>
                        </a:xfrm>
                        <a:prstGeom prst="rect">
                          <a:avLst/>
                        </a:prstGeom>
                        <a:solidFill>
                          <a:srgbClr val="FFFFFF"/>
                        </a:solidFill>
                        <a:ln w="9525">
                          <a:solidFill>
                            <a:srgbClr val="000000"/>
                          </a:solidFill>
                          <a:miter lim="800000"/>
                          <a:headEnd/>
                          <a:tailEnd/>
                        </a:ln>
                      </wps:spPr>
                      <wps:txbx>
                        <w:txbxContent>
                          <w:p w:rsidR="00BF451B" w:rsidRDefault="00BF451B" w:rsidP="006E5A18">
                            <w:pPr>
                              <w:rPr>
                                <w:sz w:val="28"/>
                                <w:szCs w:val="28"/>
                              </w:rPr>
                            </w:pPr>
                            <w:r>
                              <w:rPr>
                                <w:sz w:val="28"/>
                                <w:szCs w:val="28"/>
                              </w:rPr>
                              <w:t xml:space="preserve">в случае поступления заявления в уполномоченный орган </w:t>
                            </w:r>
                          </w:p>
                          <w:p w:rsidR="00BF451B" w:rsidRDefault="00BF451B" w:rsidP="006E5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margin-left:360.3pt;margin-top:.35pt;width:369.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">
                <v:textbox>
                  <w:txbxContent>
                    <w:p w:rsidR="00BF451B" w:rsidRDefault="00BF451B" w:rsidP="006E5A18">
                      <w:pPr>
                        <w:rPr>
                          <w:sz w:val="28"/>
                          <w:szCs w:val="28"/>
                        </w:rPr>
                      </w:pPr>
                      <w:r>
                        <w:rPr>
                          <w:sz w:val="28"/>
                          <w:szCs w:val="28"/>
                        </w:rPr>
                        <w:t xml:space="preserve">в случае поступления заявления в уполномоченный орган </w:t>
                      </w:r>
                    </w:p>
                    <w:p w:rsidR="00BF451B" w:rsidRDefault="00BF451B" w:rsidP="006E5A18"/>
                  </w:txbxContent>
                </v:textbox>
              </v:rect>
            </w:pict>
          </mc:Fallback>
        </mc:AlternateContent>
      </w:r>
      <w:r w:rsidR="006E5A18" w:rsidRPr="006E5A18">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499110</wp:posOffset>
                </wp:positionH>
                <wp:positionV relativeFrom="paragraph">
                  <wp:posOffset>4445</wp:posOffset>
                </wp:positionV>
                <wp:extent cx="3727450" cy="320040"/>
                <wp:effectExtent l="0" t="0" r="25400" b="228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0" cy="320040"/>
                        </a:xfrm>
                        <a:prstGeom prst="rect">
                          <a:avLst/>
                        </a:prstGeom>
                        <a:solidFill>
                          <a:srgbClr val="FFFFFF"/>
                        </a:solidFill>
                        <a:ln w="9525">
                          <a:solidFill>
                            <a:srgbClr val="000000"/>
                          </a:solidFill>
                          <a:miter lim="800000"/>
                          <a:headEnd/>
                          <a:tailEnd/>
                        </a:ln>
                      </wps:spPr>
                      <wps:txbx>
                        <w:txbxContent>
                          <w:p w:rsidR="00BF451B" w:rsidRDefault="00BF451B" w:rsidP="006E5A18">
                            <w:pPr>
                              <w:jc w:val="center"/>
                              <w:rPr>
                                <w:sz w:val="28"/>
                                <w:szCs w:val="28"/>
                              </w:rPr>
                            </w:pPr>
                            <w:r>
                              <w:rPr>
                                <w:sz w:val="28"/>
                                <w:szCs w:val="28"/>
                              </w:rPr>
                              <w:t>в случае поступления заявления в МФЦ</w:t>
                            </w:r>
                          </w:p>
                          <w:p w:rsidR="00BF451B" w:rsidRDefault="00BF451B" w:rsidP="006E5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6" style="position:absolute;margin-left:39.3pt;margin-top:.35pt;width:293.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">
                <v:textbox>
                  <w:txbxContent>
                    <w:p w:rsidR="00BF451B" w:rsidRDefault="00BF451B" w:rsidP="006E5A18">
                      <w:pPr>
                        <w:jc w:val="center"/>
                        <w:rPr>
                          <w:sz w:val="28"/>
                          <w:szCs w:val="28"/>
                        </w:rPr>
                      </w:pPr>
                      <w:r>
                        <w:rPr>
                          <w:sz w:val="28"/>
                          <w:szCs w:val="28"/>
                        </w:rPr>
                        <w:t>в случае поступления заявления в МФЦ</w:t>
                      </w:r>
                    </w:p>
                    <w:p w:rsidR="00BF451B" w:rsidRDefault="00BF451B" w:rsidP="006E5A18"/>
                  </w:txbxContent>
                </v:textbox>
              </v:rect>
            </w:pict>
          </mc:Fallback>
        </mc:AlternateContent>
      </w:r>
    </w:p>
    <w:p w:rsidR="006E5A18" w:rsidRPr="006E5A18" w:rsidRDefault="006E5A18" w:rsidP="006E5A18">
      <w:pPr>
        <w:autoSpaceDE w:val="0"/>
        <w:autoSpaceDN w:val="0"/>
        <w:adjustRightInd w:val="0"/>
        <w:rPr>
          <w:rFonts w:ascii="Arial" w:hAnsi="Arial" w:cs="Arial"/>
          <w:color w:val="000000"/>
          <w:sz w:val="24"/>
          <w:szCs w:val="24"/>
        </w:rPr>
      </w:pPr>
      <w:r w:rsidRPr="006E5A18">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2245995</wp:posOffset>
                </wp:positionH>
                <wp:positionV relativeFrom="paragraph">
                  <wp:posOffset>240666</wp:posOffset>
                </wp:positionV>
                <wp:extent cx="45719" cy="373380"/>
                <wp:effectExtent l="57150" t="0" r="50165" b="647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4AA93" id="Прямая со стрелкой 8" o:spid="_x0000_s1026" type="#_x0000_t32" style="position:absolute;margin-left:176.85pt;margin-top:18.95pt;width:3.6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">
                <v:stroke endarrow="block"/>
              </v:shape>
            </w:pict>
          </mc:Fallback>
        </mc:AlternateContent>
      </w:r>
    </w:p>
    <w:p w:rsidR="009B5D81" w:rsidRDefault="006E5A18" w:rsidP="009B5D81">
      <w:pPr>
        <w:autoSpaceDE w:val="0"/>
        <w:autoSpaceDN w:val="0"/>
        <w:adjustRightInd w:val="0"/>
        <w:rPr>
          <w:rFonts w:ascii="Arial" w:hAnsi="Arial" w:cs="Arial"/>
          <w:sz w:val="24"/>
          <w:szCs w:val="24"/>
        </w:rPr>
      </w:pPr>
      <w:r w:rsidRPr="006E5A18">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4062730</wp:posOffset>
                </wp:positionH>
                <wp:positionV relativeFrom="paragraph">
                  <wp:posOffset>30480</wp:posOffset>
                </wp:positionV>
                <wp:extent cx="10160" cy="351790"/>
                <wp:effectExtent l="52705" t="11430" r="5143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78AD" id="Прямая со стрелкой 5" o:spid="_x0000_s1026" type="#_x0000_t32" style="position:absolute;margin-left:319.9pt;margin-top:2.4pt;width:.8pt;height:27.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">
                <v:stroke endarrow="block"/>
              </v:shape>
            </w:pict>
          </mc:Fallback>
        </mc:AlternateContent>
      </w:r>
      <w:r w:rsidRPr="006E5A18">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529590</wp:posOffset>
                </wp:positionH>
                <wp:positionV relativeFrom="paragraph">
                  <wp:posOffset>141605</wp:posOffset>
                </wp:positionV>
                <wp:extent cx="5455920" cy="335280"/>
                <wp:effectExtent l="0" t="0" r="1143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335280"/>
                        </a:xfrm>
                        <a:prstGeom prst="rect">
                          <a:avLst/>
                        </a:prstGeom>
                        <a:solidFill>
                          <a:srgbClr val="FFFFFF"/>
                        </a:solidFill>
                        <a:ln w="9525">
                          <a:solidFill>
                            <a:srgbClr val="000000"/>
                          </a:solidFill>
                          <a:miter lim="800000"/>
                          <a:headEnd/>
                          <a:tailEnd/>
                        </a:ln>
                      </wps:spPr>
                      <wps:txbx>
                        <w:txbxContent>
                          <w:p w:rsidR="00BF451B" w:rsidRDefault="00BF451B" w:rsidP="006E5A18">
                            <w:pPr>
                              <w:jc w:val="center"/>
                              <w:rPr>
                                <w:sz w:val="28"/>
                                <w:szCs w:val="28"/>
                              </w:rPr>
                            </w:pPr>
                            <w:r>
                              <w:rPr>
                                <w:color w:val="000000"/>
                                <w:sz w:val="28"/>
                                <w:szCs w:val="28"/>
                              </w:rPr>
                              <w:t>Выдача заявителю документов, подтверждающих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margin-left:41.7pt;margin-top:11.15pt;width:429.6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">
                <v:textbox>
                  <w:txbxContent>
                    <w:p w:rsidR="00BF451B" w:rsidRDefault="00BF451B" w:rsidP="006E5A18">
                      <w:pPr>
                        <w:jc w:val="center"/>
                        <w:rPr>
                          <w:sz w:val="28"/>
                          <w:szCs w:val="28"/>
                        </w:rPr>
                      </w:pPr>
                      <w:r>
                        <w:rPr>
                          <w:color w:val="000000"/>
                          <w:sz w:val="28"/>
                          <w:szCs w:val="28"/>
                        </w:rPr>
                        <w:t>Выдача заявителю документов, подтверждающих принятие решения</w:t>
                      </w:r>
                    </w:p>
                  </w:txbxContent>
                </v:textbox>
              </v:rect>
            </w:pict>
          </mc:Fallback>
        </mc:AlternateContent>
      </w:r>
      <w:r w:rsidRPr="006E5A18">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5558790</wp:posOffset>
                </wp:positionH>
                <wp:positionV relativeFrom="paragraph">
                  <wp:posOffset>27305</wp:posOffset>
                </wp:positionV>
                <wp:extent cx="45719" cy="281940"/>
                <wp:effectExtent l="57150" t="0" r="50165" b="609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BF920" id="Прямая со стрелкой 7" o:spid="_x0000_s1026" type="#_x0000_t32" style="position:absolute;margin-left:437.7pt;margin-top:2.15pt;width:3.6pt;height:2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">
                <v:stroke endarrow="block"/>
              </v:shape>
            </w:pict>
          </mc:Fallback>
        </mc:AlternateContent>
      </w:r>
      <w:r w:rsidRPr="006E5A18">
        <w:rPr>
          <w:rFonts w:ascii="Arial" w:hAnsi="Arial" w:cs="Arial"/>
          <w:sz w:val="24"/>
          <w:szCs w:val="24"/>
        </w:rPr>
        <w:t xml:space="preserve">         </w:t>
      </w:r>
    </w:p>
    <w:p w:rsidR="009B5D81" w:rsidRDefault="006E5A18" w:rsidP="006E5A18">
      <w:pPr>
        <w:autoSpaceDE w:val="0"/>
        <w:autoSpaceDN w:val="0"/>
        <w:adjustRightInd w:val="0"/>
        <w:jc w:val="both"/>
        <w:rPr>
          <w:rFonts w:ascii="Arial" w:hAnsi="Arial" w:cs="Arial"/>
          <w:sz w:val="24"/>
          <w:szCs w:val="24"/>
        </w:rPr>
      </w:pPr>
      <w:r w:rsidRPr="006E5A18">
        <w:rPr>
          <w:rFonts w:ascii="Arial" w:hAnsi="Arial" w:cs="Arial"/>
          <w:sz w:val="24"/>
          <w:szCs w:val="24"/>
        </w:rPr>
        <w:t xml:space="preserve">        </w:t>
      </w:r>
    </w:p>
    <w:p w:rsidR="009B5D81" w:rsidRDefault="009B5D81" w:rsidP="006E5A18">
      <w:pPr>
        <w:autoSpaceDE w:val="0"/>
        <w:autoSpaceDN w:val="0"/>
        <w:adjustRightInd w:val="0"/>
        <w:jc w:val="both"/>
        <w:rPr>
          <w:rFonts w:ascii="Arial" w:hAnsi="Arial" w:cs="Arial"/>
          <w:sz w:val="24"/>
          <w:szCs w:val="24"/>
        </w:rPr>
      </w:pPr>
    </w:p>
    <w:p w:rsidR="009B5D81" w:rsidRDefault="009B5D81" w:rsidP="006E5A18">
      <w:pPr>
        <w:autoSpaceDE w:val="0"/>
        <w:autoSpaceDN w:val="0"/>
        <w:adjustRightInd w:val="0"/>
        <w:jc w:val="both"/>
        <w:rPr>
          <w:rFonts w:ascii="Arial" w:hAnsi="Arial" w:cs="Arial"/>
          <w:sz w:val="24"/>
          <w:szCs w:val="24"/>
        </w:rPr>
      </w:pPr>
      <w:r w:rsidRPr="006E5A18">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483870</wp:posOffset>
                </wp:positionH>
                <wp:positionV relativeFrom="paragraph">
                  <wp:posOffset>97155</wp:posOffset>
                </wp:positionV>
                <wp:extent cx="7635240" cy="365760"/>
                <wp:effectExtent l="0" t="0" r="2286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5240" cy="365760"/>
                        </a:xfrm>
                        <a:prstGeom prst="rect">
                          <a:avLst/>
                        </a:prstGeom>
                        <a:solidFill>
                          <a:srgbClr val="FFFFFF"/>
                        </a:solidFill>
                        <a:ln w="9525">
                          <a:solidFill>
                            <a:srgbClr val="000000"/>
                          </a:solidFill>
                          <a:miter lim="800000"/>
                          <a:headEnd/>
                          <a:tailEnd/>
                        </a:ln>
                      </wps:spPr>
                      <wps:txbx>
                        <w:txbxContent>
                          <w:p w:rsidR="00BF451B" w:rsidRDefault="00BF451B" w:rsidP="006E5A18">
                            <w:pPr>
                              <w:jc w:val="center"/>
                              <w:rPr>
                                <w:sz w:val="28"/>
                                <w:szCs w:val="28"/>
                              </w:rPr>
                            </w:pPr>
                            <w:r>
                              <w:rPr>
                                <w:sz w:val="28"/>
                                <w:szCs w:val="28"/>
                              </w:rPr>
                              <w:t>Передача документов, подтверждающих принятие решения из уполномоченного органа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left:0;text-align:left;margin-left:38.1pt;margin-top:7.65pt;width:601.2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">
                <v:textbox>
                  <w:txbxContent>
                    <w:p w:rsidR="00BF451B" w:rsidRDefault="00BF451B" w:rsidP="006E5A18">
                      <w:pPr>
                        <w:jc w:val="center"/>
                        <w:rPr>
                          <w:sz w:val="28"/>
                          <w:szCs w:val="28"/>
                        </w:rPr>
                      </w:pPr>
                      <w:r>
                        <w:rPr>
                          <w:sz w:val="28"/>
                          <w:szCs w:val="28"/>
                        </w:rPr>
                        <w:t>Передача документов, подтверждающих принятие решения из уполномоченного органа в МФЦ</w:t>
                      </w:r>
                    </w:p>
                  </w:txbxContent>
                </v:textbox>
              </v:rect>
            </w:pict>
          </mc:Fallback>
        </mc:AlternateContent>
      </w:r>
    </w:p>
    <w:p w:rsidR="009B5D81" w:rsidRDefault="009B5D81" w:rsidP="006E5A18">
      <w:pPr>
        <w:autoSpaceDE w:val="0"/>
        <w:autoSpaceDN w:val="0"/>
        <w:adjustRightInd w:val="0"/>
        <w:jc w:val="both"/>
        <w:rPr>
          <w:rFonts w:ascii="Arial" w:hAnsi="Arial" w:cs="Arial"/>
          <w:sz w:val="24"/>
          <w:szCs w:val="24"/>
        </w:rPr>
      </w:pPr>
    </w:p>
    <w:p w:rsidR="009B5D81" w:rsidRDefault="009B5D81" w:rsidP="006E5A18">
      <w:pPr>
        <w:autoSpaceDE w:val="0"/>
        <w:autoSpaceDN w:val="0"/>
        <w:adjustRightInd w:val="0"/>
        <w:jc w:val="both"/>
        <w:rPr>
          <w:rFonts w:ascii="Arial" w:hAnsi="Arial" w:cs="Arial"/>
          <w:sz w:val="24"/>
          <w:szCs w:val="24"/>
        </w:rPr>
      </w:pPr>
    </w:p>
    <w:p w:rsidR="006E5A18" w:rsidRPr="006E5A18" w:rsidRDefault="009B5D81" w:rsidP="006E5A18">
      <w:pPr>
        <w:autoSpaceDE w:val="0"/>
        <w:autoSpaceDN w:val="0"/>
        <w:adjustRightInd w:val="0"/>
        <w:jc w:val="both"/>
        <w:rPr>
          <w:rFonts w:ascii="Arial" w:hAnsi="Arial" w:cs="Arial"/>
          <w:sz w:val="24"/>
          <w:szCs w:val="24"/>
        </w:rPr>
      </w:pPr>
      <w:r>
        <w:rPr>
          <w:rFonts w:ascii="Arial" w:hAnsi="Arial" w:cs="Arial"/>
          <w:sz w:val="24"/>
          <w:szCs w:val="24"/>
        </w:rPr>
        <w:t xml:space="preserve">         Глава</w:t>
      </w:r>
      <w:r w:rsidR="00313388">
        <w:rPr>
          <w:rFonts w:ascii="Arial" w:hAnsi="Arial" w:cs="Arial"/>
          <w:sz w:val="24"/>
          <w:szCs w:val="24"/>
        </w:rPr>
        <w:t xml:space="preserve">  Бураковского</w:t>
      </w:r>
      <w:r w:rsidR="006E5A18" w:rsidRPr="006E5A18">
        <w:rPr>
          <w:rFonts w:ascii="Arial" w:hAnsi="Arial" w:cs="Arial"/>
          <w:sz w:val="24"/>
          <w:szCs w:val="24"/>
        </w:rPr>
        <w:t xml:space="preserve"> сельского поселения </w:t>
      </w:r>
    </w:p>
    <w:p w:rsidR="00DF08A4" w:rsidRPr="00313388" w:rsidRDefault="006E5A18" w:rsidP="00313388">
      <w:pPr>
        <w:tabs>
          <w:tab w:val="left" w:pos="2340"/>
          <w:tab w:val="left" w:pos="3780"/>
        </w:tabs>
        <w:rPr>
          <w:rFonts w:ascii="Arial" w:hAnsi="Arial" w:cs="Arial"/>
          <w:sz w:val="24"/>
          <w:szCs w:val="24"/>
        </w:rPr>
      </w:pPr>
      <w:r w:rsidRPr="006E5A18">
        <w:rPr>
          <w:rFonts w:ascii="Arial" w:hAnsi="Arial" w:cs="Arial"/>
          <w:sz w:val="24"/>
          <w:szCs w:val="24"/>
        </w:rPr>
        <w:t xml:space="preserve">         </w:t>
      </w:r>
      <w:proofErr w:type="spellStart"/>
      <w:r w:rsidRPr="006E5A18">
        <w:rPr>
          <w:rFonts w:ascii="Arial" w:hAnsi="Arial" w:cs="Arial"/>
          <w:sz w:val="24"/>
          <w:szCs w:val="24"/>
        </w:rPr>
        <w:t>Кореновского</w:t>
      </w:r>
      <w:proofErr w:type="spellEnd"/>
      <w:r w:rsidRPr="006E5A18">
        <w:rPr>
          <w:rFonts w:ascii="Arial" w:hAnsi="Arial" w:cs="Arial"/>
          <w:sz w:val="24"/>
          <w:szCs w:val="24"/>
        </w:rPr>
        <w:t xml:space="preserve"> района                                                                                                      </w:t>
      </w:r>
      <w:r w:rsidR="00313388">
        <w:rPr>
          <w:rFonts w:ascii="Arial" w:hAnsi="Arial" w:cs="Arial"/>
          <w:sz w:val="24"/>
          <w:szCs w:val="24"/>
        </w:rPr>
        <w:t xml:space="preserve">                             </w:t>
      </w:r>
      <w:proofErr w:type="spellStart"/>
      <w:r w:rsidR="00313388">
        <w:rPr>
          <w:rFonts w:ascii="Arial" w:hAnsi="Arial" w:cs="Arial"/>
          <w:sz w:val="24"/>
          <w:szCs w:val="24"/>
        </w:rPr>
        <w:t>Л.И.Орлецкая</w:t>
      </w:r>
      <w:proofErr w:type="spellEnd"/>
    </w:p>
    <w:sectPr w:rsidR="00DF08A4" w:rsidRPr="00313388" w:rsidSect="009B5D81">
      <w:pgSz w:w="16838" w:h="11906" w:orient="landscape"/>
      <w:pgMar w:top="28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Sans">
    <w:altName w:val="Times New Roman"/>
    <w:charset w:val="CC"/>
    <w:family w:val="auto"/>
    <w:pitch w:val="variable"/>
  </w:font>
  <w:font w:name="TimesNewRomanPSMT">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85"/>
    <w:rsid w:val="00010824"/>
    <w:rsid w:val="0027680D"/>
    <w:rsid w:val="00313388"/>
    <w:rsid w:val="0042459B"/>
    <w:rsid w:val="004D1345"/>
    <w:rsid w:val="006E5A18"/>
    <w:rsid w:val="008177D8"/>
    <w:rsid w:val="008C1432"/>
    <w:rsid w:val="008E2E87"/>
    <w:rsid w:val="00972D85"/>
    <w:rsid w:val="009B5D81"/>
    <w:rsid w:val="009E2503"/>
    <w:rsid w:val="00B910BB"/>
    <w:rsid w:val="00BF451B"/>
    <w:rsid w:val="00DA3B11"/>
    <w:rsid w:val="00DF08A4"/>
    <w:rsid w:val="00E54E0A"/>
    <w:rsid w:val="00FA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BEFBA-2263-4EDE-8C13-2F9E73DD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E5A1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E5A18"/>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6E5A18"/>
    <w:pPr>
      <w:keepNext/>
      <w:jc w:val="center"/>
      <w:outlineLvl w:val="2"/>
    </w:pPr>
    <w:rPr>
      <w:sz w:val="28"/>
      <w:szCs w:val="28"/>
      <w:u w:val="single"/>
    </w:rPr>
  </w:style>
  <w:style w:type="paragraph" w:styleId="4">
    <w:name w:val="heading 4"/>
    <w:basedOn w:val="a"/>
    <w:next w:val="a"/>
    <w:link w:val="40"/>
    <w:uiPriority w:val="9"/>
    <w:semiHidden/>
    <w:unhideWhenUsed/>
    <w:qFormat/>
    <w:rsid w:val="006E5A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A1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6E5A1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6E5A1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6E5A18"/>
    <w:rPr>
      <w:rFonts w:ascii="Calibri" w:eastAsia="Times New Roman" w:hAnsi="Calibri" w:cs="Times New Roman"/>
      <w:b/>
      <w:bCs/>
      <w:sz w:val="28"/>
      <w:szCs w:val="28"/>
      <w:lang w:eastAsia="ru-RU"/>
    </w:rPr>
  </w:style>
  <w:style w:type="character" w:styleId="a3">
    <w:name w:val="Hyperlink"/>
    <w:semiHidden/>
    <w:unhideWhenUsed/>
    <w:rsid w:val="006E5A18"/>
    <w:rPr>
      <w:color w:val="0563C1"/>
      <w:u w:val="single"/>
    </w:rPr>
  </w:style>
  <w:style w:type="character" w:customStyle="1" w:styleId="a4">
    <w:name w:val="Верхний колонтитул Знак"/>
    <w:basedOn w:val="a0"/>
    <w:link w:val="a5"/>
    <w:uiPriority w:val="99"/>
    <w:semiHidden/>
    <w:rsid w:val="006E5A18"/>
    <w:rPr>
      <w:rFonts w:ascii="Times New Roman" w:eastAsia="Times New Roman" w:hAnsi="Times New Roman" w:cs="Times New Roman"/>
      <w:sz w:val="28"/>
      <w:szCs w:val="28"/>
      <w:lang w:eastAsia="ru-RU"/>
    </w:rPr>
  </w:style>
  <w:style w:type="paragraph" w:styleId="a5">
    <w:name w:val="header"/>
    <w:basedOn w:val="a"/>
    <w:link w:val="a4"/>
    <w:uiPriority w:val="99"/>
    <w:semiHidden/>
    <w:unhideWhenUsed/>
    <w:rsid w:val="006E5A18"/>
    <w:pPr>
      <w:tabs>
        <w:tab w:val="center" w:pos="4677"/>
        <w:tab w:val="right" w:pos="9355"/>
      </w:tabs>
    </w:pPr>
    <w:rPr>
      <w:sz w:val="28"/>
      <w:szCs w:val="28"/>
    </w:rPr>
  </w:style>
  <w:style w:type="character" w:customStyle="1" w:styleId="a6">
    <w:name w:val="Нижний колонтитул Знак"/>
    <w:basedOn w:val="a0"/>
    <w:link w:val="a7"/>
    <w:uiPriority w:val="99"/>
    <w:semiHidden/>
    <w:rsid w:val="006E5A18"/>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6E5A18"/>
    <w:pPr>
      <w:tabs>
        <w:tab w:val="center" w:pos="4677"/>
        <w:tab w:val="right" w:pos="9355"/>
      </w:tabs>
    </w:pPr>
  </w:style>
  <w:style w:type="character" w:customStyle="1" w:styleId="a8">
    <w:name w:val="Основной текст Знак"/>
    <w:basedOn w:val="a0"/>
    <w:link w:val="a9"/>
    <w:uiPriority w:val="99"/>
    <w:semiHidden/>
    <w:rsid w:val="006E5A18"/>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rsid w:val="006E5A18"/>
    <w:pPr>
      <w:ind w:firstLine="851"/>
      <w:jc w:val="both"/>
    </w:pPr>
    <w:rPr>
      <w:sz w:val="28"/>
    </w:rPr>
  </w:style>
  <w:style w:type="character" w:customStyle="1" w:styleId="aa">
    <w:name w:val="Основной текст с отступом Знак"/>
    <w:basedOn w:val="a0"/>
    <w:link w:val="ab"/>
    <w:uiPriority w:val="99"/>
    <w:semiHidden/>
    <w:rsid w:val="006E5A18"/>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6E5A18"/>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6E5A18"/>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6E5A18"/>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6E5A18"/>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6E5A18"/>
    <w:pPr>
      <w:ind w:firstLine="851"/>
      <w:jc w:val="both"/>
    </w:pPr>
    <w:rPr>
      <w:sz w:val="28"/>
    </w:rPr>
  </w:style>
  <w:style w:type="character" w:customStyle="1" w:styleId="33">
    <w:name w:val="Основной текст с отступом 3 Знак"/>
    <w:basedOn w:val="a0"/>
    <w:link w:val="34"/>
    <w:uiPriority w:val="99"/>
    <w:semiHidden/>
    <w:rsid w:val="006E5A1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6E5A18"/>
    <w:pPr>
      <w:spacing w:after="120"/>
      <w:ind w:left="283" w:firstLine="851"/>
      <w:jc w:val="both"/>
    </w:pPr>
    <w:rPr>
      <w:sz w:val="16"/>
      <w:szCs w:val="16"/>
    </w:rPr>
  </w:style>
  <w:style w:type="character" w:customStyle="1" w:styleId="ac">
    <w:name w:val="Текст выноски Знак"/>
    <w:basedOn w:val="a0"/>
    <w:link w:val="ad"/>
    <w:uiPriority w:val="99"/>
    <w:semiHidden/>
    <w:rsid w:val="006E5A18"/>
    <w:rPr>
      <w:rFonts w:ascii="Tahoma" w:eastAsia="Times New Roman" w:hAnsi="Tahoma" w:cs="Tahoma"/>
      <w:sz w:val="16"/>
      <w:szCs w:val="16"/>
      <w:lang w:eastAsia="ru-RU"/>
    </w:rPr>
  </w:style>
  <w:style w:type="paragraph" w:styleId="ad">
    <w:name w:val="Balloon Text"/>
    <w:basedOn w:val="a"/>
    <w:link w:val="ac"/>
    <w:uiPriority w:val="99"/>
    <w:semiHidden/>
    <w:unhideWhenUsed/>
    <w:rsid w:val="006E5A18"/>
    <w:rPr>
      <w:rFonts w:ascii="Tahoma" w:hAnsi="Tahoma" w:cs="Tahoma"/>
      <w:sz w:val="16"/>
      <w:szCs w:val="16"/>
    </w:rPr>
  </w:style>
  <w:style w:type="paragraph" w:styleId="ae">
    <w:name w:val="List Paragraph"/>
    <w:basedOn w:val="a"/>
    <w:uiPriority w:val="34"/>
    <w:qFormat/>
    <w:rsid w:val="006E5A18"/>
    <w:pPr>
      <w:ind w:left="720"/>
      <w:contextualSpacing/>
    </w:pPr>
  </w:style>
  <w:style w:type="character" w:customStyle="1" w:styleId="af">
    <w:name w:val="Цветовое выделение"/>
    <w:rsid w:val="006E5A18"/>
    <w:rPr>
      <w:b/>
      <w:bCs w:val="0"/>
      <w:color w:val="000080"/>
    </w:rPr>
  </w:style>
  <w:style w:type="character" w:customStyle="1" w:styleId="11">
    <w:name w:val="Знак Знак1"/>
    <w:rsid w:val="006E5A18"/>
    <w:rPr>
      <w:sz w:val="24"/>
      <w:szCs w:val="24"/>
    </w:rPr>
  </w:style>
  <w:style w:type="character" w:customStyle="1" w:styleId="af0">
    <w:name w:val="Цветовое выделение для Текст"/>
    <w:rsid w:val="006E5A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669129">
      <w:bodyDiv w:val="1"/>
      <w:marLeft w:val="0"/>
      <w:marRight w:val="0"/>
      <w:marTop w:val="0"/>
      <w:marBottom w:val="0"/>
      <w:divBdr>
        <w:top w:val="none" w:sz="0" w:space="0" w:color="auto"/>
        <w:left w:val="none" w:sz="0" w:space="0" w:color="auto"/>
        <w:bottom w:val="none" w:sz="0" w:space="0" w:color="auto"/>
        <w:right w:val="none" w:sz="0" w:space="0" w:color="auto"/>
      </w:divBdr>
    </w:div>
    <w:div w:id="18904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vskaja.ru/" TargetMode="External"/><Relationship Id="rId13" Type="http://schemas.openxmlformats.org/officeDocument/2006/relationships/hyperlink" Target="file:///C:\Users\Nachobchotd\Downloads\proekt_post2018-03-30-2.doc" TargetMode="External"/><Relationship Id="rId18" Type="http://schemas.openxmlformats.org/officeDocument/2006/relationships/hyperlink" Target="garantF1://10064504.3" TargetMode="External"/><Relationship Id="rId3" Type="http://schemas.openxmlformats.org/officeDocument/2006/relationships/settings" Target="settings.xml"/><Relationship Id="rId21" Type="http://schemas.openxmlformats.org/officeDocument/2006/relationships/hyperlink" Target="file:///C:\Users\Nachobchotd\Downloads\proekt_post2018-03-30-2.doc" TargetMode="External"/><Relationship Id="rId7" Type="http://schemas.openxmlformats.org/officeDocument/2006/relationships/hyperlink" Target="mailto:burakovsk@ya.ru" TargetMode="External"/><Relationship Id="rId12" Type="http://schemas.openxmlformats.org/officeDocument/2006/relationships/hyperlink" Target="garantF1://99319.0" TargetMode="External"/><Relationship Id="rId17" Type="http://schemas.openxmlformats.org/officeDocument/2006/relationships/hyperlink" Target="garantF1://70059346.2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059344.11000" TargetMode="External"/><Relationship Id="rId20" Type="http://schemas.openxmlformats.org/officeDocument/2006/relationships/hyperlink" Target="file:///C:\Users\Nachobchotd\Downloads\proekt_post2018-03-30-2.doc" TargetMode="External"/><Relationship Id="rId1" Type="http://schemas.openxmlformats.org/officeDocument/2006/relationships/numbering" Target="numbering.xml"/><Relationship Id="rId6" Type="http://schemas.openxmlformats.org/officeDocument/2006/relationships/hyperlink" Target="http://www.burakovskaja.ru/" TargetMode="External"/><Relationship Id="rId11" Type="http://schemas.openxmlformats.org/officeDocument/2006/relationships/hyperlink" Target="http://www.pravo.gov.r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garantF1://455333.0" TargetMode="External"/><Relationship Id="rId23" Type="http://schemas.openxmlformats.org/officeDocument/2006/relationships/image" Target="media/image3.png"/><Relationship Id="rId10" Type="http://schemas.openxmlformats.org/officeDocument/2006/relationships/hyperlink" Target="garantF1://55071139.0" TargetMode="External"/><Relationship Id="rId19" Type="http://schemas.openxmlformats.org/officeDocument/2006/relationships/hyperlink" Target="file:///C:\Users\Nachobchotd\Downloads\proekt_post2018-03-30-2.doc"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file:///C:\Users\Nachobchotd\Downloads\proekt_post2018-03-30-2.doc"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16659</Words>
  <Characters>94959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dcterms:created xsi:type="dcterms:W3CDTF">2018-06-20T08:16:00Z</dcterms:created>
  <dcterms:modified xsi:type="dcterms:W3CDTF">2018-06-28T07:26:00Z</dcterms:modified>
</cp:coreProperties>
</file>