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07" w:rsidRDefault="00A4738E" w:rsidP="003E4D0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3BC88EF" wp14:editId="56323DF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D07" w:rsidRDefault="003E4D07" w:rsidP="003E4D07">
      <w:pPr>
        <w:jc w:val="both"/>
        <w:rPr>
          <w:sz w:val="28"/>
          <w:szCs w:val="28"/>
        </w:rPr>
      </w:pPr>
    </w:p>
    <w:p w:rsidR="003E4D07" w:rsidRDefault="003E4D07" w:rsidP="003E4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4738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E4D07" w:rsidRDefault="003E4D07" w:rsidP="003E4D07">
      <w:pPr>
        <w:jc w:val="center"/>
        <w:rPr>
          <w:sz w:val="36"/>
          <w:szCs w:val="36"/>
        </w:rPr>
      </w:pPr>
    </w:p>
    <w:p w:rsidR="003E4D07" w:rsidRDefault="003E4D07" w:rsidP="003E4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4D07" w:rsidRDefault="003E4D07" w:rsidP="003E4D07">
      <w:pPr>
        <w:jc w:val="center"/>
        <w:rPr>
          <w:b/>
          <w:sz w:val="36"/>
          <w:szCs w:val="36"/>
        </w:rPr>
      </w:pPr>
    </w:p>
    <w:p w:rsidR="003E4D07" w:rsidRDefault="00A4738E" w:rsidP="003E4D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3E4D07">
        <w:rPr>
          <w:b/>
          <w:sz w:val="24"/>
          <w:szCs w:val="24"/>
        </w:rPr>
        <w:t xml:space="preserve">.12.2018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137</w:t>
      </w:r>
    </w:p>
    <w:p w:rsidR="003E4D07" w:rsidRDefault="00A4738E" w:rsidP="003E4D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3E4D07" w:rsidRDefault="003E4D07" w:rsidP="003E4D07">
      <w:pPr>
        <w:jc w:val="center"/>
        <w:rPr>
          <w:sz w:val="24"/>
          <w:szCs w:val="24"/>
        </w:rPr>
      </w:pPr>
    </w:p>
    <w:p w:rsidR="003E4D07" w:rsidRDefault="003E4D07" w:rsidP="003E4D07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организации и проведении смотра-конкурса ко Дню охраны объектов культурного наследия Краснодарского края  в </w:t>
      </w:r>
      <w:proofErr w:type="spellStart"/>
      <w:r w:rsidR="00A4738E">
        <w:rPr>
          <w:rFonts w:eastAsia="DejaVu Sans"/>
          <w:b/>
          <w:kern w:val="2"/>
          <w:sz w:val="28"/>
          <w:szCs w:val="28"/>
          <w:lang w:eastAsia="en-US"/>
        </w:rPr>
        <w:t>Бураковском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сельском поселении </w:t>
      </w:r>
      <w:proofErr w:type="spellStart"/>
      <w:r>
        <w:rPr>
          <w:rFonts w:eastAsia="DejaVu Sans"/>
          <w:b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района</w:t>
      </w:r>
    </w:p>
    <w:p w:rsidR="003E4D07" w:rsidRDefault="003E4D07" w:rsidP="003E4D07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3E4D07" w:rsidRDefault="003E4D07" w:rsidP="003E4D07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3E4D07" w:rsidRDefault="00A4738E" w:rsidP="00A4738E">
      <w:pPr>
        <w:suppressAutoHyphens/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       </w:t>
      </w:r>
      <w:r w:rsidR="003E4D07"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Законом Краснодарского кр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ая от 23 июля 2015 года </w:t>
      </w:r>
      <w:r w:rsidR="003E4D07">
        <w:rPr>
          <w:rFonts w:eastAsia="Arial"/>
          <w:color w:val="000000"/>
          <w:kern w:val="2"/>
          <w:sz w:val="28"/>
          <w:szCs w:val="28"/>
          <w:lang w:eastAsia="ar-SA"/>
        </w:rPr>
        <w:t xml:space="preserve">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r w:rsidR="003E4D07"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3E4D07"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 w:rsidR="003E4D07"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</w:t>
      </w:r>
      <w:r w:rsidR="003E4D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, администрация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 w:rsidR="003E4D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3E4D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 w:rsidR="003E4D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3E4D07" w:rsidRDefault="003E4D07" w:rsidP="003E4D0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Утвердить Положение об организации и проведении  смотра-конкурса ко Дню охраны объектов культурного наследия Краснодарского края  в </w:t>
      </w:r>
      <w:proofErr w:type="spellStart"/>
      <w:r w:rsidR="00A4738E">
        <w:rPr>
          <w:color w:val="000000"/>
          <w:kern w:val="2"/>
          <w:sz w:val="28"/>
          <w:szCs w:val="28"/>
          <w:lang w:eastAsia="ar-SA"/>
        </w:rPr>
        <w:t>Бураковском</w:t>
      </w:r>
      <w:proofErr w:type="spellEnd"/>
      <w:r w:rsidR="00A4738E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сельском поселении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(прилагается).</w:t>
      </w:r>
    </w:p>
    <w:p w:rsidR="003E4D07" w:rsidRDefault="003E4D07" w:rsidP="003E4D07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A4738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A4738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A4738E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3E4D07" w:rsidRDefault="003E4D07" w:rsidP="003E4D0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 Постановление вступает в силу  после его официального обнародования.</w:t>
      </w:r>
    </w:p>
    <w:p w:rsidR="003E4D07" w:rsidRDefault="003E4D07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07" w:rsidRDefault="003E4D07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07" w:rsidRDefault="003E4D07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D07" w:rsidRDefault="00A4738E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E4D07">
        <w:rPr>
          <w:sz w:val="28"/>
          <w:szCs w:val="28"/>
        </w:rPr>
        <w:t xml:space="preserve"> сельского поселения </w:t>
      </w:r>
    </w:p>
    <w:p w:rsidR="003E4D07" w:rsidRDefault="003E4D07" w:rsidP="003E4D0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4738E">
        <w:rPr>
          <w:sz w:val="28"/>
          <w:szCs w:val="28"/>
        </w:rPr>
        <w:t xml:space="preserve">                            </w:t>
      </w:r>
      <w:proofErr w:type="spellStart"/>
      <w:r w:rsidR="00A4738E">
        <w:rPr>
          <w:sz w:val="28"/>
          <w:szCs w:val="28"/>
        </w:rPr>
        <w:t>Л.И.Орлецкая</w:t>
      </w:r>
      <w:proofErr w:type="spellEnd"/>
    </w:p>
    <w:p w:rsidR="003E4D07" w:rsidRDefault="003E4D07" w:rsidP="003E4D0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E4D07" w:rsidRDefault="003E4D07" w:rsidP="003E4D0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E4D07" w:rsidRDefault="003E4D07" w:rsidP="003E4D0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E4D07" w:rsidRDefault="003E4D07" w:rsidP="003E4D0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Дядьковского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E4D07" w:rsidRDefault="00A4738E" w:rsidP="003E4D0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21 декабря 2018 года  № 137</w:t>
      </w:r>
    </w:p>
    <w:p w:rsidR="003E4D07" w:rsidRDefault="003E4D07" w:rsidP="003E4D07">
      <w:pPr>
        <w:ind w:left="4820"/>
        <w:jc w:val="center"/>
        <w:rPr>
          <w:rFonts w:eastAsia="TimesNewRomanPSMT"/>
          <w:sz w:val="28"/>
          <w:szCs w:val="28"/>
        </w:rPr>
      </w:pPr>
    </w:p>
    <w:p w:rsidR="003E4D07" w:rsidRDefault="003E4D07" w:rsidP="003E4D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E4D07" w:rsidRDefault="003E4D07" w:rsidP="003E4D07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ПОЛОЖЕНИЕ</w:t>
      </w:r>
    </w:p>
    <w:p w:rsidR="003E4D07" w:rsidRDefault="003E4D07" w:rsidP="003E4D07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об организации и проведении  смотра-конкурса ко Дню охраны объектов культурного наследия Краснодарского края  в </w:t>
      </w:r>
      <w:proofErr w:type="spellStart"/>
      <w:r w:rsidR="00A4738E"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Бураковском</w:t>
      </w:r>
      <w:proofErr w:type="spellEnd"/>
      <w:r w:rsidR="00A4738E"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сельском поселении </w:t>
      </w:r>
      <w:proofErr w:type="spellStart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района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 Общие положения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1. 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Бураковском</w:t>
      </w:r>
      <w:proofErr w:type="spellEnd"/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сельском поселении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 Организаторы смотра-конкурса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2. Организатором смотра-конкурса является администрация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района. 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III Цели и задачи смотра-конкурса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3. Целями и задачами конкурса являются: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воспитание у населения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 уважения к историческому прошлому и традициям Кубани;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 по популяризации объектов культурного наследия Краснодарского края;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развитие межотраслевого сотрудничества.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IV Порядок и условия проведения смотра-конкурса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4. Смотр-конкурс проводится в три этапа.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4.1. 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 для предварительного изучения.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Данные папки должны содержать следующие материалы: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видеоматериалы на электронном носителе информации в формате DVD по итогам проведения смотра-конкурса.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5. Администрация </w:t>
      </w:r>
      <w:r w:rsidR="00A4738E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 Организационный комитет смотра-конкурса на заседании рассматривает представленные материалы и определяет победителей.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Победители смотра-конкурса определяются по следующим номинациям: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лучшая общественная организация;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лучшее молодёжное общественное объединение;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лучшее образовательное учреждение среднего (полного) общего образования;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лучшее образовательное учреждение дополнительного образования;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лучшее учреждение культуры;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лучшее средство массовой информации.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Раздел V Критерии оценки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7. Представленные организациями-участниками смотра-конкурса материалы оцениваются по следующим критериям: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7.1.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соответствие тематической направленности;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актуальность;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оригинальность подачи материала, разнообразие форм проведения мероприятий;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художественный уровень исполнения и оформления работ (для выставочных мероприятий).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7.2. При оценке тематических видеосюжетов, фильмов, электронных презентаций: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соответствие тематической направленности;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художественный уровень;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режиссёрское решение;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актуальность.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7.3. При оценке материалов средств массовой информации: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соответствие тематической направленности;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актуальность;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оригинальность подачи материала.</w:t>
      </w:r>
    </w:p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</w:p>
    <w:p w:rsidR="003E4D07" w:rsidRDefault="003E4D07" w:rsidP="003E4D07">
      <w:pPr>
        <w:widowControl w:val="0"/>
        <w:autoSpaceDE w:val="0"/>
        <w:autoSpaceDN w:val="0"/>
        <w:adjustRightInd w:val="0"/>
        <w:spacing w:before="108" w:after="108"/>
        <w:ind w:firstLine="708"/>
        <w:outlineLvl w:val="0"/>
        <w:rPr>
          <w:b/>
          <w:bCs/>
          <w:color w:val="26282F"/>
          <w:sz w:val="28"/>
          <w:szCs w:val="28"/>
        </w:rPr>
      </w:pPr>
      <w:bookmarkStart w:id="1" w:name="sub_1600"/>
      <w:r>
        <w:rPr>
          <w:b/>
          <w:bCs/>
          <w:color w:val="26282F"/>
          <w:sz w:val="28"/>
          <w:szCs w:val="28"/>
        </w:rPr>
        <w:t>Раздел VI Награждение победителей смотра-конкурса</w:t>
      </w:r>
    </w:p>
    <w:bookmarkEnd w:id="1"/>
    <w:p w:rsidR="003E4D07" w:rsidRDefault="003E4D07" w:rsidP="003E4D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D07" w:rsidRDefault="003E4D07" w:rsidP="003E4D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01"/>
      <w:r>
        <w:rPr>
          <w:sz w:val="28"/>
          <w:szCs w:val="28"/>
        </w:rPr>
        <w:t xml:space="preserve">8. Победителям смотра-конкурса в торжественной обстановке вручаются дипломы администрации </w:t>
      </w:r>
      <w:r w:rsidR="00A4738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bookmarkEnd w:id="2"/>
    <w:p w:rsidR="003E4D07" w:rsidRDefault="003E4D07" w:rsidP="003E4D07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3E4D07" w:rsidRDefault="003E4D07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07" w:rsidRDefault="003E4D07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4D07" w:rsidRDefault="00A4738E" w:rsidP="003E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E4D07">
        <w:rPr>
          <w:sz w:val="28"/>
          <w:szCs w:val="28"/>
        </w:rPr>
        <w:t xml:space="preserve"> сельского поселения </w:t>
      </w:r>
    </w:p>
    <w:p w:rsidR="003E4D07" w:rsidRDefault="003E4D07" w:rsidP="003E4D07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4738E">
        <w:rPr>
          <w:sz w:val="28"/>
          <w:szCs w:val="28"/>
        </w:rPr>
        <w:t xml:space="preserve">                            </w:t>
      </w:r>
      <w:proofErr w:type="spellStart"/>
      <w:r w:rsidR="00A4738E">
        <w:rPr>
          <w:sz w:val="28"/>
          <w:szCs w:val="28"/>
        </w:rPr>
        <w:t>Л.И.Орлецкая</w:t>
      </w:r>
      <w:proofErr w:type="spellEnd"/>
    </w:p>
    <w:p w:rsidR="003E4D07" w:rsidRDefault="003E4D07" w:rsidP="003E4D0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879ED" w:rsidRDefault="007879ED"/>
    <w:sectPr w:rsidR="007879ED" w:rsidSect="003E4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3E4D07"/>
    <w:rsid w:val="007879ED"/>
    <w:rsid w:val="00895AA1"/>
    <w:rsid w:val="00A4738E"/>
    <w:rsid w:val="00C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1730-6EEE-4162-9BDE-D12AD09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D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E4D0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8A58-97CF-4548-8160-72928C7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2018-12-20T13:34:00Z</dcterms:created>
  <dcterms:modified xsi:type="dcterms:W3CDTF">2018-12-25T08:51:00Z</dcterms:modified>
</cp:coreProperties>
</file>