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5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6095"/>
      </w:tblGrid>
      <w:tr w:rsidR="00DD1113" w:rsidRPr="00DD1113" w:rsidTr="00DD1113">
        <w:trPr>
          <w:tblCellSpacing w:w="15" w:type="dxa"/>
        </w:trPr>
        <w:tc>
          <w:tcPr>
            <w:tcW w:w="5000" w:type="pct"/>
            <w:shd w:val="clear" w:color="auto" w:fill="93A6B5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DD1113" w:rsidRPr="00DD1113" w:rsidRDefault="00DD1113" w:rsidP="00DD1113">
            <w:pPr>
              <w:spacing w:before="45" w:after="4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F8C300"/>
                <w:sz w:val="21"/>
                <w:szCs w:val="21"/>
                <w:lang w:eastAsia="ru-RU"/>
              </w:rPr>
            </w:pPr>
            <w:r w:rsidRPr="00DD1113">
              <w:rPr>
                <w:rFonts w:ascii="Arial" w:eastAsia="Times New Roman" w:hAnsi="Arial" w:cs="Arial"/>
                <w:b/>
                <w:bCs/>
                <w:color w:val="F8C300"/>
                <w:sz w:val="21"/>
                <w:szCs w:val="21"/>
                <w:lang w:eastAsia="ru-RU"/>
              </w:rPr>
              <w:fldChar w:fldCharType="begin"/>
            </w:r>
            <w:r w:rsidRPr="00DD1113">
              <w:rPr>
                <w:rFonts w:ascii="Arial" w:eastAsia="Times New Roman" w:hAnsi="Arial" w:cs="Arial"/>
                <w:b/>
                <w:bCs/>
                <w:color w:val="F8C300"/>
                <w:sz w:val="21"/>
                <w:szCs w:val="21"/>
                <w:lang w:eastAsia="ru-RU"/>
              </w:rPr>
              <w:instrText xml:space="preserve"> HYPERLINK "http://burakovskaja.ru/zpadm/1513-2016-12-22-11-48-59.html" </w:instrText>
            </w:r>
            <w:r w:rsidRPr="00DD1113">
              <w:rPr>
                <w:rFonts w:ascii="Arial" w:eastAsia="Times New Roman" w:hAnsi="Arial" w:cs="Arial"/>
                <w:b/>
                <w:bCs/>
                <w:color w:val="F8C300"/>
                <w:sz w:val="21"/>
                <w:szCs w:val="21"/>
                <w:lang w:eastAsia="ru-RU"/>
              </w:rPr>
              <w:fldChar w:fldCharType="separate"/>
            </w:r>
            <w:r w:rsidRPr="00DD1113">
              <w:rPr>
                <w:rFonts w:ascii="Arial" w:eastAsia="Times New Roman" w:hAnsi="Arial" w:cs="Arial"/>
                <w:b/>
                <w:bCs/>
                <w:color w:val="00307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бюджетных учреждений Бураковского сельского поселения Кореновского района, а также о доходах, об имуществе и обязательствах имущественного характера их</w:t>
            </w:r>
            <w:r w:rsidRPr="00DD1113">
              <w:rPr>
                <w:rFonts w:ascii="Arial" w:eastAsia="Times New Roman" w:hAnsi="Arial" w:cs="Arial"/>
                <w:b/>
                <w:bCs/>
                <w:color w:val="F8C300"/>
                <w:sz w:val="21"/>
                <w:szCs w:val="21"/>
                <w:lang w:eastAsia="ru-RU"/>
              </w:rPr>
              <w:fldChar w:fldCharType="end"/>
            </w:r>
          </w:p>
        </w:tc>
      </w:tr>
    </w:tbl>
    <w:p w:rsidR="00DD1113" w:rsidRPr="00DD1113" w:rsidRDefault="00DD1113" w:rsidP="00DD1113">
      <w:pPr>
        <w:spacing w:after="0" w:line="240" w:lineRule="auto"/>
        <w:rPr>
          <w:rFonts w:ascii="Arial" w:eastAsia="Times New Roman" w:hAnsi="Arial" w:cs="Arial"/>
          <w:b/>
          <w:bCs/>
          <w:vanish/>
          <w:color w:val="003070"/>
          <w:sz w:val="20"/>
          <w:szCs w:val="20"/>
          <w:lang w:eastAsia="ru-RU"/>
        </w:rPr>
      </w:pPr>
    </w:p>
    <w:tbl>
      <w:tblPr>
        <w:tblW w:w="16095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6642"/>
      </w:tblGrid>
      <w:tr w:rsidR="00DD1113" w:rsidRPr="00DD1113" w:rsidTr="00DD111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145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1840"/>
              <w:gridCol w:w="1191"/>
              <w:gridCol w:w="1739"/>
              <w:gridCol w:w="953"/>
              <w:gridCol w:w="1481"/>
              <w:gridCol w:w="1191"/>
              <w:gridCol w:w="953"/>
              <w:gridCol w:w="1481"/>
              <w:gridCol w:w="1484"/>
              <w:gridCol w:w="1882"/>
            </w:tblGrid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21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Фамилия и инициалы муниципального служащего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5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Транспортные средства (вид, марки)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Декларированный годовой доход (руб.)</w:t>
                  </w:r>
                </w:p>
              </w:tc>
            </w:tr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1113" w:rsidRPr="00DD1113" w:rsidRDefault="00DD1113" w:rsidP="00DD11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1113" w:rsidRPr="00DD1113" w:rsidRDefault="00DD1113" w:rsidP="00DD11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Площадь (</w:t>
                  </w:r>
                  <w:proofErr w:type="spellStart"/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Площадь (</w:t>
                  </w:r>
                  <w:proofErr w:type="spellStart"/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1113" w:rsidRPr="00DD1113" w:rsidRDefault="00DD1113" w:rsidP="00DD11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1113" w:rsidRPr="00DD1113" w:rsidRDefault="00DD1113" w:rsidP="00DD11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Журба Александра Константиновна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Директор МБУК БСПКР «Бураковский сельский дом культуры»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Общая долевая 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1/4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2500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139,2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287327,27</w:t>
                  </w:r>
                </w:p>
              </w:tc>
            </w:tr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Индивидуальный предприниматель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Общая долевая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1/4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2500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139,2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КАМАЗ 53213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72000</w:t>
                  </w:r>
                </w:p>
              </w:tc>
            </w:tr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lastRenderedPageBreak/>
                    <w:t>Общая долевая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1/4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2500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lastRenderedPageBreak/>
                    <w:t>139,2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lastRenderedPageBreak/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lastRenderedPageBreak/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Общая долевая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1/4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2500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139,2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Топчий</w:t>
                  </w:r>
                  <w:proofErr w:type="spellEnd"/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 xml:space="preserve"> Лариса Алексеевна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Директор МБУК БСПКР «Бураковская сельская библиотека»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2453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78,3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217188,40</w:t>
                  </w:r>
                </w:p>
              </w:tc>
            </w:tr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супруг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ФГУП «Кореновское» животновод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55,7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ВАЗ 21213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ВАЗ 2140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365188,20</w:t>
                  </w:r>
                </w:p>
              </w:tc>
            </w:tr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78,3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2453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D1113" w:rsidRPr="00DD1113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lastRenderedPageBreak/>
                    <w:t>78,3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2453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1113" w:rsidRPr="00DD1113" w:rsidRDefault="00DD1113" w:rsidP="00DD11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</w:pPr>
                  <w:r w:rsidRPr="00DD1113">
                    <w:rPr>
                      <w:rFonts w:ascii="Arial" w:eastAsia="Times New Roman" w:hAnsi="Arial" w:cs="Arial"/>
                      <w:b/>
                      <w:bCs/>
                      <w:color w:val="00307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DD1113" w:rsidRPr="00DD1113" w:rsidRDefault="00DD1113" w:rsidP="00DD1113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3070"/>
                <w:sz w:val="20"/>
                <w:szCs w:val="20"/>
                <w:lang w:eastAsia="ru-RU"/>
              </w:rPr>
            </w:pPr>
          </w:p>
        </w:tc>
      </w:tr>
    </w:tbl>
    <w:p w:rsidR="00DD1113" w:rsidRPr="00DD1113" w:rsidRDefault="00DD1113" w:rsidP="00DD1113">
      <w:pPr>
        <w:spacing w:after="0" w:line="240" w:lineRule="auto"/>
        <w:rPr>
          <w:rFonts w:ascii="Arial" w:eastAsia="Times New Roman" w:hAnsi="Arial" w:cs="Arial"/>
          <w:b/>
          <w:bCs/>
          <w:color w:val="003070"/>
          <w:sz w:val="20"/>
          <w:szCs w:val="20"/>
          <w:lang w:eastAsia="ru-RU"/>
        </w:rPr>
      </w:pPr>
      <w:r w:rsidRPr="00DD1113">
        <w:rPr>
          <w:rFonts w:ascii="Arial" w:eastAsia="Times New Roman" w:hAnsi="Arial" w:cs="Arial"/>
          <w:b/>
          <w:bCs/>
          <w:color w:val="003070"/>
          <w:sz w:val="20"/>
          <w:szCs w:val="20"/>
          <w:lang w:eastAsia="ru-RU"/>
        </w:rPr>
        <w:lastRenderedPageBreak/>
        <w:t> </w:t>
      </w:r>
    </w:p>
    <w:p w:rsidR="008A7251" w:rsidRDefault="008A7251">
      <w:bookmarkStart w:id="0" w:name="_GoBack"/>
      <w:bookmarkEnd w:id="0"/>
    </w:p>
    <w:sectPr w:rsidR="008A7251" w:rsidSect="00DD1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13"/>
    <w:rsid w:val="0005003B"/>
    <w:rsid w:val="008A7251"/>
    <w:rsid w:val="00DD1113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50A2-6E2D-4323-A507-8E70540B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2019-05-15T13:49:00Z</dcterms:created>
  <dcterms:modified xsi:type="dcterms:W3CDTF">2019-05-15T13:50:00Z</dcterms:modified>
</cp:coreProperties>
</file>