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19" w:rsidRDefault="00D20419" w:rsidP="00D20419">
      <w:pPr>
        <w:ind w:firstLine="0"/>
        <w:jc w:val="center"/>
        <w:rPr>
          <w:noProof/>
        </w:rPr>
      </w:pPr>
    </w:p>
    <w:p w:rsidR="00335DF6" w:rsidRDefault="00335DF6" w:rsidP="00D20419">
      <w:pPr>
        <w:ind w:firstLine="0"/>
        <w:jc w:val="center"/>
        <w:rPr>
          <w:noProof/>
        </w:rPr>
      </w:pPr>
    </w:p>
    <w:p w:rsidR="00335DF6" w:rsidRDefault="00335DF6" w:rsidP="00D20419">
      <w:pPr>
        <w:ind w:firstLine="0"/>
        <w:jc w:val="center"/>
      </w:pPr>
      <w:r>
        <w:rPr>
          <w:noProof/>
        </w:rPr>
        <w:drawing>
          <wp:inline distT="0" distB="0" distL="0" distR="0" wp14:anchorId="13383C21" wp14:editId="6FAC461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19" w:rsidRDefault="00D20419" w:rsidP="00D20419">
      <w:pPr>
        <w:ind w:firstLine="0"/>
        <w:jc w:val="center"/>
      </w:pPr>
    </w:p>
    <w:p w:rsidR="00D20419" w:rsidRDefault="00D20419" w:rsidP="00D20419">
      <w:pPr>
        <w:pStyle w:val="2"/>
        <w:tabs>
          <w:tab w:val="left" w:pos="0"/>
        </w:tabs>
        <w:ind w:firstLine="0"/>
      </w:pPr>
      <w:r>
        <w:t xml:space="preserve">АДМИНИСТРАЦИЯ </w:t>
      </w:r>
      <w:r w:rsidR="00335DF6">
        <w:t>БУРА</w:t>
      </w:r>
      <w:r>
        <w:t xml:space="preserve">КОВСКОГО СЕЛЬСКОГО ПОСЕЛЕНИЯ </w:t>
      </w:r>
    </w:p>
    <w:p w:rsidR="00D20419" w:rsidRDefault="00D20419" w:rsidP="00D20419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D20419" w:rsidRDefault="00D20419" w:rsidP="00D20419">
      <w:pPr>
        <w:ind w:firstLine="0"/>
        <w:jc w:val="center"/>
      </w:pPr>
    </w:p>
    <w:p w:rsidR="00D20419" w:rsidRDefault="00D20419" w:rsidP="00D20419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20419" w:rsidRDefault="00D20419" w:rsidP="00D20419">
      <w:pPr>
        <w:jc w:val="center"/>
        <w:rPr>
          <w:b/>
          <w:sz w:val="24"/>
        </w:rPr>
      </w:pPr>
    </w:p>
    <w:p w:rsidR="00D20419" w:rsidRDefault="00D20419" w:rsidP="00D20419">
      <w:pPr>
        <w:ind w:firstLine="0"/>
        <w:rPr>
          <w:sz w:val="24"/>
        </w:rPr>
      </w:pPr>
      <w:r>
        <w:rPr>
          <w:b/>
          <w:sz w:val="24"/>
        </w:rPr>
        <w:t xml:space="preserve">от  </w:t>
      </w:r>
      <w:r w:rsidR="00335DF6">
        <w:rPr>
          <w:b/>
          <w:sz w:val="24"/>
        </w:rPr>
        <w:t>02.09.</w:t>
      </w:r>
      <w:r>
        <w:rPr>
          <w:b/>
          <w:sz w:val="24"/>
        </w:rPr>
        <w:t>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</w:t>
      </w:r>
      <w:r w:rsidR="00335DF6">
        <w:rPr>
          <w:b/>
          <w:sz w:val="24"/>
        </w:rPr>
        <w:t xml:space="preserve">                            № 54</w:t>
      </w:r>
      <w:r>
        <w:rPr>
          <w:b/>
          <w:sz w:val="24"/>
        </w:rPr>
        <w:t xml:space="preserve">-р </w:t>
      </w:r>
    </w:p>
    <w:p w:rsidR="00D20419" w:rsidRDefault="002042DE" w:rsidP="00D20419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D20419" w:rsidRDefault="00D20419" w:rsidP="00D20419">
      <w:pPr>
        <w:pStyle w:val="1"/>
        <w:rPr>
          <w:sz w:val="28"/>
        </w:rPr>
      </w:pPr>
    </w:p>
    <w:p w:rsidR="00D20419" w:rsidRDefault="00D20419" w:rsidP="002042DE">
      <w:pPr>
        <w:tabs>
          <w:tab w:val="left" w:pos="567"/>
        </w:tabs>
        <w:suppressAutoHyphens/>
        <w:ind w:firstLine="426"/>
        <w:jc w:val="center"/>
        <w:rPr>
          <w:b/>
          <w:color w:val="000000"/>
          <w:kern w:val="3"/>
          <w:lang w:eastAsia="ar-SA"/>
        </w:rPr>
      </w:pPr>
      <w:r>
        <w:rPr>
          <w:b/>
          <w:color w:val="000000"/>
          <w:kern w:val="3"/>
          <w:lang w:eastAsia="ar-SA"/>
        </w:rPr>
        <w:t>Об утверждении типовой формы дополнительного соглашения о поручении обработки персональных данных</w:t>
      </w:r>
    </w:p>
    <w:p w:rsidR="00D20419" w:rsidRDefault="00D20419" w:rsidP="00D20419">
      <w:pPr>
        <w:suppressAutoHyphens/>
        <w:ind w:firstLine="426"/>
        <w:jc w:val="center"/>
        <w:rPr>
          <w:b/>
          <w:lang w:eastAsia="ar-SA"/>
        </w:rPr>
      </w:pPr>
    </w:p>
    <w:p w:rsidR="00D20419" w:rsidRDefault="00D20419" w:rsidP="002042DE">
      <w:pPr>
        <w:pStyle w:val="Standard"/>
        <w:spacing w:line="319" w:lineRule="exact"/>
        <w:ind w:left="30" w:right="30" w:firstLine="537"/>
        <w:jc w:val="both"/>
        <w:rPr>
          <w:rFonts w:cs="Liberation Serif"/>
          <w:color w:val="000000"/>
          <w:lang w:eastAsia="ar-SA" w:bidi="hi-IN"/>
        </w:rPr>
      </w:pPr>
      <w:r>
        <w:rPr>
          <w:rFonts w:cs="Liberation Serif"/>
          <w:color w:val="000000"/>
          <w:lang w:eastAsia="ar-SA" w:bidi="hi-IN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D20419" w:rsidRDefault="00D20419" w:rsidP="002042DE">
      <w:pPr>
        <w:widowControl w:val="0"/>
        <w:suppressAutoHyphens/>
        <w:autoSpaceDN w:val="0"/>
        <w:spacing w:line="319" w:lineRule="exact"/>
        <w:ind w:left="30" w:right="30" w:firstLine="537"/>
        <w:rPr>
          <w:rFonts w:cs="Liberation Serif"/>
          <w:color w:val="000000"/>
          <w:kern w:val="3"/>
          <w:szCs w:val="24"/>
          <w:lang w:eastAsia="ar-SA" w:bidi="hi-IN"/>
        </w:rPr>
      </w:pPr>
      <w:r>
        <w:rPr>
          <w:rFonts w:cs="Liberation Serif"/>
          <w:color w:val="000000"/>
          <w:kern w:val="3"/>
          <w:szCs w:val="24"/>
          <w:lang w:eastAsia="ar-SA" w:bidi="hi-IN"/>
        </w:rPr>
        <w:t>1. Утвердить типовую форму дополнительного соглашения о поручении обработки персональных данных, указанную в приложении к настоящему распоряжению.</w:t>
      </w:r>
    </w:p>
    <w:p w:rsidR="00D20419" w:rsidRDefault="00D20419" w:rsidP="002042DE">
      <w:pPr>
        <w:widowControl w:val="0"/>
        <w:suppressAutoHyphens/>
        <w:autoSpaceDN w:val="0"/>
        <w:spacing w:line="319" w:lineRule="exact"/>
        <w:ind w:left="30" w:right="30" w:firstLine="537"/>
        <w:rPr>
          <w:rFonts w:cs="Liberation Serif"/>
          <w:color w:val="000000"/>
          <w:kern w:val="3"/>
          <w:szCs w:val="24"/>
          <w:lang w:eastAsia="ar-SA" w:bidi="hi-IN"/>
        </w:rPr>
      </w:pPr>
      <w:r>
        <w:rPr>
          <w:rFonts w:cs="Liberation Serif"/>
          <w:color w:val="000000"/>
          <w:kern w:val="3"/>
          <w:szCs w:val="24"/>
          <w:lang w:eastAsia="ar-SA" w:bidi="hi-IN"/>
        </w:rPr>
        <w:t>2. Утверждённую настоящим распоряжением типовую форму дополнительного соглашения о поручении обработки персональных данных использовать при заключении договоров (муниципальных контрактов) и дополнительных соглашений с контрагентами, по которым предполагается передача контрагенту персональных данных субъектов персональных данных.</w:t>
      </w:r>
    </w:p>
    <w:p w:rsidR="00D20419" w:rsidRDefault="002042DE" w:rsidP="002042DE">
      <w:pPr>
        <w:pStyle w:val="Standard"/>
        <w:spacing w:line="319" w:lineRule="exact"/>
        <w:ind w:left="30" w:right="30" w:firstLine="537"/>
        <w:jc w:val="both"/>
        <w:rPr>
          <w:rFonts w:ascii="Liberation Serif" w:eastAsia="SimSun" w:hAnsi="Liberation Serif" w:cs="Mangal" w:hint="eastAsia"/>
          <w:sz w:val="24"/>
          <w:lang w:eastAsia="zh-CN" w:bidi="hi-IN"/>
        </w:rPr>
      </w:pPr>
      <w:r>
        <w:rPr>
          <w:color w:val="000000"/>
        </w:rPr>
        <w:t>3.</w:t>
      </w:r>
      <w:r w:rsidR="00D20419">
        <w:rPr>
          <w:color w:val="000000"/>
        </w:rPr>
        <w:t>Общему отделу администрации</w:t>
      </w:r>
      <w:r>
        <w:rPr>
          <w:color w:val="000000"/>
        </w:rPr>
        <w:t xml:space="preserve"> Бураковского</w:t>
      </w:r>
      <w:r w:rsidR="00D20419">
        <w:rPr>
          <w:color w:val="000000"/>
        </w:rPr>
        <w:t xml:space="preserve"> сельского поселения Кореновского района (</w:t>
      </w:r>
      <w:proofErr w:type="spellStart"/>
      <w:r>
        <w:rPr>
          <w:color w:val="000000"/>
        </w:rPr>
        <w:t>Абрамкина</w:t>
      </w:r>
      <w:proofErr w:type="spellEnd"/>
      <w:r w:rsidR="00D20419">
        <w:rPr>
          <w:color w:val="000000"/>
        </w:rPr>
        <w:t>) обеспечить обнародование данного распоряжение в установленных местах и разместить на о</w:t>
      </w:r>
      <w:r>
        <w:rPr>
          <w:color w:val="000000"/>
        </w:rPr>
        <w:t xml:space="preserve">фициальном сайте администрации Бураковского </w:t>
      </w:r>
      <w:r w:rsidR="00D20419">
        <w:rPr>
          <w:color w:val="000000"/>
        </w:rPr>
        <w:t>сельского поселения Кореновского района в информационно-телекоммуникационной сети «Интернет».</w:t>
      </w:r>
    </w:p>
    <w:p w:rsidR="00D20419" w:rsidRDefault="00D20419" w:rsidP="002042DE">
      <w:pPr>
        <w:suppressAutoHyphens/>
        <w:ind w:firstLine="567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D20419" w:rsidRDefault="00D20419" w:rsidP="00D20419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2042DE" w:rsidRDefault="002042DE" w:rsidP="00D20419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D20419" w:rsidRDefault="002042DE" w:rsidP="00D20419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D20419">
        <w:rPr>
          <w:bCs/>
          <w:lang w:eastAsia="ar-SA"/>
        </w:rPr>
        <w:t xml:space="preserve"> </w:t>
      </w:r>
    </w:p>
    <w:p w:rsidR="00D20419" w:rsidRDefault="002042DE" w:rsidP="00D20419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D20419">
        <w:rPr>
          <w:bCs/>
          <w:lang w:eastAsia="ar-SA"/>
        </w:rPr>
        <w:t xml:space="preserve"> сельского поселения   </w:t>
      </w:r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2042DE">
        <w:rPr>
          <w:lang w:eastAsia="ar-SA"/>
        </w:rPr>
        <w:t xml:space="preserve">                                  </w:t>
      </w:r>
      <w:proofErr w:type="spellStart"/>
      <w:r w:rsidR="002042DE">
        <w:rPr>
          <w:lang w:eastAsia="ar-SA"/>
        </w:rPr>
        <w:t>Е.М.Баязова</w:t>
      </w:r>
      <w:proofErr w:type="spellEnd"/>
    </w:p>
    <w:p w:rsidR="00D20419" w:rsidRDefault="00D20419" w:rsidP="00D20419">
      <w:pPr>
        <w:ind w:firstLine="0"/>
        <w:jc w:val="left"/>
        <w:rPr>
          <w:sz w:val="24"/>
          <w:szCs w:val="24"/>
          <w:lang w:eastAsia="ar-SA"/>
        </w:rPr>
        <w:sectPr w:rsidR="00D20419" w:rsidSect="00335DF6">
          <w:pgSz w:w="11906" w:h="16838"/>
          <w:pgMar w:top="284" w:right="567" w:bottom="1134" w:left="1701" w:header="720" w:footer="720" w:gutter="0"/>
          <w:cols w:space="720"/>
        </w:sectPr>
      </w:pP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УТВЕРЖДЕНА</w:t>
      </w: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2042DE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D20419" w:rsidRDefault="00D20419" w:rsidP="00D20419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2042DE">
        <w:rPr>
          <w:lang w:eastAsia="ar-SA"/>
        </w:rPr>
        <w:t>02 сентября 2019 года № 54</w:t>
      </w:r>
      <w:r>
        <w:rPr>
          <w:lang w:eastAsia="ar-SA"/>
        </w:rPr>
        <w:t>-р</w:t>
      </w:r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</w:p>
    <w:p w:rsidR="00D20419" w:rsidRDefault="00D20419" w:rsidP="00D20419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3"/>
        <w:gridCol w:w="4043"/>
      </w:tblGrid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Форма дополнительного соглашения о поручении обработки персональных данных</w:t>
            </w:r>
          </w:p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Дополнительное соглашение № ______</w:t>
            </w:r>
            <w:r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к договору (муниципальному контракту) от "___" ____________ 20___ года №  _________</w:t>
            </w:r>
            <w:r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</w:p>
        </w:tc>
      </w:tr>
      <w:tr w:rsidR="00D20419" w:rsidTr="00D20419">
        <w:tc>
          <w:tcPr>
            <w:tcW w:w="5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2042DE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proofErr w:type="spellStart"/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хут.Бураковский</w:t>
            </w:r>
            <w:proofErr w:type="spellEnd"/>
          </w:p>
        </w:tc>
        <w:tc>
          <w:tcPr>
            <w:tcW w:w="40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right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"___" ____________ 20___ года</w:t>
            </w:r>
          </w:p>
        </w:tc>
      </w:tr>
      <w:tr w:rsidR="00D20419" w:rsidTr="00D20419">
        <w:trPr>
          <w:trHeight w:val="319"/>
        </w:trPr>
        <w:tc>
          <w:tcPr>
            <w:tcW w:w="963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 xml:space="preserve">Администрация </w:t>
            </w:r>
            <w:r w:rsidR="002042DE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Бураковского</w:t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 xml:space="preserve"> сельского поселения Кореновского района, в лице главы _________________, действующего на основании __________, именуемое в дальнейшем "Заказчик", с одной стороны, и ______________________________________________________, в лице ____________________________________________________, действующего на основании _______________, именуемое в дальнейшем "Исполнитель", с другой стороны, совместно именуемые "Стороны", заключили настоящее дополнительное соглашение о нижеследующем:</w:t>
            </w:r>
          </w:p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Дополнить договор от "____" _____________ 20___ года № _____  разделом следующего содержания:</w:t>
            </w:r>
          </w:p>
          <w:p w:rsidR="00D20419" w:rsidRDefault="00D20419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Конфиденциальность и безопасность персональных данных.</w:t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 </w:t>
            </w:r>
          </w:p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1.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Вся предоставляемая Сторонами друг другу информация считается конфиденциальной и не подлежит разглашению третьим лицам.</w:t>
            </w:r>
          </w:p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2.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Исполнитель обязуется осуществлять обработку персональных данных субъекта Заказчика в соответствии с принципами и правилами обработки персональных данных, предусмотренных Федеральным законом Российской Федерации от 27 июля 2006 года № 152-ФЗ "О персональных данных".</w:t>
            </w:r>
          </w:p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3.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Цель обработки персональных данных субъекта Заказчика:</w:t>
            </w:r>
          </w:p>
        </w:tc>
      </w:tr>
      <w:tr w:rsidR="00D20419" w:rsidTr="00D20419">
        <w:trPr>
          <w:trHeight w:val="507"/>
        </w:trPr>
        <w:tc>
          <w:tcPr>
            <w:tcW w:w="13679" w:type="dxa"/>
            <w:gridSpan w:val="2"/>
            <w:vMerge/>
            <w:vAlign w:val="center"/>
            <w:hideMark/>
          </w:tcPr>
          <w:p w:rsidR="00D20419" w:rsidRDefault="00D20419">
            <w:pPr>
              <w:ind w:firstLine="0"/>
              <w:jc w:val="left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</w:p>
        </w:tc>
      </w:tr>
      <w:tr w:rsidR="00D20419" w:rsidTr="00D20419"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D20419" w:rsidTr="00D20419"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цели обработки)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419" w:rsidRDefault="00D20419">
            <w:pPr>
              <w:widowControl w:val="0"/>
              <w:suppressAutoHyphens/>
              <w:autoSpaceDN w:val="0"/>
              <w:spacing w:line="249" w:lineRule="auto"/>
              <w:ind w:firstLine="0"/>
              <w:jc w:val="left"/>
              <w:rPr>
                <w:rFonts w:ascii="Tahoma" w:eastAsia="Tahoma" w:hAnsi="Tahoma" w:cs="Liberation Serif"/>
                <w:color w:val="000000"/>
                <w:kern w:val="3"/>
                <w:sz w:val="2"/>
                <w:szCs w:val="24"/>
                <w:lang w:eastAsia="ar-SA" w:bidi="hi-IN"/>
              </w:rPr>
            </w:pP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4.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Перечень действий (операций) по обработке персональных данных, которые будут совершаться лицом, осуществляющим обработку персональных данных, в рамках поручения: _____________________________</w:t>
            </w:r>
          </w:p>
        </w:tc>
      </w:tr>
      <w:tr w:rsidR="00D20419" w:rsidTr="00D20419"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перечень действий)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lang w:eastAsia="ar-SA" w:bidi="hi-IN"/>
              </w:rPr>
              <w:lastRenderedPageBreak/>
              <w:t>2</w:t>
            </w:r>
          </w:p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lastRenderedPageBreak/>
              <w:t>5.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Исполнитель вправе осуществлять обработку следующих персональных данных субъекта Заказчика: _______________________________</w:t>
            </w:r>
          </w:p>
        </w:tc>
      </w:tr>
      <w:tr w:rsidR="00D20419" w:rsidTr="00D20419">
        <w:tc>
          <w:tcPr>
            <w:tcW w:w="9636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категории персональных данных)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6.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Исполнитель обязуется соблюдать конфиденциальность полученных персональных данных субъекта Заказчика и обеспечить безопасность персональных данных при их обработке.</w:t>
            </w:r>
          </w:p>
          <w:p w:rsidR="00D20419" w:rsidRDefault="002042DE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7.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Исполнитель при обработке персональных данных субъекта Заказчика обязуется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2042DE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8.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Исполнитель обязуется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      </w:r>
            <w:r w:rsidR="00D20419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9.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Стороны принимают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      </w:r>
            <w:r w:rsidR="00D20419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10.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Настоящее дополнительное соглашение является неотъемлемой частью договора от "___" _____________ 20___ года № _________, составлено в двух экземплярах, имеющих одинаковую юридическую силу, по одному экземпляру для каждой из Сторон.</w:t>
            </w:r>
            <w:r w:rsidR="00D20419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11.</w:t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Дополнительное соглашение вступает в силу с момента подписания настоящего соглашения Сторонами.</w:t>
            </w:r>
            <w:r w:rsidR="00D20419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="00D20419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 </w:t>
            </w:r>
          </w:p>
        </w:tc>
      </w:tr>
      <w:tr w:rsidR="00D20419" w:rsidTr="00D20419"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419" w:rsidRDefault="00D20419">
            <w:pPr>
              <w:widowControl w:val="0"/>
              <w:suppressAutoHyphens/>
              <w:autoSpaceDN w:val="0"/>
              <w:spacing w:line="274" w:lineRule="exact"/>
              <w:ind w:right="30" w:firstLine="711"/>
              <w:jc w:val="center"/>
              <w:rPr>
                <w:rFonts w:cs="Liberation Serif"/>
                <w:b/>
                <w:color w:val="000000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cs="Liberation Serif"/>
                <w:b/>
                <w:color w:val="000000"/>
                <w:kern w:val="3"/>
                <w:sz w:val="24"/>
                <w:szCs w:val="24"/>
                <w:lang w:eastAsia="ar-SA" w:bidi="hi-IN"/>
              </w:rPr>
              <w:t>АДРЕСА И РЕКВИЗИТЫ СТОРОН</w:t>
            </w:r>
          </w:p>
        </w:tc>
      </w:tr>
    </w:tbl>
    <w:p w:rsidR="00D20419" w:rsidRDefault="00D20419" w:rsidP="00D20419">
      <w:pPr>
        <w:suppressAutoHyphens/>
        <w:autoSpaceDN w:val="0"/>
        <w:spacing w:after="160" w:line="249" w:lineRule="auto"/>
        <w:ind w:firstLine="0"/>
        <w:jc w:val="left"/>
        <w:rPr>
          <w:rFonts w:ascii="Calibri" w:eastAsia="Liberation Serif" w:hAnsi="Calibri" w:cs="Liberation Serif"/>
          <w:color w:val="000000"/>
          <w:kern w:val="3"/>
          <w:sz w:val="22"/>
          <w:szCs w:val="24"/>
          <w:lang w:eastAsia="hi-IN" w:bidi="hi-IN"/>
        </w:rPr>
      </w:pPr>
    </w:p>
    <w:p w:rsidR="00D20419" w:rsidRDefault="00D20419" w:rsidP="00D20419">
      <w:pPr>
        <w:suppressAutoHyphens/>
        <w:autoSpaceDN w:val="0"/>
        <w:spacing w:after="160" w:line="249" w:lineRule="auto"/>
        <w:ind w:firstLine="0"/>
        <w:jc w:val="left"/>
        <w:rPr>
          <w:rFonts w:ascii="Calibri" w:eastAsia="Liberation Serif" w:hAnsi="Calibri" w:cs="Liberation Serif"/>
          <w:color w:val="000000"/>
          <w:kern w:val="3"/>
          <w:sz w:val="22"/>
          <w:szCs w:val="24"/>
          <w:lang w:eastAsia="hi-IN" w:bidi="hi-IN"/>
        </w:rPr>
      </w:pPr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</w:p>
    <w:p w:rsidR="00D20419" w:rsidRDefault="002042DE" w:rsidP="00D20419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D20419">
        <w:rPr>
          <w:bCs/>
          <w:lang w:eastAsia="ar-SA"/>
        </w:rPr>
        <w:t xml:space="preserve"> </w:t>
      </w:r>
    </w:p>
    <w:p w:rsidR="00D20419" w:rsidRDefault="002042DE" w:rsidP="00D20419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D20419">
        <w:rPr>
          <w:bCs/>
          <w:lang w:eastAsia="ar-SA"/>
        </w:rPr>
        <w:t xml:space="preserve"> сельского поселения   </w:t>
      </w:r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    </w:t>
      </w:r>
      <w:r w:rsidR="002042DE">
        <w:rPr>
          <w:lang w:eastAsia="ar-SA"/>
        </w:rPr>
        <w:t xml:space="preserve">                            </w:t>
      </w:r>
      <w:bookmarkStart w:id="0" w:name="_GoBack"/>
      <w:bookmarkEnd w:id="0"/>
      <w:proofErr w:type="spellStart"/>
      <w:r w:rsidR="002042DE">
        <w:rPr>
          <w:lang w:eastAsia="ar-SA"/>
        </w:rPr>
        <w:t>Е.М.Баязова</w:t>
      </w:r>
      <w:proofErr w:type="spellEnd"/>
    </w:p>
    <w:p w:rsidR="00D20419" w:rsidRDefault="00D20419" w:rsidP="00D20419">
      <w:pPr>
        <w:suppressAutoHyphens/>
        <w:ind w:firstLine="0"/>
        <w:jc w:val="left"/>
        <w:rPr>
          <w:lang w:eastAsia="ar-SA"/>
        </w:rPr>
      </w:pPr>
    </w:p>
    <w:p w:rsidR="00D20419" w:rsidRDefault="00D20419" w:rsidP="00D20419">
      <w:pPr>
        <w:ind w:firstLine="0"/>
        <w:jc w:val="center"/>
      </w:pP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DA"/>
    <w:rsid w:val="002042DE"/>
    <w:rsid w:val="00335DF6"/>
    <w:rsid w:val="004A33A0"/>
    <w:rsid w:val="005C42DA"/>
    <w:rsid w:val="00653F86"/>
    <w:rsid w:val="00D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B582-150F-4582-B598-3163655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0419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2041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419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204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D20419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2019-09-06T08:52:00Z</dcterms:created>
  <dcterms:modified xsi:type="dcterms:W3CDTF">2019-09-06T12:51:00Z</dcterms:modified>
</cp:coreProperties>
</file>