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88" w:rsidRDefault="006B08CA" w:rsidP="00153A8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A61B230" wp14:editId="1F40008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A88" w:rsidRDefault="00153A88" w:rsidP="0015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F62F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153A88" w:rsidRDefault="00153A88" w:rsidP="00153A88">
      <w:pPr>
        <w:jc w:val="center"/>
        <w:rPr>
          <w:sz w:val="36"/>
          <w:szCs w:val="36"/>
        </w:rPr>
      </w:pPr>
    </w:p>
    <w:p w:rsidR="00153A88" w:rsidRDefault="00153A88" w:rsidP="00153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B740A">
        <w:rPr>
          <w:b/>
          <w:sz w:val="32"/>
          <w:szCs w:val="32"/>
        </w:rPr>
        <w:t>/проект</w:t>
      </w:r>
    </w:p>
    <w:p w:rsidR="00153A88" w:rsidRDefault="00153A88" w:rsidP="00153A88">
      <w:pPr>
        <w:jc w:val="center"/>
        <w:rPr>
          <w:b/>
          <w:sz w:val="36"/>
          <w:szCs w:val="36"/>
        </w:rPr>
      </w:pPr>
    </w:p>
    <w:p w:rsidR="00153A88" w:rsidRDefault="00153A88" w:rsidP="00153A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00.12.2019                                                                                                                            № 000</w:t>
      </w:r>
    </w:p>
    <w:p w:rsidR="00153A88" w:rsidRDefault="004F62F7" w:rsidP="00153A8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53A88" w:rsidRDefault="00153A88" w:rsidP="00153A88">
      <w:pPr>
        <w:jc w:val="center"/>
        <w:rPr>
          <w:sz w:val="24"/>
          <w:szCs w:val="24"/>
        </w:rPr>
      </w:pPr>
    </w:p>
    <w:p w:rsidR="00153A88" w:rsidRDefault="00153A88" w:rsidP="00153A88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4F62F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от </w:t>
      </w:r>
      <w:r w:rsidR="004B740A">
        <w:rPr>
          <w:b/>
          <w:sz w:val="28"/>
          <w:szCs w:val="28"/>
        </w:rPr>
        <w:t>30 октября 2018 года № 103</w:t>
      </w:r>
      <w:r>
        <w:rPr>
          <w:b/>
          <w:sz w:val="28"/>
          <w:szCs w:val="28"/>
        </w:rPr>
        <w:t xml:space="preserve"> «Об утверждении Порядка регистрации захоронений, произведенных на обще</w:t>
      </w:r>
      <w:bookmarkStart w:id="0" w:name="_GoBack"/>
      <w:bookmarkEnd w:id="0"/>
      <w:r>
        <w:rPr>
          <w:b/>
          <w:sz w:val="28"/>
          <w:szCs w:val="28"/>
        </w:rPr>
        <w:t xml:space="preserve">ственных кладбищах, расположенных на территории </w:t>
      </w:r>
      <w:r w:rsidR="004B740A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района»</w:t>
      </w:r>
    </w:p>
    <w:p w:rsidR="00153A88" w:rsidRDefault="00153A88" w:rsidP="00153A88">
      <w:pPr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153A88" w:rsidRDefault="00153A88" w:rsidP="00153A88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 xml:space="preserve">С целью приведения нормативных актов администрации </w:t>
      </w:r>
      <w:r w:rsidR="004B740A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Кореновского района в соответствии с действующим законодательством, администрация </w:t>
      </w:r>
      <w:r w:rsidR="004B740A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Кореновского района,  п о с т а н о в л я е т: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</w:t>
      </w:r>
    </w:p>
    <w:p w:rsidR="00153A88" w:rsidRDefault="00153A88" w:rsidP="00153A88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приложение к постановлению администрации </w:t>
      </w:r>
      <w:r w:rsidR="004B740A">
        <w:rPr>
          <w:color w:val="000000"/>
          <w:sz w:val="28"/>
          <w:szCs w:val="28"/>
        </w:rPr>
        <w:t xml:space="preserve">Бураковского </w:t>
      </w:r>
      <w:r>
        <w:rPr>
          <w:color w:val="000000"/>
          <w:sz w:val="28"/>
          <w:szCs w:val="28"/>
        </w:rPr>
        <w:t xml:space="preserve"> сельского поселения Кореновского района от </w:t>
      </w:r>
      <w:r w:rsidR="004B740A">
        <w:rPr>
          <w:color w:val="000000"/>
          <w:sz w:val="28"/>
          <w:szCs w:val="28"/>
        </w:rPr>
        <w:t>30 октября 2018 года № 103</w:t>
      </w:r>
      <w:r>
        <w:rPr>
          <w:color w:val="000000"/>
          <w:sz w:val="28"/>
          <w:szCs w:val="28"/>
        </w:rPr>
        <w:t xml:space="preserve"> «Об утверждении Порядка регистрации захоронений, произведенных на общественных кладбищах, расположенных на территории </w:t>
      </w:r>
      <w:r w:rsidR="004B740A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района»  следующие изменения:</w:t>
      </w:r>
    </w:p>
    <w:p w:rsidR="00153A88" w:rsidRDefault="00153A88" w:rsidP="00153A88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5 пункта 5 раздела </w:t>
      </w:r>
      <w:r>
        <w:rPr>
          <w:color w:val="000000"/>
          <w:sz w:val="28"/>
          <w:szCs w:val="28"/>
          <w:lang w:val="en-US"/>
        </w:rPr>
        <w:t>II</w:t>
      </w:r>
      <w:r w:rsidRPr="00153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153A88" w:rsidRDefault="00153A88" w:rsidP="00153A88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«5) копии документов, подтверждающих право захоронения умершего на участке воинских захоронений (в случае захоронения на данном участке);»;</w:t>
      </w:r>
    </w:p>
    <w:p w:rsidR="00153A88" w:rsidRDefault="00153A88" w:rsidP="00153A88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 раздела </w:t>
      </w:r>
      <w:r>
        <w:rPr>
          <w:color w:val="000000"/>
          <w:sz w:val="28"/>
          <w:szCs w:val="28"/>
          <w:lang w:val="en-US"/>
        </w:rPr>
        <w:t>II</w:t>
      </w:r>
      <w:r w:rsidRPr="00153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подпунктом 6 следующего содержания:</w:t>
      </w:r>
    </w:p>
    <w:p w:rsidR="00153A88" w:rsidRDefault="00153A88" w:rsidP="00153A88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«6) при погребении на месте почетного захоронения помимо документов, указанных в подпунктах 1-4 настоящего пункта дополнительно предоставляются:</w:t>
      </w:r>
    </w:p>
    <w:p w:rsidR="00153A88" w:rsidRDefault="00153A88" w:rsidP="00153A88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ходатайство на имя главы </w:t>
      </w:r>
      <w:r w:rsidR="004B740A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 супруга, близкого родственника, иных родственников, законного представителя умершего (погибшего) или иного лица, взявшему на себя обязанность осуществить погребение умершего (погибшего), или организаций;</w:t>
      </w:r>
    </w:p>
    <w:p w:rsidR="00153A88" w:rsidRDefault="00153A88" w:rsidP="00153A88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захоронения.»;</w:t>
      </w:r>
    </w:p>
    <w:p w:rsidR="00153A88" w:rsidRDefault="00153A88" w:rsidP="00153A88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10 -12 раздела II изложить в следующей редакции:</w:t>
      </w:r>
    </w:p>
    <w:p w:rsidR="00153A88" w:rsidRDefault="00153A88" w:rsidP="00153A88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«10. На месте почетного захоронения допускается </w:t>
      </w:r>
      <w:proofErr w:type="spellStart"/>
      <w:r>
        <w:rPr>
          <w:color w:val="000000"/>
          <w:sz w:val="28"/>
          <w:szCs w:val="28"/>
        </w:rPr>
        <w:t>подзахоронение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браке.</w:t>
      </w:r>
    </w:p>
    <w:p w:rsidR="00153A88" w:rsidRDefault="00153A88" w:rsidP="00153A8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погребении путем </w:t>
      </w:r>
      <w:proofErr w:type="spellStart"/>
      <w:r>
        <w:rPr>
          <w:iCs/>
          <w:sz w:val="28"/>
          <w:szCs w:val="28"/>
        </w:rPr>
        <w:t>подзахоронения</w:t>
      </w:r>
      <w:proofErr w:type="spellEnd"/>
      <w:r>
        <w:rPr>
          <w:iCs/>
          <w:sz w:val="28"/>
          <w:szCs w:val="28"/>
        </w:rPr>
        <w:t xml:space="preserve"> на месте почетного захоронения в администрацию </w:t>
      </w:r>
      <w:r w:rsidR="004B740A">
        <w:rPr>
          <w:iCs/>
          <w:sz w:val="28"/>
          <w:szCs w:val="28"/>
        </w:rPr>
        <w:t>Бураковского</w:t>
      </w:r>
      <w:r>
        <w:rPr>
          <w:iCs/>
          <w:sz w:val="28"/>
          <w:szCs w:val="28"/>
        </w:rPr>
        <w:t xml:space="preserve"> сельского поселения Кореновского района к заявлению о </w:t>
      </w:r>
      <w:proofErr w:type="spellStart"/>
      <w:r>
        <w:rPr>
          <w:iCs/>
          <w:sz w:val="28"/>
          <w:szCs w:val="28"/>
        </w:rPr>
        <w:t>подзахоронении</w:t>
      </w:r>
      <w:proofErr w:type="spellEnd"/>
      <w:r>
        <w:rPr>
          <w:iCs/>
          <w:sz w:val="28"/>
          <w:szCs w:val="28"/>
        </w:rPr>
        <w:t xml:space="preserve"> на месте почетного захоронения прилагаются следующие документы:</w:t>
      </w:r>
    </w:p>
    <w:p w:rsidR="00153A88" w:rsidRDefault="00153A88" w:rsidP="00153A8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153A88" w:rsidRDefault="00153A88" w:rsidP="00153A8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153A88" w:rsidRDefault="00153A88" w:rsidP="00153A88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 копия справки о кремации при захоронении урн с прахом после кремации;</w:t>
      </w:r>
    </w:p>
    <w:p w:rsidR="00153A88" w:rsidRDefault="00153A88" w:rsidP="00153A8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свидетельство о регистрации почетного захоронения;</w:t>
      </w:r>
    </w:p>
    <w:p w:rsidR="00153A88" w:rsidRDefault="00153A88" w:rsidP="00153A8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месте почетного захоронения;</w:t>
      </w:r>
    </w:p>
    <w:p w:rsidR="00153A88" w:rsidRDefault="00153A88" w:rsidP="00153A8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копии документов, подтверждающих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>
        <w:rPr>
          <w:iCs/>
          <w:sz w:val="28"/>
          <w:szCs w:val="28"/>
        </w:rPr>
        <w:t>подзахоронению</w:t>
      </w:r>
      <w:proofErr w:type="spellEnd"/>
      <w:r>
        <w:rPr>
          <w:iCs/>
          <w:sz w:val="28"/>
          <w:szCs w:val="28"/>
        </w:rPr>
        <w:t>.</w:t>
      </w:r>
    </w:p>
    <w:p w:rsidR="00153A88" w:rsidRDefault="00153A88" w:rsidP="00153A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предоставляемые копии документов, указанные в пунктах 5-8, 10 раздела </w:t>
      </w:r>
      <w:r>
        <w:rPr>
          <w:sz w:val="28"/>
          <w:szCs w:val="28"/>
          <w:lang w:val="en-US"/>
        </w:rPr>
        <w:t>II</w:t>
      </w:r>
      <w:r w:rsidRPr="00153A8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подтверждаются оригиналами документов.</w:t>
      </w:r>
    </w:p>
    <w:p w:rsidR="00153A88" w:rsidRDefault="00153A88" w:rsidP="00153A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день представления заявления и документов, указанных </w:t>
      </w:r>
      <w:r>
        <w:rPr>
          <w:sz w:val="28"/>
          <w:szCs w:val="28"/>
        </w:rPr>
        <w:t xml:space="preserve">в пунктах 5-8,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</w:t>
      </w:r>
      <w:r>
        <w:rPr>
          <w:rFonts w:eastAsia="Calibri"/>
          <w:color w:val="000000"/>
          <w:sz w:val="28"/>
          <w:szCs w:val="28"/>
          <w:lang w:eastAsia="en-US"/>
        </w:rPr>
        <w:t>специалистом Отдела вносится соответствующая запись в книгу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).»;</w:t>
      </w:r>
    </w:p>
    <w:p w:rsidR="00153A88" w:rsidRDefault="00153A88" w:rsidP="00153A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1.4. пункт 16 раздела II изложить в следующей редакции:</w:t>
      </w:r>
    </w:p>
    <w:p w:rsidR="00153A88" w:rsidRDefault="00153A88" w:rsidP="00153A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«16. В день представления заявления и документов, заявителю может быть отказано в принятии заявления и приложенных к нему документов в случае представления неполного пакета документов, обязанность по предоставления которых предусмотрена пунктами 5-8, 10  раздела II настоящего Порядка.».</w:t>
      </w:r>
    </w:p>
    <w:p w:rsidR="00153A88" w:rsidRDefault="00153A88" w:rsidP="00153A88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4B740A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proofErr w:type="spellStart"/>
      <w:r w:rsidR="004B740A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4B740A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информационно-телекоммуникационной сети «Интернет». </w:t>
      </w:r>
    </w:p>
    <w:p w:rsidR="00153A88" w:rsidRDefault="00153A88" w:rsidP="00153A8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3. П</w:t>
      </w: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остановление вступает в силу  после его официального обнародования.</w:t>
      </w:r>
    </w:p>
    <w:p w:rsidR="00153A88" w:rsidRDefault="00153A88" w:rsidP="00153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A88" w:rsidRDefault="00153A88" w:rsidP="00153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A88" w:rsidRDefault="00153A88" w:rsidP="00153A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3A88" w:rsidRDefault="004B740A" w:rsidP="00153A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53A88">
        <w:rPr>
          <w:sz w:val="28"/>
          <w:szCs w:val="28"/>
        </w:rPr>
        <w:t xml:space="preserve"> сельского поселения </w:t>
      </w:r>
    </w:p>
    <w:p w:rsidR="00153A88" w:rsidRDefault="00153A88" w:rsidP="00153A8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4B740A">
        <w:rPr>
          <w:sz w:val="28"/>
          <w:szCs w:val="28"/>
        </w:rPr>
        <w:t xml:space="preserve">                              </w:t>
      </w:r>
      <w:proofErr w:type="spellStart"/>
      <w:r w:rsidR="004B740A">
        <w:rPr>
          <w:sz w:val="28"/>
          <w:szCs w:val="28"/>
        </w:rPr>
        <w:t>Л.И.Орлецкая</w:t>
      </w:r>
      <w:proofErr w:type="spellEnd"/>
    </w:p>
    <w:p w:rsidR="004A33A0" w:rsidRDefault="004A33A0"/>
    <w:sectPr w:rsidR="004A33A0" w:rsidSect="006B0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10AA"/>
    <w:multiLevelType w:val="multilevel"/>
    <w:tmpl w:val="BF6636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C6"/>
    <w:rsid w:val="00153A88"/>
    <w:rsid w:val="00186222"/>
    <w:rsid w:val="004A33A0"/>
    <w:rsid w:val="004B740A"/>
    <w:rsid w:val="004F62F7"/>
    <w:rsid w:val="00653F86"/>
    <w:rsid w:val="006B08CA"/>
    <w:rsid w:val="00AD2DC6"/>
    <w:rsid w:val="00AF7CF7"/>
    <w:rsid w:val="00B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0C34-8E2B-42DE-A511-0BA5BA3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2019-12-17T13:55:00Z</dcterms:created>
  <dcterms:modified xsi:type="dcterms:W3CDTF">2019-12-23T07:02:00Z</dcterms:modified>
</cp:coreProperties>
</file>