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B4" w:rsidRPr="004557B4" w:rsidRDefault="004557B4" w:rsidP="004557B4">
      <w:pPr>
        <w:spacing w:after="255" w:line="300" w:lineRule="atLeast"/>
        <w:outlineLvl w:val="1"/>
        <w:rPr>
          <w:rFonts w:ascii="Arial" w:eastAsia="Times New Roman" w:hAnsi="Arial" w:cs="Arial"/>
          <w:b/>
          <w:bCs/>
          <w:color w:val="4D4D4D"/>
          <w:sz w:val="27"/>
          <w:szCs w:val="27"/>
          <w:lang w:eastAsia="ru-RU"/>
        </w:rPr>
      </w:pPr>
      <w:r w:rsidRPr="004557B4">
        <w:rPr>
          <w:rFonts w:ascii="Arial" w:eastAsia="Times New Roman" w:hAnsi="Arial" w:cs="Arial"/>
          <w:b/>
          <w:bCs/>
          <w:color w:val="4D4D4D"/>
          <w:sz w:val="27"/>
          <w:szCs w:val="27"/>
          <w:lang w:eastAsia="ru-RU"/>
        </w:rPr>
        <w:t xml:space="preserve">Постановление Правительства РФ от 10 июля 2013 г.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w:t>
      </w:r>
      <w:bookmarkStart w:id="0" w:name="_GoBack"/>
      <w:bookmarkEnd w:id="0"/>
    </w:p>
    <w:p w:rsidR="004557B4" w:rsidRPr="004557B4" w:rsidRDefault="004557B4" w:rsidP="004557B4">
      <w:pPr>
        <w:spacing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17 июля 2013</w:t>
      </w:r>
    </w:p>
    <w:p w:rsidR="004557B4" w:rsidRPr="004557B4" w:rsidRDefault="004557B4" w:rsidP="004557B4">
      <w:pPr>
        <w:spacing w:after="255" w:line="240" w:lineRule="auto"/>
        <w:rPr>
          <w:rFonts w:ascii="Arial" w:eastAsia="Times New Roman" w:hAnsi="Arial" w:cs="Arial"/>
          <w:color w:val="000000"/>
          <w:sz w:val="21"/>
          <w:szCs w:val="21"/>
          <w:lang w:eastAsia="ru-RU"/>
        </w:rPr>
      </w:pPr>
      <w:bookmarkStart w:id="1" w:name="0"/>
      <w:bookmarkEnd w:id="1"/>
      <w:r w:rsidRPr="004557B4">
        <w:rPr>
          <w:rFonts w:ascii="Arial" w:eastAsia="Times New Roman" w:hAnsi="Arial" w:cs="Arial"/>
          <w:color w:val="000000"/>
          <w:sz w:val="21"/>
          <w:szCs w:val="21"/>
          <w:lang w:eastAsia="ru-RU"/>
        </w:rPr>
        <w:t>В соответствии с частью 4 статьи 13, частями 7.1 и 9 статьи 14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Утвердить прилагаемые:</w:t>
      </w:r>
    </w:p>
    <w:p w:rsidR="004557B4" w:rsidRPr="004557B4" w:rsidRDefault="00463CA0" w:rsidP="004557B4">
      <w:pPr>
        <w:spacing w:after="255" w:line="240" w:lineRule="auto"/>
        <w:rPr>
          <w:rFonts w:ascii="Arial" w:eastAsia="Times New Roman" w:hAnsi="Arial" w:cs="Arial"/>
          <w:color w:val="000000"/>
          <w:sz w:val="21"/>
          <w:szCs w:val="21"/>
          <w:lang w:eastAsia="ru-RU"/>
        </w:rPr>
      </w:pPr>
      <w:hyperlink r:id="rId4" w:anchor="1000" w:history="1">
        <w:r w:rsidR="004557B4" w:rsidRPr="004557B4">
          <w:rPr>
            <w:rFonts w:ascii="Arial" w:eastAsia="Times New Roman" w:hAnsi="Arial" w:cs="Arial"/>
            <w:color w:val="808080"/>
            <w:sz w:val="21"/>
            <w:szCs w:val="21"/>
            <w:u w:val="single"/>
            <w:bdr w:val="none" w:sz="0" w:space="0" w:color="auto" w:frame="1"/>
            <w:lang w:eastAsia="ru-RU"/>
          </w:rPr>
          <w:t>Правила</w:t>
        </w:r>
      </w:hyperlink>
      <w:r w:rsidR="004557B4" w:rsidRPr="004557B4">
        <w:rPr>
          <w:rFonts w:ascii="Arial" w:eastAsia="Times New Roman" w:hAnsi="Arial" w:cs="Arial"/>
          <w:color w:val="000000"/>
          <w:sz w:val="21"/>
          <w:szCs w:val="21"/>
          <w:lang w:eastAsia="ru-RU"/>
        </w:rPr>
        <w:t>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4557B4" w:rsidRPr="004557B4" w:rsidRDefault="00463CA0" w:rsidP="004557B4">
      <w:pPr>
        <w:spacing w:after="255" w:line="240" w:lineRule="auto"/>
        <w:rPr>
          <w:rFonts w:ascii="Arial" w:eastAsia="Times New Roman" w:hAnsi="Arial" w:cs="Arial"/>
          <w:color w:val="000000"/>
          <w:sz w:val="21"/>
          <w:szCs w:val="21"/>
          <w:lang w:eastAsia="ru-RU"/>
        </w:rPr>
      </w:pPr>
      <w:hyperlink r:id="rId5" w:anchor="2000" w:history="1">
        <w:r w:rsidR="004557B4" w:rsidRPr="004557B4">
          <w:rPr>
            <w:rFonts w:ascii="Arial" w:eastAsia="Times New Roman" w:hAnsi="Arial" w:cs="Arial"/>
            <w:color w:val="808080"/>
            <w:sz w:val="21"/>
            <w:szCs w:val="21"/>
            <w:u w:val="single"/>
            <w:bdr w:val="none" w:sz="0" w:space="0" w:color="auto" w:frame="1"/>
            <w:lang w:eastAsia="ru-RU"/>
          </w:rPr>
          <w:t>Правила</w:t>
        </w:r>
      </w:hyperlink>
      <w:r w:rsidR="004557B4" w:rsidRPr="004557B4">
        <w:rPr>
          <w:rFonts w:ascii="Arial" w:eastAsia="Times New Roman" w:hAnsi="Arial" w:cs="Arial"/>
          <w:color w:val="000000"/>
          <w:sz w:val="21"/>
          <w:szCs w:val="21"/>
          <w:lang w:eastAsia="ru-RU"/>
        </w:rPr>
        <w:t>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4557B4" w:rsidRPr="004557B4" w:rsidRDefault="00463CA0" w:rsidP="004557B4">
      <w:pPr>
        <w:spacing w:after="255" w:line="240" w:lineRule="auto"/>
        <w:rPr>
          <w:rFonts w:ascii="Arial" w:eastAsia="Times New Roman" w:hAnsi="Arial" w:cs="Arial"/>
          <w:color w:val="000000"/>
          <w:sz w:val="21"/>
          <w:szCs w:val="21"/>
          <w:lang w:eastAsia="ru-RU"/>
        </w:rPr>
      </w:pPr>
      <w:hyperlink r:id="rId6" w:anchor="3000" w:history="1">
        <w:r w:rsidR="004557B4" w:rsidRPr="004557B4">
          <w:rPr>
            <w:rFonts w:ascii="Arial" w:eastAsia="Times New Roman" w:hAnsi="Arial" w:cs="Arial"/>
            <w:color w:val="808080"/>
            <w:sz w:val="21"/>
            <w:szCs w:val="21"/>
            <w:u w:val="single"/>
            <w:bdr w:val="none" w:sz="0" w:space="0" w:color="auto" w:frame="1"/>
            <w:lang w:eastAsia="ru-RU"/>
          </w:rPr>
          <w:t>Правила</w:t>
        </w:r>
      </w:hyperlink>
      <w:r w:rsidR="004557B4" w:rsidRPr="004557B4">
        <w:rPr>
          <w:rFonts w:ascii="Arial" w:eastAsia="Times New Roman" w:hAnsi="Arial" w:cs="Arial"/>
          <w:color w:val="000000"/>
          <w:sz w:val="21"/>
          <w:szCs w:val="21"/>
          <w:lang w:eastAsia="ru-RU"/>
        </w:rPr>
        <w:t>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4557B4" w:rsidRPr="004557B4" w:rsidRDefault="00463CA0" w:rsidP="004557B4">
      <w:pPr>
        <w:spacing w:after="255" w:line="240" w:lineRule="auto"/>
        <w:rPr>
          <w:rFonts w:ascii="Arial" w:eastAsia="Times New Roman" w:hAnsi="Arial" w:cs="Arial"/>
          <w:color w:val="000000"/>
          <w:sz w:val="21"/>
          <w:szCs w:val="21"/>
          <w:lang w:eastAsia="ru-RU"/>
        </w:rPr>
      </w:pPr>
      <w:hyperlink r:id="rId7" w:anchor="4000" w:history="1">
        <w:r w:rsidR="004557B4" w:rsidRPr="004557B4">
          <w:rPr>
            <w:rFonts w:ascii="Arial" w:eastAsia="Times New Roman" w:hAnsi="Arial" w:cs="Arial"/>
            <w:color w:val="808080"/>
            <w:sz w:val="21"/>
            <w:szCs w:val="21"/>
            <w:u w:val="single"/>
            <w:bdr w:val="none" w:sz="0" w:space="0" w:color="auto" w:frame="1"/>
            <w:lang w:eastAsia="ru-RU"/>
          </w:rPr>
          <w:t>изменения</w:t>
        </w:r>
      </w:hyperlink>
      <w:r w:rsidR="004557B4" w:rsidRPr="004557B4">
        <w:rPr>
          <w:rFonts w:ascii="Arial" w:eastAsia="Times New Roman" w:hAnsi="Arial" w:cs="Arial"/>
          <w:color w:val="000000"/>
          <w:sz w:val="21"/>
          <w:szCs w:val="21"/>
          <w:lang w:eastAsia="ru-RU"/>
        </w:rPr>
        <w:t>, которые вносятся в 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4557B4" w:rsidRPr="004557B4" w:rsidTr="004557B4">
        <w:tc>
          <w:tcPr>
            <w:tcW w:w="2500" w:type="pct"/>
            <w:hideMark/>
          </w:tcPr>
          <w:p w:rsidR="004557B4" w:rsidRPr="004557B4" w:rsidRDefault="004557B4" w:rsidP="004557B4">
            <w:pPr>
              <w:spacing w:after="0" w:line="240" w:lineRule="auto"/>
              <w:rPr>
                <w:rFonts w:ascii="Times New Roman" w:eastAsia="Times New Roman" w:hAnsi="Times New Roman" w:cs="Times New Roman"/>
                <w:sz w:val="24"/>
                <w:szCs w:val="24"/>
                <w:lang w:eastAsia="ru-RU"/>
              </w:rPr>
            </w:pPr>
            <w:r w:rsidRPr="004557B4">
              <w:rPr>
                <w:rFonts w:ascii="Times New Roman" w:eastAsia="Times New Roman" w:hAnsi="Times New Roman" w:cs="Times New Roman"/>
                <w:sz w:val="24"/>
                <w:szCs w:val="24"/>
                <w:lang w:eastAsia="ru-RU"/>
              </w:rPr>
              <w:t>Председатель Правительства</w:t>
            </w:r>
            <w:r w:rsidRPr="004557B4">
              <w:rPr>
                <w:rFonts w:ascii="Times New Roman" w:eastAsia="Times New Roman" w:hAnsi="Times New Roman" w:cs="Times New Roman"/>
                <w:sz w:val="24"/>
                <w:szCs w:val="24"/>
                <w:lang w:eastAsia="ru-RU"/>
              </w:rPr>
              <w:br/>
              <w:t>Российской Федерации</w:t>
            </w:r>
          </w:p>
        </w:tc>
        <w:tc>
          <w:tcPr>
            <w:tcW w:w="2500" w:type="pct"/>
            <w:hideMark/>
          </w:tcPr>
          <w:p w:rsidR="004557B4" w:rsidRPr="004557B4" w:rsidRDefault="004557B4" w:rsidP="004557B4">
            <w:pPr>
              <w:spacing w:after="0" w:line="240" w:lineRule="auto"/>
              <w:rPr>
                <w:rFonts w:ascii="Times New Roman" w:eastAsia="Times New Roman" w:hAnsi="Times New Roman" w:cs="Times New Roman"/>
                <w:sz w:val="24"/>
                <w:szCs w:val="24"/>
                <w:lang w:eastAsia="ru-RU"/>
              </w:rPr>
            </w:pPr>
            <w:r w:rsidRPr="004557B4">
              <w:rPr>
                <w:rFonts w:ascii="Times New Roman" w:eastAsia="Times New Roman" w:hAnsi="Times New Roman" w:cs="Times New Roman"/>
                <w:sz w:val="24"/>
                <w:szCs w:val="24"/>
                <w:lang w:eastAsia="ru-RU"/>
              </w:rPr>
              <w:t>Д. Медведев</w:t>
            </w:r>
          </w:p>
        </w:tc>
      </w:tr>
    </w:tbl>
    <w:p w:rsidR="004557B4" w:rsidRPr="004557B4" w:rsidRDefault="004557B4" w:rsidP="004557B4">
      <w:pPr>
        <w:spacing w:after="255" w:line="270" w:lineRule="atLeast"/>
        <w:outlineLvl w:val="2"/>
        <w:rPr>
          <w:rFonts w:ascii="Arial" w:eastAsia="Times New Roman" w:hAnsi="Arial" w:cs="Arial"/>
          <w:b/>
          <w:bCs/>
          <w:color w:val="333333"/>
          <w:sz w:val="26"/>
          <w:szCs w:val="26"/>
          <w:lang w:eastAsia="ru-RU"/>
        </w:rPr>
      </w:pPr>
      <w:r w:rsidRPr="004557B4">
        <w:rPr>
          <w:rFonts w:ascii="Arial" w:eastAsia="Times New Roman" w:hAnsi="Arial" w:cs="Arial"/>
          <w:b/>
          <w:bCs/>
          <w:color w:val="333333"/>
          <w:sz w:val="26"/>
          <w:szCs w:val="26"/>
          <w:lang w:eastAsia="ru-RU"/>
        </w:rPr>
        <w:t>Правила</w:t>
      </w:r>
      <w:r w:rsidRPr="004557B4">
        <w:rPr>
          <w:rFonts w:ascii="Arial" w:eastAsia="Times New Roman" w:hAnsi="Arial" w:cs="Arial"/>
          <w:b/>
          <w:bCs/>
          <w:color w:val="333333"/>
          <w:sz w:val="26"/>
          <w:szCs w:val="26"/>
          <w:lang w:eastAsia="ru-RU"/>
        </w:rPr>
        <w:br/>
        <w:t xml:space="preserve">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w:t>
      </w:r>
      <w:proofErr w:type="gramStart"/>
      <w:r w:rsidRPr="004557B4">
        <w:rPr>
          <w:rFonts w:ascii="Arial" w:eastAsia="Times New Roman" w:hAnsi="Arial" w:cs="Arial"/>
          <w:b/>
          <w:bCs/>
          <w:color w:val="333333"/>
          <w:sz w:val="26"/>
          <w:szCs w:val="26"/>
          <w:lang w:eastAsia="ru-RU"/>
        </w:rPr>
        <w:t>данных</w:t>
      </w:r>
      <w:r w:rsidRPr="004557B4">
        <w:rPr>
          <w:rFonts w:ascii="Arial" w:eastAsia="Times New Roman" w:hAnsi="Arial" w:cs="Arial"/>
          <w:b/>
          <w:bCs/>
          <w:color w:val="333333"/>
          <w:sz w:val="26"/>
          <w:szCs w:val="26"/>
          <w:lang w:eastAsia="ru-RU"/>
        </w:rPr>
        <w:br/>
        <w:t>(</w:t>
      </w:r>
      <w:proofErr w:type="gramEnd"/>
      <w:r w:rsidRPr="004557B4">
        <w:rPr>
          <w:rFonts w:ascii="Arial" w:eastAsia="Times New Roman" w:hAnsi="Arial" w:cs="Arial"/>
          <w:b/>
          <w:bCs/>
          <w:color w:val="333333"/>
          <w:sz w:val="26"/>
          <w:szCs w:val="26"/>
          <w:lang w:eastAsia="ru-RU"/>
        </w:rPr>
        <w:t>утв. </w:t>
      </w:r>
      <w:hyperlink r:id="rId8" w:anchor="0" w:history="1">
        <w:r w:rsidRPr="004557B4">
          <w:rPr>
            <w:rFonts w:ascii="Arial" w:eastAsia="Times New Roman" w:hAnsi="Arial" w:cs="Arial"/>
            <w:b/>
            <w:bCs/>
            <w:color w:val="808080"/>
            <w:sz w:val="26"/>
            <w:szCs w:val="26"/>
            <w:u w:val="single"/>
            <w:bdr w:val="none" w:sz="0" w:space="0" w:color="auto" w:frame="1"/>
            <w:lang w:eastAsia="ru-RU"/>
          </w:rPr>
          <w:t>постановлением</w:t>
        </w:r>
      </w:hyperlink>
      <w:r w:rsidRPr="004557B4">
        <w:rPr>
          <w:rFonts w:ascii="Arial" w:eastAsia="Times New Roman" w:hAnsi="Arial" w:cs="Arial"/>
          <w:b/>
          <w:bCs/>
          <w:color w:val="333333"/>
          <w:sz w:val="26"/>
          <w:szCs w:val="26"/>
          <w:lang w:eastAsia="ru-RU"/>
        </w:rPr>
        <w:t> Правительства РФ от 10 июля 2013 г. № 583)</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 xml:space="preserve">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w:t>
      </w:r>
      <w:r w:rsidRPr="004557B4">
        <w:rPr>
          <w:rFonts w:ascii="Arial" w:eastAsia="Times New Roman" w:hAnsi="Arial" w:cs="Arial"/>
          <w:color w:val="000000"/>
          <w:sz w:val="21"/>
          <w:szCs w:val="21"/>
          <w:lang w:eastAsia="ru-RU"/>
        </w:rPr>
        <w:lastRenderedPageBreak/>
        <w:t>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lastRenderedPageBreak/>
        <w:t>5. Формирование органами государственной власти субъектов Российской Федерации и органами местного самоуправления перечней, указанных в </w:t>
      </w:r>
      <w:hyperlink r:id="rId9" w:anchor="4026" w:history="1">
        <w:r w:rsidRPr="004557B4">
          <w:rPr>
            <w:rFonts w:ascii="Arial" w:eastAsia="Times New Roman" w:hAnsi="Arial" w:cs="Arial"/>
            <w:color w:val="808080"/>
            <w:sz w:val="21"/>
            <w:szCs w:val="21"/>
            <w:u w:val="single"/>
            <w:bdr w:val="none" w:sz="0" w:space="0" w:color="auto" w:frame="1"/>
            <w:lang w:eastAsia="ru-RU"/>
          </w:rPr>
          <w:t>подпункте "в" пункта 4</w:t>
        </w:r>
      </w:hyperlink>
      <w:r w:rsidRPr="004557B4">
        <w:rPr>
          <w:rFonts w:ascii="Arial" w:eastAsia="Times New Roman" w:hAnsi="Arial" w:cs="Arial"/>
          <w:color w:val="000000"/>
          <w:sz w:val="21"/>
          <w:szCs w:val="21"/>
          <w:lang w:eastAsia="ru-RU"/>
        </w:rPr>
        <w:t>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6. В целях недопущения включения в перечни, указанные в </w:t>
      </w:r>
      <w:hyperlink r:id="rId10" w:anchor="1004" w:history="1">
        <w:r w:rsidRPr="004557B4">
          <w:rPr>
            <w:rFonts w:ascii="Arial" w:eastAsia="Times New Roman" w:hAnsi="Arial" w:cs="Arial"/>
            <w:color w:val="808080"/>
            <w:sz w:val="21"/>
            <w:szCs w:val="21"/>
            <w:u w:val="single"/>
            <w:bdr w:val="none" w:sz="0" w:space="0" w:color="auto" w:frame="1"/>
            <w:lang w:eastAsia="ru-RU"/>
          </w:rPr>
          <w:t>пункте 4</w:t>
        </w:r>
      </w:hyperlink>
      <w:r w:rsidRPr="004557B4">
        <w:rPr>
          <w:rFonts w:ascii="Arial" w:eastAsia="Times New Roman" w:hAnsi="Arial" w:cs="Arial"/>
          <w:color w:val="000000"/>
          <w:sz w:val="21"/>
          <w:szCs w:val="21"/>
          <w:lang w:eastAsia="ru-RU"/>
        </w:rPr>
        <w:t>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r:id="rId11" w:anchor="1003" w:history="1">
        <w:r w:rsidRPr="004557B4">
          <w:rPr>
            <w:rFonts w:ascii="Arial" w:eastAsia="Times New Roman" w:hAnsi="Arial" w:cs="Arial"/>
            <w:color w:val="808080"/>
            <w:sz w:val="21"/>
            <w:szCs w:val="21"/>
            <w:u w:val="single"/>
            <w:bdr w:val="none" w:sz="0" w:space="0" w:color="auto" w:frame="1"/>
            <w:lang w:eastAsia="ru-RU"/>
          </w:rPr>
          <w:t>пунктом 3</w:t>
        </w:r>
      </w:hyperlink>
      <w:r w:rsidRPr="004557B4">
        <w:rPr>
          <w:rFonts w:ascii="Arial" w:eastAsia="Times New Roman" w:hAnsi="Arial" w:cs="Arial"/>
          <w:color w:val="000000"/>
          <w:sz w:val="21"/>
          <w:szCs w:val="21"/>
          <w:lang w:eastAsia="ru-RU"/>
        </w:rPr>
        <w:t> настоящих Правил.</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Предложения о внесении изменений в перечень, указанный в </w:t>
      </w:r>
      <w:hyperlink r:id="rId12" w:anchor="4025" w:history="1">
        <w:r w:rsidRPr="004557B4">
          <w:rPr>
            <w:rFonts w:ascii="Arial" w:eastAsia="Times New Roman" w:hAnsi="Arial" w:cs="Arial"/>
            <w:color w:val="808080"/>
            <w:sz w:val="21"/>
            <w:szCs w:val="21"/>
            <w:u w:val="single"/>
            <w:bdr w:val="none" w:sz="0" w:space="0" w:color="auto" w:frame="1"/>
            <w:lang w:eastAsia="ru-RU"/>
          </w:rPr>
          <w:t>подпункте "б" пункта 4</w:t>
        </w:r>
      </w:hyperlink>
      <w:r w:rsidRPr="004557B4">
        <w:rPr>
          <w:rFonts w:ascii="Arial" w:eastAsia="Times New Roman" w:hAnsi="Arial" w:cs="Arial"/>
          <w:color w:val="000000"/>
          <w:sz w:val="21"/>
          <w:szCs w:val="21"/>
          <w:lang w:eastAsia="ru-RU"/>
        </w:rPr>
        <w:t>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4557B4" w:rsidRPr="004557B4" w:rsidRDefault="004557B4" w:rsidP="004557B4">
      <w:pPr>
        <w:spacing w:after="255" w:line="270" w:lineRule="atLeast"/>
        <w:outlineLvl w:val="2"/>
        <w:rPr>
          <w:rFonts w:ascii="Arial" w:eastAsia="Times New Roman" w:hAnsi="Arial" w:cs="Arial"/>
          <w:b/>
          <w:bCs/>
          <w:color w:val="333333"/>
          <w:sz w:val="26"/>
          <w:szCs w:val="26"/>
          <w:lang w:eastAsia="ru-RU"/>
        </w:rPr>
      </w:pPr>
      <w:r w:rsidRPr="004557B4">
        <w:rPr>
          <w:rFonts w:ascii="Arial" w:eastAsia="Times New Roman" w:hAnsi="Arial" w:cs="Arial"/>
          <w:b/>
          <w:bCs/>
          <w:color w:val="333333"/>
          <w:sz w:val="26"/>
          <w:szCs w:val="26"/>
          <w:lang w:eastAsia="ru-RU"/>
        </w:rPr>
        <w:t>Правила</w:t>
      </w:r>
      <w:r w:rsidRPr="004557B4">
        <w:rPr>
          <w:rFonts w:ascii="Arial" w:eastAsia="Times New Roman" w:hAnsi="Arial" w:cs="Arial"/>
          <w:b/>
          <w:bCs/>
          <w:color w:val="333333"/>
          <w:sz w:val="26"/>
          <w:szCs w:val="26"/>
          <w:lang w:eastAsia="ru-RU"/>
        </w:rPr>
        <w:br/>
        <w:t>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r w:rsidRPr="004557B4">
        <w:rPr>
          <w:rFonts w:ascii="Arial" w:eastAsia="Times New Roman" w:hAnsi="Arial" w:cs="Arial"/>
          <w:b/>
          <w:bCs/>
          <w:color w:val="333333"/>
          <w:sz w:val="26"/>
          <w:szCs w:val="26"/>
          <w:lang w:eastAsia="ru-RU"/>
        </w:rPr>
        <w:br/>
        <w:t>(утв. </w:t>
      </w:r>
      <w:hyperlink r:id="rId13" w:anchor="0" w:history="1">
        <w:r w:rsidRPr="004557B4">
          <w:rPr>
            <w:rFonts w:ascii="Arial" w:eastAsia="Times New Roman" w:hAnsi="Arial" w:cs="Arial"/>
            <w:b/>
            <w:bCs/>
            <w:color w:val="808080"/>
            <w:sz w:val="26"/>
            <w:szCs w:val="26"/>
            <w:u w:val="single"/>
            <w:bdr w:val="none" w:sz="0" w:space="0" w:color="auto" w:frame="1"/>
            <w:lang w:eastAsia="ru-RU"/>
          </w:rPr>
          <w:t>постановлением</w:t>
        </w:r>
      </w:hyperlink>
      <w:r w:rsidRPr="004557B4">
        <w:rPr>
          <w:rFonts w:ascii="Arial" w:eastAsia="Times New Roman" w:hAnsi="Arial" w:cs="Arial"/>
          <w:b/>
          <w:bCs/>
          <w:color w:val="333333"/>
          <w:sz w:val="26"/>
          <w:szCs w:val="26"/>
          <w:lang w:eastAsia="ru-RU"/>
        </w:rPr>
        <w:t> Правительства РФ от 10 июля 2013 г. № 583)</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lastRenderedPageBreak/>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а) требования к форматам и правилам оформления набора данных, а также к содержанию включаемой в них информации;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б) требования к форматам и правилам оформления паспорта наборов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в) правила размещения в сети "Интернет" набора данных и паспорта набора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г) правила ведения реестра набора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д) требования к периодичности размещения и срокам обновления набора данных в сети "Интернет";</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4. Требования, указанные в </w:t>
      </w:r>
      <w:hyperlink r:id="rId14" w:anchor="2031" w:history="1">
        <w:r w:rsidRPr="004557B4">
          <w:rPr>
            <w:rFonts w:ascii="Arial" w:eastAsia="Times New Roman" w:hAnsi="Arial" w:cs="Arial"/>
            <w:color w:val="808080"/>
            <w:sz w:val="21"/>
            <w:szCs w:val="21"/>
            <w:u w:val="single"/>
            <w:bdr w:val="none" w:sz="0" w:space="0" w:color="auto" w:frame="1"/>
            <w:lang w:eastAsia="ru-RU"/>
          </w:rPr>
          <w:t>подпунктах "а"-"г" пункта 3</w:t>
        </w:r>
      </w:hyperlink>
      <w:r w:rsidRPr="004557B4">
        <w:rPr>
          <w:rFonts w:ascii="Arial" w:eastAsia="Times New Roman" w:hAnsi="Arial" w:cs="Arial"/>
          <w:color w:val="000000"/>
          <w:sz w:val="21"/>
          <w:szCs w:val="21"/>
          <w:lang w:eastAsia="ru-RU"/>
        </w:rPr>
        <w:t> настоящих Правил,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4557B4" w:rsidRPr="004557B4" w:rsidRDefault="004557B4" w:rsidP="004557B4">
      <w:pPr>
        <w:spacing w:after="255" w:line="270" w:lineRule="atLeast"/>
        <w:outlineLvl w:val="2"/>
        <w:rPr>
          <w:rFonts w:ascii="Arial" w:eastAsia="Times New Roman" w:hAnsi="Arial" w:cs="Arial"/>
          <w:b/>
          <w:bCs/>
          <w:color w:val="333333"/>
          <w:sz w:val="26"/>
          <w:szCs w:val="26"/>
          <w:lang w:eastAsia="ru-RU"/>
        </w:rPr>
      </w:pPr>
      <w:r w:rsidRPr="004557B4">
        <w:rPr>
          <w:rFonts w:ascii="Arial" w:eastAsia="Times New Roman" w:hAnsi="Arial" w:cs="Arial"/>
          <w:b/>
          <w:bCs/>
          <w:color w:val="333333"/>
          <w:sz w:val="26"/>
          <w:szCs w:val="26"/>
          <w:lang w:eastAsia="ru-RU"/>
        </w:rPr>
        <w:t>Правила</w:t>
      </w:r>
      <w:r w:rsidRPr="004557B4">
        <w:rPr>
          <w:rFonts w:ascii="Arial" w:eastAsia="Times New Roman" w:hAnsi="Arial" w:cs="Arial"/>
          <w:b/>
          <w:bCs/>
          <w:color w:val="333333"/>
          <w:sz w:val="26"/>
          <w:szCs w:val="26"/>
          <w:lang w:eastAsia="ru-RU"/>
        </w:rPr>
        <w:br/>
        <w:t xml:space="preserve">обязательного размещения органами государственной власти субъектов Российской Федерации и органами местного </w:t>
      </w:r>
      <w:r w:rsidRPr="004557B4">
        <w:rPr>
          <w:rFonts w:ascii="Arial" w:eastAsia="Times New Roman" w:hAnsi="Arial" w:cs="Arial"/>
          <w:b/>
          <w:bCs/>
          <w:color w:val="333333"/>
          <w:sz w:val="26"/>
          <w:szCs w:val="26"/>
          <w:lang w:eastAsia="ru-RU"/>
        </w:rPr>
        <w:lastRenderedPageBreak/>
        <w:t>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r w:rsidRPr="004557B4">
        <w:rPr>
          <w:rFonts w:ascii="Arial" w:eastAsia="Times New Roman" w:hAnsi="Arial" w:cs="Arial"/>
          <w:b/>
          <w:bCs/>
          <w:color w:val="333333"/>
          <w:sz w:val="26"/>
          <w:szCs w:val="26"/>
          <w:lang w:eastAsia="ru-RU"/>
        </w:rPr>
        <w:br/>
        <w:t>(утв. </w:t>
      </w:r>
      <w:hyperlink r:id="rId15" w:anchor="0" w:history="1">
        <w:r w:rsidRPr="004557B4">
          <w:rPr>
            <w:rFonts w:ascii="Arial" w:eastAsia="Times New Roman" w:hAnsi="Arial" w:cs="Arial"/>
            <w:b/>
            <w:bCs/>
            <w:color w:val="808080"/>
            <w:sz w:val="26"/>
            <w:szCs w:val="26"/>
            <w:u w:val="single"/>
            <w:bdr w:val="none" w:sz="0" w:space="0" w:color="auto" w:frame="1"/>
            <w:lang w:eastAsia="ru-RU"/>
          </w:rPr>
          <w:t>постановлением</w:t>
        </w:r>
      </w:hyperlink>
      <w:r w:rsidRPr="004557B4">
        <w:rPr>
          <w:rFonts w:ascii="Arial" w:eastAsia="Times New Roman" w:hAnsi="Arial" w:cs="Arial"/>
          <w:b/>
          <w:bCs/>
          <w:color w:val="333333"/>
          <w:sz w:val="26"/>
          <w:szCs w:val="26"/>
          <w:lang w:eastAsia="ru-RU"/>
        </w:rPr>
        <w:t> Правительства РФ от 10 июля 2013 г. № 583)</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 xml:space="preserve">3. Паспорт набора данных формируется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w:t>
      </w:r>
      <w:r w:rsidRPr="004557B4">
        <w:rPr>
          <w:rFonts w:ascii="Arial" w:eastAsia="Times New Roman" w:hAnsi="Arial" w:cs="Arial"/>
          <w:color w:val="000000"/>
          <w:sz w:val="21"/>
          <w:szCs w:val="21"/>
          <w:lang w:eastAsia="ru-RU"/>
        </w:rPr>
        <w:lastRenderedPageBreak/>
        <w:t>согласованных с Министерством связи и массовых коммуникаций Российской Федерации и Федеральной службой безопасности Российской Федерации.</w:t>
      </w:r>
    </w:p>
    <w:p w:rsidR="004557B4" w:rsidRPr="004557B4" w:rsidRDefault="004557B4" w:rsidP="004557B4">
      <w:pPr>
        <w:spacing w:after="255" w:line="270" w:lineRule="atLeast"/>
        <w:outlineLvl w:val="2"/>
        <w:rPr>
          <w:rFonts w:ascii="Arial" w:eastAsia="Times New Roman" w:hAnsi="Arial" w:cs="Arial"/>
          <w:b/>
          <w:bCs/>
          <w:color w:val="333333"/>
          <w:sz w:val="26"/>
          <w:szCs w:val="26"/>
          <w:lang w:eastAsia="ru-RU"/>
        </w:rPr>
      </w:pPr>
      <w:proofErr w:type="gramStart"/>
      <w:r w:rsidRPr="004557B4">
        <w:rPr>
          <w:rFonts w:ascii="Arial" w:eastAsia="Times New Roman" w:hAnsi="Arial" w:cs="Arial"/>
          <w:b/>
          <w:bCs/>
          <w:color w:val="333333"/>
          <w:sz w:val="26"/>
          <w:szCs w:val="26"/>
          <w:lang w:eastAsia="ru-RU"/>
        </w:rPr>
        <w:t>Изменения,</w:t>
      </w:r>
      <w:r w:rsidRPr="004557B4">
        <w:rPr>
          <w:rFonts w:ascii="Arial" w:eastAsia="Times New Roman" w:hAnsi="Arial" w:cs="Arial"/>
          <w:b/>
          <w:bCs/>
          <w:color w:val="333333"/>
          <w:sz w:val="26"/>
          <w:szCs w:val="26"/>
          <w:lang w:eastAsia="ru-RU"/>
        </w:rPr>
        <w:br/>
        <w:t>которые</w:t>
      </w:r>
      <w:proofErr w:type="gramEnd"/>
      <w:r w:rsidRPr="004557B4">
        <w:rPr>
          <w:rFonts w:ascii="Arial" w:eastAsia="Times New Roman" w:hAnsi="Arial" w:cs="Arial"/>
          <w:b/>
          <w:bCs/>
          <w:color w:val="333333"/>
          <w:sz w:val="26"/>
          <w:szCs w:val="26"/>
          <w:lang w:eastAsia="ru-RU"/>
        </w:rPr>
        <w:t xml:space="preserve"> вносятся в постановление Правительства Российской Федерации от 24 ноября 2009 г. № 953</w:t>
      </w:r>
      <w:r w:rsidRPr="004557B4">
        <w:rPr>
          <w:rFonts w:ascii="Arial" w:eastAsia="Times New Roman" w:hAnsi="Arial" w:cs="Arial"/>
          <w:b/>
          <w:bCs/>
          <w:color w:val="333333"/>
          <w:sz w:val="26"/>
          <w:szCs w:val="26"/>
          <w:lang w:eastAsia="ru-RU"/>
        </w:rPr>
        <w:br/>
        <w:t>(утв. </w:t>
      </w:r>
      <w:hyperlink r:id="rId16" w:anchor="0" w:history="1">
        <w:r w:rsidRPr="004557B4">
          <w:rPr>
            <w:rFonts w:ascii="Arial" w:eastAsia="Times New Roman" w:hAnsi="Arial" w:cs="Arial"/>
            <w:b/>
            <w:bCs/>
            <w:color w:val="808080"/>
            <w:sz w:val="26"/>
            <w:szCs w:val="26"/>
            <w:u w:val="single"/>
            <w:bdr w:val="none" w:sz="0" w:space="0" w:color="auto" w:frame="1"/>
            <w:lang w:eastAsia="ru-RU"/>
          </w:rPr>
          <w:t>постановлением</w:t>
        </w:r>
      </w:hyperlink>
      <w:r w:rsidRPr="004557B4">
        <w:rPr>
          <w:rFonts w:ascii="Arial" w:eastAsia="Times New Roman" w:hAnsi="Arial" w:cs="Arial"/>
          <w:b/>
          <w:bCs/>
          <w:color w:val="333333"/>
          <w:sz w:val="26"/>
          <w:szCs w:val="26"/>
          <w:lang w:eastAsia="ru-RU"/>
        </w:rPr>
        <w:t> Правительства РФ от 10 июля 2013 г. № 583)</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1. Пункт 4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2. В перечне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а) пункты 12 и 13 изложить в следующей редакции: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30"/>
        <w:gridCol w:w="4613"/>
        <w:gridCol w:w="4412"/>
      </w:tblGrid>
      <w:tr w:rsidR="004557B4" w:rsidRPr="004557B4" w:rsidTr="004557B4">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12.</w:t>
            </w:r>
          </w:p>
        </w:tc>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Проекты федеральных законов, указов Президента Российской Федерации, постановлений Правительства Российской Федерации, разрабатываемых федеральными органами исполнительной власти, проекты концепций и технических заданий на разработку проектов федеральных законов</w:t>
            </w:r>
          </w:p>
        </w:tc>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в сроки, установленные постановлением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4557B4" w:rsidRPr="004557B4" w:rsidTr="004557B4">
        <w:tc>
          <w:tcPr>
            <w:tcW w:w="0" w:type="auto"/>
            <w:hideMark/>
          </w:tcPr>
          <w:p w:rsidR="004557B4" w:rsidRPr="004557B4" w:rsidRDefault="004557B4" w:rsidP="004557B4">
            <w:pPr>
              <w:spacing w:after="0" w:line="240" w:lineRule="auto"/>
              <w:rPr>
                <w:rFonts w:ascii="Times New Roman" w:eastAsia="Times New Roman" w:hAnsi="Times New Roman" w:cs="Times New Roman"/>
                <w:sz w:val="24"/>
                <w:szCs w:val="24"/>
                <w:lang w:eastAsia="ru-RU"/>
              </w:rPr>
            </w:pPr>
            <w:r w:rsidRPr="004557B4">
              <w:rPr>
                <w:rFonts w:ascii="Times New Roman" w:eastAsia="Times New Roman" w:hAnsi="Times New Roman" w:cs="Times New Roman"/>
                <w:sz w:val="24"/>
                <w:szCs w:val="24"/>
                <w:lang w:eastAsia="ru-RU"/>
              </w:rPr>
              <w:t>13.</w:t>
            </w:r>
          </w:p>
        </w:tc>
        <w:tc>
          <w:tcPr>
            <w:tcW w:w="0" w:type="auto"/>
            <w:hideMark/>
          </w:tcPr>
          <w:p w:rsidR="004557B4" w:rsidRPr="004557B4" w:rsidRDefault="004557B4" w:rsidP="004557B4">
            <w:pPr>
              <w:spacing w:after="0" w:line="240" w:lineRule="auto"/>
              <w:rPr>
                <w:rFonts w:ascii="Times New Roman" w:eastAsia="Times New Roman" w:hAnsi="Times New Roman" w:cs="Times New Roman"/>
                <w:sz w:val="24"/>
                <w:szCs w:val="24"/>
                <w:lang w:eastAsia="ru-RU"/>
              </w:rPr>
            </w:pPr>
            <w:r w:rsidRPr="004557B4">
              <w:rPr>
                <w:rFonts w:ascii="Times New Roman" w:eastAsia="Times New Roman" w:hAnsi="Times New Roman" w:cs="Times New Roman"/>
                <w:sz w:val="24"/>
                <w:szCs w:val="24"/>
                <w:lang w:eastAsia="ru-RU"/>
              </w:rPr>
              <w:t>Проекты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tc>
        <w:tc>
          <w:tcPr>
            <w:tcW w:w="0" w:type="auto"/>
            <w:hideMark/>
          </w:tcPr>
          <w:p w:rsidR="004557B4" w:rsidRPr="004557B4" w:rsidRDefault="004557B4" w:rsidP="004557B4">
            <w:pPr>
              <w:spacing w:after="0" w:line="240" w:lineRule="auto"/>
              <w:rPr>
                <w:rFonts w:ascii="Times New Roman" w:eastAsia="Times New Roman" w:hAnsi="Times New Roman" w:cs="Times New Roman"/>
                <w:sz w:val="24"/>
                <w:szCs w:val="24"/>
                <w:lang w:eastAsia="ru-RU"/>
              </w:rPr>
            </w:pPr>
            <w:r w:rsidRPr="004557B4">
              <w:rPr>
                <w:rFonts w:ascii="Times New Roman" w:eastAsia="Times New Roman" w:hAnsi="Times New Roman" w:cs="Times New Roman"/>
                <w:sz w:val="24"/>
                <w:szCs w:val="24"/>
                <w:lang w:eastAsia="ru-RU"/>
              </w:rPr>
              <w:t>в сроки, установленные постановлением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tc>
      </w:tr>
    </w:tbl>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б) пункт 15 изложить в следующей редакции: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30"/>
        <w:gridCol w:w="3948"/>
        <w:gridCol w:w="5077"/>
      </w:tblGrid>
      <w:tr w:rsidR="004557B4" w:rsidRPr="004557B4" w:rsidTr="004557B4">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15.</w:t>
            </w:r>
          </w:p>
        </w:tc>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Сведения о государственных услугах (функциях), предоставляемых (исполняемых) федеральным органом исполнительной власти, и порядке их предоставления (исполнения)</w:t>
            </w:r>
          </w:p>
        </w:tc>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в течение 1 календарного месяца со дня вступления в силу нормативного правового акта, устанавливающего полномочие федерального органа исполнительной власти по предоставлению государственной услуги (исполнению государственной функции)</w:t>
            </w:r>
          </w:p>
        </w:tc>
      </w:tr>
    </w:tbl>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lastRenderedPageBreak/>
        <w:t>в) пункт 56 изложить в следующей редакции:</w:t>
      </w:r>
    </w:p>
    <w:p w:rsidR="004557B4" w:rsidRPr="004557B4" w:rsidRDefault="004557B4" w:rsidP="004557B4">
      <w:pPr>
        <w:spacing w:after="255" w:line="240" w:lineRule="auto"/>
        <w:rPr>
          <w:rFonts w:ascii="Arial" w:eastAsia="Times New Roman" w:hAnsi="Arial" w:cs="Arial"/>
          <w:color w:val="000000"/>
          <w:sz w:val="21"/>
          <w:szCs w:val="21"/>
          <w:lang w:eastAsia="ru-RU"/>
        </w:rPr>
      </w:pPr>
      <w:r w:rsidRPr="004557B4">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30"/>
        <w:gridCol w:w="5223"/>
        <w:gridCol w:w="3802"/>
      </w:tblGrid>
      <w:tr w:rsidR="004557B4" w:rsidRPr="004557B4" w:rsidTr="004557B4">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56.</w:t>
            </w:r>
          </w:p>
        </w:tc>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Иная общедоступная информация о деятельности федеральных органов исполнительной власти, подлежащая размещению в сети Интернет, в соответствии с федеральными законами, актами Президента Российской Федерации, Правительства Российской Федерации, решениями Правительственной комиссии по координации деятельности открытого правительства и приказами федеральных органов исполнительной власти</w:t>
            </w:r>
          </w:p>
        </w:tc>
        <w:tc>
          <w:tcPr>
            <w:tcW w:w="0" w:type="auto"/>
            <w:hideMark/>
          </w:tcPr>
          <w:p w:rsidR="004557B4" w:rsidRPr="004557B4" w:rsidRDefault="004557B4" w:rsidP="004557B4">
            <w:pPr>
              <w:spacing w:after="0" w:line="240" w:lineRule="auto"/>
              <w:rPr>
                <w:rFonts w:ascii="Times New Roman" w:eastAsia="Times New Roman" w:hAnsi="Times New Roman" w:cs="Times New Roman"/>
                <w:b/>
                <w:bCs/>
                <w:sz w:val="24"/>
                <w:szCs w:val="24"/>
                <w:lang w:eastAsia="ru-RU"/>
              </w:rPr>
            </w:pPr>
            <w:r w:rsidRPr="004557B4">
              <w:rPr>
                <w:rFonts w:ascii="Times New Roman" w:eastAsia="Times New Roman" w:hAnsi="Times New Roman" w:cs="Times New Roman"/>
                <w:b/>
                <w:bCs/>
                <w:sz w:val="24"/>
                <w:szCs w:val="24"/>
                <w:lang w:eastAsia="ru-RU"/>
              </w:rPr>
              <w:t>в сроки, установленные федеральными законами, актами Президента Российской Федерации, Правительства Российской Федерации и приказами федеральных органов исполнительной власти</w:t>
            </w:r>
          </w:p>
        </w:tc>
      </w:tr>
    </w:tbl>
    <w:p w:rsidR="008A7251" w:rsidRPr="004557B4" w:rsidRDefault="008A7251" w:rsidP="004557B4">
      <w:pPr>
        <w:spacing w:after="255" w:line="240" w:lineRule="auto"/>
        <w:rPr>
          <w:rFonts w:ascii="Arial" w:eastAsia="Times New Roman" w:hAnsi="Arial" w:cs="Arial"/>
          <w:color w:val="000000"/>
          <w:sz w:val="21"/>
          <w:szCs w:val="21"/>
          <w:lang w:eastAsia="ru-RU"/>
        </w:rPr>
      </w:pPr>
    </w:p>
    <w:sectPr w:rsidR="008A7251" w:rsidRPr="00455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99"/>
    <w:rsid w:val="0005003B"/>
    <w:rsid w:val="004557B4"/>
    <w:rsid w:val="00463CA0"/>
    <w:rsid w:val="008A7251"/>
    <w:rsid w:val="00B01099"/>
    <w:rsid w:val="00F9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6E49-AD73-4108-9B5C-9BEA8273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0472">
      <w:bodyDiv w:val="1"/>
      <w:marLeft w:val="0"/>
      <w:marRight w:val="0"/>
      <w:marTop w:val="0"/>
      <w:marBottom w:val="0"/>
      <w:divBdr>
        <w:top w:val="none" w:sz="0" w:space="0" w:color="auto"/>
        <w:left w:val="none" w:sz="0" w:space="0" w:color="auto"/>
        <w:bottom w:val="none" w:sz="0" w:space="0" w:color="auto"/>
        <w:right w:val="none" w:sz="0" w:space="0" w:color="auto"/>
      </w:divBdr>
      <w:divsChild>
        <w:div w:id="82427899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13590/" TargetMode="External"/><Relationship Id="rId13" Type="http://schemas.openxmlformats.org/officeDocument/2006/relationships/hyperlink" Target="http://www.garant.ru/products/ipo/prime/doc/7031359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ant.ru/products/ipo/prime/doc/70313590/" TargetMode="External"/><Relationship Id="rId12" Type="http://schemas.openxmlformats.org/officeDocument/2006/relationships/hyperlink" Target="http://www.garant.ru/products/ipo/prime/doc/703135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0313590/" TargetMode="External"/><Relationship Id="rId1" Type="http://schemas.openxmlformats.org/officeDocument/2006/relationships/styles" Target="styles.xml"/><Relationship Id="rId6" Type="http://schemas.openxmlformats.org/officeDocument/2006/relationships/hyperlink" Target="http://www.garant.ru/products/ipo/prime/doc/70313590/" TargetMode="External"/><Relationship Id="rId11" Type="http://schemas.openxmlformats.org/officeDocument/2006/relationships/hyperlink" Target="http://www.garant.ru/products/ipo/prime/doc/70313590/" TargetMode="External"/><Relationship Id="rId5" Type="http://schemas.openxmlformats.org/officeDocument/2006/relationships/hyperlink" Target="http://www.garant.ru/products/ipo/prime/doc/70313590/" TargetMode="External"/><Relationship Id="rId15" Type="http://schemas.openxmlformats.org/officeDocument/2006/relationships/hyperlink" Target="http://www.garant.ru/products/ipo/prime/doc/70313590/" TargetMode="External"/><Relationship Id="rId10" Type="http://schemas.openxmlformats.org/officeDocument/2006/relationships/hyperlink" Target="http://www.garant.ru/products/ipo/prime/doc/70313590/" TargetMode="External"/><Relationship Id="rId4" Type="http://schemas.openxmlformats.org/officeDocument/2006/relationships/hyperlink" Target="http://www.garant.ru/products/ipo/prime/doc/70313590/" TargetMode="External"/><Relationship Id="rId9" Type="http://schemas.openxmlformats.org/officeDocument/2006/relationships/hyperlink" Target="http://www.garant.ru/products/ipo/prime/doc/70313590/" TargetMode="External"/><Relationship Id="rId14" Type="http://schemas.openxmlformats.org/officeDocument/2006/relationships/hyperlink" Target="http://www.garant.ru/products/ipo/prime/doc/70313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5</cp:revision>
  <dcterms:created xsi:type="dcterms:W3CDTF">2020-01-28T09:32:00Z</dcterms:created>
  <dcterms:modified xsi:type="dcterms:W3CDTF">2020-01-28T09:33:00Z</dcterms:modified>
</cp:coreProperties>
</file>