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98" w:rsidRDefault="00810598" w:rsidP="0081059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98" w:rsidRDefault="00810598" w:rsidP="00810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810598" w:rsidRDefault="00810598" w:rsidP="00810598">
      <w:pPr>
        <w:jc w:val="center"/>
        <w:rPr>
          <w:b/>
          <w:sz w:val="32"/>
          <w:szCs w:val="32"/>
        </w:rPr>
      </w:pPr>
    </w:p>
    <w:p w:rsidR="00810598" w:rsidRDefault="00810598" w:rsidP="0081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D76EEA">
        <w:rPr>
          <w:b/>
          <w:sz w:val="32"/>
          <w:szCs w:val="32"/>
        </w:rPr>
        <w:t>/проект</w:t>
      </w:r>
    </w:p>
    <w:p w:rsidR="00810598" w:rsidRDefault="00D76EEA" w:rsidP="008105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810598">
        <w:rPr>
          <w:b/>
          <w:sz w:val="24"/>
          <w:szCs w:val="24"/>
        </w:rPr>
        <w:t xml:space="preserve">.04.2019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</w:t>
      </w:r>
      <w:r w:rsidR="00CA4CB6">
        <w:rPr>
          <w:b/>
          <w:sz w:val="24"/>
          <w:szCs w:val="24"/>
        </w:rPr>
        <w:t>0</w:t>
      </w:r>
    </w:p>
    <w:p w:rsidR="00810598" w:rsidRDefault="00810598" w:rsidP="0081059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10598" w:rsidRDefault="00810598" w:rsidP="00810598">
      <w:pPr>
        <w:jc w:val="center"/>
        <w:rPr>
          <w:sz w:val="24"/>
          <w:szCs w:val="24"/>
        </w:rPr>
      </w:pPr>
    </w:p>
    <w:p w:rsidR="00810598" w:rsidRDefault="00810598" w:rsidP="00810598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color w:val="26282F"/>
          <w:kern w:val="2"/>
          <w:sz w:val="28"/>
          <w:szCs w:val="28"/>
          <w:lang w:eastAsia="zh-CN"/>
        </w:rPr>
        <w:t xml:space="preserve">Об утверждении Порядка </w:t>
      </w:r>
      <w:r>
        <w:rPr>
          <w:b/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Бураковского сельского 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поселения Кореновского района</w:t>
      </w:r>
      <w:r>
        <w:rPr>
          <w:b/>
          <w:bCs/>
          <w:kern w:val="2"/>
          <w:sz w:val="28"/>
          <w:szCs w:val="28"/>
          <w:lang w:eastAsia="zh-CN"/>
        </w:rPr>
        <w:t xml:space="preserve">, разрешения представителя нанимателя на участие на безвозмездной основе в управлении некоммерческими организациями </w:t>
      </w:r>
    </w:p>
    <w:p w:rsidR="00810598" w:rsidRDefault="00810598" w:rsidP="00810598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 В соответствии с пунктом 3 части 1 статьи 14 Федерального закона от 2 марта 2007 года № 25-ФЗ «О муниципальной службе в Российской Федерации», пунктом 3 части 1 статьи 12 Закона Краснодарского края  от 8 июня 2007 года №1244-КЗ «О муниципальной службе в Краснодарском крае», администрация Бураковского сельского   </w:t>
      </w:r>
      <w:r>
        <w:rPr>
          <w:rFonts w:eastAsia="Arial"/>
          <w:color w:val="000000"/>
          <w:sz w:val="28"/>
          <w:szCs w:val="28"/>
          <w:shd w:val="clear" w:color="auto" w:fill="FFFFFF"/>
          <w:lang w:eastAsia="zh-CN" w:bidi="ru-RU"/>
        </w:rPr>
        <w:t>поселения Кореновского района</w:t>
      </w:r>
      <w:r>
        <w:rPr>
          <w:rFonts w:eastAsia="Arial"/>
          <w:sz w:val="28"/>
          <w:szCs w:val="28"/>
          <w:lang w:eastAsia="zh-CN" w:bidi="ru-RU"/>
        </w:rPr>
        <w:t xml:space="preserve">   п о с т а н о в л я е т:</w:t>
      </w:r>
    </w:p>
    <w:p w:rsidR="00810598" w:rsidRDefault="00316513" w:rsidP="00316513">
      <w:pPr>
        <w:widowControl w:val="0"/>
        <w:autoSpaceDE w:val="0"/>
        <w:ind w:firstLine="567"/>
        <w:jc w:val="both"/>
        <w:outlineLvl w:val="0"/>
        <w:rPr>
          <w:bCs/>
          <w:color w:val="26282F"/>
          <w:kern w:val="2"/>
          <w:sz w:val="28"/>
          <w:szCs w:val="28"/>
          <w:lang w:eastAsia="zh-CN"/>
        </w:rPr>
      </w:pPr>
      <w:r>
        <w:rPr>
          <w:bCs/>
          <w:color w:val="26282F"/>
          <w:kern w:val="2"/>
          <w:sz w:val="28"/>
          <w:szCs w:val="28"/>
          <w:lang w:eastAsia="zh-CN"/>
        </w:rPr>
        <w:t xml:space="preserve">1.Утвердить Порядок </w:t>
      </w:r>
      <w:r w:rsidR="00810598">
        <w:rPr>
          <w:bCs/>
          <w:kern w:val="2"/>
          <w:sz w:val="28"/>
          <w:szCs w:val="28"/>
          <w:lang w:eastAsia="zh-CN"/>
        </w:rPr>
        <w:t>получения муниципальными служащими, замещающими должности муниципальной службы в администрации Бураковского сельского</w:t>
      </w:r>
      <w:r w:rsidR="00810598">
        <w:rPr>
          <w:rFonts w:ascii="Arial" w:hAnsi="Arial" w:cs="Arial"/>
          <w:b/>
          <w:bCs/>
          <w:color w:val="26282F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="00810598">
        <w:rPr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поселения Кореновского района</w:t>
      </w:r>
      <w:r w:rsidR="00810598">
        <w:rPr>
          <w:bCs/>
          <w:kern w:val="2"/>
          <w:sz w:val="28"/>
          <w:szCs w:val="28"/>
          <w:lang w:eastAsia="zh-CN"/>
        </w:rPr>
        <w:t xml:space="preserve">, разрешения представителя нанимателя на участие на безвозмездной основе в управлении некоммерческими организациями </w:t>
      </w:r>
      <w:r w:rsidR="00810598">
        <w:rPr>
          <w:bCs/>
          <w:color w:val="26282F"/>
          <w:kern w:val="2"/>
          <w:sz w:val="28"/>
          <w:szCs w:val="28"/>
          <w:lang w:eastAsia="zh-CN"/>
        </w:rPr>
        <w:t>(прилагается).</w:t>
      </w:r>
    </w:p>
    <w:p w:rsidR="00810598" w:rsidRDefault="00810598" w:rsidP="00316513">
      <w:pPr>
        <w:widowControl w:val="0"/>
        <w:autoSpaceDE w:val="0"/>
        <w:ind w:firstLine="567"/>
        <w:jc w:val="both"/>
        <w:outlineLvl w:val="0"/>
        <w:rPr>
          <w:bCs/>
          <w:color w:val="26282F"/>
          <w:kern w:val="2"/>
          <w:sz w:val="28"/>
          <w:szCs w:val="28"/>
          <w:lang w:eastAsia="zh-CN"/>
        </w:rPr>
      </w:pPr>
      <w:r>
        <w:rPr>
          <w:bCs/>
          <w:color w:val="26282F"/>
          <w:kern w:val="2"/>
          <w:sz w:val="28"/>
          <w:szCs w:val="28"/>
          <w:lang w:eastAsia="zh-CN"/>
        </w:rPr>
        <w:t>2. Признать утратившим силу постановление администрации Бураковского сельского поселения Кореновского района от 26 марта 2018 года № 34 «Об утверждении Порядка получения муниципальными служащими, замещающими должности муниципальной службы в администрации Бураковского сельского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партий)».</w:t>
      </w:r>
    </w:p>
    <w:p w:rsidR="00810598" w:rsidRDefault="00316513" w:rsidP="00316513">
      <w:pPr>
        <w:widowControl w:val="0"/>
        <w:suppressAutoHyphens/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>3.</w:t>
      </w:r>
      <w:r w:rsidR="00810598"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Бураковского сельского поселения Кореновского района (</w:t>
      </w:r>
      <w:proofErr w:type="spellStart"/>
      <w:r w:rsidR="00810598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810598">
        <w:rPr>
          <w:rFonts w:eastAsia="DejaVuSans"/>
          <w:kern w:val="2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«Интернет».</w:t>
      </w:r>
    </w:p>
    <w:p w:rsidR="00810598" w:rsidRDefault="00316513" w:rsidP="00316513">
      <w:pPr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4. </w:t>
      </w:r>
      <w:r w:rsidR="00810598">
        <w:rPr>
          <w:rFonts w:eastAsia="DejaVuSans"/>
          <w:kern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810598" w:rsidRDefault="00810598" w:rsidP="00316513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316513" w:rsidRDefault="00316513" w:rsidP="00316513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810598" w:rsidRDefault="00810598" w:rsidP="008105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810598" w:rsidRDefault="00810598" w:rsidP="00810598">
      <w:pPr>
        <w:ind w:left="4820"/>
        <w:jc w:val="center"/>
        <w:rPr>
          <w:rFonts w:eastAsia="TimesNewRomanPSMT"/>
          <w:sz w:val="28"/>
          <w:szCs w:val="28"/>
        </w:rPr>
      </w:pPr>
    </w:p>
    <w:p w:rsidR="00810598" w:rsidRDefault="00810598" w:rsidP="008105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810598" w:rsidRDefault="00810598" w:rsidP="008105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10598" w:rsidRDefault="00810598" w:rsidP="008105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810598" w:rsidRDefault="00810598" w:rsidP="008105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810598" w:rsidRDefault="00D76EEA" w:rsidP="008105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00.04. 2019 года  № 00</w:t>
      </w:r>
    </w:p>
    <w:p w:rsidR="00810598" w:rsidRDefault="00810598" w:rsidP="00810598">
      <w:pPr>
        <w:ind w:left="4820"/>
        <w:jc w:val="center"/>
        <w:rPr>
          <w:rFonts w:eastAsia="TimesNewRomanPSMT"/>
          <w:sz w:val="28"/>
          <w:szCs w:val="28"/>
        </w:rPr>
      </w:pPr>
    </w:p>
    <w:p w:rsidR="00810598" w:rsidRDefault="00810598" w:rsidP="0081059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10598" w:rsidRDefault="00810598" w:rsidP="00810598">
      <w:pPr>
        <w:widowControl w:val="0"/>
        <w:tabs>
          <w:tab w:val="num" w:pos="360"/>
        </w:tabs>
        <w:autoSpaceDE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ПОРЯДОК</w:t>
      </w:r>
    </w:p>
    <w:p w:rsidR="00810598" w:rsidRDefault="00810598" w:rsidP="00810598">
      <w:pPr>
        <w:widowControl w:val="0"/>
        <w:tabs>
          <w:tab w:val="num" w:pos="360"/>
        </w:tabs>
        <w:autoSpaceDE w:val="0"/>
        <w:jc w:val="center"/>
        <w:outlineLvl w:val="0"/>
        <w:rPr>
          <w:rFonts w:eastAsia="DejaVu Sans"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получения муниципальными служащими, замещающими должности муниципальной службы в администрации Бураковского сельского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 </w:t>
      </w:r>
    </w:p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0" w:name="sub_11"/>
    </w:p>
    <w:bookmarkEnd w:id="0"/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1.Настоящий Порядок разработан в соответствии с пунктом 3 части 1 статьи 14 Федерального закона от 02 марта 2007 № 25-ФЗ «О муниципальной службе в Российской Федерации»,  </w:t>
      </w:r>
      <w:r>
        <w:rPr>
          <w:rFonts w:eastAsia="DejaVu Sans"/>
          <w:kern w:val="2"/>
          <w:sz w:val="28"/>
          <w:szCs w:val="28"/>
          <w:lang w:eastAsia="zh-CN"/>
        </w:rPr>
        <w:t>пунктом 3 части 1 статьи 12 Закона Краснодарского края 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Бураковского сельского поселения Кореновского района (далее -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   жилищным,    жилищно-строительным,  гаражным кооперативами, товариществом собственников недвижимости (далее - некоммерческая организация).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письменно обращается с ходатайством на имя представителя нанимателя по форме согласно приложению №1 к настоящему Порядку.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810598" w:rsidRPr="00CA4CB6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4CB6">
        <w:rPr>
          <w:sz w:val="28"/>
          <w:szCs w:val="28"/>
        </w:rPr>
        <w:t>Оформленное х</w:t>
      </w:r>
      <w:hyperlink r:id="rId6" w:history="1">
        <w:r w:rsidRPr="00CA4CB6">
          <w:rPr>
            <w:rStyle w:val="a3"/>
            <w:color w:val="auto"/>
            <w:sz w:val="28"/>
            <w:szCs w:val="28"/>
            <w:u w:val="none"/>
          </w:rPr>
          <w:t>одатайство</w:t>
        </w:r>
      </w:hyperlink>
      <w:r w:rsidRPr="00CA4CB6">
        <w:rPr>
          <w:sz w:val="28"/>
          <w:szCs w:val="28"/>
        </w:rPr>
        <w:t xml:space="preserve"> представляется муниципальным служащим в общий отдел администрации Бураковского сельского поселения Кореновского района до начала участия в управлении некоммерческой организацией.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CB6">
        <w:rPr>
          <w:sz w:val="28"/>
          <w:szCs w:val="28"/>
        </w:rPr>
        <w:t xml:space="preserve">5. Регистрация ходатайства осуществляется общим отелом в день его поступления в </w:t>
      </w:r>
      <w:hyperlink r:id="rId7" w:history="1">
        <w:r w:rsidRPr="00CA4CB6">
          <w:rPr>
            <w:rStyle w:val="a3"/>
            <w:color w:val="auto"/>
            <w:sz w:val="28"/>
            <w:szCs w:val="28"/>
            <w:u w:val="none"/>
          </w:rPr>
          <w:t>журнале</w:t>
        </w:r>
      </w:hyperlink>
      <w:r w:rsidRPr="00CA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ходатайств о получении муниципальными </w:t>
      </w: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служащими администрации Бураковского сельского поселения Кореновского района разрешения представителя нанимателя на участие на безвозмездной основе в управлении некоммерческой организацией (далее – Журнал регистрации), который ведется по форме согласно приложению № 2 к настоящему Порядку.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Общий отдел готовит заключение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r>
        <w:rPr>
          <w:rFonts w:eastAsia="DejaVu Sans"/>
          <w:kern w:val="2"/>
          <w:sz w:val="28"/>
          <w:szCs w:val="28"/>
          <w:lang w:eastAsia="zh-CN"/>
        </w:rPr>
        <w:t xml:space="preserve">Федерального закона </w:t>
      </w:r>
      <w:r>
        <w:rPr>
          <w:sz w:val="28"/>
          <w:szCs w:val="28"/>
        </w:rPr>
        <w:t>от 2 марта 2007 № 25-ФЗ «О муниципальной службе в Российской Федерации».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Ходатайство и заключение в течение трех рабочих дней после регистрации ходатайства направляются общим отделом представителю нанимателя  для принятия решения.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трех рабочих дней со дня направления общим отделом ходатайства и заключения представителя нанимателя </w:t>
      </w:r>
      <w:r>
        <w:rPr>
          <w:rFonts w:eastAsia="DejaVu Sans"/>
          <w:kern w:val="2"/>
          <w:sz w:val="28"/>
          <w:szCs w:val="28"/>
          <w:lang w:eastAsia="zh-CN"/>
        </w:rPr>
        <w:t>в виде резолюции</w:t>
      </w:r>
      <w:r>
        <w:rPr>
          <w:rFonts w:eastAsia="DejaVu Sans"/>
          <w:kern w:val="2"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Общий отдел в течение трех рабочих дней с даты принятия представителем нанимателя соответствующего решения по результатам рассмотрения ходатайства и заключения уведомляет муниципального служащего о принятом  решении.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hyperlink r:id="rId8" w:history="1">
        <w:r w:rsidRPr="00CA4CB6">
          <w:rPr>
            <w:rStyle w:val="a3"/>
            <w:color w:val="auto"/>
            <w:sz w:val="28"/>
            <w:szCs w:val="28"/>
            <w:u w:val="none"/>
          </w:rPr>
          <w:t>ходатайства</w:t>
        </w:r>
      </w:hyperlink>
      <w:r w:rsidRPr="00CA4CB6">
        <w:rPr>
          <w:sz w:val="28"/>
          <w:szCs w:val="28"/>
        </w:rPr>
        <w:t xml:space="preserve"> </w:t>
      </w:r>
      <w:r>
        <w:rPr>
          <w:sz w:val="28"/>
          <w:szCs w:val="28"/>
        </w:rPr>
        <w:t>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810598" w:rsidRDefault="00810598" w:rsidP="00810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Ходатайство, заключение и иные материалы, связанные с рассмотрением ходатайства (при их наличии), приобщаются к личному делу муниципального служащего.</w:t>
      </w:r>
    </w:p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6513" w:rsidRDefault="0031651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10598" w:rsidTr="00810598">
        <w:tc>
          <w:tcPr>
            <w:tcW w:w="2500" w:type="pct"/>
          </w:tcPr>
          <w:p w:rsidR="00810598" w:rsidRDefault="00810598">
            <w:pPr>
              <w:pStyle w:val="ConsPlusNormal"/>
              <w:widowControl/>
              <w:spacing w:line="25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hideMark/>
          </w:tcPr>
          <w:p w:rsidR="00810598" w:rsidRDefault="00810598">
            <w:pPr>
              <w:widowControl w:val="0"/>
              <w:suppressAutoHyphens/>
              <w:spacing w:line="256" w:lineRule="auto"/>
              <w:ind w:firstLine="33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/>
              </w:rPr>
              <w:t>ПРИЛОЖЕНИЕ № 1</w:t>
            </w:r>
          </w:p>
          <w:p w:rsidR="00810598" w:rsidRDefault="00810598">
            <w:pPr>
              <w:widowControl w:val="0"/>
              <w:tabs>
                <w:tab w:val="num" w:pos="360"/>
              </w:tabs>
              <w:autoSpaceDE w:val="0"/>
              <w:spacing w:line="25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/>
              </w:rPr>
              <w:t xml:space="preserve">к Порядку </w:t>
            </w:r>
            <w:r>
              <w:rPr>
                <w:bCs/>
                <w:kern w:val="2"/>
                <w:sz w:val="28"/>
                <w:szCs w:val="28"/>
                <w:lang w:eastAsia="zh-CN"/>
              </w:rPr>
              <w:t>получения муниципальными служащими, замещающими должности муниципальной службы в администрации Бураковского сельского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</w:tc>
      </w:tr>
    </w:tbl>
    <w:p w:rsidR="00810598" w:rsidRDefault="00810598" w:rsidP="00810598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10598" w:rsidRDefault="00810598" w:rsidP="00810598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tbl>
      <w:tblPr>
        <w:tblW w:w="4961" w:type="dxa"/>
        <w:tblInd w:w="4248" w:type="dxa"/>
        <w:tblLook w:val="04A0" w:firstRow="1" w:lastRow="0" w:firstColumn="1" w:lastColumn="0" w:noHBand="0" w:noVBand="1"/>
      </w:tblPr>
      <w:tblGrid>
        <w:gridCol w:w="4961"/>
      </w:tblGrid>
      <w:tr w:rsidR="00810598" w:rsidTr="00810598">
        <w:tc>
          <w:tcPr>
            <w:tcW w:w="4961" w:type="dxa"/>
            <w:hideMark/>
          </w:tcPr>
          <w:p w:rsidR="00810598" w:rsidRDefault="00810598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 ____________________________________</w:t>
            </w:r>
          </w:p>
          <w:p w:rsidR="00810598" w:rsidRDefault="00810598">
            <w:pPr>
              <w:widowControl w:val="0"/>
              <w:suppressLineNumbers/>
              <w:suppressAutoHyphens/>
              <w:spacing w:line="256" w:lineRule="auto"/>
              <w:jc w:val="both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 xml:space="preserve">  ____________________________________</w:t>
            </w:r>
          </w:p>
        </w:tc>
      </w:tr>
      <w:tr w:rsidR="00810598" w:rsidTr="00810598">
        <w:tc>
          <w:tcPr>
            <w:tcW w:w="4961" w:type="dxa"/>
            <w:hideMark/>
          </w:tcPr>
          <w:p w:rsidR="00810598" w:rsidRDefault="00810598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(должность представителя нанимателя, Ф.И.О.)</w:t>
            </w:r>
          </w:p>
          <w:p w:rsidR="00810598" w:rsidRDefault="00810598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</w:t>
            </w:r>
          </w:p>
          <w:p w:rsidR="00810598" w:rsidRDefault="00810598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____________________________________</w:t>
            </w:r>
          </w:p>
          <w:p w:rsidR="00810598" w:rsidRDefault="00810598">
            <w:pPr>
              <w:widowControl w:val="0"/>
              <w:suppressLineNumbers/>
              <w:tabs>
                <w:tab w:val="left" w:pos="451"/>
              </w:tabs>
              <w:suppressAutoHyphens/>
              <w:spacing w:line="256" w:lineRule="auto"/>
              <w:ind w:left="464" w:hanging="425"/>
              <w:rPr>
                <w:rFonts w:eastAsia="DejaVu Sans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eastAsia="DejaVu Sans" w:hAnsi="Calibri"/>
                <w:kern w:val="2"/>
                <w:sz w:val="24"/>
                <w:szCs w:val="24"/>
                <w:lang w:eastAsia="zh-CN"/>
              </w:rPr>
              <w:tab/>
            </w:r>
            <w:r>
              <w:rPr>
                <w:rFonts w:eastAsia="DejaVu Sans"/>
                <w:kern w:val="2"/>
                <w:sz w:val="24"/>
                <w:szCs w:val="24"/>
                <w:lang w:eastAsia="zh-CN"/>
              </w:rPr>
              <w:t>(Ф.И.О. муниципального служащего,    замещаемая должность)</w:t>
            </w:r>
          </w:p>
        </w:tc>
      </w:tr>
    </w:tbl>
    <w:p w:rsidR="00810598" w:rsidRDefault="00810598" w:rsidP="00810598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810598" w:rsidRDefault="00810598" w:rsidP="00810598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810598" w:rsidRDefault="00810598" w:rsidP="008105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получении разрешения представителя нанимателя</w:t>
      </w:r>
    </w:p>
    <w:p w:rsidR="00810598" w:rsidRDefault="00810598" w:rsidP="008105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участие на безвозмездной основе в управлении</w:t>
      </w:r>
    </w:p>
    <w:p w:rsidR="00810598" w:rsidRDefault="00810598" w:rsidP="008105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некоммерческими организациями</w:t>
      </w:r>
    </w:p>
    <w:p w:rsidR="00810598" w:rsidRDefault="00810598" w:rsidP="00810598">
      <w:pPr>
        <w:widowControl w:val="0"/>
        <w:tabs>
          <w:tab w:val="left" w:pos="2655"/>
        </w:tabs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 Федерального закона от                    2 марта 2007 №  25-ФЗ «О муниципальной службе в Российской Федерации»,  пунктом 3 части 1 статьи 12 Закона Краснодарского края  от 8 июня 2007 года №1244-КЗ «О муниципальной службе в Краснодарском крае» Российской Федерации" я намерен(а) с "__"____________ 20__ года по "__"___________ 20__ года участвовать на безвозмездной основе в управлении ________________________________________________________________________________________________________________________________________</w:t>
      </w:r>
    </w:p>
    <w:p w:rsidR="00810598" w:rsidRDefault="00810598" w:rsidP="008105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юридический адрес, ИНН некоммерческой организации)</w:t>
      </w:r>
    </w:p>
    <w:p w:rsidR="00810598" w:rsidRDefault="00810598" w:rsidP="00810598">
      <w:pPr>
        <w:widowControl w:val="0"/>
        <w:tabs>
          <w:tab w:val="left" w:pos="709"/>
        </w:tabs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810598" w:rsidRDefault="00810598" w:rsidP="00810598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Обязуюсь соблюдать требования, предусмотренные статьями 14, 14.2 Федерального закона от </w:t>
      </w:r>
      <w:r>
        <w:rPr>
          <w:sz w:val="28"/>
          <w:szCs w:val="28"/>
        </w:rPr>
        <w:t>2 марта 2007 года    №  25-ФЗ «О муниципальной службе в Российской Федерации»,</w:t>
      </w:r>
      <w:r>
        <w:rPr>
          <w:rFonts w:eastAsia="DejaVu Sans"/>
          <w:kern w:val="2"/>
          <w:sz w:val="28"/>
          <w:szCs w:val="28"/>
          <w:lang w:eastAsia="zh-CN"/>
        </w:rPr>
        <w:t xml:space="preserve"> статьями 12, 12.2</w:t>
      </w:r>
      <w:r>
        <w:rPr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>Закона Краснодарского края  от 8 июня 2007 года № 1244-КЗ «О муниципальной службе в Краснодарском крае»</w:t>
      </w:r>
      <w:r>
        <w:rPr>
          <w:sz w:val="28"/>
          <w:szCs w:val="28"/>
        </w:rPr>
        <w:t>.</w:t>
      </w: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810598" w:rsidRDefault="00810598" w:rsidP="00810598">
      <w:pPr>
        <w:widowControl w:val="0"/>
        <w:tabs>
          <w:tab w:val="left" w:pos="902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Приложение: копии учредительных документов  на __ л. в 1 экз.</w:t>
      </w: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tabs>
          <w:tab w:val="left" w:pos="3782"/>
        </w:tabs>
        <w:suppressAutoHyphens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«___» ____________ 20 __ г.</w:t>
      </w:r>
      <w:r>
        <w:rPr>
          <w:rFonts w:eastAsia="DejaVu Sans"/>
          <w:kern w:val="2"/>
          <w:sz w:val="28"/>
          <w:szCs w:val="28"/>
          <w:lang w:eastAsia="zh-CN"/>
        </w:rPr>
        <w:tab/>
        <w:t>______________   _______________________</w:t>
      </w:r>
    </w:p>
    <w:p w:rsidR="00810598" w:rsidRDefault="00810598" w:rsidP="00810598">
      <w:pPr>
        <w:widowControl w:val="0"/>
        <w:tabs>
          <w:tab w:val="left" w:pos="3782"/>
          <w:tab w:val="left" w:pos="6599"/>
        </w:tabs>
        <w:suppressAutoHyphens/>
        <w:rPr>
          <w:rFonts w:eastAsia="DejaVu Sans"/>
          <w:kern w:val="2"/>
          <w:sz w:val="24"/>
          <w:szCs w:val="24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ab/>
        <w:t xml:space="preserve">      </w:t>
      </w:r>
      <w:r>
        <w:rPr>
          <w:rFonts w:eastAsia="DejaVu Sans"/>
          <w:kern w:val="2"/>
          <w:sz w:val="24"/>
          <w:szCs w:val="24"/>
          <w:lang w:eastAsia="zh-CN"/>
        </w:rPr>
        <w:t xml:space="preserve">  (подпись)                 (расшифровка подписи)</w:t>
      </w:r>
    </w:p>
    <w:p w:rsidR="00810598" w:rsidRDefault="00810598" w:rsidP="00810598">
      <w:pPr>
        <w:tabs>
          <w:tab w:val="left" w:pos="4138"/>
        </w:tabs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10598" w:rsidTr="00810598">
        <w:tc>
          <w:tcPr>
            <w:tcW w:w="2500" w:type="pct"/>
          </w:tcPr>
          <w:p w:rsidR="00810598" w:rsidRDefault="00810598">
            <w:pPr>
              <w:tabs>
                <w:tab w:val="left" w:pos="2340"/>
                <w:tab w:val="left" w:pos="3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hideMark/>
          </w:tcPr>
          <w:p w:rsidR="00810598" w:rsidRDefault="00810598">
            <w:pPr>
              <w:tabs>
                <w:tab w:val="left" w:pos="1768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810598" w:rsidRDefault="00810598">
            <w:pPr>
              <w:tabs>
                <w:tab w:val="left" w:pos="1768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Порядку получения муниципальными служащими, замещающими должности муниципальной службы в администрации Бураковского сельского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 </w:t>
            </w:r>
          </w:p>
        </w:tc>
      </w:tr>
    </w:tbl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pStyle w:val="1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Журнал</w:t>
      </w:r>
      <w:r>
        <w:rPr>
          <w:rFonts w:ascii="Times New Roman" w:hAnsi="Times New Roman"/>
          <w:kern w:val="2"/>
          <w:sz w:val="28"/>
          <w:szCs w:val="28"/>
          <w:lang w:eastAsia="zh-CN"/>
        </w:rPr>
        <w:br/>
        <w:t xml:space="preserve"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</w:t>
      </w:r>
    </w:p>
    <w:p w:rsidR="00810598" w:rsidRDefault="00810598" w:rsidP="00810598">
      <w:pPr>
        <w:widowControl w:val="0"/>
        <w:suppressAutoHyphens/>
        <w:rPr>
          <w:rFonts w:eastAsia="DejaVu Sans"/>
          <w:b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p w:rsidR="00810598" w:rsidRDefault="00810598" w:rsidP="00810598">
      <w:pPr>
        <w:widowControl w:val="0"/>
        <w:suppressAutoHyphens/>
        <w:rPr>
          <w:rFonts w:eastAsia="DejaVu Sans"/>
          <w:kern w:val="2"/>
          <w:sz w:val="24"/>
          <w:szCs w:val="24"/>
          <w:lang w:eastAsia="zh-CN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701"/>
        <w:gridCol w:w="1134"/>
        <w:gridCol w:w="1985"/>
        <w:gridCol w:w="1417"/>
      </w:tblGrid>
      <w:tr w:rsidR="00810598" w:rsidTr="0081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N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Ф.И.О.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Должность муниципального служащего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Подпись муниципального служащего, принявшего ходатайство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Решение представителя нанимателя</w:t>
            </w:r>
          </w:p>
        </w:tc>
      </w:tr>
      <w:tr w:rsidR="00810598" w:rsidTr="0081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</w:t>
            </w:r>
          </w:p>
        </w:tc>
      </w:tr>
      <w:tr w:rsidR="00810598" w:rsidTr="0081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98" w:rsidRDefault="0081059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810598" w:rsidRDefault="00810598" w:rsidP="00810598">
      <w:pPr>
        <w:tabs>
          <w:tab w:val="left" w:pos="3901"/>
        </w:tabs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rPr>
          <w:lang w:eastAsia="ar-SA"/>
        </w:rPr>
      </w:pP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0598" w:rsidRDefault="00810598" w:rsidP="008105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810598" w:rsidRDefault="00810598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6513" w:rsidRDefault="0031651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6513" w:rsidRDefault="0031651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6513" w:rsidRDefault="0031651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16513" w:rsidRDefault="00316513" w:rsidP="003165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6513" w:rsidRDefault="00316513" w:rsidP="0081059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2BC9" w:rsidRDefault="00EF2BC9">
      <w:bookmarkStart w:id="1" w:name="_GoBack"/>
      <w:bookmarkEnd w:id="1"/>
    </w:p>
    <w:sectPr w:rsidR="00EF2BC9" w:rsidSect="00316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9"/>
    <w:rsid w:val="00316513"/>
    <w:rsid w:val="007C5C99"/>
    <w:rsid w:val="00810598"/>
    <w:rsid w:val="00CA4CB6"/>
    <w:rsid w:val="00D76EEA"/>
    <w:rsid w:val="00EF2BC9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6AEC-FA54-4EB7-9555-BA53831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810598"/>
    <w:rPr>
      <w:color w:val="0000FF"/>
      <w:u w:val="single"/>
    </w:rPr>
  </w:style>
  <w:style w:type="paragraph" w:customStyle="1" w:styleId="ConsPlusNormal">
    <w:name w:val="ConsPlusNormal"/>
    <w:rsid w:val="008105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81059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Таблицы (моноширинный)"/>
    <w:basedOn w:val="a"/>
    <w:next w:val="a"/>
    <w:uiPriority w:val="99"/>
    <w:rsid w:val="008105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65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7AFBF9298D974FCBC6DFFFC5263B59E1E7980B20BF668F25DB497161C81DEA2C1A6B585B936353727D4eBK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7AFBF9298D974FCBC6DFFFC5263B59E1E7980B20BF668F25DB497161C81DEA2C1A6B585B936353727D4eBK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7AFBF9298D974FCBC6DFFFC5263B59E1E7980B20BF668F25DB497161C81DEA2C1A6B585B936353727D4eBK4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1625-14F1-47AD-BE42-0B45AFEE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2019-02-01T07:20:00Z</cp:lastPrinted>
  <dcterms:created xsi:type="dcterms:W3CDTF">2019-04-22T13:39:00Z</dcterms:created>
  <dcterms:modified xsi:type="dcterms:W3CDTF">2020-01-09T08:12:00Z</dcterms:modified>
</cp:coreProperties>
</file>