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FD" w:rsidRDefault="0090361F" w:rsidP="003515F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1AB6493" wp14:editId="1129F24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5FD" w:rsidRDefault="003515FD" w:rsidP="003515FD">
      <w:pPr>
        <w:jc w:val="center"/>
        <w:rPr>
          <w:color w:val="FF0000"/>
          <w:sz w:val="16"/>
        </w:rPr>
      </w:pPr>
    </w:p>
    <w:p w:rsidR="003515FD" w:rsidRDefault="003515FD" w:rsidP="003515FD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3515FD" w:rsidRDefault="003515FD" w:rsidP="003515FD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3515FD" w:rsidRDefault="003515FD" w:rsidP="003515F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515FD" w:rsidRDefault="003515FD" w:rsidP="003515FD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515FD" w:rsidRDefault="003515FD" w:rsidP="003515FD">
      <w:pPr>
        <w:jc w:val="center"/>
        <w:rPr>
          <w:b/>
          <w:sz w:val="28"/>
          <w:szCs w:val="28"/>
        </w:rPr>
      </w:pPr>
    </w:p>
    <w:p w:rsidR="003515FD" w:rsidRDefault="00013F81" w:rsidP="003515FD">
      <w:pPr>
        <w:rPr>
          <w:b/>
          <w:color w:val="000000"/>
        </w:rPr>
      </w:pPr>
      <w:r>
        <w:rPr>
          <w:b/>
          <w:color w:val="000000"/>
        </w:rPr>
        <w:t>от 25</w:t>
      </w:r>
      <w:r w:rsidR="003515FD">
        <w:rPr>
          <w:b/>
          <w:color w:val="000000"/>
        </w:rPr>
        <w:t>.12.2019</w:t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  <w:t xml:space="preserve">               </w:t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  <w:t xml:space="preserve">                    </w:t>
      </w:r>
      <w:r>
        <w:rPr>
          <w:b/>
          <w:color w:val="000000"/>
        </w:rPr>
        <w:t xml:space="preserve">                            № 31</w:t>
      </w:r>
    </w:p>
    <w:p w:rsidR="003515FD" w:rsidRDefault="003515FD" w:rsidP="003515FD">
      <w:r>
        <w:t xml:space="preserve">                                                              </w:t>
      </w:r>
      <w:proofErr w:type="spellStart"/>
      <w:r>
        <w:t>х.Бураковский</w:t>
      </w:r>
      <w:proofErr w:type="spellEnd"/>
    </w:p>
    <w:p w:rsidR="003515FD" w:rsidRDefault="003515FD" w:rsidP="003515FD"/>
    <w:p w:rsidR="003515FD" w:rsidRDefault="003515FD" w:rsidP="003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Бураковского сельского поселения Кореновского района от </w:t>
      </w:r>
      <w:r w:rsidR="00123DCE">
        <w:rPr>
          <w:b/>
          <w:sz w:val="28"/>
          <w:szCs w:val="28"/>
        </w:rPr>
        <w:t>16 сентября  2011 года № 104</w:t>
      </w:r>
      <w:r>
        <w:rPr>
          <w:b/>
          <w:sz w:val="28"/>
          <w:szCs w:val="28"/>
        </w:rPr>
        <w:t xml:space="preserve"> «Об антикоррупционной экспертизе нормативных правовых актов (их</w:t>
      </w:r>
    </w:p>
    <w:p w:rsidR="003515FD" w:rsidRDefault="003515FD" w:rsidP="003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проектов), принимаемых Советом </w:t>
      </w:r>
      <w:r w:rsidR="00123DCE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3515FD" w:rsidRDefault="003515FD" w:rsidP="003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района» ( с изменениями</w:t>
      </w:r>
      <w:r w:rsidR="00123DCE">
        <w:rPr>
          <w:b/>
          <w:sz w:val="28"/>
          <w:szCs w:val="28"/>
        </w:rPr>
        <w:t xml:space="preserve"> от 26 мая 2016 года № 90</w:t>
      </w:r>
      <w:r>
        <w:rPr>
          <w:b/>
          <w:sz w:val="28"/>
          <w:szCs w:val="28"/>
        </w:rPr>
        <w:t>)</w:t>
      </w:r>
    </w:p>
    <w:p w:rsidR="003515FD" w:rsidRDefault="003515FD" w:rsidP="003515FD">
      <w:pPr>
        <w:jc w:val="center"/>
        <w:rPr>
          <w:b/>
          <w:sz w:val="28"/>
          <w:szCs w:val="28"/>
        </w:rPr>
      </w:pPr>
    </w:p>
    <w:p w:rsidR="003515FD" w:rsidRDefault="003515FD" w:rsidP="00351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приведения нормативных актов Совета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Совет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р е ш и л:</w:t>
      </w:r>
    </w:p>
    <w:p w:rsidR="003515FD" w:rsidRDefault="003515FD" w:rsidP="00351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к решению </w:t>
      </w:r>
      <w:r w:rsidR="00123DCE" w:rsidRPr="00123DCE">
        <w:rPr>
          <w:sz w:val="28"/>
          <w:szCs w:val="28"/>
        </w:rPr>
        <w:t>Совета Бураковского сельского поселения Кореновского района от 16 сентября  2011 года № 104 «Об антикоррупционной экспертизе нормативных правовых актов (их</w:t>
      </w:r>
      <w:r w:rsidR="00123DCE">
        <w:rPr>
          <w:sz w:val="28"/>
          <w:szCs w:val="28"/>
        </w:rPr>
        <w:t xml:space="preserve"> </w:t>
      </w:r>
      <w:r w:rsidR="00123DCE" w:rsidRPr="00123DCE">
        <w:rPr>
          <w:sz w:val="28"/>
          <w:szCs w:val="28"/>
        </w:rPr>
        <w:t>проектов), принимаемых Советом Бураковского сельского поселения</w:t>
      </w:r>
      <w:r w:rsidR="00123DCE">
        <w:rPr>
          <w:sz w:val="28"/>
          <w:szCs w:val="28"/>
        </w:rPr>
        <w:t xml:space="preserve"> </w:t>
      </w:r>
      <w:r w:rsidR="00123DCE" w:rsidRPr="00123DCE">
        <w:rPr>
          <w:sz w:val="28"/>
          <w:szCs w:val="28"/>
        </w:rPr>
        <w:t>Кореновского  района» ( с изменениями от 26 мая 2016 года № 90)</w:t>
      </w:r>
      <w:r w:rsidR="00123DC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пункт 1.5. раздела 1 в следующей редакции: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sz w:val="28"/>
          <w:szCs w:val="28"/>
          <w:shd w:val="clear" w:color="auto" w:fill="FFFFFF"/>
        </w:rPr>
        <w:t>проверяемости</w:t>
      </w:r>
      <w:proofErr w:type="spellEnd"/>
      <w:r>
        <w:rPr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сотрудничества Совета </w:t>
      </w:r>
      <w:r w:rsidR="00123DCE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с институтами гражданского общества при проведении антикоррупционной экспертизы..».</w:t>
      </w:r>
    </w:p>
    <w:p w:rsidR="003515FD" w:rsidRDefault="003515FD" w:rsidP="00351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решение на информационных стендах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3515FD" w:rsidRDefault="003515FD" w:rsidP="00351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90361F" w:rsidRDefault="0090361F" w:rsidP="003515FD">
      <w:pPr>
        <w:ind w:firstLine="709"/>
        <w:jc w:val="both"/>
        <w:rPr>
          <w:sz w:val="28"/>
          <w:szCs w:val="28"/>
        </w:rPr>
      </w:pPr>
    </w:p>
    <w:p w:rsidR="0090361F" w:rsidRDefault="0090361F" w:rsidP="003515FD">
      <w:pPr>
        <w:ind w:firstLine="709"/>
        <w:jc w:val="both"/>
        <w:rPr>
          <w:sz w:val="28"/>
          <w:szCs w:val="28"/>
        </w:rPr>
      </w:pPr>
    </w:p>
    <w:p w:rsidR="0090361F" w:rsidRDefault="0090361F" w:rsidP="003515FD">
      <w:pPr>
        <w:ind w:firstLine="709"/>
        <w:jc w:val="both"/>
        <w:rPr>
          <w:sz w:val="28"/>
          <w:szCs w:val="28"/>
        </w:rPr>
      </w:pPr>
    </w:p>
    <w:p w:rsidR="003515FD" w:rsidRDefault="003515FD" w:rsidP="00351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15FD" w:rsidRDefault="00123DCE" w:rsidP="00351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515FD">
        <w:rPr>
          <w:sz w:val="28"/>
          <w:szCs w:val="28"/>
        </w:rPr>
        <w:t xml:space="preserve"> сельского поселения </w:t>
      </w:r>
    </w:p>
    <w:p w:rsidR="003515FD" w:rsidRDefault="003515FD" w:rsidP="003515F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123DCE">
        <w:rPr>
          <w:sz w:val="28"/>
          <w:szCs w:val="28"/>
        </w:rPr>
        <w:t xml:space="preserve">                              </w:t>
      </w:r>
      <w:proofErr w:type="spellStart"/>
      <w:r w:rsidR="00123DCE">
        <w:rPr>
          <w:sz w:val="28"/>
          <w:szCs w:val="28"/>
        </w:rPr>
        <w:t>Л.И.Орлецкая</w:t>
      </w:r>
      <w:proofErr w:type="spellEnd"/>
    </w:p>
    <w:p w:rsidR="003515FD" w:rsidRDefault="003515FD" w:rsidP="003515FD">
      <w:pPr>
        <w:ind w:right="11"/>
        <w:jc w:val="right"/>
        <w:rPr>
          <w:sz w:val="28"/>
        </w:rPr>
      </w:pPr>
    </w:p>
    <w:p w:rsidR="004A33A0" w:rsidRDefault="004A33A0"/>
    <w:sectPr w:rsidR="004A33A0" w:rsidSect="00013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7A"/>
    <w:rsid w:val="00013F81"/>
    <w:rsid w:val="00123DCE"/>
    <w:rsid w:val="00186222"/>
    <w:rsid w:val="003515FD"/>
    <w:rsid w:val="004A33A0"/>
    <w:rsid w:val="00653F86"/>
    <w:rsid w:val="0090361F"/>
    <w:rsid w:val="00AF7CF7"/>
    <w:rsid w:val="00B0770F"/>
    <w:rsid w:val="00C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EC85-DDC9-4820-BC9C-75CCAF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5F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515F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15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15F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2019-12-23T05:29:00Z</dcterms:created>
  <dcterms:modified xsi:type="dcterms:W3CDTF">2019-12-27T09:11:00Z</dcterms:modified>
</cp:coreProperties>
</file>