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69" w:rsidRDefault="002C6769" w:rsidP="002C6769">
      <w:pPr>
        <w:jc w:val="center"/>
        <w:rPr>
          <w:noProof/>
          <w:sz w:val="36"/>
          <w:szCs w:val="36"/>
        </w:rPr>
      </w:pPr>
    </w:p>
    <w:p w:rsidR="00DD4D4E" w:rsidRDefault="00DD4D4E" w:rsidP="002C676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95508B4" wp14:editId="003AC9C5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769" w:rsidRDefault="002C6769" w:rsidP="002C6769">
      <w:pPr>
        <w:jc w:val="both"/>
        <w:rPr>
          <w:sz w:val="28"/>
          <w:szCs w:val="28"/>
        </w:rPr>
      </w:pPr>
    </w:p>
    <w:p w:rsidR="002C6769" w:rsidRDefault="002C6769" w:rsidP="002C6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75167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2C6769" w:rsidRDefault="002C6769" w:rsidP="002C6769">
      <w:pPr>
        <w:jc w:val="center"/>
        <w:rPr>
          <w:sz w:val="36"/>
          <w:szCs w:val="36"/>
        </w:rPr>
      </w:pPr>
    </w:p>
    <w:p w:rsidR="002C6769" w:rsidRDefault="002C6769" w:rsidP="002C67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975167">
        <w:rPr>
          <w:b/>
          <w:sz w:val="32"/>
          <w:szCs w:val="32"/>
        </w:rPr>
        <w:t>/проект</w:t>
      </w:r>
    </w:p>
    <w:p w:rsidR="002C6769" w:rsidRDefault="002C6769" w:rsidP="002C6769">
      <w:pPr>
        <w:jc w:val="center"/>
        <w:rPr>
          <w:b/>
          <w:sz w:val="36"/>
          <w:szCs w:val="36"/>
        </w:rPr>
      </w:pPr>
    </w:p>
    <w:p w:rsidR="002C6769" w:rsidRDefault="002C6769" w:rsidP="002C67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00.00.2020                                                                                                                         № </w:t>
      </w:r>
    </w:p>
    <w:p w:rsidR="002C6769" w:rsidRDefault="00975167" w:rsidP="002C6769">
      <w:pPr>
        <w:jc w:val="center"/>
        <w:rPr>
          <w:sz w:val="24"/>
          <w:szCs w:val="24"/>
        </w:rPr>
      </w:pPr>
      <w:r>
        <w:rPr>
          <w:sz w:val="24"/>
          <w:szCs w:val="24"/>
        </w:rPr>
        <w:t>х.Бураковский</w:t>
      </w:r>
    </w:p>
    <w:p w:rsidR="002C6769" w:rsidRDefault="002C6769" w:rsidP="002C6769">
      <w:pPr>
        <w:jc w:val="center"/>
        <w:rPr>
          <w:sz w:val="24"/>
          <w:szCs w:val="24"/>
        </w:rPr>
      </w:pPr>
    </w:p>
    <w:p w:rsidR="002C6769" w:rsidRDefault="002C6769" w:rsidP="002C6769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порядка осуществления контроля за деятельностью муниципальных бюджетных и казенных учреждений </w:t>
      </w:r>
      <w:r w:rsidR="00975167">
        <w:rPr>
          <w:b/>
          <w:sz w:val="28"/>
          <w:szCs w:val="28"/>
          <w:lang w:eastAsia="ar-SA"/>
        </w:rPr>
        <w:t xml:space="preserve">Бураковского </w:t>
      </w:r>
      <w:r>
        <w:rPr>
          <w:b/>
          <w:sz w:val="28"/>
          <w:szCs w:val="28"/>
          <w:lang w:eastAsia="ar-SA"/>
        </w:rPr>
        <w:t>сельского поселения Кореновского района</w:t>
      </w:r>
    </w:p>
    <w:p w:rsidR="002C6769" w:rsidRDefault="002C6769" w:rsidP="002C6769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2C6769" w:rsidRDefault="002C6769" w:rsidP="002C676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основании пункта 5.1. статьи 32 Федерального закона от 12 января 1996 года № 7-ФЗ «О некоммерческих организациях», уставом  </w:t>
      </w:r>
      <w:r w:rsidR="00975167">
        <w:rPr>
          <w:sz w:val="28"/>
          <w:szCs w:val="28"/>
          <w:lang w:eastAsia="ar-SA"/>
        </w:rPr>
        <w:t xml:space="preserve">Бураковского </w:t>
      </w:r>
      <w:r>
        <w:rPr>
          <w:sz w:val="28"/>
          <w:szCs w:val="28"/>
          <w:lang w:eastAsia="ar-SA"/>
        </w:rPr>
        <w:t xml:space="preserve">сельского поселения Кореновского района, администрация </w:t>
      </w:r>
      <w:r w:rsidR="00975167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  п о с т а н о в л я е т:</w:t>
      </w:r>
    </w:p>
    <w:p w:rsidR="002C6769" w:rsidRDefault="002C6769" w:rsidP="00975167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Порядок осуществления контроля за деятельностью муниципальных бюджетных и казенных учреждений </w:t>
      </w:r>
      <w:r w:rsidR="00975167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(прилагается).</w:t>
      </w:r>
    </w:p>
    <w:p w:rsidR="002C6769" w:rsidRDefault="002C6769" w:rsidP="002C676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97516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 w:rsidR="00975167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97516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2C6769" w:rsidRDefault="002C6769" w:rsidP="002C6769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2C6769" w:rsidRDefault="002C6769" w:rsidP="002C676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2C6769" w:rsidRDefault="002C6769" w:rsidP="002C6769">
      <w:pPr>
        <w:jc w:val="both"/>
        <w:rPr>
          <w:sz w:val="28"/>
          <w:szCs w:val="28"/>
        </w:rPr>
      </w:pPr>
    </w:p>
    <w:p w:rsidR="00975167" w:rsidRDefault="00975167" w:rsidP="002C6769">
      <w:pPr>
        <w:jc w:val="both"/>
        <w:rPr>
          <w:sz w:val="28"/>
          <w:szCs w:val="28"/>
        </w:rPr>
      </w:pPr>
    </w:p>
    <w:p w:rsidR="00975167" w:rsidRDefault="00975167" w:rsidP="002C6769">
      <w:pPr>
        <w:jc w:val="both"/>
        <w:rPr>
          <w:sz w:val="28"/>
          <w:szCs w:val="28"/>
        </w:rPr>
      </w:pPr>
    </w:p>
    <w:p w:rsidR="002C6769" w:rsidRDefault="002C6769" w:rsidP="002C67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C6769" w:rsidRDefault="00975167" w:rsidP="002C67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2C6769">
        <w:rPr>
          <w:sz w:val="28"/>
          <w:szCs w:val="28"/>
        </w:rPr>
        <w:t xml:space="preserve"> сельского поселения </w:t>
      </w:r>
    </w:p>
    <w:p w:rsidR="002C6769" w:rsidRDefault="002C6769" w:rsidP="002C6769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975167">
        <w:rPr>
          <w:sz w:val="28"/>
          <w:szCs w:val="28"/>
        </w:rPr>
        <w:t xml:space="preserve">                               Л.И.Орлецкая</w:t>
      </w:r>
    </w:p>
    <w:p w:rsidR="002C6769" w:rsidRDefault="002C6769" w:rsidP="002C6769">
      <w:pPr>
        <w:rPr>
          <w:rFonts w:cs="Arial"/>
          <w:sz w:val="28"/>
          <w:szCs w:val="28"/>
        </w:rPr>
        <w:sectPr w:rsidR="002C6769">
          <w:pgSz w:w="11906" w:h="16838"/>
          <w:pgMar w:top="284" w:right="567" w:bottom="1134" w:left="1701" w:header="709" w:footer="709" w:gutter="0"/>
          <w:cols w:space="720"/>
        </w:sectPr>
      </w:pPr>
    </w:p>
    <w:p w:rsidR="00975167" w:rsidRDefault="00975167" w:rsidP="002C6769">
      <w:pPr>
        <w:ind w:left="4820"/>
        <w:jc w:val="center"/>
        <w:rPr>
          <w:rFonts w:eastAsia="TimesNewRomanPSMT"/>
          <w:sz w:val="28"/>
          <w:szCs w:val="28"/>
        </w:rPr>
      </w:pPr>
    </w:p>
    <w:p w:rsidR="002C6769" w:rsidRDefault="002C6769" w:rsidP="002C676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2C6769" w:rsidRDefault="002C6769" w:rsidP="002C6769">
      <w:pPr>
        <w:ind w:left="4820"/>
        <w:jc w:val="center"/>
        <w:rPr>
          <w:rFonts w:eastAsia="TimesNewRomanPSMT"/>
          <w:sz w:val="28"/>
          <w:szCs w:val="28"/>
        </w:rPr>
      </w:pPr>
    </w:p>
    <w:p w:rsidR="002C6769" w:rsidRDefault="002C6769" w:rsidP="002C676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2C6769" w:rsidRDefault="002C6769" w:rsidP="002C676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2C6769" w:rsidRDefault="00975167" w:rsidP="002C676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2C6769">
        <w:rPr>
          <w:rFonts w:eastAsia="TimesNewRomanPSMT"/>
          <w:sz w:val="28"/>
          <w:szCs w:val="28"/>
        </w:rPr>
        <w:t xml:space="preserve"> сельского поселения</w:t>
      </w:r>
    </w:p>
    <w:p w:rsidR="002C6769" w:rsidRDefault="002C6769" w:rsidP="002C676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2C6769" w:rsidRDefault="002C6769" w:rsidP="002C676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2020  года   № </w:t>
      </w:r>
    </w:p>
    <w:p w:rsidR="00975167" w:rsidRDefault="00975167" w:rsidP="002C6769">
      <w:pPr>
        <w:ind w:left="4820"/>
        <w:jc w:val="center"/>
        <w:rPr>
          <w:rFonts w:eastAsia="TimesNewRomanPSMT"/>
          <w:sz w:val="28"/>
          <w:szCs w:val="28"/>
        </w:rPr>
      </w:pPr>
    </w:p>
    <w:p w:rsidR="002C6769" w:rsidRDefault="002C6769" w:rsidP="002C6769">
      <w:pPr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C6769" w:rsidRDefault="002C6769" w:rsidP="002C6769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ПОРЯДОК</w:t>
      </w:r>
    </w:p>
    <w:p w:rsidR="002C6769" w:rsidRDefault="002C6769" w:rsidP="002C6769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осуществления контроля за деятельностью муниципальных </w:t>
      </w:r>
    </w:p>
    <w:p w:rsidR="002C6769" w:rsidRDefault="002C6769" w:rsidP="002C6769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бюджетных и казенных учреждений </w:t>
      </w:r>
      <w:r w:rsidR="00975167">
        <w:rPr>
          <w:b/>
          <w:sz w:val="28"/>
          <w:szCs w:val="32"/>
        </w:rPr>
        <w:t>Бураковского</w:t>
      </w:r>
      <w:r>
        <w:rPr>
          <w:b/>
          <w:sz w:val="28"/>
          <w:szCs w:val="32"/>
        </w:rPr>
        <w:t xml:space="preserve"> сельского поселения </w:t>
      </w:r>
    </w:p>
    <w:p w:rsidR="002C6769" w:rsidRDefault="002C6769" w:rsidP="002C6769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Кореновского района</w:t>
      </w:r>
    </w:p>
    <w:p w:rsidR="002C6769" w:rsidRDefault="002C6769" w:rsidP="002C6769">
      <w:pPr>
        <w:jc w:val="center"/>
        <w:rPr>
          <w:b/>
          <w:sz w:val="28"/>
          <w:szCs w:val="32"/>
        </w:rPr>
      </w:pPr>
    </w:p>
    <w:p w:rsidR="002C6769" w:rsidRDefault="002C6769" w:rsidP="002C6769">
      <w:pPr>
        <w:widowControl w:val="0"/>
        <w:autoSpaceDE w:val="0"/>
        <w:autoSpaceDN w:val="0"/>
        <w:adjustRightInd w:val="0"/>
        <w:ind w:left="56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 Настоящий Порядок (далее - Порядок) </w:t>
      </w:r>
      <w:r>
        <w:rPr>
          <w:color w:val="000000"/>
          <w:spacing w:val="2"/>
          <w:sz w:val="28"/>
          <w:szCs w:val="28"/>
          <w:shd w:val="clear" w:color="auto" w:fill="FFFFFF"/>
        </w:rPr>
        <w:t>разработан в соответствии с пунктом 5.1 статьи 32</w:t>
      </w:r>
      <w:r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975167">
          <w:rPr>
            <w:rStyle w:val="a3"/>
            <w:color w:val="000000"/>
            <w:spacing w:val="2"/>
            <w:sz w:val="28"/>
            <w:szCs w:val="28"/>
            <w:u w:val="none"/>
            <w:shd w:val="clear" w:color="auto" w:fill="FFFFFF"/>
          </w:rPr>
          <w:t>Федерального закона от 12 января 1996 года № 7-ФЗ «О некоммерческих организациях»</w:t>
        </w:r>
      </w:hyperlink>
      <w:r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и определяет механизм реализации контроля за деятельностью муниципальных </w:t>
      </w:r>
      <w:r>
        <w:rPr>
          <w:sz w:val="28"/>
          <w:szCs w:val="28"/>
        </w:rPr>
        <w:t xml:space="preserve">бюджетных и казенных учреждений </w:t>
      </w:r>
      <w:r w:rsidR="0097516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(далее - бюджетные и казенные учреждения).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Основными целями осуществления контроля являются: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оценка результатов деятельности бюджетных и казенных учреждений (соотношение плановых и фактических значений результатов)</w:t>
      </w:r>
      <w:r>
        <w:rPr>
          <w:sz w:val="28"/>
          <w:szCs w:val="28"/>
        </w:rPr>
        <w:t>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и предотвращение фактов нарушений порядка и качества оказания муниципальных услуг (выполнения работ), нарушений законодательства Российской Федерации и Краснодарского края при осуществлении финансовых и хозяйственных операций, </w:t>
      </w:r>
      <w:r>
        <w:rPr>
          <w:color w:val="000000"/>
          <w:sz w:val="28"/>
          <w:szCs w:val="28"/>
        </w:rPr>
        <w:t xml:space="preserve">отклонений в деятельности бюджетных и казенных учреждений (осуществление дополнительных видов деятельности при невыполнении (некачественном выполнении) основных видов деятельности, оказание казенными учреждениями платных услуг (выполнение работ), не предусмотренных уставами) и разработка рекомендаций по их устранению; 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фактического наличия и состояния муниципального имущества, выявление неиспользуемого или используемого не по назначению муниципального имущества, выявление нарушений законодательства Российской Федерации, Краснодарского края и положений нормативных правовых актов </w:t>
      </w:r>
      <w:r w:rsidR="0097516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содержащих нормы о порядке использования, распоряжения и сохранности бюджетными и казенными учреждениями муниципального имущества;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информационной базы об объеме и качестве предоставляемых муниципальных услуг (выполняемых работ) в целях оптимизации расходов местного бюджета.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 Предметом контроля, проводимого в соответствии с настоящим Порядком, являются: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бюджетными учреждениями предусмотренных их уставами (положениями) основных видов деятельности, в том числе выполнение муниципального задания на оказание муниципальных услуг (выполнение работ);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казенными учреждениями предусмотренных их уставами (положениями) видов деятельности, в том числе оказание платных услуг (выполнение работ), а также выполнение этими учреждениями муниципального задания в случае его утверждения;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казенными учреждениями бюджетной сметы;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качество предоставления бюдж</w:t>
      </w:r>
      <w:r>
        <w:rPr>
          <w:color w:val="000000"/>
          <w:sz w:val="28"/>
          <w:szCs w:val="28"/>
        </w:rPr>
        <w:t>етными и казенными учреждениями муниципальных услуг (выполнения работ);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бюджетными и казенными учреждениями деятельности, связанной с учетом имущества, находящегося у бюджетного и казенного учреждения на праве оперативного управления, его использованием и распоряжением, а также обеспечением его сохранности.</w:t>
      </w:r>
    </w:p>
    <w:p w:rsidR="002C6769" w:rsidRDefault="002C6769" w:rsidP="002C6769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1.4. </w:t>
      </w:r>
      <w:r>
        <w:rPr>
          <w:color w:val="000000"/>
          <w:spacing w:val="2"/>
          <w:sz w:val="28"/>
          <w:szCs w:val="28"/>
        </w:rPr>
        <w:t>Положения настоящего Порядка не применяются</w:t>
      </w:r>
      <w:r>
        <w:rPr>
          <w:color w:val="000000"/>
          <w:sz w:val="28"/>
          <w:szCs w:val="28"/>
        </w:rPr>
        <w:t xml:space="preserve"> при осуществлении: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учредителями полномочий по контролю в соответствии с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26 декабря 2008 года № 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учредителями ведомственного муниципального контроля за соблюдением трудового законодательства и иных нормативных правовых актов, содержащих нормы трудового права, в подведомственных бюджетных и казенных учреждений </w:t>
      </w:r>
      <w:r w:rsidR="00975167">
        <w:rPr>
          <w:color w:val="000000"/>
          <w:sz w:val="28"/>
          <w:szCs w:val="28"/>
        </w:rPr>
        <w:t xml:space="preserve">Бураковского </w:t>
      </w:r>
      <w:r>
        <w:rPr>
          <w:color w:val="000000"/>
          <w:sz w:val="28"/>
          <w:szCs w:val="28"/>
        </w:rPr>
        <w:t>сельского поселения Кореновского района;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финансового контроля, проводимого в порядке, установленном бюджетным законодательством.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Мероприятия по контролю и формы его осуществления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2.1. Формами контроля являются: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предварительный контроль, осуществляемый на стадии формирования и утверждения муниципального задания, который включает в себя, в том числе, контроль за соответствием перечня оказываемых бюджетными и казенными учреждениями муниципальных услуг (выполняемых работ) основным видам деятельности, предусмотренным их учредительными документами;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текущий контроль, осуществляемый в процессе исполнения муниципального задания, который включает в себя, в том числе, анализ оперативных данных и отчетности бюджетных и казенных учреждений о выполнении показателей муниципального  задания;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последующий контроль, осуществляемый путем проведения проверок отчетности бюджетных и казенных учреждений, плановых и внеплановых проверок их деятельности, который включает в себя, в том числе, оценку результатов, состава, качества и (или) объема (содержания) оказываемых </w:t>
      </w:r>
      <w:r>
        <w:rPr>
          <w:color w:val="000000"/>
          <w:spacing w:val="2"/>
          <w:sz w:val="28"/>
          <w:szCs w:val="28"/>
        </w:rPr>
        <w:lastRenderedPageBreak/>
        <w:t>бюджетными и казенными учреждениями муниципальных услуг (выполняемых работ).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2.2. В рамках осуществления контроля за деятельностью бюджетных и казенных учреждений учредители в соответствии с наделенными полномочиями вправе:</w:t>
      </w:r>
    </w:p>
    <w:p w:rsidR="002C6769" w:rsidRDefault="002C6769" w:rsidP="002C67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запрашивать у бюджетных и казенных учреждений распорядительные документы,</w:t>
      </w:r>
      <w:r>
        <w:rPr>
          <w:sz w:val="28"/>
          <w:szCs w:val="28"/>
        </w:rPr>
        <w:t xml:space="preserve"> за исключением документов, содержащих сведения, которые могут быть получены в соответствии с абзацем 3 настоящего подпункта;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запрашивать информацию о финансово-хозяйственной деятельности бюджетных и 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иных организаций в порядке, установленном законодательством;</w:t>
      </w:r>
    </w:p>
    <w:p w:rsidR="002C6769" w:rsidRDefault="002C6769" w:rsidP="002C67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направлять своих представителей для участия в проводимых бюджетным и казенным учреждением мероприятиях;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проводить проверки соответствия деятельности бюджетных и казенных учреждений, в том числе по расходованию денежных средств и использованию иного имущества, целям, предусмотренным их учредительными документами, с периодичностью, установленной настоящим Порядком;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осуществлять иные права, установленные действующим законодательством.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2.3. Контроль за деятельностью бюджетных и казенных учреждений осуществляется на основе разрабатываемых и утверждаемых учредителями планов и во внеплановом порядке.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5"/>
          <w:szCs w:val="25"/>
        </w:rPr>
        <w:t xml:space="preserve">        </w:t>
      </w:r>
      <w:r>
        <w:rPr>
          <w:color w:val="000000"/>
          <w:spacing w:val="2"/>
          <w:sz w:val="28"/>
          <w:szCs w:val="28"/>
        </w:rPr>
        <w:t>2.4. Проверки деятельности бюджетных и казенных учреждений осуществляются в формах документальной или выездной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 Организация и проведение документальных и выездных проверок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Организация и проведение документальной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Предметом документальной проверки являются сведения, содержащиеся в: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представляемых бюджетными учреждениями учредителю отчетов о результатах деятельности учреждения и об использовании закрепленного за ним муниципального имущества, отчете о выполнении плана финансово-хозяйственной деятельности;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представляемых казенными учреждениями учредителю отчетов о результатах деятельности учреждения и об использовании закрепленного за ним муниципального имущества, отчете об исполнении бюджетной сметы.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Документальная проверка проводится по месту нахождения учредителя.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 Бюджетные и казенные учреждения представляют документы, указанные в подпункте 3.1.1 настоящего пункта, в форме и в сроки, определенные в правовых актах о порядке составления и утверждения </w:t>
      </w:r>
      <w:r>
        <w:rPr>
          <w:sz w:val="28"/>
          <w:szCs w:val="28"/>
        </w:rPr>
        <w:lastRenderedPageBreak/>
        <w:t>отчетности.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 случае, если в представленных бюджетными и казенными учреждениями документах отсутствуют сведения, необходимые для проведения документальной проверки, или эти сведения противоречивы, учредитель извещает об этом руководителя бюджетного и казенного учреждения, который обязан в течение трех календарных дней представить дополнительные сведения, пояснения.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3.1.5. Указанные в настоящем разделе документальные проверки проводятся в процессе текущей деятельности по мере поступления соответствующих документов учредителю и не требуют издания отдельного решения о проведении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учредителя, уполномоченные осуществлять документальные проверки бюджетных и казенных учреждений, определяются должностными регламентами указанных должностных лиц.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Организация и проведение выездной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Предметом выездной проверки являются: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рассматриваемые учредителем (уполномоченными должностными лицами) содержащиеся в документах бюджетных и казенных учреждений сведения о деятельности учреждения;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учредителем (уполномоченными должностными лицами) за процессом оказания муниципальных услуг;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учредителем (уполномоченными должностными лицами) объяснений должностных лиц бюджетного и казенного учреждения по предмету проверки;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соответствующими структурными подразделениями администрации </w:t>
      </w:r>
      <w:r w:rsidR="0097516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фактического наличия, состояния и характера использования имущества, находящегося у бюджетного и казенного учреждения на праве оперативного управления.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 Выездная проверка проводится по месту нахождения проверяемого бюджетного и казенного учреждения.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 Проведение выездных проверок осуществляется в форме плановых проверок в соответствии с ежегодно утверждаемыми учредителем планами, а также внеплановых проверок с соблюдением прав и законных интересов юридических лиц.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 Планы выездных проверок утверждаются решениями учредителя до 20 декабря года, предшествующего году, в котором планируется проведение фактических (выездных) проверок.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 Ежегодные планы выездных проверок размещаются на официальном сайте учредителя в срок, не позднее трех рабочих дней со дня утверждения.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 Плановые проверки в отношении конкретного бюджетного и казенного учреждения проводятся не чаще чем один раз в три года.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 Основаниями для включения плановой проверки в план выездных проверок является истечение трех лет со дня окончания проведения последней плановой проверки бюджетного и казенные учреждения.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Вновь созданное бюджетное и казенное учреждение включается в план выездных проверок по истечении одного года со дня государственной регистрации учреждения.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 Основаниями для проведения внеплановой выездной проверки являются: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от органов государственной власти, органов местного самоуправления,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Краснодарского края и положений нормативных правовых актов </w:t>
      </w:r>
      <w:r w:rsidR="0097516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содержащих нормы, регулирующие соответствующую сферу деятельности бюджетного и казенного учреждения;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обнаружение учредителем в представленных бюджетным и казенным учреждением документах нарушений действующего законодательства Российской Федерации, связанных с предметом контроля, определенным в пункте 1.3 настоящего Порядка;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с жалобой на нарушения законодательства, в том числе на качество предоставления муниципальных услуг (выполнения работ), а также сведения из средств массовой информации;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поручения главы </w:t>
      </w:r>
      <w:r w:rsidR="0097516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 Выездная проверка проводится на основании решений учредителя, в которых в обязательном порядке указываются: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принявшего решение о проведении проверки;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должность лица (лиц), уполномоченного (уполномоченных) на проведение проверки;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бюджетного или казенного учреждения, проверка которого проводится;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цели, предмет проверки и срок ее проведения;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проведения проверки;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и перечень мероприятий по контролю, необходимых для достижения целей проведения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3.2.10. Руководитель бюджетного и казенного учреждения уведомляется о предстоящей плановой выездной проверке не позднее чем за три рабочих дня до ее начала посредством направления копии решения учредителя с уведомлением о вручении или в форме электронного документа.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3.2.11. Срок проведения каждой из выездных проверок не может превышать 20 рабочих дней.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проверку, срок проведения проверки может быть продлен руководителем, но не более чем на двадцать рабочих дней.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3.2.12. При проведении выездной проверки должностные лица, проводящие проверку, вправе: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истребовать у бюджетного и казенного учреждения документы, </w:t>
      </w:r>
      <w:r>
        <w:rPr>
          <w:sz w:val="28"/>
          <w:szCs w:val="28"/>
        </w:rPr>
        <w:lastRenderedPageBreak/>
        <w:t>относящиеся к предмету проверки;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посещать территорию и помещения бюджетного и казенного учреждения;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получать объяснения должностных лиц бюджетного и казенного учреждения;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наблюдать за процессом оказания услуги (выполнения работы);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опросы потребителей предоставляемых муниципальных услуг (выполняемых работ) в случаях их включения в перечень мероприятий по контролю, необходимых для достижения целей проведения проверки, определенных в решении о проведении выездной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3.2.13. При проведении выездной проверки должностные лица, проводящие проверку, не вправе: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превышать установленные сроки проведения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3.2.14. При проведении выездной проверки должностные лица, проводящие проверку, обязаны: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законодательство Российской Федерации, права и законные интересы бюджетного и казенного учреждения;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проверку на основании решения учредителя о ее проведении в соответствии с ее назначением;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проверку только во время исполнения служебных обязанностей при предъявлении служебных удостоверений, копии решения учредителя;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препятствовать руководителю или иному уполномоченному должностному лицу бюджетного и казенного учреждения присутствовать при проведении проверки и давать разъяснения по вопросам, относящимся к предмету проверки;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руководителю или иному уполномоченному должностному лицу бюджетного и казенного учреждения, присутствующему при проведении проверки, информацию и документы, относящиеся к предмету проверки;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 руководителя или иное уполномоченное должностное лицо бюджетного и казенного учреждения с результатами проверки;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сроки проведения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 Оформление результатов документальных и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выездных проверок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Оформление результатов документальной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По результатам документарной проверки, осуществляемой в процессе текущей деятельности по мере поступления соответствующих документов учредителю, акт проверки не составляется.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4.1.2. В случае если в представленных бюджетным и казенным  учреждением документах отсутствуют сведения, необходимые для проведения документальной проверки, или эти сведения противоречивы, учредитель извещает об этом руководителя бюджетного и казенного учреждения, который обязан в течение месяца представить дополнительные сведения.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 По итогам анализа представленных в течение года бюджетным и казенным учреждением документов должностное лицо учредителя, уполномоченное на проведение документарной проверки, составляет справку, которую приобщает к документам бюджетного и казенного учреждения для рассмотрения при утверждении отчетности в порядке, установленном учредителем.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 учредителя, уполномоченным на проведение проверки, в справке отражаются: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фактических и запланированных на соответствующий период времени результатов деятельности бюджетного и казенного учреждения;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факторов, повлиявших на отклонение фактических результатов деятельности бюджетного и казенного учреждения от запланированных;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соответствия качества фактически предоставляемых муниципальных услуг требованиям к стандарту предоставления муниципальных услуг;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вопросам дальнейшей деятельности бюджетного и казенного учреждения с учетом оценки степени выполнения установленных показателей деятельности.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 В случае если при анализе представленных бюджетным и казенным учреждением документов должностным лицом, уполномоченным на проведение документарной проверки, обнаружены нарушения законодательства Российской Федерации, Краснодарского края и положений нормативных правовых актов органов местного самоуправления </w:t>
      </w:r>
      <w:r w:rsidR="0097516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содержащих нормы о порядке учета, использования, распоряжения и сохранности бюджетными и казенными учреждениями муниципального имущества, указанная информация доводится до сведения учредителя бюджетного или казенного учреждения для рассмотрения при утверждении отчетности, а также готовится справка с предложением о принятии решения о проведении внеплановой выездной проверки в отношении данного бюджетного и казенного учреждения.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Оформление результатов выездной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По результатам выездной проверки должностными лицами учредителя, проводившими проверку, составляется и подписывается акт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Срок составления акта проверки не должен превышать пять рабочих дней со дня ее проведения.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Форма акта проверки определяется учредителем.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 В акте проверки в обязательном порядке должны указываться: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составления акта проверки;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фамилия, имя, отчество и должность лица (лиц), проводившего (проводивших) выездную проверку;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бюджетного или казенного учреждения - субъекта проверки, должность представителя субъекта проверки, присутствовавшего при ее проведении;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результатах проверки, о выявленных нарушениях требований нормативных правовых актов Российской Федерации, Краснодарского края,  </w:t>
      </w:r>
      <w:r w:rsidR="0097516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при осуществлении деятельности бюджетного и казенного учреждения.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 Акт проверки в течение пяти рабочих дней с даты составления вручается уполномоченному должностному лицу бюджетного и казенного учреждения под расписку об ознакомлении или об отказе в ознакомлении с актом. В случае отказа уполномоченного должностного лица бюджетного и казенного учреждения дать указанную расписку, акт проверки направляется бюджетному и казенному учреждению посредством почтовой связи с уведомлением о вручении, которое приобщается к экземпляру акта учредителя.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 Бюджетное и казенное учреждение, проверка которых производилась, в случае несогласия с фактами и выводами, изложенными в акте проверки, в течение 10  календарных дней с даты получения акта проверки, вправе представить учредителю в письменной форме возражения в отношении акта проверки в целом или его отдельных положений, при этом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учредителю (доверенным лицам).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4.2.7. </w:t>
      </w:r>
      <w:r>
        <w:rPr>
          <w:color w:val="000000"/>
          <w:spacing w:val="2"/>
          <w:sz w:val="28"/>
          <w:szCs w:val="28"/>
        </w:rPr>
        <w:t xml:space="preserve">  </w:t>
      </w:r>
      <w:r>
        <w:rPr>
          <w:sz w:val="28"/>
          <w:szCs w:val="28"/>
        </w:rPr>
        <w:t>В случае представления письменных возражений на акт выездной проверки материалы проверки рассматриваются руководителем учредителя в присутствии уполномоченного должностного лица бюджетного и казенного учреждения.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времени и месте рассмотрения материалов проверки руководитель бюджетного и казенного учреждения извещается не менее чем за два рабочих дня до даты рассмотрения материалов проверки. Если уполномоченное должностное лицо бюджетного и казенного учреждения, надлежаще </w:t>
      </w:r>
      <w:r>
        <w:rPr>
          <w:color w:val="000000"/>
          <w:sz w:val="28"/>
          <w:szCs w:val="28"/>
        </w:rPr>
        <w:t>извещенное о дате рассмотрения материалов проверки, без уважительных причин не явилось, то материалы проверки рассматриваются в его отсутствие.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Руководитель учредителя в течение пяти рабочих дней с даты получения возражений на акт выездной проверки рассматривает материалы проверки и дает письменное заключение, которое направляется руководителю бюджетного, казенного учреждения и приобщается к материалам проверки.</w:t>
      </w:r>
    </w:p>
    <w:p w:rsidR="002C6769" w:rsidRDefault="002C6769" w:rsidP="002C676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День направления руководителю бюджетного, казенного учреждения заключения на представленные возражения считается датой окончания проверки.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4.2.8. В случае</w:t>
      </w:r>
      <w:r>
        <w:rPr>
          <w:sz w:val="28"/>
          <w:szCs w:val="28"/>
        </w:rPr>
        <w:t xml:space="preserve"> выявления нарушений обязательных для исполнения требований или недостатков в деятельности бюджетного и казенного учреждения учредитель направляет руководителю бюджетного и казенного учреждения предложения (предписания) об устранении выявленных нарушений </w:t>
      </w:r>
      <w:r>
        <w:rPr>
          <w:sz w:val="28"/>
          <w:szCs w:val="28"/>
        </w:rPr>
        <w:lastRenderedPageBreak/>
        <w:t>с указанием сроков их исполнения.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руководителем учредителя может быть также принято решение о направлении материалов проверки в суд, органы прокуратуры или иные правоохранительные органы по принадлежности, если в результате проверки получена информация о нарушении законодательства Российской Федерации, Краснодарского края и </w:t>
      </w:r>
      <w:r w:rsidR="0097516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содержащем признаки противоправного деяния.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4.2.9.  Руководитель бюджетного и казенного учреждения, которому было направлено предложение (предписание), должен исполнить его в установленный срок и представить учредителю отчет об исполнении предложения (предписания) с приложением подтверждающих исполнение документов.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отчет об исполнении предложения (предписания) подтверждает факт его исполнения, учредитель направляет  руководителю бюджетного и казенного учреждения письмо о принятии отчета об исполнении предложения (предписания).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бюджетное и казенное учреждение не исполнило предложение (предписание) в установленный срок или отчет об исполнении предложения (предписания) не подтверждает факт исполнения предложения (предписания), учредителем рассматривается вопрос о привлечении должностных лиц бюджетного и казенного учреждения, ответственных за выполнение предложения (предписания), к ответственности в порядке, установленном законодательством Российской Федерации и Краснодарского края.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 Итоги контроля за деятельностью бюджетных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казенных учреждений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Результаты контрольных мероприятий учитываются учредителем при решении вопросов: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результатов деятельности бюджетного или казенного учреждения установленным учредителем показателям деятельности и отсутствии выявленных в ходе контрольных мероприятий нарушений;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несоответствии результатов деятельности бюджетного или казенного учреждения установленным учредителем показателям деятельности и выявленных в ходе контрольных мероприятий нарушениях, а также при определении вопросов дальнейшей деятельности бюджетного и казенного учреждения с учетом оценки степени выполнения установленных показателей деятельности: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сохранении (увеличении, уменьшении) показателей муниципального задания и объемов бюджетных ассигнований;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перепрофилировании деятельности учреждения;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реорганизации учреждения, изменении типа учреждения или его ликвидации;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принудительном изъятии имущества при наличии оснований, установленных законодательством Российской Федерации;</w:t>
      </w:r>
    </w:p>
    <w:p w:rsidR="002C6769" w:rsidRDefault="002C6769" w:rsidP="002C6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направлении учредителю предложений о необходимости выполнения </w:t>
      </w:r>
      <w:r>
        <w:rPr>
          <w:sz w:val="28"/>
          <w:szCs w:val="28"/>
        </w:rPr>
        <w:lastRenderedPageBreak/>
        <w:t>мероприятий по обеспечению сохранности имущества.</w:t>
      </w:r>
    </w:p>
    <w:p w:rsidR="00975167" w:rsidRDefault="00975167" w:rsidP="002C6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167" w:rsidRDefault="00975167" w:rsidP="002C6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167" w:rsidRDefault="00975167" w:rsidP="002C676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C6769" w:rsidRDefault="002C6769" w:rsidP="002C67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C6769" w:rsidRDefault="00975167" w:rsidP="002C67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2C6769">
        <w:rPr>
          <w:sz w:val="28"/>
          <w:szCs w:val="28"/>
        </w:rPr>
        <w:t xml:space="preserve"> сельского поселения </w:t>
      </w:r>
    </w:p>
    <w:p w:rsidR="002C6769" w:rsidRDefault="002C6769" w:rsidP="002C6769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975167">
        <w:rPr>
          <w:sz w:val="28"/>
          <w:szCs w:val="28"/>
        </w:rPr>
        <w:t xml:space="preserve">                              Л.И. Орлецкая</w:t>
      </w:r>
    </w:p>
    <w:p w:rsidR="002C6769" w:rsidRDefault="002C6769" w:rsidP="002C676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C6769" w:rsidRDefault="002C6769" w:rsidP="002C676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2C6769" w:rsidRDefault="002C6769" w:rsidP="002C676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A33A0" w:rsidRDefault="004A33A0"/>
    <w:sectPr w:rsidR="004A33A0" w:rsidSect="0097516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charset w:val="B2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66"/>
    <w:rsid w:val="00186222"/>
    <w:rsid w:val="002C6769"/>
    <w:rsid w:val="004A33A0"/>
    <w:rsid w:val="004C659C"/>
    <w:rsid w:val="00653F86"/>
    <w:rsid w:val="00844C66"/>
    <w:rsid w:val="00975167"/>
    <w:rsid w:val="00AF7CF7"/>
    <w:rsid w:val="00B0770F"/>
    <w:rsid w:val="00B71E49"/>
    <w:rsid w:val="00DD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7601F-3A79-40BB-972E-8A560223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6769"/>
    <w:rPr>
      <w:color w:val="0563C1"/>
      <w:u w:val="single"/>
    </w:rPr>
  </w:style>
  <w:style w:type="paragraph" w:customStyle="1" w:styleId="formattexttopleveltext">
    <w:name w:val="formattext topleveltext"/>
    <w:basedOn w:val="a"/>
    <w:rsid w:val="002C67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C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6424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2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3621</Words>
  <Characters>20641</Characters>
  <Application>Microsoft Office Word</Application>
  <DocSecurity>0</DocSecurity>
  <Lines>172</Lines>
  <Paragraphs>48</Paragraphs>
  <ScaleCrop>false</ScaleCrop>
  <Company/>
  <LinksUpToDate>false</LinksUpToDate>
  <CharactersWithSpaces>24214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2020-05-06T08:23:00Z</dcterms:created>
  <dcterms:modified xsi:type="dcterms:W3CDTF">2020-05-07T08:44:00Z</dcterms:modified>
</cp:coreProperties>
</file>