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C3" w:rsidRDefault="004C07BF" w:rsidP="00D874C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FD0ECDC" wp14:editId="0F746491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4C3" w:rsidRDefault="00D874C3" w:rsidP="00D874C3">
      <w:pPr>
        <w:jc w:val="both"/>
        <w:rPr>
          <w:sz w:val="28"/>
          <w:szCs w:val="28"/>
        </w:rPr>
      </w:pPr>
    </w:p>
    <w:p w:rsidR="00D874C3" w:rsidRDefault="00D874C3" w:rsidP="00D87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27BCA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</w:t>
      </w:r>
    </w:p>
    <w:p w:rsidR="00D874C3" w:rsidRDefault="00D874C3" w:rsidP="00D874C3">
      <w:pPr>
        <w:jc w:val="center"/>
        <w:rPr>
          <w:sz w:val="36"/>
          <w:szCs w:val="36"/>
        </w:rPr>
      </w:pPr>
    </w:p>
    <w:p w:rsidR="00D874C3" w:rsidRDefault="00D874C3" w:rsidP="00D874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874C3" w:rsidRDefault="00D874C3" w:rsidP="00D874C3">
      <w:pPr>
        <w:jc w:val="center"/>
        <w:rPr>
          <w:b/>
          <w:sz w:val="36"/>
          <w:szCs w:val="36"/>
        </w:rPr>
      </w:pPr>
    </w:p>
    <w:p w:rsidR="00D874C3" w:rsidRDefault="00E560DB" w:rsidP="00D874C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02.06</w:t>
      </w:r>
      <w:r w:rsidR="00D874C3">
        <w:rPr>
          <w:b/>
          <w:sz w:val="24"/>
          <w:szCs w:val="24"/>
        </w:rPr>
        <w:t xml:space="preserve">.2020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37</w:t>
      </w:r>
    </w:p>
    <w:p w:rsidR="00D874C3" w:rsidRDefault="00627BCA" w:rsidP="00D874C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D874C3" w:rsidRDefault="00D874C3" w:rsidP="00D874C3">
      <w:pPr>
        <w:jc w:val="center"/>
        <w:rPr>
          <w:b/>
          <w:bCs/>
          <w:color w:val="26282F"/>
          <w:kern w:val="2"/>
          <w:sz w:val="28"/>
          <w:szCs w:val="28"/>
          <w:lang w:eastAsia="zh-CN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Об антикоррупционной экспертизе нормативных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 xml:space="preserve"> правовых актов (их проектов), принимаемых администрацией</w:t>
      </w:r>
    </w:p>
    <w:p w:rsidR="00D874C3" w:rsidRDefault="00627BCA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  <w:r>
        <w:rPr>
          <w:rFonts w:eastAsia="DejaVu Sans"/>
          <w:b/>
          <w:kern w:val="2"/>
          <w:sz w:val="28"/>
          <w:szCs w:val="28"/>
          <w:lang w:eastAsia="zh-CN"/>
        </w:rPr>
        <w:t>Бураковского</w:t>
      </w:r>
      <w:r w:rsidR="00D874C3">
        <w:rPr>
          <w:rFonts w:eastAsia="DejaVu Sans"/>
          <w:b/>
          <w:kern w:val="2"/>
          <w:sz w:val="28"/>
          <w:szCs w:val="28"/>
          <w:lang w:eastAsia="zh-CN"/>
        </w:rPr>
        <w:t xml:space="preserve"> сельского поселения Кореновского района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В  соответствии с Федеральным законом от 25 декабря 2008 года  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                             (их проектов)», администрация </w:t>
      </w:r>
      <w:r w:rsidR="00627BCA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п о с т а н о в л я е т:</w:t>
      </w:r>
    </w:p>
    <w:p w:rsidR="00D874C3" w:rsidRDefault="00D874C3" w:rsidP="00D874C3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ab/>
        <w:t xml:space="preserve">1. Утвердить порядок антикоррупционной экспертизы нормативных правовых актов (их проектов), принимаемых администрацией </w:t>
      </w:r>
      <w:r w:rsidR="00627BCA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(приложение № 1).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both"/>
        <w:rPr>
          <w:color w:val="000000"/>
          <w:sz w:val="28"/>
          <w:szCs w:val="28"/>
          <w:shd w:val="clear" w:color="auto" w:fill="FFFFFF"/>
          <w:lang w:val="x-none" w:eastAsia="ar-SA"/>
        </w:rPr>
      </w:pPr>
      <w:r>
        <w:rPr>
          <w:sz w:val="28"/>
          <w:szCs w:val="28"/>
          <w:shd w:val="clear" w:color="auto" w:fill="FFFFFF"/>
          <w:lang w:val="x-none" w:eastAsia="ar-SA"/>
        </w:rPr>
        <w:t xml:space="preserve">          2. Утвердить </w:t>
      </w:r>
      <w:r>
        <w:rPr>
          <w:bCs/>
          <w:color w:val="000000"/>
          <w:sz w:val="28"/>
          <w:szCs w:val="28"/>
          <w:lang w:val="x-none" w:eastAsia="ar-SA"/>
        </w:rPr>
        <w:t>Положение</w:t>
      </w:r>
      <w:r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bCs/>
          <w:color w:val="000000"/>
          <w:sz w:val="28"/>
          <w:szCs w:val="28"/>
          <w:lang w:val="x-none" w:eastAsia="ar-SA"/>
        </w:rPr>
        <w:t xml:space="preserve">о Комиссии по проведению антикоррупционной экспертизы </w:t>
      </w:r>
      <w:r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bCs/>
          <w:color w:val="000000"/>
          <w:sz w:val="28"/>
          <w:szCs w:val="28"/>
          <w:lang w:val="x-none" w:eastAsia="ar-SA"/>
        </w:rPr>
        <w:t xml:space="preserve">нормативных правовых актов (их проектов) администрации </w:t>
      </w:r>
      <w:r w:rsidR="00627BCA">
        <w:rPr>
          <w:bCs/>
          <w:color w:val="000000"/>
          <w:sz w:val="28"/>
          <w:szCs w:val="28"/>
          <w:lang w:eastAsia="ar-SA"/>
        </w:rPr>
        <w:t>Бураковского</w:t>
      </w:r>
      <w:r>
        <w:rPr>
          <w:bCs/>
          <w:color w:val="000000"/>
          <w:sz w:val="28"/>
          <w:szCs w:val="28"/>
          <w:lang w:val="x-none" w:eastAsia="ar-SA"/>
        </w:rPr>
        <w:t xml:space="preserve"> сельского поселения Кореновского  района</w:t>
      </w:r>
      <w:r>
        <w:rPr>
          <w:bCs/>
          <w:color w:val="000000"/>
          <w:sz w:val="28"/>
          <w:szCs w:val="28"/>
          <w:shd w:val="clear" w:color="auto" w:fill="FFFFFF"/>
          <w:lang w:val="x-none" w:eastAsia="ar-S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x-none" w:eastAsia="ar-SA"/>
        </w:rPr>
        <w:t>(приложение № 2).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3. Признать утратившими силу постановления администрации </w:t>
      </w:r>
      <w:r w:rsidR="00627BCA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района:</w:t>
      </w:r>
    </w:p>
    <w:p w:rsidR="00D874C3" w:rsidRDefault="00D874C3" w:rsidP="00D874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ab/>
        <w:t xml:space="preserve">от </w:t>
      </w:r>
      <w:r w:rsidR="00627BCA">
        <w:rPr>
          <w:sz w:val="28"/>
          <w:szCs w:val="28"/>
          <w:shd w:val="clear" w:color="auto" w:fill="FFFFFF"/>
          <w:lang w:eastAsia="ar-SA"/>
        </w:rPr>
        <w:t>17 июня 2011 года  № 67</w:t>
      </w:r>
      <w:r>
        <w:rPr>
          <w:sz w:val="28"/>
          <w:szCs w:val="28"/>
          <w:shd w:val="clear" w:color="auto" w:fill="FFFFFF"/>
          <w:lang w:eastAsia="ar-SA"/>
        </w:rPr>
        <w:t xml:space="preserve"> «</w:t>
      </w:r>
      <w:r>
        <w:rPr>
          <w:sz w:val="28"/>
          <w:szCs w:val="28"/>
          <w:lang w:eastAsia="ar-SA"/>
        </w:rPr>
        <w:t xml:space="preserve">Об антикоррупционной экспертизе нормативных правовых актов (их  проектов) администрации </w:t>
      </w:r>
      <w:r w:rsidR="00627BCA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eastAsia="ar-SA"/>
        </w:rPr>
        <w:t>сельского поселения Кореновского района»;</w:t>
      </w:r>
    </w:p>
    <w:p w:rsidR="00D874C3" w:rsidRDefault="00D874C3" w:rsidP="00D874C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</w:p>
    <w:p w:rsidR="00D874C3" w:rsidRDefault="00D874C3" w:rsidP="00D874C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от </w:t>
      </w:r>
      <w:r w:rsidR="00627BCA">
        <w:rPr>
          <w:sz w:val="28"/>
          <w:szCs w:val="28"/>
          <w:lang w:eastAsia="ar-SA"/>
        </w:rPr>
        <w:t>18 мая 2016 года № 91</w:t>
      </w:r>
      <w:r>
        <w:rPr>
          <w:sz w:val="28"/>
          <w:szCs w:val="28"/>
          <w:lang w:eastAsia="ar-SA"/>
        </w:rPr>
        <w:t xml:space="preserve"> «О внесении изменений в постановление администрации </w:t>
      </w:r>
      <w:r w:rsidR="00627BC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</w:t>
      </w:r>
      <w:r w:rsidR="00627BCA">
        <w:rPr>
          <w:sz w:val="28"/>
          <w:szCs w:val="28"/>
          <w:lang w:eastAsia="ar-SA"/>
        </w:rPr>
        <w:t>еления Кореновского района от 17</w:t>
      </w:r>
      <w:r>
        <w:rPr>
          <w:sz w:val="28"/>
          <w:szCs w:val="28"/>
          <w:lang w:eastAsia="ar-SA"/>
        </w:rPr>
        <w:t xml:space="preserve"> </w:t>
      </w:r>
      <w:r w:rsidR="00627BCA">
        <w:rPr>
          <w:sz w:val="28"/>
          <w:szCs w:val="28"/>
          <w:lang w:eastAsia="ar-SA"/>
        </w:rPr>
        <w:t>июня 2011 года  № 67</w:t>
      </w:r>
      <w:r>
        <w:rPr>
          <w:sz w:val="28"/>
          <w:szCs w:val="28"/>
          <w:lang w:eastAsia="ar-SA"/>
        </w:rPr>
        <w:t xml:space="preserve"> «Об антикоррупционной экспертизе нормативных правовых актов (их  проектов) администрации </w:t>
      </w:r>
      <w:r w:rsidR="00627BC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района»</w:t>
      </w:r>
    </w:p>
    <w:p w:rsidR="00D874C3" w:rsidRDefault="00D874C3" w:rsidP="00D874C3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</w:t>
      </w:r>
      <w:r w:rsidR="00A3710D">
        <w:rPr>
          <w:sz w:val="28"/>
          <w:szCs w:val="28"/>
          <w:lang w:eastAsia="ar-SA"/>
        </w:rPr>
        <w:t>25 декабря 2019 года № 127</w:t>
      </w:r>
      <w:r>
        <w:t xml:space="preserve"> «</w:t>
      </w:r>
      <w:r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A3710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</w:t>
      </w:r>
      <w:r w:rsidR="00A3710D">
        <w:rPr>
          <w:sz w:val="28"/>
          <w:szCs w:val="28"/>
          <w:lang w:eastAsia="ar-SA"/>
        </w:rPr>
        <w:t>еления Кореновского района от 17</w:t>
      </w:r>
      <w:r>
        <w:rPr>
          <w:sz w:val="28"/>
          <w:szCs w:val="28"/>
          <w:lang w:eastAsia="ar-SA"/>
        </w:rPr>
        <w:t xml:space="preserve"> </w:t>
      </w:r>
      <w:r w:rsidR="00A3710D">
        <w:rPr>
          <w:sz w:val="28"/>
          <w:szCs w:val="28"/>
          <w:lang w:eastAsia="ar-SA"/>
        </w:rPr>
        <w:t>июня 2011 года  № 67</w:t>
      </w:r>
      <w:r>
        <w:rPr>
          <w:sz w:val="28"/>
          <w:szCs w:val="28"/>
          <w:lang w:eastAsia="ar-SA"/>
        </w:rPr>
        <w:t xml:space="preserve"> «Об антикоррупционной экспертизе нормативных правовых актов (их  проектов) администрации </w:t>
      </w:r>
      <w:r w:rsidR="00A3710D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</w:t>
      </w:r>
      <w:r w:rsidR="00A3710D">
        <w:rPr>
          <w:sz w:val="28"/>
          <w:szCs w:val="28"/>
          <w:lang w:eastAsia="ar-SA"/>
        </w:rPr>
        <w:t xml:space="preserve">ского района» (с изменениями </w:t>
      </w:r>
      <w:r>
        <w:rPr>
          <w:sz w:val="28"/>
          <w:szCs w:val="28"/>
          <w:lang w:eastAsia="ar-SA"/>
        </w:rPr>
        <w:t>от</w:t>
      </w:r>
      <w:r w:rsidR="00A3710D">
        <w:rPr>
          <w:sz w:val="28"/>
          <w:szCs w:val="28"/>
          <w:lang w:eastAsia="ar-SA"/>
        </w:rPr>
        <w:t xml:space="preserve"> 18 мая 2016 года № 91</w:t>
      </w:r>
      <w:r>
        <w:rPr>
          <w:sz w:val="28"/>
          <w:szCs w:val="28"/>
          <w:lang w:eastAsia="ar-SA"/>
        </w:rPr>
        <w:t>)».</w:t>
      </w:r>
    </w:p>
    <w:p w:rsidR="00D874C3" w:rsidRDefault="00D874C3" w:rsidP="00D874C3">
      <w:pPr>
        <w:suppressAutoHyphens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ab/>
      </w:r>
      <w:r>
        <w:rPr>
          <w:rFonts w:eastAsia="DejaVu Sans"/>
          <w:kern w:val="2"/>
          <w:sz w:val="28"/>
          <w:szCs w:val="28"/>
        </w:rPr>
        <w:t xml:space="preserve">4.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A3710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A3710D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A3710D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D874C3" w:rsidRDefault="00D874C3" w:rsidP="00D874C3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874C3" w:rsidRDefault="00A3710D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D874C3">
        <w:rPr>
          <w:sz w:val="28"/>
          <w:szCs w:val="28"/>
        </w:rPr>
        <w:t xml:space="preserve">сельского поселения </w:t>
      </w: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</w:t>
      </w:r>
      <w:r w:rsidR="00A3710D">
        <w:rPr>
          <w:sz w:val="28"/>
          <w:szCs w:val="28"/>
        </w:rPr>
        <w:t xml:space="preserve">                    Л.И. </w:t>
      </w:r>
      <w:proofErr w:type="spellStart"/>
      <w:r w:rsidR="00A3710D">
        <w:rPr>
          <w:sz w:val="28"/>
          <w:szCs w:val="28"/>
        </w:rPr>
        <w:t>Орлецкая</w:t>
      </w:r>
      <w:proofErr w:type="spellEnd"/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1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874C3" w:rsidRDefault="00A3710D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874C3">
        <w:rPr>
          <w:rFonts w:eastAsia="TimesNewRomanPSMT"/>
          <w:sz w:val="28"/>
          <w:szCs w:val="28"/>
        </w:rPr>
        <w:t xml:space="preserve"> сельского поселения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560DB">
        <w:rPr>
          <w:rFonts w:eastAsia="TimesNewRomanPSMT"/>
          <w:sz w:val="28"/>
          <w:szCs w:val="28"/>
        </w:rPr>
        <w:t>02.06.</w:t>
      </w:r>
      <w:r>
        <w:rPr>
          <w:rFonts w:eastAsia="TimesNewRomanPSMT"/>
          <w:sz w:val="28"/>
          <w:szCs w:val="28"/>
        </w:rPr>
        <w:t xml:space="preserve">2020 года  № </w:t>
      </w:r>
      <w:r w:rsidR="00E560DB">
        <w:rPr>
          <w:rFonts w:eastAsia="TimesNewRomanPSMT"/>
          <w:sz w:val="28"/>
          <w:szCs w:val="28"/>
        </w:rPr>
        <w:t>37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b/>
          <w:sz w:val="28"/>
          <w:szCs w:val="28"/>
          <w:shd w:val="clear" w:color="auto" w:fill="FFFFFF"/>
          <w:lang w:eastAsia="ar-SA"/>
        </w:rPr>
        <w:t>ПОРЯДОК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b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b/>
          <w:sz w:val="28"/>
          <w:szCs w:val="28"/>
          <w:shd w:val="clear" w:color="auto" w:fill="FFFFFF"/>
          <w:lang w:eastAsia="ar-SA"/>
        </w:rPr>
        <w:t xml:space="preserve">антикоррупционной экспертизы нормативных правовых актов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/>
          <w:b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b/>
          <w:sz w:val="28"/>
          <w:szCs w:val="28"/>
          <w:shd w:val="clear" w:color="auto" w:fill="FFFFFF"/>
          <w:lang w:eastAsia="ar-SA"/>
        </w:rPr>
        <w:t xml:space="preserve">(их проектов), принимаемых администрацией </w:t>
      </w:r>
      <w:r w:rsidR="00A3710D">
        <w:rPr>
          <w:rFonts w:eastAsia="Arial"/>
          <w:b/>
          <w:sz w:val="28"/>
          <w:szCs w:val="28"/>
          <w:lang w:eastAsia="ar-SA"/>
        </w:rPr>
        <w:t>Бураковского</w:t>
      </w:r>
      <w:r>
        <w:rPr>
          <w:rFonts w:eastAsia="Arial"/>
          <w:b/>
          <w:sz w:val="28"/>
          <w:szCs w:val="28"/>
          <w:lang w:eastAsia="ar-SA"/>
        </w:rPr>
        <w:t xml:space="preserve"> сельского поселения Кореновского района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808080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 Общие положения</w:t>
      </w:r>
    </w:p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808080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1.1. Настоящий Порядок антикоррупционной экспертизы нормативных правовых актов (их проектов), принимаемых администрацией </w:t>
      </w:r>
      <w:r w:rsidR="00A3710D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(далее - Порядок) определяет процедуру проведения антикоррупционной экспертизы нормативных правовых актов (их проектов), принимаемых администрацией </w:t>
      </w:r>
      <w:r w:rsidR="00A3710D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(далее - нормативные правовые акты (их проекты)</w:t>
      </w: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, за исключением имеющих индивидуальный характер, </w:t>
      </w:r>
      <w:r>
        <w:rPr>
          <w:rFonts w:eastAsia="Arial"/>
          <w:sz w:val="28"/>
          <w:szCs w:val="28"/>
          <w:lang w:eastAsia="ar-SA"/>
        </w:rPr>
        <w:t xml:space="preserve">в целях выявления в них </w:t>
      </w:r>
      <w:proofErr w:type="spellStart"/>
      <w:r>
        <w:rPr>
          <w:rFonts w:eastAsia="Arial"/>
          <w:sz w:val="28"/>
          <w:szCs w:val="28"/>
          <w:lang w:eastAsia="ar-SA"/>
        </w:rPr>
        <w:t>коррупциогенных</w:t>
      </w:r>
      <w:proofErr w:type="spellEnd"/>
      <w:r>
        <w:rPr>
          <w:rFonts w:eastAsia="Arial"/>
          <w:sz w:val="28"/>
          <w:szCs w:val="28"/>
          <w:lang w:eastAsia="ar-SA"/>
        </w:rPr>
        <w:t xml:space="preserve"> факторов и их последующего устранения.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1.2. Термины, используемые в настоящем Порядке: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 и их последующего устранения;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 - положения нормативного правового акта (его проекта), устанавливающие для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правоприменителя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 факторов и их последующего устранения;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/>
          <w:sz w:val="28"/>
          <w:szCs w:val="28"/>
          <w:shd w:val="clear" w:color="auto" w:fill="FFFFFF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независимая антикоррупционная экспертиза - антикоррупционная экспертиза муниципальных нормативных правовых актов (их проектов), за исключением имеющих индивидуальный характер, проводимая институтами гражданского общества, гражданами за счет собственных средств в порядке, предусмотренном нормативными правовыми актами Российской Федерации и </w:t>
      </w:r>
      <w:r>
        <w:rPr>
          <w:rFonts w:eastAsia="Arial"/>
          <w:sz w:val="28"/>
          <w:szCs w:val="28"/>
          <w:lang w:eastAsia="ar-SA"/>
        </w:rPr>
        <w:lastRenderedPageBreak/>
        <w:t>Краснодарского края.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Уполномоченный орган - Комиссия по проведению антикоррупционной экспертизы нормативных правовых актов (их проектов), которая формируется администрацией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. Решение о проведении антикоррупционной экспертизы нормативных правовых актов (их проектов) принимается главой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района.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Антикоррупционная экспертиза нормативных правовых актов (их проектов) проводится в целях выявления и устранения содержащихся в них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установленных статьей 5 Закона Краснодарского края от 23 июля 2009 года № 1798-КЗ «О противодействии коррупции в Краснодарском крае».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ab/>
        <w:t xml:space="preserve">1.3. </w:t>
      </w:r>
      <w:r>
        <w:rPr>
          <w:rFonts w:eastAsia="Arial"/>
          <w:sz w:val="28"/>
          <w:szCs w:val="28"/>
          <w:lang w:eastAsia="ar-SA"/>
        </w:rPr>
        <w:t xml:space="preserve">Субъекты правотворческой инициативы (далее - разработчики проекта) - глава 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района, специалисты администрации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района, прокурор Кореновского района, представители инициативной группы граждан, внесшей проект муниципального нормативного правового акта в администрацию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 (далее - администрация) в порядке реализации правотворческой инициативы.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1.4. </w:t>
      </w:r>
      <w:r>
        <w:rPr>
          <w:rFonts w:eastAsia="Arial"/>
          <w:sz w:val="28"/>
          <w:szCs w:val="28"/>
          <w:lang w:eastAsia="ar-SA"/>
        </w:rPr>
        <w:t xml:space="preserve">Антикоррупционная экспертиза нормативных правовых актов администрации (их проектов) проводится антикоррупционной комиссией администрации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района. Председателем  антикоррупционной  комиссии администрации 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 является глава </w:t>
      </w:r>
      <w:r w:rsidR="00D21E22">
        <w:rPr>
          <w:rFonts w:eastAsia="Arial"/>
          <w:sz w:val="28"/>
          <w:szCs w:val="28"/>
          <w:lang w:eastAsia="ar-SA"/>
        </w:rPr>
        <w:t>Бураковского</w:t>
      </w:r>
      <w:r>
        <w:rPr>
          <w:rFonts w:eastAsia="Arial"/>
          <w:sz w:val="28"/>
          <w:szCs w:val="28"/>
          <w:lang w:eastAsia="ar-SA"/>
        </w:rPr>
        <w:t xml:space="preserve"> сельского поселения Кореновского района.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обязательности проведения антикоррупционной экспертизы проектов;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обоснованности, объективности и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проверяемости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результатов антикоррупционной экспертизы;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компетентности лиц, проводящих антикоррупционную экспертизу;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сотрудничества администрации </w:t>
      </w:r>
      <w:r w:rsidR="00D21E22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 с институтами гражданского общества при проведении антикоррупционной экспертизы.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1.6. Антикоррупционная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1.7. Срок проведения антикоррупционной экспертизы нормативного правового акта устанавливается Уполномоченным органом самостоятельно и не может превышать 30 календарных дней со дня принятия решения о ее проведении.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1.8. Антикоррупционная экспертиза проектов нормативных правовых актов проводится в течение не более 14 календарных дней со дня его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lastRenderedPageBreak/>
        <w:t>поступления в Уполномоченный орган.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Антикоррупционная экспертиза проектов административных регламентов проводится в течение не менее 15 календарных дней со дня его поступления в Уполномоченный орган.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1.9. При проведении антикоррупционной экспертизы органы и лица, уполномоченные на ее проведение, руководствуются федеральными законами,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1.10. В случае обнаружения в нормативных правовых актах (проектах нормативных правовых актов)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факторов, принятие мер по устранению которых не относится к компетенции администрации </w:t>
      </w:r>
      <w:r w:rsidR="00D21E22">
        <w:rPr>
          <w:sz w:val="28"/>
          <w:szCs w:val="28"/>
          <w:shd w:val="clear" w:color="auto" w:fill="FFFFFF"/>
          <w:lang w:eastAsia="ar-SA"/>
        </w:rPr>
        <w:t xml:space="preserve">Бураковского </w:t>
      </w:r>
      <w:r>
        <w:rPr>
          <w:sz w:val="28"/>
          <w:szCs w:val="28"/>
          <w:shd w:val="clear" w:color="auto" w:fill="FFFFFF"/>
          <w:lang w:eastAsia="ar-SA"/>
        </w:rPr>
        <w:t xml:space="preserve">сельского поселения Кореновского района, администрация </w:t>
      </w:r>
      <w:r w:rsidR="00D21E22">
        <w:rPr>
          <w:sz w:val="28"/>
          <w:szCs w:val="28"/>
          <w:shd w:val="clear" w:color="auto" w:fill="FFFFFF"/>
          <w:lang w:eastAsia="ar-SA"/>
        </w:rPr>
        <w:t>Бураковского</w:t>
      </w:r>
      <w:r>
        <w:rPr>
          <w:sz w:val="28"/>
          <w:szCs w:val="28"/>
          <w:shd w:val="clear" w:color="auto" w:fill="FFFFFF"/>
          <w:lang w:eastAsia="ar-SA"/>
        </w:rPr>
        <w:t xml:space="preserve"> сельского поселения Кореновского района, должностное лицо информирует об этом органы прокуратуры.</w:t>
      </w:r>
    </w:p>
    <w:p w:rsidR="00D874C3" w:rsidRDefault="00D874C3" w:rsidP="00D874C3">
      <w:pPr>
        <w:suppressAutoHyphens/>
        <w:jc w:val="center"/>
        <w:rPr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2. Представление проектов для проведения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антикоррупционной экспертизы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4"/>
          <w:szCs w:val="24"/>
          <w:shd w:val="clear" w:color="auto" w:fill="FFFFFF"/>
          <w:lang w:eastAsia="ar-SA"/>
        </w:rPr>
      </w:pP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2.1. </w:t>
      </w:r>
      <w:r>
        <w:rPr>
          <w:sz w:val="28"/>
          <w:szCs w:val="28"/>
          <w:lang w:eastAsia="ar-SA"/>
        </w:rPr>
        <w:t xml:space="preserve">Разработчики  проектов  нормативных  правовых  актов администрации   </w:t>
      </w:r>
      <w:r w:rsidR="00D21E22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 по  собственной инициативе  обязаны  направлять их в антикоррупционную  комиссию для  проведения  антикоррупционной  экспертизы до  внесения  соответствующего   проекта  на  рассмотрение администрации </w:t>
      </w:r>
      <w:r w:rsidR="00D21E22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 поселения Кореновского района. 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Проекты нормативных правовых актов выносятся на рассмотрение администрации с приложением поступивших заключений по результатам независимой антикоррупционной экспертизы и мотивированных ответов и учитываются при принятии решения.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ab/>
        <w:t xml:space="preserve">Проект нормативного правового акта дополняется пояснительной запиской, содержащей: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цели, которые преследуются принятием подготовленного проекта;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определение возможных последствий  принятия подготовленного проекта.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2.2. </w:t>
      </w:r>
      <w:r>
        <w:rPr>
          <w:rFonts w:eastAsia="Arial"/>
          <w:sz w:val="28"/>
          <w:szCs w:val="28"/>
          <w:lang w:eastAsia="ar-SA"/>
        </w:rPr>
        <w:t>Антикоррупционная экспертиза 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2.3. С целью осуществления органами прокуратуры полномочий, возложенных на них Федеральными законами 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t>от 17 июля 2009 года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t xml:space="preserve">№ 172-ФЗ </w:t>
      </w:r>
    </w:p>
    <w:p w:rsidR="00D874C3" w:rsidRDefault="00D874C3" w:rsidP="00D874C3">
      <w:pPr>
        <w:widowControl w:val="0"/>
        <w:suppressAutoHyphens/>
        <w:autoSpaceDE w:val="0"/>
        <w:jc w:val="both"/>
        <w:rPr>
          <w:rFonts w:eastAsia="Arial" w:cs="Arial"/>
          <w:color w:val="000000"/>
          <w:sz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«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t xml:space="preserve">Об антикоррупционной экспертизе нормативных правовых актов и проектов нормативных правовых актов» и от 17 января 1992 года № 2202-1                                  </w:t>
      </w:r>
      <w:r>
        <w:rPr>
          <w:rFonts w:eastAsia="Arial" w:cs="Arial"/>
          <w:color w:val="000000"/>
          <w:sz w:val="28"/>
          <w:shd w:val="clear" w:color="auto" w:fill="FFFFFF"/>
          <w:lang w:eastAsia="ar-SA"/>
        </w:rPr>
        <w:lastRenderedPageBreak/>
        <w:t xml:space="preserve">«О прокуратуре Российской Федерации», в прокуратуру разработчики проектов  нормативных правовых актов направляют указанные проекты в срок не менее 5 дней до предполагаемой даты рассмотрения проекта Уполномоченным органом.  </w:t>
      </w:r>
    </w:p>
    <w:p w:rsidR="00D874C3" w:rsidRDefault="00D874C3" w:rsidP="00D874C3">
      <w:pPr>
        <w:suppressAutoHyphens/>
        <w:ind w:left="15" w:firstLine="75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2.4. По результатам антикоррупционной экспертизы, при установлении в проекте нормативного правового акта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факторов, с учетом поступивших заключений по результатам независимой антикоррупционной экспертизы антикоррупционная комиссия составляет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>
        <w:rPr>
          <w:sz w:val="28"/>
          <w:szCs w:val="28"/>
          <w:lang w:eastAsia="ar-SA"/>
        </w:rPr>
        <w:t>коррупциогенные</w:t>
      </w:r>
      <w:proofErr w:type="spellEnd"/>
      <w:r>
        <w:rPr>
          <w:sz w:val="28"/>
          <w:szCs w:val="28"/>
          <w:lang w:eastAsia="ar-SA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sz w:val="28"/>
          <w:szCs w:val="28"/>
          <w:lang w:eastAsia="ar-SA"/>
        </w:rPr>
        <w:t>коррупциогенности</w:t>
      </w:r>
      <w:proofErr w:type="spellEnd"/>
      <w:r>
        <w:rPr>
          <w:sz w:val="28"/>
          <w:szCs w:val="28"/>
          <w:lang w:eastAsia="ar-SA"/>
        </w:rPr>
        <w:t>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факторов, а также могут быть отражены положения, не относящиеся в соответствии со статьей 5 Закона Краснодарского края от 23 июля 2009 года № 1798-КЗ «О противодействии коррупции в Краснодарском крае» к </w:t>
      </w:r>
      <w:proofErr w:type="spellStart"/>
      <w:r>
        <w:rPr>
          <w:sz w:val="28"/>
          <w:szCs w:val="28"/>
          <w:lang w:eastAsia="ar-SA"/>
        </w:rPr>
        <w:t>коррупциогенным</w:t>
      </w:r>
      <w:proofErr w:type="spellEnd"/>
      <w:r>
        <w:rPr>
          <w:sz w:val="28"/>
          <w:szCs w:val="28"/>
          <w:lang w:eastAsia="ar-SA"/>
        </w:rPr>
        <w:t xml:space="preserve"> факторам, но способствующие созданию условий для проявления коррупции.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" w:name="sub_5"/>
      <w:r>
        <w:rPr>
          <w:sz w:val="28"/>
          <w:szCs w:val="28"/>
          <w:lang w:eastAsia="ar-SA"/>
        </w:rPr>
        <w:t>2.5. 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заключения, направляется главе, разработчику проекта, а также размещается в сети Интернет.</w:t>
      </w:r>
    </w:p>
    <w:bookmarkEnd w:id="1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2" w:name="sub_6"/>
      <w:r>
        <w:rPr>
          <w:sz w:val="28"/>
          <w:szCs w:val="28"/>
          <w:lang w:eastAsia="ar-SA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bookmarkEnd w:id="2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 поступления доработанного проекта антикоррупционная комиссия проводит его повторную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3" w:name="sub_7"/>
      <w:r>
        <w:rPr>
          <w:sz w:val="28"/>
          <w:szCs w:val="28"/>
          <w:lang w:eastAsia="ar-SA"/>
        </w:rPr>
        <w:t>2.7.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администрации мотивированный ответ с обоснованием причин несогласия.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4" w:name="sub_501"/>
      <w:bookmarkStart w:id="5" w:name="sub_502"/>
      <w:bookmarkEnd w:id="4"/>
      <w:r>
        <w:rPr>
          <w:sz w:val="28"/>
          <w:szCs w:val="28"/>
          <w:lang w:eastAsia="ar-SA"/>
        </w:rPr>
        <w:t>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bookmarkEnd w:id="5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участия в заседании председатель антикоррупционной комиссии приглашает представителя прокуратуры Кореновского района.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6" w:name="sub_503"/>
      <w:bookmarkEnd w:id="6"/>
      <w:r>
        <w:rPr>
          <w:sz w:val="28"/>
          <w:szCs w:val="28"/>
          <w:lang w:eastAsia="ar-SA"/>
        </w:rPr>
        <w:t xml:space="preserve">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главе и разработчику нормативного правового акта, являющееся </w:t>
      </w:r>
      <w:r>
        <w:rPr>
          <w:sz w:val="28"/>
          <w:szCs w:val="28"/>
          <w:lang w:eastAsia="ar-SA"/>
        </w:rPr>
        <w:lastRenderedPageBreak/>
        <w:t>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bookmarkEnd w:id="3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</w:t>
      </w:r>
      <w:bookmarkStart w:id="7" w:name="sub_8"/>
      <w:r>
        <w:rPr>
          <w:sz w:val="28"/>
          <w:szCs w:val="28"/>
          <w:lang w:eastAsia="ar-SA"/>
        </w:rPr>
        <w:t>. Проекты нормативных правовых актов выносятся на рассмотрение администрации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при принятии решения.</w:t>
      </w:r>
    </w:p>
    <w:bookmarkEnd w:id="7"/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 Проведение антикоррупционной экспертизы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проектов и нормативных правовых актов  </w:t>
      </w:r>
    </w:p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ascii="Arial" w:eastAsia="Arial" w:hAnsi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администрации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color w:val="000000"/>
          <w:sz w:val="28"/>
          <w:szCs w:val="28"/>
          <w:lang w:eastAsia="ar-SA"/>
        </w:rPr>
        <w:t>(</w:t>
      </w:r>
      <w:r w:rsidR="0072783E">
        <w:rPr>
          <w:sz w:val="28"/>
          <w:szCs w:val="28"/>
        </w:rPr>
        <w:t>http://wp.burakovskaja.ru</w:t>
      </w:r>
      <w:r>
        <w:rPr>
          <w:rFonts w:eastAsia="Arial"/>
          <w:color w:val="000000"/>
          <w:sz w:val="28"/>
          <w:szCs w:val="28"/>
        </w:rPr>
        <w:t>/</w:t>
      </w:r>
      <w:r>
        <w:rPr>
          <w:rFonts w:eastAsia="Arial"/>
          <w:color w:val="000000"/>
          <w:sz w:val="28"/>
          <w:szCs w:val="28"/>
          <w:lang w:eastAsia="ar-SA"/>
        </w:rPr>
        <w:t xml:space="preserve">) </w:t>
      </w: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 xml:space="preserve">для изучения независимыми экспертами.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>
        <w:rPr>
          <w:rFonts w:eastAsia="Arial"/>
          <w:color w:val="000000"/>
          <w:sz w:val="28"/>
          <w:szCs w:val="28"/>
          <w:shd w:val="clear" w:color="auto" w:fill="FFFFFF"/>
          <w:lang w:eastAsia="ar-SA"/>
        </w:rPr>
        <w:t xml:space="preserve">3.2. </w:t>
      </w:r>
      <w:r>
        <w:rPr>
          <w:rFonts w:eastAsia="Arial"/>
          <w:color w:val="000000"/>
          <w:sz w:val="28"/>
          <w:szCs w:val="28"/>
          <w:lang w:eastAsia="ar-SA"/>
        </w:rPr>
        <w:t xml:space="preserve">Независимые эксперты не позднее дня предшествующего дню окончания проведения антикоррупционной экспертизы нормативно правовых актов (проектов), указанного при размещении проекта нормативного правового акта на официальном сайте </w:t>
      </w:r>
      <w:r w:rsidR="00D21E22">
        <w:rPr>
          <w:rFonts w:eastAsia="Arial"/>
          <w:color w:val="000000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z w:val="28"/>
          <w:szCs w:val="28"/>
          <w:lang w:eastAsia="ar-SA"/>
        </w:rPr>
        <w:t xml:space="preserve"> сельского поселения Кореновского района, направляют заключения по результатам независимой антикоррупционной экспертизы на электронный адрес администрации </w:t>
      </w:r>
      <w:r w:rsidR="00D21E22">
        <w:rPr>
          <w:rFonts w:eastAsia="Arial"/>
          <w:color w:val="000000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z w:val="28"/>
          <w:szCs w:val="28"/>
          <w:lang w:eastAsia="ar-SA"/>
        </w:rPr>
        <w:t xml:space="preserve"> сельского поселения Кореновского района (</w:t>
      </w:r>
      <w:r w:rsidR="00811AB1">
        <w:rPr>
          <w:rStyle w:val="a3"/>
          <w:color w:val="000000"/>
          <w:sz w:val="28"/>
          <w:szCs w:val="28"/>
          <w:lang w:val="en-US"/>
        </w:rPr>
        <w:fldChar w:fldCharType="begin"/>
      </w:r>
      <w:r w:rsidR="00811AB1" w:rsidRPr="00811AB1">
        <w:rPr>
          <w:rStyle w:val="a3"/>
          <w:color w:val="000000"/>
          <w:sz w:val="28"/>
          <w:szCs w:val="28"/>
        </w:rPr>
        <w:instrText xml:space="preserve"> </w:instrText>
      </w:r>
      <w:r w:rsidR="00811AB1">
        <w:rPr>
          <w:rStyle w:val="a3"/>
          <w:color w:val="000000"/>
          <w:sz w:val="28"/>
          <w:szCs w:val="28"/>
          <w:lang w:val="en-US"/>
        </w:rPr>
        <w:instrText>HYPERLINK</w:instrText>
      </w:r>
      <w:r w:rsidR="00811AB1" w:rsidRPr="00811AB1">
        <w:rPr>
          <w:rStyle w:val="a3"/>
          <w:color w:val="000000"/>
          <w:sz w:val="28"/>
          <w:szCs w:val="28"/>
        </w:rPr>
        <w:instrText xml:space="preserve"> "</w:instrText>
      </w:r>
      <w:r w:rsidR="00811AB1">
        <w:rPr>
          <w:rStyle w:val="a3"/>
          <w:color w:val="000000"/>
          <w:sz w:val="28"/>
          <w:szCs w:val="28"/>
          <w:lang w:val="en-US"/>
        </w:rPr>
        <w:instrText>mailto</w:instrText>
      </w:r>
      <w:r w:rsidR="00811AB1" w:rsidRPr="00811AB1">
        <w:rPr>
          <w:rStyle w:val="a3"/>
          <w:color w:val="000000"/>
          <w:sz w:val="28"/>
          <w:szCs w:val="28"/>
        </w:rPr>
        <w:instrText>:</w:instrText>
      </w:r>
      <w:r w:rsidR="00811AB1">
        <w:rPr>
          <w:rStyle w:val="a3"/>
          <w:color w:val="000000"/>
          <w:sz w:val="28"/>
          <w:szCs w:val="28"/>
          <w:lang w:val="en-US"/>
        </w:rPr>
        <w:instrText>burakovsk</w:instrText>
      </w:r>
      <w:r w:rsidR="00811AB1" w:rsidRPr="00811AB1">
        <w:rPr>
          <w:rStyle w:val="a3"/>
          <w:color w:val="000000"/>
          <w:sz w:val="28"/>
          <w:szCs w:val="28"/>
        </w:rPr>
        <w:instrText>@</w:instrText>
      </w:r>
      <w:r w:rsidR="00811AB1">
        <w:rPr>
          <w:rStyle w:val="a3"/>
          <w:color w:val="000000"/>
          <w:sz w:val="28"/>
          <w:szCs w:val="28"/>
          <w:lang w:val="en-US"/>
        </w:rPr>
        <w:instrText>ya</w:instrText>
      </w:r>
      <w:r w:rsidR="00811AB1" w:rsidRPr="00811AB1">
        <w:rPr>
          <w:rStyle w:val="a3"/>
          <w:color w:val="000000"/>
          <w:sz w:val="28"/>
          <w:szCs w:val="28"/>
        </w:rPr>
        <w:instrText>.</w:instrText>
      </w:r>
      <w:r w:rsidR="00811AB1">
        <w:rPr>
          <w:rStyle w:val="a3"/>
          <w:color w:val="000000"/>
          <w:sz w:val="28"/>
          <w:szCs w:val="28"/>
          <w:lang w:val="en-US"/>
        </w:rPr>
        <w:instrText>ru</w:instrText>
      </w:r>
      <w:r w:rsidR="00811AB1" w:rsidRPr="00811AB1">
        <w:rPr>
          <w:rStyle w:val="a3"/>
          <w:color w:val="000000"/>
          <w:sz w:val="28"/>
          <w:szCs w:val="28"/>
        </w:rPr>
        <w:instrText xml:space="preserve">" </w:instrText>
      </w:r>
      <w:r w:rsidR="00811AB1">
        <w:rPr>
          <w:rStyle w:val="a3"/>
          <w:color w:val="000000"/>
          <w:sz w:val="28"/>
          <w:szCs w:val="28"/>
          <w:lang w:val="en-US"/>
        </w:rPr>
        <w:fldChar w:fldCharType="separate"/>
      </w:r>
      <w:r w:rsidR="00627BCA">
        <w:rPr>
          <w:rStyle w:val="a3"/>
          <w:color w:val="000000"/>
          <w:sz w:val="28"/>
          <w:szCs w:val="28"/>
          <w:lang w:val="en-US"/>
        </w:rPr>
        <w:t>burakovsk</w:t>
      </w:r>
      <w:r w:rsidR="00627BCA">
        <w:rPr>
          <w:rStyle w:val="a3"/>
          <w:color w:val="000000"/>
          <w:sz w:val="28"/>
          <w:szCs w:val="28"/>
        </w:rPr>
        <w:t>@</w:t>
      </w:r>
      <w:r w:rsidR="00627BCA">
        <w:rPr>
          <w:rStyle w:val="a3"/>
          <w:color w:val="000000"/>
          <w:sz w:val="28"/>
          <w:szCs w:val="28"/>
          <w:lang w:val="en-US"/>
        </w:rPr>
        <w:t>ya</w:t>
      </w:r>
      <w:r w:rsidR="00627BCA">
        <w:rPr>
          <w:rStyle w:val="a3"/>
          <w:color w:val="000000"/>
          <w:sz w:val="28"/>
          <w:szCs w:val="28"/>
        </w:rPr>
        <w:t>.</w:t>
      </w:r>
      <w:proofErr w:type="spellStart"/>
      <w:r w:rsidR="00627BCA">
        <w:rPr>
          <w:rStyle w:val="a3"/>
          <w:color w:val="000000"/>
          <w:sz w:val="28"/>
          <w:szCs w:val="28"/>
          <w:lang w:val="en-US"/>
        </w:rPr>
        <w:t>ru</w:t>
      </w:r>
      <w:proofErr w:type="spellEnd"/>
      <w:r w:rsidR="00811AB1">
        <w:rPr>
          <w:rStyle w:val="a3"/>
          <w:color w:val="000000"/>
          <w:sz w:val="28"/>
          <w:szCs w:val="28"/>
          <w:lang w:val="en-US"/>
        </w:rPr>
        <w:fldChar w:fldCharType="end"/>
      </w:r>
      <w:r w:rsidR="00627BCA">
        <w:rPr>
          <w:rFonts w:eastAsia="Arial"/>
          <w:color w:val="000000"/>
          <w:sz w:val="28"/>
          <w:szCs w:val="28"/>
        </w:rPr>
        <w:t>).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color w:val="000000"/>
          <w:sz w:val="28"/>
          <w:szCs w:val="28"/>
          <w:shd w:val="clear" w:color="auto" w:fill="FFFFFF"/>
          <w:lang w:eastAsia="ar-SA"/>
        </w:rPr>
        <w:t>3.3. Заключение по результатам независимой антикоррупционной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экспертизы должно содержать: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(фамилию, имя, отчество) независимого эксперта;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адрес для направления корреспонденции;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нормативного правового акта (его проекта), на который дается заключение;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фактора в соответствии с Методикой;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указание на абзац, подпункт, пункт, часть, статью, раздел, главу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 связан с правовыми пробелами;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lastRenderedPageBreak/>
        <w:t xml:space="preserve">коррупционных факторов.  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направлено,                       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факторах, или предложений о способе устранения выявленных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факторов), в котором отражается учет результатов независимой антикоррупционной экспертизы и(или)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коррупциогенным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фактором.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проекта)  и на следующий рабочий день направляет его разработчику.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color w:val="FF0000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3.6.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нормативного правового акта (его проекта), на который дается заключение;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наименование разработчика, представившего  нормативный правовой акт (его проект) для проведения  антикоррупционной экспертизы;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случае, если Уполномоченным органом делается вывод об обнаружении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наименование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коррупциогенного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фактора в соответствии с Методикой;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указание на абзац, подпункт, пункт, часть, статью, раздел, главу  нормативного правового акта (его проекта), в которых обнаружен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 связан с правовыми пробелами;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предложение о способе устранения обнаруженных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 заключении Уполномоченного органа по результатам антикоррупционной экспертизы могут быть отражены возможные негативные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lastRenderedPageBreak/>
        <w:t xml:space="preserve">последствия сохранения в нормативном правовом акте (его проекте) выявленных коррупционных факторов.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  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3.7.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факторы не обнаружены.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3.8. 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коррупциогенные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3.9.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3.10. Заключения Уполномоченного органа по результатам проведения антикоррупционной экспертизы нормативного правового акта (его проекта) направляются главе </w:t>
      </w:r>
      <w:r w:rsidR="00D21E22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и носит рекомендательный характер.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 правового акта (его проекта) размещаются на сайте администрации</w:t>
      </w:r>
      <w:r w:rsidR="00D21E22">
        <w:rPr>
          <w:sz w:val="28"/>
          <w:szCs w:val="28"/>
          <w:lang w:eastAsia="ar-SA"/>
        </w:rPr>
        <w:t xml:space="preserve"> 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 (</w:t>
      </w:r>
      <w:r w:rsidR="00D21E22">
        <w:rPr>
          <w:sz w:val="28"/>
          <w:szCs w:val="28"/>
        </w:rPr>
        <w:t>http://wp.burakovskaja.ru</w:t>
      </w:r>
      <w:r>
        <w:rPr>
          <w:sz w:val="28"/>
          <w:szCs w:val="28"/>
          <w:lang w:eastAsia="ar-SA"/>
        </w:rPr>
        <w:t>) в течение 3-х рабочих дней со дня поступления в Уполномоченный орган.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3.12. Независимая антикоррупционная экспертиза принятых нормативных правовых актов администрации осуществляется при мониторинге их применения.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Заключение по результатам независимой антикоррупционной экспертизы принятых нормативных правовых актов администрации носит рекомендательный  характер и подлежит обязательному рассмотрению антикоррупционной комиссией администрации, в тридцатидневный срок со дня его получения.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результатам рассмотрения заключения эксперту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выявления по результатам независимой антикоррупционной экспертизы в нормативном правовом акте администрации положений относящихся в соответствии со статьей 5 Закона Краснодарского края от 23 июля 2009 года № 1798-КЗ «О противодействии коррупции в Краснодарском крае» к </w:t>
      </w:r>
      <w:proofErr w:type="spellStart"/>
      <w:r>
        <w:rPr>
          <w:sz w:val="28"/>
          <w:szCs w:val="28"/>
          <w:lang w:eastAsia="ar-SA"/>
        </w:rPr>
        <w:t>коррупциогенным</w:t>
      </w:r>
      <w:proofErr w:type="spellEnd"/>
      <w:r>
        <w:rPr>
          <w:sz w:val="28"/>
          <w:szCs w:val="28"/>
          <w:lang w:eastAsia="ar-SA"/>
        </w:rPr>
        <w:t xml:space="preserve"> факторам, либо способствующих созданию условий для </w:t>
      </w:r>
      <w:r>
        <w:rPr>
          <w:sz w:val="28"/>
          <w:szCs w:val="28"/>
          <w:lang w:eastAsia="ar-SA"/>
        </w:rPr>
        <w:lastRenderedPageBreak/>
        <w:t xml:space="preserve">проявления коррупции, антикоррупционная комиссия направляет заключение разработчику нормативного правового акта для устранения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 и разработку проекта нормативного правового акта о внесении изменений в правовой акт администрации.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4. Учет  результатов антикоррупционной экспертизы, проводимой </w:t>
      </w:r>
    </w:p>
    <w:p w:rsidR="00D874C3" w:rsidRDefault="00D874C3" w:rsidP="00D874C3">
      <w:pPr>
        <w:widowControl w:val="0"/>
        <w:suppressAutoHyphens/>
        <w:autoSpaceDE w:val="0"/>
        <w:ind w:left="36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D874C3" w:rsidRDefault="00D874C3" w:rsidP="00D874C3">
      <w:pPr>
        <w:widowControl w:val="0"/>
        <w:suppressAutoHyphens/>
        <w:autoSpaceDE w:val="0"/>
        <w:ind w:firstLine="540"/>
        <w:jc w:val="center"/>
        <w:rPr>
          <w:rFonts w:ascii="Arial" w:eastAsia="Arial" w:hAnsi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numPr>
          <w:ilvl w:val="1"/>
          <w:numId w:val="1"/>
        </w:numPr>
        <w:tabs>
          <w:tab w:val="num" w:pos="0"/>
        </w:tabs>
        <w:suppressAutoHyphens/>
        <w:autoSpaceDE w:val="0"/>
        <w:ind w:left="0" w:firstLine="72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               (его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4.2. В случае несогласия с результатами антикоррупционных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Порядок разрешения разногласий, возникающих при оценке указанных в заключении </w:t>
      </w:r>
      <w:proofErr w:type="spellStart"/>
      <w:r>
        <w:rPr>
          <w:rFonts w:eastAsia="Arial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факторов, устанавливается администрацией </w:t>
      </w:r>
      <w:r w:rsidR="003F6DFA">
        <w:rPr>
          <w:rFonts w:eastAsia="Arial"/>
          <w:bCs/>
          <w:sz w:val="28"/>
          <w:szCs w:val="28"/>
          <w:lang w:eastAsia="ar-SA"/>
        </w:rPr>
        <w:t xml:space="preserve">Бураковского </w:t>
      </w:r>
      <w:r>
        <w:rPr>
          <w:rFonts w:eastAsia="Arial"/>
          <w:bCs/>
          <w:sz w:val="28"/>
          <w:szCs w:val="28"/>
          <w:lang w:eastAsia="ar-SA"/>
        </w:rPr>
        <w:t>сельского поселения Кореновского района</w:t>
      </w:r>
      <w:r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>самостоятельно.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4.3. Требование прокурора об изменении нормативного правового акта, направленное в администрацию </w:t>
      </w:r>
      <w:r w:rsidR="003F6DFA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, подлежит обязательному рассмотрению и учитывается администрацией </w:t>
      </w:r>
      <w:r w:rsidR="003F6DFA">
        <w:rPr>
          <w:rFonts w:eastAsia="Arial"/>
          <w:bCs/>
          <w:sz w:val="28"/>
          <w:szCs w:val="28"/>
          <w:lang w:eastAsia="ar-SA"/>
        </w:rPr>
        <w:t>Бураковского</w:t>
      </w:r>
      <w:r>
        <w:rPr>
          <w:rFonts w:eastAsia="Arial"/>
          <w:bCs/>
          <w:sz w:val="28"/>
          <w:szCs w:val="28"/>
          <w:lang w:eastAsia="ar-SA"/>
        </w:rPr>
        <w:t xml:space="preserve"> сельского поселения Кореновского района</w:t>
      </w: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 в установленном порядке в соответствие с его компетенцией.</w:t>
      </w:r>
    </w:p>
    <w:p w:rsidR="00D874C3" w:rsidRDefault="00D874C3" w:rsidP="00D874C3">
      <w:pPr>
        <w:widowControl w:val="0"/>
        <w:suppressAutoHyphens/>
        <w:autoSpaceDE w:val="0"/>
        <w:ind w:firstLine="709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5. Порядок рассмотрения разногласий по результатам </w:t>
      </w:r>
    </w:p>
    <w:p w:rsidR="00D874C3" w:rsidRDefault="00D874C3" w:rsidP="00D874C3">
      <w:pPr>
        <w:widowControl w:val="0"/>
        <w:suppressAutoHyphens/>
        <w:autoSpaceDE w:val="0"/>
        <w:jc w:val="center"/>
        <w:rPr>
          <w:rFonts w:eastAsia="Arial" w:cs="Arial"/>
          <w:sz w:val="28"/>
          <w:szCs w:val="28"/>
          <w:lang w:eastAsia="ar-SA"/>
        </w:rPr>
      </w:pPr>
      <w:r>
        <w:rPr>
          <w:rFonts w:eastAsia="Arial" w:cs="Arial"/>
          <w:sz w:val="28"/>
          <w:szCs w:val="28"/>
          <w:shd w:val="clear" w:color="auto" w:fill="FFFFFF"/>
          <w:lang w:eastAsia="ar-SA"/>
        </w:rPr>
        <w:t xml:space="preserve">антикоррупционной экспертизы </w:t>
      </w:r>
      <w:r>
        <w:rPr>
          <w:rFonts w:eastAsia="Arial" w:cs="Arial"/>
          <w:sz w:val="28"/>
          <w:szCs w:val="28"/>
          <w:lang w:eastAsia="ar-SA"/>
        </w:rPr>
        <w:t xml:space="preserve">проектов и нормативных правовых актов  </w:t>
      </w:r>
    </w:p>
    <w:p w:rsidR="00D874C3" w:rsidRDefault="00D874C3" w:rsidP="00D874C3">
      <w:pPr>
        <w:widowControl w:val="0"/>
        <w:suppressAutoHyphens/>
        <w:autoSpaceDE w:val="0"/>
        <w:ind w:firstLine="851"/>
        <w:jc w:val="center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случае несогласия с результатами антикоррупционной экспертизы </w:t>
      </w:r>
      <w:hyperlink r:id="rId6" w:anchor="sub_311#sub_311" w:history="1">
        <w:r>
          <w:rPr>
            <w:rStyle w:val="a3"/>
            <w:color w:val="auto"/>
            <w:sz w:val="28"/>
            <w:szCs w:val="28"/>
            <w:u w:val="none"/>
          </w:rPr>
          <w:t>разработчик</w:t>
        </w:r>
      </w:hyperlink>
      <w:r>
        <w:rPr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антикоррупционную комиссию.</w:t>
      </w:r>
    </w:p>
    <w:p w:rsidR="00D874C3" w:rsidRDefault="00D874C3" w:rsidP="00D874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Антикоррупционная комиссия на ближайшем заседании со дня поступления указанных документов рассматривает вопрос с участием </w:t>
      </w:r>
      <w:hyperlink r:id="rId7" w:anchor="sub_311#sub_311" w:history="1">
        <w:r>
          <w:rPr>
            <w:rStyle w:val="a3"/>
            <w:color w:val="auto"/>
            <w:sz w:val="28"/>
            <w:szCs w:val="28"/>
            <w:u w:val="none"/>
          </w:rPr>
          <w:t>разработчика</w:t>
        </w:r>
      </w:hyperlink>
      <w:r>
        <w:rPr>
          <w:sz w:val="28"/>
          <w:szCs w:val="28"/>
        </w:rPr>
        <w:t xml:space="preserve"> нормативного правового акта (проекта).</w:t>
      </w:r>
    </w:p>
    <w:p w:rsidR="00D874C3" w:rsidRDefault="00D874C3" w:rsidP="00D874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По результатам рассмотрения разногласий в отношении нормативного правового акта (проекта) антикоррупционной комиссией выносится решение в форме протокола, копия протокола направляется главе </w:t>
      </w:r>
      <w:r w:rsidR="003F6DFA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и </w:t>
      </w:r>
      <w:hyperlink r:id="rId8" w:anchor="sub_311#sub_311" w:history="1">
        <w:r>
          <w:rPr>
            <w:rStyle w:val="a3"/>
            <w:color w:val="auto"/>
            <w:sz w:val="28"/>
            <w:szCs w:val="28"/>
            <w:u w:val="none"/>
          </w:rPr>
          <w:t>разработчику</w:t>
        </w:r>
      </w:hyperlink>
      <w:r>
        <w:rPr>
          <w:sz w:val="28"/>
          <w:szCs w:val="28"/>
        </w:rPr>
        <w:t>, который является основанием для разработки изменений в нормативный правовой акт (проект), либо для оставления нормативного правового акта (проекта) в неизменном виде.</w:t>
      </w:r>
    </w:p>
    <w:p w:rsidR="00D874C3" w:rsidRDefault="00D874C3" w:rsidP="00D874C3">
      <w:pPr>
        <w:suppressAutoHyphens/>
        <w:jc w:val="center"/>
        <w:rPr>
          <w:color w:val="000000"/>
          <w:sz w:val="28"/>
          <w:szCs w:val="28"/>
          <w:lang w:eastAsia="ar-SA"/>
        </w:rPr>
      </w:pPr>
      <w:bookmarkStart w:id="8" w:name="sub_300"/>
    </w:p>
    <w:p w:rsidR="00D874C3" w:rsidRDefault="00D874C3" w:rsidP="00D874C3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 Порядок проведения антикоррупционной экспертизы</w:t>
      </w:r>
      <w:r>
        <w:rPr>
          <w:sz w:val="28"/>
          <w:szCs w:val="28"/>
          <w:lang w:eastAsia="ar-SA"/>
        </w:rPr>
        <w:br/>
        <w:t>нормативных правовых актов</w:t>
      </w:r>
    </w:p>
    <w:bookmarkEnd w:id="8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9" w:name="sub_301"/>
      <w:r>
        <w:rPr>
          <w:sz w:val="28"/>
          <w:szCs w:val="28"/>
          <w:lang w:eastAsia="ar-SA"/>
        </w:rPr>
        <w:t>1. Антикоррупционная экспертиза нормативных правовых актов администрации проводится антикоррупционной комиссией при мониторинге их применения в целях выявления в них положений, способствующих созданию условий для проявления коррупции.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0" w:name="sub_302"/>
      <w:bookmarkEnd w:id="9"/>
      <w:r>
        <w:rPr>
          <w:sz w:val="28"/>
          <w:szCs w:val="28"/>
          <w:lang w:eastAsia="ar-SA"/>
        </w:rPr>
        <w:t xml:space="preserve">2. Решение о проведении антикоррупционной экспертизы нормативных правовых актов администрации при мониторинге их применения принимается главой  поселения посредством издания соответствующего решения.   </w:t>
      </w:r>
    </w:p>
    <w:bookmarkEnd w:id="10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проведения антикоррупционной экспертизы нормативного правового акта устанавливается в решении главы поселения и не может превышать 30 календарных дней со дня принятия решения о ее проведении.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1" w:name="sub_303"/>
      <w:r>
        <w:rPr>
          <w:sz w:val="28"/>
          <w:szCs w:val="28"/>
          <w:lang w:eastAsia="ar-SA"/>
        </w:rPr>
        <w:t>3. Антикоррупционная экспертиза нормативного правового акта проводится членами антикоррупционной комиссии, не принимавшими участия в его разработке.</w:t>
      </w:r>
    </w:p>
    <w:bookmarkEnd w:id="11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2" w:name="sub_304"/>
      <w:r>
        <w:rPr>
          <w:sz w:val="28"/>
          <w:szCs w:val="28"/>
          <w:lang w:eastAsia="ar-SA"/>
        </w:rPr>
        <w:t xml:space="preserve">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sz w:val="28"/>
          <w:szCs w:val="28"/>
          <w:lang w:eastAsia="ar-SA"/>
        </w:rPr>
        <w:t>коррупциогенные</w:t>
      </w:r>
      <w:proofErr w:type="spellEnd"/>
      <w:r>
        <w:rPr>
          <w:sz w:val="28"/>
          <w:szCs w:val="28"/>
          <w:lang w:eastAsia="ar-SA"/>
        </w:rPr>
        <w:t xml:space="preserve">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</w:t>
      </w:r>
      <w:proofErr w:type="spellStart"/>
      <w:r>
        <w:rPr>
          <w:sz w:val="28"/>
          <w:szCs w:val="28"/>
          <w:lang w:eastAsia="ar-SA"/>
        </w:rPr>
        <w:t>коррупциогенности</w:t>
      </w:r>
      <w:proofErr w:type="spellEnd"/>
      <w:r>
        <w:rPr>
          <w:sz w:val="28"/>
          <w:szCs w:val="28"/>
          <w:lang w:eastAsia="ar-SA"/>
        </w:rPr>
        <w:t>.</w:t>
      </w:r>
    </w:p>
    <w:bookmarkEnd w:id="12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sz w:val="28"/>
          <w:szCs w:val="28"/>
          <w:lang w:eastAsia="ar-SA"/>
        </w:rPr>
        <w:t>коррупциогенных</w:t>
      </w:r>
      <w:proofErr w:type="spellEnd"/>
      <w:r>
        <w:rPr>
          <w:sz w:val="28"/>
          <w:szCs w:val="28"/>
          <w:lang w:eastAsia="ar-SA"/>
        </w:rPr>
        <w:t xml:space="preserve"> факторов.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заключении могут быть также отражены положения, не относящиеся в соответствии со статьей 5 Закона Краснодарского края от 23 июля 2009 года   № 1798-КЗ «О противодействии коррупции в Краснодарском крае» к </w:t>
      </w:r>
      <w:proofErr w:type="spellStart"/>
      <w:r>
        <w:rPr>
          <w:sz w:val="28"/>
          <w:szCs w:val="28"/>
          <w:lang w:eastAsia="ar-SA"/>
        </w:rPr>
        <w:t>коррупциогенным</w:t>
      </w:r>
      <w:proofErr w:type="spellEnd"/>
      <w:r>
        <w:rPr>
          <w:sz w:val="28"/>
          <w:szCs w:val="28"/>
          <w:lang w:eastAsia="ar-SA"/>
        </w:rPr>
        <w:t xml:space="preserve"> факторам, но способствующие созданию условий для проявления коррупции.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3" w:name="sub_305"/>
      <w:r>
        <w:rPr>
          <w:sz w:val="28"/>
          <w:szCs w:val="28"/>
          <w:lang w:eastAsia="ar-SA"/>
        </w:rPr>
        <w:t xml:space="preserve">5. Заключение подписывается председателем антикоррупционной комиссии Администрации и не позднее рабочего дня, следующего за днем подписания заключения, направляется главе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поселения Кореновского района.</w:t>
      </w:r>
    </w:p>
    <w:bookmarkEnd w:id="13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случае несогласия с результатами антикоррупционной экспертизы, глава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eastAsia="ar-SA"/>
        </w:rPr>
        <w:t xml:space="preserve"> сельского  поселения Кореновского  района, в течение десяти дней </w:t>
      </w:r>
      <w:r>
        <w:rPr>
          <w:sz w:val="28"/>
          <w:szCs w:val="28"/>
          <w:lang w:eastAsia="ar-SA"/>
        </w:rPr>
        <w:lastRenderedPageBreak/>
        <w:t>с момента получения заключения направляет в антикоррупционную комиссию администрации мотивированный ответ с обоснованием причин несогласия.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bookmarkStart w:id="14" w:name="sub_306"/>
      <w:r>
        <w:rPr>
          <w:sz w:val="28"/>
          <w:szCs w:val="28"/>
          <w:lang w:eastAsia="ar-SA"/>
        </w:rPr>
        <w:t>6. Заключение антикоррупционной комиссии является основанием для разработки проекта постановления администрации о внесении изменений в действующий нормативный правовой акт.</w:t>
      </w:r>
    </w:p>
    <w:bookmarkEnd w:id="14"/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Результаты антикоррупционной экспертизы нормативного правового акта подлежат рассмотрению и проект нормативного правового акта администрации о внесении изменений в нормативный правовой акт выносится на рассмотрение администрации с приложением всех поступивших заключений по результатам антикоррупционной экспертизы, мотивированных ответов на них и учитываются при принятии нормативного правового акта.</w:t>
      </w:r>
    </w:p>
    <w:p w:rsidR="00D874C3" w:rsidRDefault="00D874C3" w:rsidP="00D874C3">
      <w:pPr>
        <w:suppressAutoHyphens/>
        <w:ind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 Если в ходе антикоррупционной экспертизы действующего нормативного правового акта, будет установлено, что в администрацию представлен проект нормативного правового акта вносящий изменения, устраняющие </w:t>
      </w:r>
      <w:proofErr w:type="spellStart"/>
      <w:r>
        <w:rPr>
          <w:sz w:val="28"/>
          <w:szCs w:val="28"/>
          <w:lang w:eastAsia="ar-SA"/>
        </w:rPr>
        <w:t>коррупциогенные</w:t>
      </w:r>
      <w:proofErr w:type="spellEnd"/>
      <w:r>
        <w:rPr>
          <w:sz w:val="28"/>
          <w:szCs w:val="28"/>
          <w:lang w:eastAsia="ar-SA"/>
        </w:rPr>
        <w:t xml:space="preserve"> факторы, содержащиеся в действующем нормативном правовом акте, заключение антикоррупционной комиссии администрации по результатам антикоррупционной экспертизы действующего нормативного правового акта не дается.</w:t>
      </w:r>
    </w:p>
    <w:p w:rsidR="00D874C3" w:rsidRDefault="00D874C3" w:rsidP="00D874C3">
      <w:pPr>
        <w:widowControl w:val="0"/>
        <w:suppressAutoHyphens/>
        <w:autoSpaceDE w:val="0"/>
        <w:ind w:firstLine="540"/>
        <w:jc w:val="both"/>
        <w:rPr>
          <w:rFonts w:eastAsia="Arial" w:cs="Arial"/>
          <w:sz w:val="28"/>
          <w:szCs w:val="28"/>
          <w:shd w:val="clear" w:color="auto" w:fill="FFFFFF"/>
          <w:lang w:eastAsia="ar-SA"/>
        </w:rPr>
      </w:pPr>
    </w:p>
    <w:p w:rsidR="00D874C3" w:rsidRDefault="00D874C3" w:rsidP="00D874C3">
      <w:pPr>
        <w:suppressAutoHyphens/>
        <w:jc w:val="center"/>
        <w:rPr>
          <w:sz w:val="24"/>
          <w:szCs w:val="24"/>
          <w:shd w:val="clear" w:color="auto" w:fill="808080"/>
          <w:lang w:eastAsia="ar-SA"/>
        </w:rPr>
      </w:pPr>
    </w:p>
    <w:p w:rsidR="00D874C3" w:rsidRDefault="00D874C3" w:rsidP="00D874C3">
      <w:pPr>
        <w:widowControl w:val="0"/>
        <w:suppressAutoHyphens/>
        <w:rPr>
          <w:rFonts w:eastAsia="DejaVu Sans"/>
          <w:kern w:val="2"/>
          <w:sz w:val="28"/>
          <w:szCs w:val="28"/>
          <w:lang w:eastAsia="zh-CN"/>
        </w:rPr>
      </w:pPr>
    </w:p>
    <w:p w:rsidR="00D874C3" w:rsidRDefault="00D874C3" w:rsidP="00D874C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74C3" w:rsidRDefault="003F6DFA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874C3">
        <w:rPr>
          <w:sz w:val="28"/>
          <w:szCs w:val="28"/>
        </w:rPr>
        <w:t xml:space="preserve"> сельского поселения </w:t>
      </w: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3F6DFA">
        <w:rPr>
          <w:sz w:val="28"/>
          <w:szCs w:val="28"/>
        </w:rPr>
        <w:t xml:space="preserve">                             Л.И. </w:t>
      </w:r>
      <w:proofErr w:type="spellStart"/>
      <w:r w:rsidR="003F6DFA">
        <w:rPr>
          <w:sz w:val="28"/>
          <w:szCs w:val="28"/>
        </w:rPr>
        <w:t>Орлецкая</w:t>
      </w:r>
      <w:proofErr w:type="spellEnd"/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ПРИЛОЖЕНИЕ № 2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D874C3" w:rsidRDefault="003F6DFA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D874C3">
        <w:rPr>
          <w:rFonts w:eastAsia="TimesNewRomanPSMT"/>
          <w:sz w:val="28"/>
          <w:szCs w:val="28"/>
        </w:rPr>
        <w:t xml:space="preserve"> сельского поселения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Кореновского района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E560DB">
        <w:rPr>
          <w:rFonts w:eastAsia="TimesNewRomanPSMT"/>
          <w:sz w:val="28"/>
          <w:szCs w:val="28"/>
        </w:rPr>
        <w:t>02.06.</w:t>
      </w:r>
      <w:r>
        <w:rPr>
          <w:rFonts w:eastAsia="TimesNewRomanPSMT"/>
          <w:sz w:val="28"/>
          <w:szCs w:val="28"/>
        </w:rPr>
        <w:t xml:space="preserve">2020 года  № </w:t>
      </w:r>
      <w:r w:rsidR="00E560DB">
        <w:rPr>
          <w:rFonts w:eastAsia="TimesNewRomanPSMT"/>
          <w:sz w:val="28"/>
          <w:szCs w:val="28"/>
        </w:rPr>
        <w:t>37</w:t>
      </w:r>
    </w:p>
    <w:p w:rsidR="00D874C3" w:rsidRDefault="00D874C3" w:rsidP="00D874C3">
      <w:pPr>
        <w:ind w:left="4820"/>
        <w:jc w:val="center"/>
        <w:rPr>
          <w:rFonts w:eastAsia="TimesNewRomanPSMT"/>
          <w:sz w:val="28"/>
          <w:szCs w:val="28"/>
        </w:rPr>
      </w:pP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  <w:lang w:val="x-none" w:eastAsia="ar-SA"/>
        </w:rPr>
        <w:t>П</w:t>
      </w:r>
      <w:r>
        <w:rPr>
          <w:b/>
          <w:bCs/>
          <w:sz w:val="28"/>
          <w:szCs w:val="28"/>
          <w:lang w:eastAsia="ar-SA"/>
        </w:rPr>
        <w:t>ОЛОЖЕНИЕ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b/>
          <w:bCs/>
          <w:sz w:val="28"/>
          <w:szCs w:val="28"/>
          <w:lang w:val="x-none" w:eastAsia="ar-SA"/>
        </w:rPr>
      </w:pPr>
      <w:r>
        <w:rPr>
          <w:b/>
          <w:bCs/>
          <w:sz w:val="28"/>
          <w:szCs w:val="28"/>
          <w:lang w:val="x-none" w:eastAsia="ar-SA"/>
        </w:rPr>
        <w:t xml:space="preserve">о Комиссии по проведению антикоррупционной экспертизы 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b/>
          <w:sz w:val="28"/>
          <w:szCs w:val="28"/>
          <w:lang w:val="x-none" w:eastAsia="ar-SA"/>
        </w:rPr>
      </w:pPr>
      <w:r>
        <w:rPr>
          <w:b/>
          <w:bCs/>
          <w:sz w:val="28"/>
          <w:szCs w:val="28"/>
          <w:lang w:val="x-none" w:eastAsia="ar-SA"/>
        </w:rPr>
        <w:t>нормативных правовых актов (их проектов) администрации</w:t>
      </w:r>
      <w:r>
        <w:rPr>
          <w:b/>
          <w:sz w:val="28"/>
          <w:szCs w:val="28"/>
          <w:lang w:val="x-none" w:eastAsia="ar-SA"/>
        </w:rPr>
        <w:t xml:space="preserve"> </w:t>
      </w:r>
    </w:p>
    <w:p w:rsidR="00D874C3" w:rsidRDefault="003F6DFA" w:rsidP="00D874C3">
      <w:pPr>
        <w:tabs>
          <w:tab w:val="left" w:pos="810"/>
        </w:tabs>
        <w:suppressAutoHyphens/>
        <w:autoSpaceDE w:val="0"/>
        <w:jc w:val="center"/>
        <w:rPr>
          <w:b/>
          <w:sz w:val="28"/>
          <w:szCs w:val="28"/>
          <w:lang w:val="x-none" w:eastAsia="ar-SA"/>
        </w:rPr>
      </w:pPr>
      <w:r>
        <w:rPr>
          <w:b/>
          <w:sz w:val="28"/>
          <w:szCs w:val="28"/>
          <w:lang w:eastAsia="ar-SA"/>
        </w:rPr>
        <w:t>Бураковского</w:t>
      </w:r>
      <w:r w:rsidR="00D874C3">
        <w:rPr>
          <w:b/>
          <w:sz w:val="28"/>
          <w:szCs w:val="28"/>
          <w:lang w:val="x-none" w:eastAsia="ar-SA"/>
        </w:rPr>
        <w:t xml:space="preserve"> сельского поселения Кореновского  района</w:t>
      </w: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tabs>
          <w:tab w:val="left" w:pos="810"/>
        </w:tabs>
        <w:suppressAutoHyphens/>
        <w:autoSpaceDE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Общие положения</w:t>
      </w:r>
    </w:p>
    <w:p w:rsidR="00D874C3" w:rsidRDefault="00D874C3" w:rsidP="00D874C3">
      <w:pPr>
        <w:tabs>
          <w:tab w:val="left" w:pos="810"/>
        </w:tabs>
        <w:suppressAutoHyphens/>
        <w:autoSpaceDE w:val="0"/>
        <w:ind w:firstLine="709"/>
        <w:jc w:val="center"/>
        <w:rPr>
          <w:sz w:val="28"/>
          <w:szCs w:val="28"/>
          <w:lang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1.1. Настоящее Положение устанавливает порядок работы комиссии по проведению антикоррупционной экспертизы нормативных правовых актов                (их проектов)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 (далее - комиссия), ее основные задачи и полномочия.</w:t>
      </w:r>
    </w:p>
    <w:p w:rsidR="00D874C3" w:rsidRDefault="00D874C3" w:rsidP="00D874C3">
      <w:pPr>
        <w:tabs>
          <w:tab w:val="left" w:pos="810"/>
        </w:tabs>
        <w:suppressAutoHyphens/>
        <w:autoSpaceDE w:val="0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1.2. Комиссия </w:t>
      </w:r>
      <w:r>
        <w:rPr>
          <w:bCs/>
          <w:sz w:val="28"/>
          <w:szCs w:val="28"/>
          <w:lang w:val="x-none" w:eastAsia="ar-SA"/>
        </w:rPr>
        <w:t>по проведению антикоррупционной экспертизы нормативных правовых актов (их проектов)</w:t>
      </w:r>
      <w:r>
        <w:rPr>
          <w:b/>
          <w:bCs/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val="x-none" w:eastAsia="ar-SA"/>
        </w:rPr>
        <w:t xml:space="preserve">действует на основании Положения. Состав комиссии утверждается постановлением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1.3. 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Краснодарского края, Уставом 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района, иными нормативными правовыми актами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 района и настоящим Положением.</w:t>
      </w:r>
    </w:p>
    <w:p w:rsidR="00D874C3" w:rsidRDefault="00D874C3" w:rsidP="00D874C3">
      <w:pPr>
        <w:suppressAutoHyphens/>
        <w:ind w:firstLine="851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ab/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2. Основные задачи комиссии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2.1. Основными задачами комиссии являются: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2.1.1. Проведение экспертизы муниципальных нормативных правовых актов и их проектов в целях выявления </w:t>
      </w:r>
      <w:proofErr w:type="spellStart"/>
      <w:r>
        <w:rPr>
          <w:sz w:val="28"/>
          <w:szCs w:val="28"/>
          <w:lang w:val="x-none" w:eastAsia="ar-SA"/>
        </w:rPr>
        <w:t>коррупциогенных</w:t>
      </w:r>
      <w:proofErr w:type="spellEnd"/>
      <w:r>
        <w:rPr>
          <w:sz w:val="28"/>
          <w:szCs w:val="28"/>
          <w:lang w:val="x-none" w:eastAsia="ar-SA"/>
        </w:rPr>
        <w:t xml:space="preserve"> факторов (далее – антикоррупционная экспертиза).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2.1.2. Подготовка предложений по устранению несовершенства правовых норм муниципальных нормативных правовых актов и их проектов,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2.1.3. Подготовка заключений по результатам проведения антикоррупционной экспертизы.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lastRenderedPageBreak/>
        <w:t xml:space="preserve">2.1.4. Проведение мониторинга </w:t>
      </w:r>
      <w:proofErr w:type="spellStart"/>
      <w:r>
        <w:rPr>
          <w:sz w:val="28"/>
          <w:szCs w:val="28"/>
          <w:lang w:val="x-none" w:eastAsia="ar-SA"/>
        </w:rPr>
        <w:t>правоприменения</w:t>
      </w:r>
      <w:proofErr w:type="spellEnd"/>
      <w:r>
        <w:rPr>
          <w:sz w:val="28"/>
          <w:szCs w:val="28"/>
          <w:lang w:val="x-none" w:eastAsia="ar-SA"/>
        </w:rPr>
        <w:t xml:space="preserve"> муниципальных нормативных правовых актов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2.1.5. Анализ и обобщение муниципальных нормативных правовых актов, принимаемых администрацией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в целях выявления положений, способствующих возникновению и распространению коррупции, и информирование главы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о результатах проведенного анализа.</w:t>
      </w:r>
    </w:p>
    <w:p w:rsidR="00D874C3" w:rsidRDefault="00D874C3" w:rsidP="00D874C3">
      <w:pPr>
        <w:suppressAutoHyphens/>
        <w:ind w:firstLine="851"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 Полномочия комиссии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 Для выполнения возложенных задач Комиссия в установленном порядке осуществляет следующие полномочия: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3.1.1. Проводит антикоррупционную экспертизу муниципальных правовых актов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и их проектов.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3.1.2. Составляет заключения по результатам антикоррупционной экспертизы муниципальных нормативных правовых актов и их проектов.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3.1.3. Размещает проекты нормативных правовых актов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для проведения независимой антикоррупционной экспертизы на официальном сайте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в 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3.1.4. Приглашает для участия в своих заседаниях представителей территориальных органов государственной власти, органов местного самоуправления, организаций, должностных лиц.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3.1.5. Запрашивает у отраслевых (функциональных) органов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района, организаций, должностных лиц необходимую информацию по существу проводимой антикоррупционной экспертизы.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3.1.6. Взаимодействует с органами государственной власти Краснодарского края, органами местного самоуправления муниципального образования </w:t>
      </w:r>
      <w:proofErr w:type="spellStart"/>
      <w:r>
        <w:rPr>
          <w:sz w:val="28"/>
          <w:szCs w:val="28"/>
          <w:lang w:val="x-none" w:eastAsia="ar-SA"/>
        </w:rPr>
        <w:t>Кореновский</w:t>
      </w:r>
      <w:proofErr w:type="spellEnd"/>
      <w:r>
        <w:rPr>
          <w:sz w:val="28"/>
          <w:szCs w:val="28"/>
          <w:lang w:val="x-none" w:eastAsia="ar-SA"/>
        </w:rPr>
        <w:t xml:space="preserve"> район, органами местного самоуправления   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3.1.7. В случае необходимости привлекает к работе для изучения, анализа и общения поступающих в Комиссию документов специалистов и независимых экспертов.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3.1.8. Рассматривает поступившие в Комиссию обращения органов государственной власти, иных государственных органов, организаций, должностных лиц, готовит ответы на них.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3.1.9. Проводит мониторинг </w:t>
      </w:r>
      <w:proofErr w:type="spellStart"/>
      <w:r>
        <w:rPr>
          <w:sz w:val="28"/>
          <w:szCs w:val="28"/>
          <w:lang w:val="x-none" w:eastAsia="ar-SA"/>
        </w:rPr>
        <w:t>правоприменения</w:t>
      </w:r>
      <w:proofErr w:type="spellEnd"/>
      <w:r>
        <w:rPr>
          <w:sz w:val="28"/>
          <w:szCs w:val="28"/>
          <w:lang w:val="x-none" w:eastAsia="ar-SA"/>
        </w:rPr>
        <w:t xml:space="preserve"> муниципальных нормативных правовых актов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</w:t>
      </w:r>
      <w:r>
        <w:rPr>
          <w:sz w:val="28"/>
          <w:szCs w:val="28"/>
          <w:lang w:val="x-none" w:eastAsia="ar-SA"/>
        </w:rPr>
        <w:lastRenderedPageBreak/>
        <w:t xml:space="preserve">Кореновского района в соответствии с Порядком, утвержденным решением </w:t>
      </w:r>
      <w:r>
        <w:rPr>
          <w:sz w:val="28"/>
          <w:szCs w:val="28"/>
          <w:lang w:eastAsia="ar-SA"/>
        </w:rPr>
        <w:t>а</w:t>
      </w:r>
      <w:proofErr w:type="spellStart"/>
      <w:r>
        <w:rPr>
          <w:sz w:val="28"/>
          <w:szCs w:val="28"/>
          <w:lang w:val="x-none" w:eastAsia="ar-SA"/>
        </w:rPr>
        <w:t>дминистрации</w:t>
      </w:r>
      <w:proofErr w:type="spellEnd"/>
      <w:r>
        <w:rPr>
          <w:sz w:val="28"/>
          <w:szCs w:val="28"/>
          <w:lang w:val="x-none" w:eastAsia="ar-SA"/>
        </w:rPr>
        <w:t xml:space="preserve">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3.1.10. Решает вопросы организации своей деятельности.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 Порядок проведения комиссией антикоррупционной экспертизы муниципальных нормативных правовых актов и их проектов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4.1. Под антикоррупционной экспертизой понимается деятельность Комиссии, направленная на выявление в тексте муниципальных правовых актов и их проектов </w:t>
      </w:r>
      <w:proofErr w:type="spellStart"/>
      <w:r>
        <w:rPr>
          <w:sz w:val="28"/>
          <w:szCs w:val="28"/>
          <w:lang w:val="x-none" w:eastAsia="ar-SA"/>
        </w:rPr>
        <w:t>коррупциогенных</w:t>
      </w:r>
      <w:proofErr w:type="spellEnd"/>
      <w:r>
        <w:rPr>
          <w:sz w:val="28"/>
          <w:szCs w:val="28"/>
          <w:lang w:val="x-none" w:eastAsia="ar-SA"/>
        </w:rPr>
        <w:t xml:space="preserve"> факторов и выработку рекомендаций по их ликвидации или нейтрализации вызываемых ими коррупционных рисков.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4.2.  Комиссия при проведении антикоррупционной экспертизы: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4.2.1. Проводит анализ муниципальных нормативных правовых актов и их проектов на наличие </w:t>
      </w:r>
      <w:proofErr w:type="spellStart"/>
      <w:r>
        <w:rPr>
          <w:sz w:val="28"/>
          <w:szCs w:val="28"/>
          <w:lang w:val="x-none" w:eastAsia="ar-SA"/>
        </w:rPr>
        <w:t>коррупциогенных</w:t>
      </w:r>
      <w:proofErr w:type="spellEnd"/>
      <w:r>
        <w:rPr>
          <w:sz w:val="28"/>
          <w:szCs w:val="28"/>
          <w:lang w:val="x-none" w:eastAsia="ar-SA"/>
        </w:rPr>
        <w:t xml:space="preserve"> факторов, указывает положения муниципального нормативного правового акта или его проекта, в котором они содержатся.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4.2.2.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4.2.3. Составляет письменное заключение по результатам антикоррупционной экспертизы.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4.3. Заключение оформляется и подписывается председателем, ведущим заседание, в том числе и в случае, если он не согласен с заключением. </w:t>
      </w:r>
    </w:p>
    <w:p w:rsidR="00D874C3" w:rsidRDefault="00D874C3" w:rsidP="00D874C3">
      <w:pPr>
        <w:suppressAutoHyphens/>
        <w:ind w:firstLine="709"/>
        <w:jc w:val="both"/>
        <w:rPr>
          <w:color w:val="000000"/>
          <w:sz w:val="28"/>
          <w:szCs w:val="28"/>
          <w:lang w:val="x-none" w:eastAsia="ar-SA"/>
        </w:rPr>
      </w:pPr>
      <w:r>
        <w:rPr>
          <w:color w:val="000000"/>
          <w:sz w:val="28"/>
          <w:szCs w:val="28"/>
          <w:lang w:val="x-none" w:eastAsia="ar-SA"/>
        </w:rPr>
        <w:t>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color w:val="000000"/>
          <w:sz w:val="28"/>
          <w:szCs w:val="28"/>
          <w:lang w:val="x-none" w:eastAsia="ar-SA"/>
        </w:rPr>
        <w:t xml:space="preserve"> </w:t>
      </w:r>
      <w:r>
        <w:rPr>
          <w:sz w:val="28"/>
          <w:szCs w:val="28"/>
          <w:lang w:val="x-none" w:eastAsia="ar-SA"/>
        </w:rPr>
        <w:t xml:space="preserve">4.4. Заключение о </w:t>
      </w:r>
      <w:proofErr w:type="spellStart"/>
      <w:r>
        <w:rPr>
          <w:sz w:val="28"/>
          <w:szCs w:val="28"/>
          <w:lang w:val="x-none" w:eastAsia="ar-SA"/>
        </w:rPr>
        <w:t>коррупциогенности</w:t>
      </w:r>
      <w:proofErr w:type="spellEnd"/>
      <w:r>
        <w:rPr>
          <w:sz w:val="28"/>
          <w:szCs w:val="28"/>
          <w:lang w:val="x-none" w:eastAsia="ar-SA"/>
        </w:rPr>
        <w:t xml:space="preserve">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акта, представившему муници</w:t>
      </w:r>
      <w:r>
        <w:rPr>
          <w:sz w:val="28"/>
          <w:szCs w:val="28"/>
          <w:lang w:val="x-none" w:eastAsia="ar-SA"/>
        </w:rPr>
        <w:softHyphen/>
        <w:t>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4.5.Заключение размещается на официальном сайте администрации </w:t>
      </w:r>
      <w:r w:rsidR="003F6DFA">
        <w:rPr>
          <w:sz w:val="28"/>
          <w:szCs w:val="28"/>
          <w:lang w:eastAsia="ar-SA"/>
        </w:rPr>
        <w:t>Бураковского</w:t>
      </w:r>
      <w:r>
        <w:rPr>
          <w:sz w:val="28"/>
          <w:szCs w:val="28"/>
          <w:lang w:val="x-none" w:eastAsia="ar-SA"/>
        </w:rPr>
        <w:t xml:space="preserve"> сельского поселения Кореновского района в сети «Интернет» в течение трех рабочих дней с даты составления заключения. </w:t>
      </w:r>
    </w:p>
    <w:p w:rsidR="00D874C3" w:rsidRDefault="00D874C3" w:rsidP="00D874C3">
      <w:pPr>
        <w:suppressAutoHyphens/>
        <w:ind w:firstLine="851"/>
        <w:jc w:val="both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 Состав и порядок работы комиссии по проведению антикоррупционной экспертизы муниципальных нормативных правовых актов и их проектов</w:t>
      </w:r>
    </w:p>
    <w:p w:rsidR="00D874C3" w:rsidRDefault="00D874C3" w:rsidP="00D874C3">
      <w:pPr>
        <w:suppressAutoHyphens/>
        <w:jc w:val="center"/>
        <w:rPr>
          <w:sz w:val="28"/>
          <w:szCs w:val="28"/>
          <w:lang w:val="x-none" w:eastAsia="ar-SA"/>
        </w:rPr>
      </w:pP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5.1. Комиссия состоит из председателя, заместителя председателя, секретаря, членов комиссии.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5.2. Состав комиссии, изменение состава комиссии и прекращение его деятельности устанавливаются постановлением администрации </w:t>
      </w:r>
      <w:r w:rsidR="003F6DFA">
        <w:rPr>
          <w:sz w:val="28"/>
          <w:szCs w:val="28"/>
          <w:lang w:eastAsia="ar-SA"/>
        </w:rPr>
        <w:t xml:space="preserve">Бураковского </w:t>
      </w:r>
      <w:r>
        <w:rPr>
          <w:sz w:val="28"/>
          <w:szCs w:val="28"/>
          <w:lang w:val="x-none" w:eastAsia="ar-SA"/>
        </w:rPr>
        <w:t>сельского поселения Кореновского района.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lastRenderedPageBreak/>
        <w:t>5.3. Председатель Комиссии: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5.3.1. Руководит работой Комиссии и несет ответственность за выполнение возложенных на нее задач;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5.3.2. Председательствует на заседаниях Комиссии;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5.3.3. Подписывает заключения Комиссии;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5.4. В отсутствие председателя Комиссии его обязанности исполняет заместитель председателя Комиссии.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  Секретарь Комиссии: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5.5.1. Формирует повестку дня заседания Комиссии, организует подготовку материалов к заседаниям.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5.5.2. Информирует членов комиссии о месте и времени проведения.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5.5.3. Оформляет протоколы заседаний, рассылает принятые решения и контролирует ход их выполнения.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5.6. Заседания Комиссии проводятся по мере поступления на антикоррупционную экспертизу муниципальных нормативных правовых актов и их проектов, но не реже одного раза в месяц.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5.7. Заседание комиссии правомочно, если на нем присутствует не менее двух третей от общего числа членов Комиссии.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>5.8. Решения Комиссии оформляются протоколами, которые подписывает председательствующий и секретарь, а также составляются заключения.</w:t>
      </w:r>
    </w:p>
    <w:p w:rsidR="00D874C3" w:rsidRDefault="00D874C3" w:rsidP="00D874C3">
      <w:pPr>
        <w:suppressAutoHyphens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  <w:lang w:val="x-none" w:eastAsia="ar-SA"/>
        </w:rPr>
        <w:t xml:space="preserve">5.9. Организационно-техническое обеспечение работы комиссии осуществляет секретарь. </w:t>
      </w:r>
    </w:p>
    <w:p w:rsidR="00D874C3" w:rsidRDefault="00D874C3" w:rsidP="00D874C3">
      <w:pPr>
        <w:widowControl w:val="0"/>
        <w:suppressAutoHyphens/>
        <w:rPr>
          <w:rFonts w:eastAsia="DejaVu Sans"/>
          <w:kern w:val="2"/>
          <w:sz w:val="28"/>
          <w:szCs w:val="28"/>
          <w:lang w:val="x-none" w:eastAsia="zh-CN"/>
        </w:rPr>
      </w:pPr>
    </w:p>
    <w:p w:rsidR="00D874C3" w:rsidRDefault="00D874C3" w:rsidP="00D874C3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D874C3" w:rsidRDefault="00D874C3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874C3" w:rsidRDefault="003F6DFA" w:rsidP="00D874C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D874C3">
        <w:rPr>
          <w:sz w:val="28"/>
          <w:szCs w:val="28"/>
        </w:rPr>
        <w:t xml:space="preserve"> сельского поселения </w:t>
      </w: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</w:t>
      </w:r>
      <w:r w:rsidR="003F6DFA">
        <w:rPr>
          <w:sz w:val="28"/>
          <w:szCs w:val="28"/>
        </w:rPr>
        <w:t xml:space="preserve">                             Л.И. </w:t>
      </w:r>
      <w:proofErr w:type="spellStart"/>
      <w:r w:rsidR="003F6DFA">
        <w:rPr>
          <w:sz w:val="28"/>
          <w:szCs w:val="28"/>
        </w:rPr>
        <w:t>Орлецкая</w:t>
      </w:r>
      <w:proofErr w:type="spellEnd"/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874C3" w:rsidRDefault="00D874C3" w:rsidP="00D874C3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4A33A0" w:rsidRDefault="004A33A0"/>
    <w:sectPr w:rsidR="004A33A0" w:rsidSect="00811AB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ejaVuSans">
    <w:charset w:val="00"/>
    <w:family w:val="auto"/>
    <w:pitch w:val="variable"/>
  </w:font>
  <w:font w:name="TimesNewRomanPSMT">
    <w:charset w:val="B2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80D27"/>
    <w:multiLevelType w:val="multilevel"/>
    <w:tmpl w:val="93C458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01C"/>
    <w:rsid w:val="00186222"/>
    <w:rsid w:val="003F6DFA"/>
    <w:rsid w:val="004A33A0"/>
    <w:rsid w:val="004C07BF"/>
    <w:rsid w:val="004C659C"/>
    <w:rsid w:val="00627BCA"/>
    <w:rsid w:val="00653F86"/>
    <w:rsid w:val="0072783E"/>
    <w:rsid w:val="0080601C"/>
    <w:rsid w:val="00811AB1"/>
    <w:rsid w:val="00A3710D"/>
    <w:rsid w:val="00AF7CF7"/>
    <w:rsid w:val="00B0770F"/>
    <w:rsid w:val="00B71E49"/>
    <w:rsid w:val="00D21E22"/>
    <w:rsid w:val="00D874C3"/>
    <w:rsid w:val="00E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3076C-75E0-4517-BC4E-0E7D2ED9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obchotd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chobchotd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chobchotd\&#1057;&#1077;&#1089;&#1089;&#1080;&#1103;%20&#8470;%2016\&#1056;&#1077;&#1096;&#1077;&#1085;&#1080;&#1077;%20&#8470;%20107%20&#1054;&#1073;%20&#1072;&#1085;&#1090;&#1080;&#1082;&#1086;&#1088;&#1088;&#1091;&#1087;&#1094;&#1080;&#1086;&#1085;&#1085;&#1086;&#1081;%20&#1101;&#1082;&#1089;&#1087;&#1077;&#1088;&#1090;&#1080;&#1079;&#1077;%20&#1053;&#1055;&#1040;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5459</Words>
  <Characters>31120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2020-04-24T07:01:00Z</dcterms:created>
  <dcterms:modified xsi:type="dcterms:W3CDTF">2020-06-16T08:47:00Z</dcterms:modified>
</cp:coreProperties>
</file>