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AB" w:rsidRPr="007879AB" w:rsidRDefault="007879AB" w:rsidP="00787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E727EA" wp14:editId="5F510A2D">
            <wp:extent cx="695325" cy="8858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9AB" w:rsidRPr="007879AB" w:rsidRDefault="007879AB" w:rsidP="00787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БУРАКОВСКОГО СЕЛЬСКОГО ПОСЕЛЕНИЯ</w:t>
      </w:r>
    </w:p>
    <w:p w:rsidR="007879AB" w:rsidRPr="007879AB" w:rsidRDefault="007879AB" w:rsidP="0078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7879AB" w:rsidRPr="007879AB" w:rsidRDefault="007879AB" w:rsidP="0078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9AB" w:rsidRPr="007879AB" w:rsidRDefault="007879AB" w:rsidP="0078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79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879AB" w:rsidRPr="007879AB" w:rsidRDefault="007879AB" w:rsidP="00787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9AB" w:rsidRPr="007879AB" w:rsidRDefault="007879AB" w:rsidP="0078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11.11.2019 года</w:t>
      </w:r>
      <w:r w:rsidRPr="00787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7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7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</w:t>
      </w:r>
      <w:r w:rsidRPr="00787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7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7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7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№ 97</w:t>
      </w:r>
    </w:p>
    <w:p w:rsidR="007879AB" w:rsidRPr="007879AB" w:rsidRDefault="007879AB" w:rsidP="00787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AB">
        <w:rPr>
          <w:rFonts w:ascii="Times New Roman" w:eastAsia="Times New Roman" w:hAnsi="Times New Roman" w:cs="Times New Roman"/>
          <w:sz w:val="24"/>
          <w:szCs w:val="24"/>
          <w:lang w:eastAsia="ru-RU"/>
        </w:rPr>
        <w:t>х. Бураковский</w:t>
      </w:r>
    </w:p>
    <w:p w:rsidR="007879AB" w:rsidRPr="007879AB" w:rsidRDefault="007879AB" w:rsidP="00787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9AB" w:rsidRPr="007879AB" w:rsidRDefault="007879AB" w:rsidP="00787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9AB" w:rsidRPr="007879AB" w:rsidRDefault="007879AB" w:rsidP="007879A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7879AB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Об утверждении ведомственной целевой программы</w:t>
      </w:r>
    </w:p>
    <w:p w:rsidR="007879AB" w:rsidRPr="007879AB" w:rsidRDefault="007879AB" w:rsidP="007879A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7879AB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«Энергосбережение и повышение энергетической эффективности на территории Бураковского сельского поселения </w:t>
      </w:r>
    </w:p>
    <w:p w:rsidR="007879AB" w:rsidRPr="007879AB" w:rsidRDefault="007879AB" w:rsidP="007879A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7879AB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Кореновского района» в 2020 году</w:t>
      </w:r>
    </w:p>
    <w:p w:rsidR="007879AB" w:rsidRPr="007879AB" w:rsidRDefault="007879AB" w:rsidP="00787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79AB" w:rsidRPr="007879AB" w:rsidRDefault="007879AB" w:rsidP="007879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9AB" w:rsidRPr="007879AB" w:rsidRDefault="007879AB" w:rsidP="007879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9AB" w:rsidRPr="007879AB" w:rsidRDefault="007879AB" w:rsidP="007879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положениями Федерального закона от 23 ноября 2009 года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Закона Краснодарского края от 3 марта 2010 года               № 1912-КЗ «Об энергосбережении и о повышении энергетической эффективности в Краснодарском крае», постановлением администрации Бураковского сельского поселения Кореновского района от 22 декабря 2018 года № 143 «Об утверждении Порядка разработки, утверждения и реализации ведомственных целевых программ Бураковского сельского поселения Кореновского района» администрация Бураковского сельского поселения Кореновского района п о с т а н о в л я е т:</w:t>
      </w:r>
    </w:p>
    <w:p w:rsidR="007879AB" w:rsidRPr="007879AB" w:rsidRDefault="007879AB" w:rsidP="007879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ведомственную целевую программу </w:t>
      </w:r>
      <w:r w:rsidRPr="007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Энергосбережение и повышение энергетической эффективности на территории Бураковского сельского поселения Кореновского района» в 2020 году (прилагается).</w:t>
      </w:r>
    </w:p>
    <w:p w:rsidR="007879AB" w:rsidRPr="007879AB" w:rsidRDefault="007879AB" w:rsidP="00787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Общему отделу администрации Бураковского сельского поселения Кореновского района (Абрамкина) обнародовать настоящее постановление в установленных местах и обеспечить его размещение на официальном сайте администрации Бураковского сельского поселения Кореновского района в информационно-телекоммуникационной сети «Интернет».</w:t>
      </w:r>
    </w:p>
    <w:p w:rsidR="007879AB" w:rsidRPr="007879AB" w:rsidRDefault="007879AB" w:rsidP="00787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подписания.</w:t>
      </w:r>
    </w:p>
    <w:p w:rsidR="007879AB" w:rsidRPr="007879AB" w:rsidRDefault="007879AB" w:rsidP="0078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79AB" w:rsidRPr="007879AB" w:rsidRDefault="007879AB" w:rsidP="007879AB">
      <w:pPr>
        <w:widowControl w:val="0"/>
        <w:suppressAutoHyphens/>
        <w:spacing w:after="0" w:line="100" w:lineRule="atLeast"/>
        <w:textAlignment w:val="baseline"/>
        <w:rPr>
          <w:rFonts w:ascii="Times New Roman" w:eastAsia="DejaVuSans" w:hAnsi="Times New Roman" w:cs="Tahoma"/>
          <w:kern w:val="2"/>
          <w:sz w:val="28"/>
          <w:szCs w:val="28"/>
          <w:lang w:eastAsia="ar-SA"/>
        </w:rPr>
      </w:pPr>
      <w:r w:rsidRPr="007879AB">
        <w:rPr>
          <w:rFonts w:ascii="Times New Roman" w:eastAsia="DejaVuSans" w:hAnsi="Times New Roman" w:cs="Tahoma"/>
          <w:kern w:val="2"/>
          <w:sz w:val="28"/>
          <w:szCs w:val="28"/>
          <w:lang w:eastAsia="ar-SA"/>
        </w:rPr>
        <w:t>Глава</w:t>
      </w:r>
    </w:p>
    <w:p w:rsidR="007879AB" w:rsidRPr="007879AB" w:rsidRDefault="007879AB" w:rsidP="007879AB">
      <w:pPr>
        <w:widowControl w:val="0"/>
        <w:suppressAutoHyphens/>
        <w:spacing w:after="0" w:line="100" w:lineRule="atLeast"/>
        <w:textAlignment w:val="baseline"/>
        <w:rPr>
          <w:rFonts w:ascii="Times New Roman" w:eastAsia="DejaVuSans" w:hAnsi="Times New Roman" w:cs="Tahoma"/>
          <w:kern w:val="2"/>
          <w:sz w:val="28"/>
          <w:szCs w:val="28"/>
          <w:lang w:eastAsia="ar-SA"/>
        </w:rPr>
      </w:pPr>
      <w:r w:rsidRPr="007879AB">
        <w:rPr>
          <w:rFonts w:ascii="Times New Roman" w:eastAsia="DejaVuSans" w:hAnsi="Times New Roman" w:cs="Tahoma"/>
          <w:kern w:val="2"/>
          <w:sz w:val="28"/>
          <w:szCs w:val="28"/>
          <w:lang w:eastAsia="ar-SA"/>
        </w:rPr>
        <w:t xml:space="preserve">Бураковского сельского поселения   </w:t>
      </w:r>
    </w:p>
    <w:p w:rsidR="007879AB" w:rsidRPr="007879AB" w:rsidRDefault="007879AB" w:rsidP="007879A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DejaVuSans" w:hAnsi="Times New Roman" w:cs="Tahoma"/>
          <w:kern w:val="2"/>
          <w:sz w:val="28"/>
          <w:szCs w:val="28"/>
          <w:lang w:eastAsia="ar-SA"/>
        </w:rPr>
        <w:t xml:space="preserve">Кореновского района                                                                         </w:t>
      </w:r>
      <w:proofErr w:type="spellStart"/>
      <w:r w:rsidRPr="007879AB">
        <w:rPr>
          <w:rFonts w:ascii="Times New Roman" w:eastAsia="DejaVuSans" w:hAnsi="Times New Roman" w:cs="Tahoma"/>
          <w:kern w:val="2"/>
          <w:sz w:val="28"/>
          <w:szCs w:val="28"/>
          <w:lang w:eastAsia="ar-SA"/>
        </w:rPr>
        <w:t>Л.И.Орлецкая</w:t>
      </w:r>
      <w:proofErr w:type="spellEnd"/>
    </w:p>
    <w:p w:rsidR="007879AB" w:rsidRPr="007879AB" w:rsidRDefault="007879AB" w:rsidP="007879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879AB" w:rsidRPr="007879AB">
          <w:pgSz w:w="11906" w:h="16838"/>
          <w:pgMar w:top="284" w:right="567" w:bottom="1134" w:left="1701" w:header="709" w:footer="709" w:gutter="0"/>
          <w:cols w:space="720"/>
        </w:sectPr>
      </w:pPr>
    </w:p>
    <w:p w:rsidR="007879AB" w:rsidRPr="007879AB" w:rsidRDefault="007879AB" w:rsidP="007879A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7879AB" w:rsidRPr="007879AB" w:rsidRDefault="007879AB" w:rsidP="007879A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7879AB" w:rsidRPr="007879AB" w:rsidRDefault="007879AB" w:rsidP="007879A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879AB" w:rsidRPr="007879AB" w:rsidRDefault="007879AB" w:rsidP="007879A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Бураковского сельского поселения</w:t>
      </w:r>
    </w:p>
    <w:p w:rsidR="007879AB" w:rsidRPr="007879AB" w:rsidRDefault="007879AB" w:rsidP="007879A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</w:t>
      </w:r>
    </w:p>
    <w:p w:rsidR="007879AB" w:rsidRPr="007879AB" w:rsidRDefault="007879AB" w:rsidP="007879A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11.11.2019 года № 97</w:t>
      </w:r>
    </w:p>
    <w:p w:rsidR="007879AB" w:rsidRPr="007879AB" w:rsidRDefault="007879AB" w:rsidP="007879A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79A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Ведомственная целевая программа </w:t>
      </w:r>
      <w:r w:rsidRPr="007879AB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«</w:t>
      </w:r>
      <w:r w:rsidRPr="007879AB">
        <w:rPr>
          <w:rFonts w:ascii="Times New Roman" w:eastAsia="Arial" w:hAnsi="Times New Roman" w:cs="Times New Roman"/>
          <w:sz w:val="28"/>
          <w:szCs w:val="28"/>
          <w:lang w:eastAsia="ar-SA"/>
        </w:rPr>
        <w:t>Энергосбережение и повышение энергетической эффективности на территории Бураковского сельского поселения Кореновского района» в 2020 году</w:t>
      </w:r>
    </w:p>
    <w:p w:rsidR="007879AB" w:rsidRPr="007879AB" w:rsidRDefault="007879AB" w:rsidP="007879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9AB" w:rsidRPr="007879AB" w:rsidRDefault="007879AB" w:rsidP="007879AB">
      <w:pPr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7879A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 </w:t>
      </w:r>
      <w:r w:rsidRPr="007879AB">
        <w:rPr>
          <w:rFonts w:ascii="Times New Roman" w:eastAsia="Times New Roman CYR" w:hAnsi="Times New Roman" w:cs="Times New Roman"/>
          <w:sz w:val="28"/>
          <w:szCs w:val="28"/>
          <w:lang w:eastAsia="ar-SA"/>
        </w:rPr>
        <w:t>А С П О Р Т</w:t>
      </w:r>
    </w:p>
    <w:p w:rsidR="007879AB" w:rsidRPr="007879AB" w:rsidRDefault="007879AB" w:rsidP="007879A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79A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Ведомственной целевой программы </w:t>
      </w:r>
      <w:r w:rsidRPr="007879AB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«</w:t>
      </w:r>
      <w:r w:rsidRPr="007879AB">
        <w:rPr>
          <w:rFonts w:ascii="Times New Roman" w:eastAsia="Arial" w:hAnsi="Times New Roman" w:cs="Times New Roman"/>
          <w:sz w:val="28"/>
          <w:szCs w:val="28"/>
          <w:lang w:eastAsia="ar-SA"/>
        </w:rPr>
        <w:t>Энергосбережение и повышение энергетической эффективности на территории Бураковского сельского поселения Кореновского района» в 2020 году</w:t>
      </w:r>
    </w:p>
    <w:p w:rsidR="007879AB" w:rsidRPr="007879AB" w:rsidRDefault="007879AB" w:rsidP="007879A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879AB" w:rsidRPr="007879AB" w:rsidRDefault="007879AB" w:rsidP="00787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988"/>
        <w:gridCol w:w="6673"/>
      </w:tblGrid>
      <w:tr w:rsidR="007879AB" w:rsidRPr="007879AB" w:rsidTr="007879AB">
        <w:trPr>
          <w:trHeight w:val="1485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9AB" w:rsidRPr="007879AB" w:rsidRDefault="007879AB" w:rsidP="007879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</w:t>
            </w:r>
            <w:r w:rsidRPr="00787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Энергосбережение и повышение энергетической эффективности на территории Бураковского сельского поселения Кореновского района» в 2020 году (далее - Программа)</w:t>
            </w:r>
          </w:p>
        </w:tc>
      </w:tr>
      <w:tr w:rsidR="007879AB" w:rsidRPr="007879AB" w:rsidTr="007879AB"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9AB" w:rsidRPr="007879AB" w:rsidRDefault="007879AB" w:rsidP="007879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для </w:t>
            </w:r>
          </w:p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разработки </w:t>
            </w:r>
          </w:p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</w:t>
            </w:r>
            <w:hyperlink r:id="rId6" w:history="1">
              <w:r w:rsidRPr="007879A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закон</w:t>
              </w:r>
            </w:hyperlink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23 ноября 2009 года № 261-ФЗ «Об энергосбережении и о повышении </w:t>
            </w:r>
            <w:proofErr w:type="gramStart"/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энергетической эффективности</w:t>
            </w:r>
            <w:proofErr w:type="gramEnd"/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 внесении изменений в отдельные законодательные акты Российской Федерации»;</w:t>
            </w:r>
          </w:p>
          <w:p w:rsidR="007879AB" w:rsidRPr="007879AB" w:rsidRDefault="007879AB" w:rsidP="0078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7879A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Постановление</w:t>
              </w:r>
            </w:hyperlink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7879AB" w:rsidRPr="007879AB" w:rsidRDefault="007879AB" w:rsidP="0078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7879A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Закон</w:t>
              </w:r>
            </w:hyperlink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Краснодарского края от 3 марта 2010 года № 1912-КЗ «Об энергосбережении и о повышении энергетической эффективности в Краснодарском крае»</w:t>
            </w:r>
          </w:p>
        </w:tc>
      </w:tr>
      <w:tr w:rsidR="007879AB" w:rsidRPr="007879AB" w:rsidTr="007879AB"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9AB" w:rsidRPr="007879AB" w:rsidRDefault="007879AB" w:rsidP="007879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 </w:t>
            </w:r>
          </w:p>
          <w:p w:rsidR="007879AB" w:rsidRPr="007879AB" w:rsidRDefault="007879AB" w:rsidP="007879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9AB" w:rsidRPr="007879AB" w:rsidRDefault="007879AB" w:rsidP="007879AB">
            <w:pPr>
              <w:snapToGri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Бураковского сельского поселения Кореновского района</w:t>
            </w:r>
          </w:p>
        </w:tc>
      </w:tr>
      <w:tr w:rsidR="007879AB" w:rsidRPr="007879AB" w:rsidTr="007879AB"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субъекта бюджетного планирования</w:t>
            </w:r>
          </w:p>
        </w:tc>
        <w:tc>
          <w:tcPr>
            <w:tcW w:w="6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9AB" w:rsidRPr="007879AB" w:rsidRDefault="007879AB" w:rsidP="007879AB">
            <w:pPr>
              <w:snapToGri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Бураковского сельского поселения Кореновского района</w:t>
            </w:r>
          </w:p>
        </w:tc>
      </w:tr>
      <w:tr w:rsidR="007879AB" w:rsidRPr="007879AB" w:rsidTr="007879AB"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9AB" w:rsidRPr="007879AB" w:rsidRDefault="007879AB" w:rsidP="007879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и исполнитель </w:t>
            </w:r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 программы</w:t>
            </w:r>
          </w:p>
        </w:tc>
        <w:tc>
          <w:tcPr>
            <w:tcW w:w="6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9AB" w:rsidRPr="007879AB" w:rsidRDefault="007879AB" w:rsidP="007879AB">
            <w:pPr>
              <w:snapToGri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Бураковского сельского поселения Кореновского района</w:t>
            </w:r>
          </w:p>
        </w:tc>
      </w:tr>
      <w:tr w:rsidR="007879AB" w:rsidRPr="007879AB" w:rsidTr="007879AB"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9AB" w:rsidRPr="007879AB" w:rsidRDefault="007879AB" w:rsidP="007879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Сокращение расходной части бюджета на энергообеспечение уличного освещения, а также муниципальных </w:t>
            </w:r>
            <w:proofErr w:type="gramStart"/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учреждений,  экономия</w:t>
            </w:r>
            <w:proofErr w:type="gramEnd"/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бюджета и предприятий, осуществляющих регулируемые виды деятельности за счет выявления нерационального использования энергоресурсов и повышения эффективности их использования, снижение потребления энергетических ресурсов.</w:t>
            </w:r>
          </w:p>
        </w:tc>
      </w:tr>
      <w:tr w:rsidR="007879AB" w:rsidRPr="007879AB" w:rsidTr="007879AB"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9AB" w:rsidRPr="007879AB" w:rsidRDefault="007879AB" w:rsidP="007879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9AB" w:rsidRPr="007879AB" w:rsidRDefault="007879AB" w:rsidP="007879AB">
            <w:pPr>
              <w:tabs>
                <w:tab w:val="left" w:pos="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-внедрение энергосберегающих технологий, снижение потребления энергетических ресурсов;</w:t>
            </w:r>
          </w:p>
          <w:p w:rsidR="007879AB" w:rsidRPr="007879AB" w:rsidRDefault="007879AB" w:rsidP="007879AB">
            <w:pPr>
              <w:tabs>
                <w:tab w:val="left" w:pos="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-повышение энергетической и экологической безопасности экономики Бураковского сельского поселения</w:t>
            </w:r>
          </w:p>
        </w:tc>
      </w:tr>
      <w:tr w:rsidR="007879AB" w:rsidRPr="007879AB" w:rsidTr="007879AB"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9AB" w:rsidRPr="007879AB" w:rsidRDefault="007879AB" w:rsidP="00787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Целевые индикаторы и показатели </w:t>
            </w:r>
          </w:p>
        </w:tc>
        <w:tc>
          <w:tcPr>
            <w:tcW w:w="6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9AB" w:rsidRPr="007879AB" w:rsidRDefault="007879AB" w:rsidP="00787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7879A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</w:t>
            </w:r>
            <w:r w:rsidRPr="007879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Наличие в администрации Бураковского сельского поселения, муниципальных бюджетных учреждениях </w:t>
            </w:r>
            <w:r w:rsidRPr="007879AB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энергетических паспортов</w:t>
            </w:r>
          </w:p>
          <w:p w:rsidR="007879AB" w:rsidRPr="007879AB" w:rsidRDefault="007879AB" w:rsidP="00787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 Наличие в администрации Бураковского сельского поселения, муниципальных бюджетных учреждениях актов энергетических обследований</w:t>
            </w:r>
          </w:p>
          <w:p w:rsidR="007879AB" w:rsidRPr="007879AB" w:rsidRDefault="007879AB" w:rsidP="00787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Повышение энергетической эффективности систем освещения зданий муниципальной собственности, а также объектов уличного освещения, замена ламп накаливания на энергосберегающие, в </w:t>
            </w:r>
            <w:proofErr w:type="spellStart"/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светодиодные.</w:t>
            </w:r>
          </w:p>
        </w:tc>
      </w:tr>
      <w:tr w:rsidR="007879AB" w:rsidRPr="007879AB" w:rsidTr="007879AB"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9AB" w:rsidRPr="007879AB" w:rsidRDefault="007879AB" w:rsidP="00787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программных мероприятий</w:t>
            </w:r>
          </w:p>
        </w:tc>
        <w:tc>
          <w:tcPr>
            <w:tcW w:w="6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9AB" w:rsidRPr="007879AB" w:rsidRDefault="007879AB" w:rsidP="007879AB">
            <w:pPr>
              <w:tabs>
                <w:tab w:val="left" w:pos="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1.Повышение энергетической эффективности систем освещения зданий муниципальной собственности, а также объектов уличного освещения, замена ламп накаливания на энергосберегающие, в </w:t>
            </w:r>
            <w:proofErr w:type="spellStart"/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светодиодные</w:t>
            </w:r>
          </w:p>
        </w:tc>
      </w:tr>
      <w:tr w:rsidR="007879AB" w:rsidRPr="007879AB" w:rsidTr="007879AB"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9AB" w:rsidRPr="007879AB" w:rsidRDefault="007879AB" w:rsidP="007879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9AB" w:rsidRPr="007879AB" w:rsidRDefault="007879AB" w:rsidP="007879AB">
            <w:pPr>
              <w:snapToGri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7879AB" w:rsidRPr="007879AB" w:rsidTr="007879AB"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9AB" w:rsidRPr="007879AB" w:rsidRDefault="007879AB" w:rsidP="007879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Объёмы и источники финансирования</w:t>
            </w:r>
          </w:p>
        </w:tc>
        <w:tc>
          <w:tcPr>
            <w:tcW w:w="6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9AB" w:rsidRPr="007879AB" w:rsidRDefault="007879AB" w:rsidP="007879AB">
            <w:pPr>
              <w:snapToGri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затраты на реализацию Программы составляют 10,0 тыс. рублей</w:t>
            </w:r>
          </w:p>
          <w:p w:rsidR="007879AB" w:rsidRPr="007879AB" w:rsidRDefault="007879AB" w:rsidP="007879A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Программы производится из средств бюджета Бураковского сельского поселения Кореновского района.</w:t>
            </w:r>
          </w:p>
        </w:tc>
      </w:tr>
      <w:tr w:rsidR="007879AB" w:rsidRPr="007879AB" w:rsidTr="007879AB"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9AB" w:rsidRPr="007879AB" w:rsidRDefault="007879AB" w:rsidP="007879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9AB" w:rsidRPr="007879AB" w:rsidRDefault="007879AB" w:rsidP="00787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 ходе реализации Программы планируется достичь следующих результатов:</w:t>
            </w:r>
          </w:p>
          <w:p w:rsidR="007879AB" w:rsidRPr="007879AB" w:rsidRDefault="007879AB" w:rsidP="0078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Повышение уровня информированности населения об установленных Федеральным законом правах и обязанностях физических лиц, о требованиях, предъявляемых к собственникам жилых домов, собственникам помещений в многоквартирных домах, и иных требованиях Федерального закона от </w:t>
            </w:r>
            <w:r w:rsidRPr="007879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7879AB" w:rsidRPr="007879AB" w:rsidRDefault="007879AB" w:rsidP="0078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энергетической эффективности систем освещения зданий муниципальной собственности, а также объектов уличного освещения, замена ламп накаливания на энергосберегающие, в </w:t>
            </w:r>
            <w:proofErr w:type="spellStart"/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светодиодные - в 2020 году планируется закупка материалов на сумму 10,0 тыс. рублей.</w:t>
            </w:r>
          </w:p>
          <w:p w:rsidR="007879AB" w:rsidRPr="007879AB" w:rsidRDefault="007879AB" w:rsidP="0078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Реализация программных мероприятий даст дополнительные эффекты в виде:</w:t>
            </w:r>
          </w:p>
          <w:p w:rsidR="007879AB" w:rsidRPr="007879AB" w:rsidRDefault="007879AB" w:rsidP="0078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      </w:r>
          </w:p>
          <w:p w:rsidR="007879AB" w:rsidRPr="007879AB" w:rsidRDefault="007879AB" w:rsidP="0078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внедрения в строительство современных </w:t>
            </w:r>
            <w:proofErr w:type="spellStart"/>
            <w:r w:rsidRPr="007879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энергоэффективных</w:t>
            </w:r>
            <w:proofErr w:type="spellEnd"/>
            <w:r w:rsidRPr="007879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решений на стадии проектирования; применения </w:t>
            </w:r>
            <w:proofErr w:type="spellStart"/>
            <w:r w:rsidRPr="007879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энергоэффективных</w:t>
            </w:r>
            <w:proofErr w:type="spellEnd"/>
            <w:r w:rsidRPr="007879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строительных материалов, технологий и конструкций, системы экспертизы энергосбережения.</w:t>
            </w:r>
          </w:p>
          <w:p w:rsidR="007879AB" w:rsidRPr="007879AB" w:rsidRDefault="007879AB" w:rsidP="0078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будут проводиться мероприятия по энергосбережению. </w:t>
            </w:r>
          </w:p>
        </w:tc>
      </w:tr>
    </w:tbl>
    <w:p w:rsidR="007879AB" w:rsidRPr="007879AB" w:rsidRDefault="007879AB" w:rsidP="00787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879AB" w:rsidRPr="007879AB" w:rsidRDefault="007879AB" w:rsidP="00787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проблемы (задачи) и анализ причин ее возникновения, целесообразность и необходимость ее решения на ведомственном уровне</w:t>
      </w:r>
    </w:p>
    <w:p w:rsidR="007879AB" w:rsidRPr="007879AB" w:rsidRDefault="007879AB" w:rsidP="007879AB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100" w:lineRule="atLeast"/>
        <w:ind w:left="64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spacing w:before="33" w:after="33" w:line="240" w:lineRule="auto"/>
        <w:ind w:right="3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роста тарифов на энергоносители, актуальность проблемы экономного использования энергоресурсов в социальной и жилищной сферах, а также других сферах поселкового хозяйства непрерывно повышается. В 2006 году приборы учета энергоресурсов в учреждениях бюджетной сферы, жилищном комплексе, практически отсутствовали. Не было ни одного прибора учета потребления воды. Оснащенность приборами учета по холодной воде составляла всего 2-3 % от необходимого. Система энергоснабжения и энергопотребления на территории Бураковского сельского поселения Кореновского района имеет раздробленную структуру. Собственность источников энергоснабжения, передаточных устройств и собственность потребителей раздроблена, что при проведении работ по технической реконструкции и оптимизации системы энергоснабжения приводит к столкновению экономических интересов различных предприятий, учреждений и организаций. Наиболее уязвимым звеном в системах энергоснабжения являются </w:t>
      </w: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сети и техническое состояние объектов энергопотребления. Имеют место большие потери энергии при транспортировке энергоресурсов и не обоснованно высокое энергопотребление самих потребителей. Отсутствует экономическая заинтересованность предприятий жилищно-коммунального комплекса и учреждений в бюджетной сфере к реализации энергосберегающих мероприятий. </w:t>
      </w:r>
    </w:p>
    <w:p w:rsidR="007879AB" w:rsidRPr="007879AB" w:rsidRDefault="007879AB" w:rsidP="007879AB">
      <w:pPr>
        <w:spacing w:before="33" w:after="33" w:line="240" w:lineRule="auto"/>
        <w:ind w:right="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Реализация политики энергосбережения на территории Бураковского сельского поселения Кореновского района основана на принципах приоритета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использованию </w:t>
      </w:r>
      <w:proofErr w:type="spellStart"/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энергоэффективных</w:t>
      </w:r>
      <w:proofErr w:type="spellEnd"/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и приборов учета расхода энергетических ресурсов и контроля за их использованием, обусловлена необходимостью экономии топливно-энергетических ресурсов и сокращения затрат бюджетных средств.</w:t>
      </w:r>
    </w:p>
    <w:p w:rsidR="007879AB" w:rsidRPr="007879AB" w:rsidRDefault="007879AB" w:rsidP="007879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9AB" w:rsidRPr="007879AB" w:rsidRDefault="007879AB" w:rsidP="007879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Характеристика систем учета уличного освещения </w:t>
      </w:r>
    </w:p>
    <w:p w:rsidR="007879AB" w:rsidRPr="007879AB" w:rsidRDefault="007879AB" w:rsidP="007879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140" w:type="dxa"/>
        <w:tblInd w:w="113" w:type="dxa"/>
        <w:tblLook w:val="04A0" w:firstRow="1" w:lastRow="0" w:firstColumn="1" w:lastColumn="0" w:noHBand="0" w:noVBand="1"/>
      </w:tblPr>
      <w:tblGrid>
        <w:gridCol w:w="1725"/>
        <w:gridCol w:w="1617"/>
        <w:gridCol w:w="1150"/>
        <w:gridCol w:w="3324"/>
        <w:gridCol w:w="1324"/>
      </w:tblGrid>
      <w:tr w:rsidR="007879AB" w:rsidRPr="007879AB" w:rsidTr="007879AB">
        <w:trPr>
          <w:trHeight w:val="255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абонентской </w:t>
            </w:r>
            <w:proofErr w:type="gramStart"/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ТП(</w:t>
            </w:r>
            <w:proofErr w:type="gramEnd"/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питающего фидера, группы, ячейки))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счетчика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точности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включения (прямого/трансформаторного)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последней поверки </w:t>
            </w:r>
          </w:p>
        </w:tc>
      </w:tr>
      <w:tr w:rsidR="007879AB" w:rsidRPr="007879AB" w:rsidTr="007879AB">
        <w:trPr>
          <w:trHeight w:val="9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Гагарина,7</w:t>
            </w:r>
          </w:p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№32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Меркурий 201.5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08.02.2019</w:t>
            </w:r>
          </w:p>
        </w:tc>
      </w:tr>
      <w:tr w:rsidR="007879AB" w:rsidRPr="007879AB" w:rsidTr="007879AB">
        <w:trPr>
          <w:trHeight w:val="63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 ТУ №33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Меркурий 201.5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08.02.2019</w:t>
            </w:r>
          </w:p>
        </w:tc>
      </w:tr>
      <w:tr w:rsidR="007879AB" w:rsidRPr="007879AB" w:rsidTr="007879AB">
        <w:trPr>
          <w:trHeight w:val="9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Садовая ТУ №34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Меркурий 201.5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08.02.2019</w:t>
            </w:r>
          </w:p>
        </w:tc>
      </w:tr>
      <w:tr w:rsidR="007879AB" w:rsidRPr="007879AB" w:rsidTr="007879AB">
        <w:trPr>
          <w:trHeight w:val="9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Горького</w:t>
            </w:r>
          </w:p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№35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Меркурий</w:t>
            </w:r>
          </w:p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201.5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08.02.2019</w:t>
            </w:r>
          </w:p>
        </w:tc>
      </w:tr>
      <w:tr w:rsidR="007879AB" w:rsidRPr="007879AB" w:rsidTr="007879AB">
        <w:trPr>
          <w:trHeight w:val="94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</w:t>
            </w:r>
          </w:p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ТУ№36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Меркурий</w:t>
            </w:r>
          </w:p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201.5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08.02.2019</w:t>
            </w:r>
          </w:p>
        </w:tc>
      </w:tr>
      <w:tr w:rsidR="007879AB" w:rsidRPr="007879AB" w:rsidTr="007879AB">
        <w:trPr>
          <w:trHeight w:val="94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 ТУ №37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Меркурий</w:t>
            </w:r>
          </w:p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201.5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08.02.2019</w:t>
            </w:r>
          </w:p>
        </w:tc>
      </w:tr>
    </w:tbl>
    <w:p w:rsidR="007879AB" w:rsidRPr="007879AB" w:rsidRDefault="007879AB" w:rsidP="0078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9AB" w:rsidRPr="007879AB" w:rsidRDefault="007879AB" w:rsidP="00787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9AB" w:rsidRPr="007879AB" w:rsidRDefault="007879AB" w:rsidP="00787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объема электрической энергии, расчеты за которую производятся с использованием узлов учета 100%, и </w:t>
      </w:r>
      <w:proofErr w:type="gramStart"/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уличному освещению</w:t>
      </w:r>
      <w:proofErr w:type="gramEnd"/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зданию администрации, в течение последних пяти лет.</w:t>
      </w:r>
    </w:p>
    <w:p w:rsidR="007879AB" w:rsidRPr="007879AB" w:rsidRDefault="007879AB" w:rsidP="00787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79AB" w:rsidRPr="007879AB">
          <w:pgSz w:w="11906" w:h="16838"/>
          <w:pgMar w:top="567" w:right="567" w:bottom="1134" w:left="1701" w:header="709" w:footer="709" w:gutter="0"/>
          <w:cols w:space="720"/>
        </w:sectPr>
      </w:pP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"/>
        <w:gridCol w:w="1651"/>
        <w:gridCol w:w="1189"/>
        <w:gridCol w:w="284"/>
        <w:gridCol w:w="567"/>
        <w:gridCol w:w="709"/>
        <w:gridCol w:w="441"/>
        <w:gridCol w:w="360"/>
        <w:gridCol w:w="49"/>
        <w:gridCol w:w="204"/>
        <w:gridCol w:w="505"/>
        <w:gridCol w:w="584"/>
        <w:gridCol w:w="125"/>
        <w:gridCol w:w="479"/>
        <w:gridCol w:w="229"/>
        <w:gridCol w:w="289"/>
        <w:gridCol w:w="420"/>
        <w:gridCol w:w="148"/>
        <w:gridCol w:w="561"/>
        <w:gridCol w:w="311"/>
        <w:gridCol w:w="558"/>
        <w:gridCol w:w="105"/>
        <w:gridCol w:w="471"/>
        <w:gridCol w:w="645"/>
        <w:gridCol w:w="154"/>
        <w:gridCol w:w="871"/>
        <w:gridCol w:w="91"/>
        <w:gridCol w:w="781"/>
        <w:gridCol w:w="236"/>
        <w:gridCol w:w="99"/>
        <w:gridCol w:w="1116"/>
        <w:gridCol w:w="300"/>
        <w:gridCol w:w="768"/>
        <w:gridCol w:w="10"/>
        <w:gridCol w:w="208"/>
      </w:tblGrid>
      <w:tr w:rsidR="007879AB" w:rsidRPr="007879AB" w:rsidTr="007879AB">
        <w:trPr>
          <w:trHeight w:val="300"/>
        </w:trPr>
        <w:tc>
          <w:tcPr>
            <w:tcW w:w="2850" w:type="dxa"/>
            <w:gridSpan w:val="3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879A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001" w:type="dxa"/>
            <w:gridSpan w:val="4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879A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879A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dxa"/>
            <w:gridSpan w:val="2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879A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879A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879A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879A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879A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879A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879A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879A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879A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879A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879A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879A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gridSpan w:val="3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879A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879A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7879AB" w:rsidRPr="007879AB" w:rsidTr="007879AB">
        <w:trPr>
          <w:gridBefore w:val="1"/>
          <w:gridAfter w:val="1"/>
          <w:wBefore w:w="10" w:type="dxa"/>
          <w:wAfter w:w="208" w:type="dxa"/>
          <w:trHeight w:val="480"/>
        </w:trPr>
        <w:tc>
          <w:tcPr>
            <w:tcW w:w="15310" w:type="dxa"/>
            <w:gridSpan w:val="33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 о потреблении электроэнергии в Бураковском сельском поселении</w:t>
            </w:r>
          </w:p>
        </w:tc>
      </w:tr>
      <w:tr w:rsidR="007879AB" w:rsidRPr="007879AB" w:rsidTr="007879AB">
        <w:trPr>
          <w:gridBefore w:val="1"/>
          <w:gridAfter w:val="2"/>
          <w:wBefore w:w="10" w:type="dxa"/>
          <w:wAfter w:w="218" w:type="dxa"/>
          <w:trHeight w:val="300"/>
        </w:trPr>
        <w:tc>
          <w:tcPr>
            <w:tcW w:w="1651" w:type="dxa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79A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79A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79A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79A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79A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79A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79A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79A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79A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79A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79A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74" w:type="dxa"/>
            <w:gridSpan w:val="3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79A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79A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16" w:type="dxa"/>
            <w:gridSpan w:val="3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79A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16" w:type="dxa"/>
            <w:gridSpan w:val="3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79A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79A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68" w:type="dxa"/>
            <w:gridSpan w:val="2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79A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879AB" w:rsidRPr="007879AB" w:rsidTr="007879AB">
        <w:trPr>
          <w:gridBefore w:val="1"/>
          <w:gridAfter w:val="1"/>
          <w:wBefore w:w="10" w:type="dxa"/>
          <w:wAfter w:w="208" w:type="dxa"/>
          <w:trHeight w:val="300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данные (2018 год)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79A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18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Потребление электроэнергии, кВт*ч</w:t>
            </w:r>
          </w:p>
        </w:tc>
      </w:tr>
      <w:tr w:rsidR="007879AB" w:rsidRPr="007879AB" w:rsidTr="007879AB">
        <w:trPr>
          <w:gridBefore w:val="1"/>
          <w:gridAfter w:val="2"/>
          <w:wBefore w:w="10" w:type="dxa"/>
          <w:wAfter w:w="218" w:type="dxa"/>
          <w:trHeight w:val="117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Поставщик электроэнергии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ПАО </w:t>
            </w:r>
          </w:p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«ТНС </w:t>
            </w:r>
            <w:proofErr w:type="spellStart"/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</w:t>
            </w:r>
            <w:proofErr w:type="spellEnd"/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Кубань»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79A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/год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7879AB" w:rsidRPr="007879AB" w:rsidTr="007879AB">
        <w:trPr>
          <w:gridBefore w:val="1"/>
          <w:gridAfter w:val="2"/>
          <w:wBefore w:w="10" w:type="dxa"/>
          <w:wAfter w:w="218" w:type="dxa"/>
          <w:trHeight w:val="78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тарификации (</w:t>
            </w:r>
            <w:proofErr w:type="spellStart"/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 зонам суток, иное(указать))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tabs>
                <w:tab w:val="left" w:pos="811"/>
              </w:tabs>
              <w:spacing w:after="0" w:line="240" w:lineRule="auto"/>
              <w:ind w:right="2106"/>
              <w:rPr>
                <w:rFonts w:ascii="Calibri" w:eastAsia="Times New Roman" w:hAnsi="Calibri" w:cs="Times New Roman"/>
                <w:lang w:eastAsia="ru-RU"/>
              </w:rPr>
            </w:pPr>
            <w:r w:rsidRPr="007879A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7243,00</w:t>
            </w:r>
          </w:p>
        </w:tc>
      </w:tr>
      <w:tr w:rsidR="007879AB" w:rsidRPr="007879AB" w:rsidTr="007879AB">
        <w:trPr>
          <w:gridBefore w:val="1"/>
          <w:gridAfter w:val="1"/>
          <w:wBefore w:w="10" w:type="dxa"/>
          <w:wAfter w:w="208" w:type="dxa"/>
          <w:trHeight w:val="52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на электроэнергию руб./</w:t>
            </w:r>
            <w:proofErr w:type="spellStart"/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кВтч</w:t>
            </w:r>
            <w:proofErr w:type="spellEnd"/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(без НДС):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7,403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79A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18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Оплата за электроэнергию, тыс. руб. </w:t>
            </w:r>
          </w:p>
        </w:tc>
      </w:tr>
      <w:tr w:rsidR="007879AB" w:rsidRPr="007879AB" w:rsidTr="007879AB">
        <w:trPr>
          <w:gridBefore w:val="1"/>
          <w:gridAfter w:val="2"/>
          <w:wBefore w:w="10" w:type="dxa"/>
          <w:wAfter w:w="218" w:type="dxa"/>
          <w:trHeight w:val="78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Потребление электроэнергии системой освещения за 2018 год, </w:t>
            </w:r>
            <w:proofErr w:type="spellStart"/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43098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79A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/год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7879AB" w:rsidRPr="007879AB" w:rsidTr="007879AB">
        <w:trPr>
          <w:gridBefore w:val="1"/>
          <w:gridAfter w:val="2"/>
          <w:wBefore w:w="10" w:type="dxa"/>
          <w:wAfter w:w="218" w:type="dxa"/>
          <w:trHeight w:val="52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оплаты за электроэнергию за 2018 год, руб. (без НДС):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57785,97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79A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10966,38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4502,02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3649,69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3991,03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2405,97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1834,45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2560,61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3856,38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5308,05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4552,84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6314,75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57785,97</w:t>
            </w:r>
          </w:p>
        </w:tc>
      </w:tr>
      <w:tr w:rsidR="007879AB" w:rsidRPr="007879AB" w:rsidTr="007879AB">
        <w:trPr>
          <w:gridBefore w:val="1"/>
          <w:gridAfter w:val="2"/>
          <w:wBefore w:w="10" w:type="dxa"/>
          <w:wAfter w:w="218" w:type="dxa"/>
          <w:trHeight w:val="270"/>
        </w:trPr>
        <w:tc>
          <w:tcPr>
            <w:tcW w:w="1651" w:type="dxa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79A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79A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79A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79A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79A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79A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79A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79A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79A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79A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79A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74" w:type="dxa"/>
            <w:gridSpan w:val="3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79A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79A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16" w:type="dxa"/>
            <w:gridSpan w:val="3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79A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16" w:type="dxa"/>
            <w:gridSpan w:val="3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79A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79A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68" w:type="dxa"/>
            <w:gridSpan w:val="2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79A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879AB" w:rsidRPr="007879AB" w:rsidTr="007879AB">
        <w:trPr>
          <w:gridBefore w:val="1"/>
          <w:gridAfter w:val="1"/>
          <w:wBefore w:w="10" w:type="dxa"/>
          <w:wAfter w:w="208" w:type="dxa"/>
          <w:trHeight w:val="300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данные (9 месяцев 2019 года)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79A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18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Потребление электроэнергии, кВт*ч</w:t>
            </w:r>
          </w:p>
        </w:tc>
      </w:tr>
      <w:tr w:rsidR="007879AB" w:rsidRPr="007879AB" w:rsidTr="007879AB">
        <w:trPr>
          <w:gridBefore w:val="1"/>
          <w:gridAfter w:val="2"/>
          <w:wBefore w:w="10" w:type="dxa"/>
          <w:wAfter w:w="218" w:type="dxa"/>
          <w:trHeight w:val="117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Поставщик электроэнергии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ПАО </w:t>
            </w:r>
          </w:p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«ТНС </w:t>
            </w:r>
            <w:proofErr w:type="spellStart"/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</w:t>
            </w:r>
            <w:proofErr w:type="spellEnd"/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Кубань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79A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/год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7879AB" w:rsidRPr="007879AB" w:rsidTr="007879AB">
        <w:trPr>
          <w:gridBefore w:val="1"/>
          <w:gridAfter w:val="2"/>
          <w:wBefore w:w="10" w:type="dxa"/>
          <w:wAfter w:w="218" w:type="dxa"/>
          <w:trHeight w:val="78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Тип тарификации (</w:t>
            </w:r>
            <w:proofErr w:type="spellStart"/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 зонам суток, иное(указать))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79A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2439</w:t>
            </w:r>
          </w:p>
        </w:tc>
      </w:tr>
      <w:tr w:rsidR="007879AB" w:rsidRPr="007879AB" w:rsidTr="007879AB">
        <w:trPr>
          <w:gridBefore w:val="1"/>
          <w:gridAfter w:val="1"/>
          <w:wBefore w:w="10" w:type="dxa"/>
          <w:wAfter w:w="208" w:type="dxa"/>
          <w:trHeight w:val="52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на электроэнергию руб./</w:t>
            </w:r>
            <w:proofErr w:type="spellStart"/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кВтч</w:t>
            </w:r>
            <w:proofErr w:type="spellEnd"/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(без НДС):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7,403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79A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18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Оплата за электроэнергию, тыс. руб. </w:t>
            </w:r>
          </w:p>
        </w:tc>
      </w:tr>
      <w:tr w:rsidR="007879AB" w:rsidRPr="007879AB" w:rsidTr="007879AB">
        <w:trPr>
          <w:gridBefore w:val="1"/>
          <w:gridAfter w:val="2"/>
          <w:wBefore w:w="10" w:type="dxa"/>
          <w:wAfter w:w="218" w:type="dxa"/>
          <w:trHeight w:val="78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Потребление электроэнергии системой освещения за 9 месяцев 2019 года, </w:t>
            </w:r>
            <w:proofErr w:type="spellStart"/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2439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79A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/год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7879AB" w:rsidRPr="007879AB" w:rsidTr="007879AB">
        <w:trPr>
          <w:gridBefore w:val="1"/>
          <w:gridAfter w:val="2"/>
          <w:wBefore w:w="10" w:type="dxa"/>
          <w:wAfter w:w="218" w:type="dxa"/>
          <w:trHeight w:val="52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оплаты за электроэнергию за 9месяцев 2019 года, руб. (без НДС):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19825,85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79A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3110,56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3406,92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2866,85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1602,36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1613,85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2257,91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1465,79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1517,61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19825,85</w:t>
            </w:r>
          </w:p>
        </w:tc>
      </w:tr>
    </w:tbl>
    <w:p w:rsidR="007879AB" w:rsidRPr="007879AB" w:rsidRDefault="007879AB" w:rsidP="007879AB">
      <w:pPr>
        <w:spacing w:before="33" w:after="33" w:line="240" w:lineRule="auto"/>
        <w:ind w:right="3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spacing w:before="33" w:after="33" w:line="240" w:lineRule="auto"/>
        <w:ind w:right="3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проблем энергосбережения в каждой организации, предприятии, осуществляющем </w:t>
      </w:r>
      <w:proofErr w:type="gramStart"/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регулируемые виды деятельности</w:t>
      </w:r>
      <w:proofErr w:type="gramEnd"/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согласования основных направлений деятельности на основе использования единой нормативно-правовой и методической базы.</w:t>
      </w:r>
    </w:p>
    <w:p w:rsidR="007879AB" w:rsidRPr="007879AB" w:rsidRDefault="007879AB" w:rsidP="007879AB">
      <w:pPr>
        <w:spacing w:before="33" w:after="33" w:line="240" w:lineRule="auto"/>
        <w:ind w:right="3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повышения </w:t>
      </w:r>
      <w:proofErr w:type="spellStart"/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разным направлениям деятельности вызывает необходимость выделения следующих направлений по реализации программных мероприятий:</w:t>
      </w:r>
    </w:p>
    <w:p w:rsidR="007879AB" w:rsidRPr="007879AB" w:rsidRDefault="007879AB" w:rsidP="007879AB">
      <w:pPr>
        <w:spacing w:before="33" w:after="33" w:line="240" w:lineRule="auto"/>
        <w:ind w:right="3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proofErr w:type="spellStart"/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электроснабжении;</w:t>
      </w:r>
    </w:p>
    <w:p w:rsidR="007879AB" w:rsidRPr="007879AB" w:rsidRDefault="007879AB" w:rsidP="007879AB">
      <w:pPr>
        <w:spacing w:before="33" w:after="33" w:line="240" w:lineRule="auto"/>
        <w:ind w:right="3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Нормативно-правовое и информационное обеспечение деятельности по повышению </w:t>
      </w:r>
      <w:proofErr w:type="spellStart"/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9AB" w:rsidRPr="007879AB" w:rsidRDefault="007879AB" w:rsidP="00787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879AB" w:rsidRPr="007879AB">
          <w:pgSz w:w="16838" w:h="11906" w:orient="landscape"/>
          <w:pgMar w:top="1701" w:right="253" w:bottom="567" w:left="1134" w:header="709" w:footer="709" w:gutter="0"/>
          <w:cols w:space="720"/>
        </w:sectPr>
      </w:pPr>
    </w:p>
    <w:p w:rsidR="007879AB" w:rsidRPr="007879AB" w:rsidRDefault="007879AB" w:rsidP="007879AB">
      <w:pPr>
        <w:spacing w:before="33" w:after="33" w:line="240" w:lineRule="auto"/>
        <w:ind w:right="3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87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2.Основные цели и задачи Программы</w:t>
      </w:r>
    </w:p>
    <w:p w:rsidR="007879AB" w:rsidRPr="007879AB" w:rsidRDefault="007879AB" w:rsidP="007879AB">
      <w:pPr>
        <w:spacing w:before="33" w:after="33" w:line="240" w:lineRule="auto"/>
        <w:ind w:right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Цели: </w:t>
      </w:r>
    </w:p>
    <w:p w:rsidR="007879AB" w:rsidRPr="007879AB" w:rsidRDefault="007879AB" w:rsidP="007879AB">
      <w:pPr>
        <w:tabs>
          <w:tab w:val="left" w:pos="851"/>
        </w:tabs>
        <w:spacing w:before="33" w:after="33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энергосберегающей политики на территории поселения;</w:t>
      </w:r>
    </w:p>
    <w:p w:rsidR="007879AB" w:rsidRPr="007879AB" w:rsidRDefault="007879AB" w:rsidP="007879AB">
      <w:pPr>
        <w:tabs>
          <w:tab w:val="left" w:pos="851"/>
        </w:tabs>
        <w:spacing w:before="33" w:after="33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точности, достоверности и единства учета отпускаемых и</w:t>
      </w:r>
    </w:p>
    <w:p w:rsidR="007879AB" w:rsidRPr="007879AB" w:rsidRDefault="007879AB" w:rsidP="007879AB">
      <w:pPr>
        <w:tabs>
          <w:tab w:val="left" w:pos="851"/>
        </w:tabs>
        <w:spacing w:before="33" w:after="33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потребляемых энергетических ресурсов;</w:t>
      </w:r>
    </w:p>
    <w:p w:rsidR="007879AB" w:rsidRPr="007879AB" w:rsidRDefault="007879AB" w:rsidP="007879AB">
      <w:pPr>
        <w:tabs>
          <w:tab w:val="left" w:pos="851"/>
        </w:tabs>
        <w:spacing w:before="33" w:after="33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расходов на оплату энергетических ресурсов;</w:t>
      </w:r>
    </w:p>
    <w:p w:rsidR="007879AB" w:rsidRPr="007879AB" w:rsidRDefault="007879AB" w:rsidP="007879AB">
      <w:pPr>
        <w:tabs>
          <w:tab w:val="left" w:pos="851"/>
        </w:tabs>
        <w:spacing w:before="33" w:after="33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Модернизация систем освещения на основе </w:t>
      </w:r>
      <w:proofErr w:type="spellStart"/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-экономичных осветительных приборов (малые люминесцентные лампы, с последующим переходом на светодиодные лампы).</w:t>
      </w:r>
    </w:p>
    <w:p w:rsidR="007879AB" w:rsidRPr="007879AB" w:rsidRDefault="007879AB" w:rsidP="007879AB">
      <w:pPr>
        <w:tabs>
          <w:tab w:val="left" w:pos="851"/>
        </w:tabs>
        <w:spacing w:before="33" w:after="33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7879AB" w:rsidRPr="007879AB" w:rsidRDefault="007879AB" w:rsidP="007879AB">
      <w:pPr>
        <w:tabs>
          <w:tab w:val="left" w:pos="851"/>
        </w:tabs>
        <w:spacing w:before="33" w:after="33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фактического энергопотребления на объектах администрации Бураковского сельского поселения Кореновского района, </w:t>
      </w:r>
      <w:proofErr w:type="gramStart"/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регулируемые виды деятельности;</w:t>
      </w:r>
    </w:p>
    <w:p w:rsidR="007879AB" w:rsidRPr="007879AB" w:rsidRDefault="007879AB" w:rsidP="007879AB">
      <w:pPr>
        <w:tabs>
          <w:tab w:val="left" w:pos="851"/>
        </w:tabs>
        <w:spacing w:before="33" w:after="33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информационной базы нормативно-правовых актов по повышению эффективности использования энергоресурсов.</w:t>
      </w:r>
    </w:p>
    <w:p w:rsidR="007879AB" w:rsidRPr="007879AB" w:rsidRDefault="007879AB" w:rsidP="007879AB">
      <w:pPr>
        <w:spacing w:before="33" w:after="33" w:line="240" w:lineRule="auto"/>
        <w:ind w:right="3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Перечень и описание программных мероприятий, необходимые ресурсы, сроки реализации программных мероприятий</w:t>
      </w:r>
    </w:p>
    <w:p w:rsidR="007879AB" w:rsidRPr="007879AB" w:rsidRDefault="007879AB" w:rsidP="007879AB">
      <w:pPr>
        <w:spacing w:after="0" w:line="240" w:lineRule="auto"/>
        <w:ind w:left="-4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879AB" w:rsidRPr="007879AB" w:rsidRDefault="007879AB" w:rsidP="007879A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</w:p>
    <w:p w:rsidR="007879AB" w:rsidRPr="007879AB" w:rsidRDefault="007879AB" w:rsidP="007879AB">
      <w:pPr>
        <w:keepNext/>
        <w:tabs>
          <w:tab w:val="num" w:pos="36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Ведомственной целевой программы </w:t>
      </w:r>
      <w:r w:rsidRPr="007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Энергосбережение и повышение энергетической эффективности </w:t>
      </w:r>
      <w:proofErr w:type="gramStart"/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территории</w:t>
      </w:r>
      <w:proofErr w:type="gramEnd"/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Бураковского сельского поселения Кореновского района» в 2020 году</w:t>
      </w:r>
    </w:p>
    <w:p w:rsidR="007879AB" w:rsidRPr="007879AB" w:rsidRDefault="007879AB" w:rsidP="00787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9AB" w:rsidRPr="007879AB" w:rsidRDefault="007879AB" w:rsidP="0078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1843"/>
        <w:gridCol w:w="1417"/>
        <w:gridCol w:w="2127"/>
      </w:tblGrid>
      <w:tr w:rsidR="007879AB" w:rsidRPr="007879AB" w:rsidTr="007879AB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9AB" w:rsidRPr="007879AB" w:rsidRDefault="007879AB" w:rsidP="007879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70"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9AB" w:rsidRPr="007879AB" w:rsidRDefault="007879AB" w:rsidP="007879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  <w:proofErr w:type="gramEnd"/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9AB" w:rsidRPr="007879AB" w:rsidRDefault="007879AB" w:rsidP="007879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9AB" w:rsidRPr="007879AB" w:rsidRDefault="007879AB" w:rsidP="007879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Courier New" w:hAnsi="Times New Roman" w:cs="Times New Roman"/>
                <w:sz w:val="24"/>
                <w:szCs w:val="20"/>
                <w:lang w:eastAsia="ru-RU"/>
              </w:rPr>
              <w:t>Срок исполнения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9AB" w:rsidRPr="007879AB" w:rsidRDefault="007879AB" w:rsidP="007879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 </w:t>
            </w: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9AB" w:rsidRPr="007879AB" w:rsidRDefault="007879AB" w:rsidP="007879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Courier New" w:hAnsi="Times New Roman" w:cs="Times New Roman"/>
                <w:sz w:val="24"/>
                <w:szCs w:val="20"/>
                <w:lang w:eastAsia="ru-RU"/>
              </w:rPr>
              <w:t>Ответственный исполнитель</w:t>
            </w:r>
          </w:p>
        </w:tc>
      </w:tr>
      <w:tr w:rsidR="007879AB" w:rsidRPr="007879AB" w:rsidTr="007879AB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9AB" w:rsidRPr="007879AB" w:rsidRDefault="007879AB" w:rsidP="007879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энергетической эффективности систем освещения зданий муниципальной собственности, а также объектов уличного освещения, замена ламп накаливания на энергосберегающие, в </w:t>
            </w:r>
            <w:proofErr w:type="spellStart"/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светодиодные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9AB" w:rsidRPr="007879AB" w:rsidRDefault="007879AB" w:rsidP="007879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энергосберегающих ламп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9AB" w:rsidRPr="007879AB" w:rsidRDefault="007879AB" w:rsidP="007879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7879AB" w:rsidRPr="007879AB" w:rsidRDefault="007879AB" w:rsidP="007879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9AB" w:rsidRPr="007879AB" w:rsidRDefault="007879AB" w:rsidP="007879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9AB" w:rsidRPr="007879AB" w:rsidRDefault="007879AB" w:rsidP="007879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Бураковского сельского поселения Кореновского района </w:t>
            </w:r>
          </w:p>
          <w:p w:rsidR="007879AB" w:rsidRPr="007879AB" w:rsidRDefault="007879AB" w:rsidP="007879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Л.И.Орлецкая</w:t>
            </w:r>
            <w:proofErr w:type="spellEnd"/>
          </w:p>
        </w:tc>
      </w:tr>
      <w:tr w:rsidR="007879AB" w:rsidRPr="007879AB" w:rsidTr="007879AB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79AB" w:rsidRPr="007879AB" w:rsidRDefault="007879AB" w:rsidP="007879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79AB" w:rsidRPr="007879AB" w:rsidRDefault="007879AB" w:rsidP="007879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9AB" w:rsidRPr="007879AB" w:rsidRDefault="007879AB" w:rsidP="007879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9AB" w:rsidRPr="007879AB" w:rsidRDefault="007879AB" w:rsidP="007879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9AB" w:rsidRPr="007879AB" w:rsidRDefault="007879AB" w:rsidP="007879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79AB" w:rsidRPr="007879AB" w:rsidRDefault="007879AB" w:rsidP="0078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Сроки реализации Программы рассчитаны на 2020 год. При необходимости возможна корректировка мероприятий Программы.</w:t>
      </w:r>
    </w:p>
    <w:p w:rsidR="007879AB" w:rsidRPr="007879AB" w:rsidRDefault="007879AB" w:rsidP="007879AB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осуществляется за счет средств местного бюджета. Сумма средств, которую необходимо предусмотреть в бюджете Бураковского сельского поселения Кореновского района на 2020 год для реализации программы составляет 10,0 тыс. рублей.</w:t>
      </w:r>
    </w:p>
    <w:p w:rsidR="007879AB" w:rsidRPr="007879AB" w:rsidRDefault="007879AB" w:rsidP="00787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Программы носят прогнозированный характер и подлежат уточнению.</w:t>
      </w:r>
    </w:p>
    <w:p w:rsidR="007879AB" w:rsidRPr="007879AB" w:rsidRDefault="007879AB" w:rsidP="007879A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Оценка эффективности расходования бюджетных средств, в течение всего срока реализации программы</w:t>
      </w:r>
    </w:p>
    <w:p w:rsidR="007879AB" w:rsidRPr="007879AB" w:rsidRDefault="007879AB" w:rsidP="00787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879AB">
        <w:rPr>
          <w:rFonts w:ascii="Times New Roman" w:eastAsia="Times New Roman" w:hAnsi="Times New Roman" w:cs="Arial"/>
          <w:sz w:val="28"/>
          <w:szCs w:val="20"/>
          <w:lang w:eastAsia="ru-RU"/>
        </w:rPr>
        <w:t>В ходе реализации Программы планируется достичь следующих результатов:</w:t>
      </w:r>
    </w:p>
    <w:p w:rsidR="007879AB" w:rsidRPr="007879AB" w:rsidRDefault="007879AB" w:rsidP="007879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Повышение уровня информированности населения об установленных Федеральным законом правах и обязанностях физических лиц, о требованиях, предъявляемых к собственникам жилых домов, собственникам помещений в многоквартирных домах, и иных требованиях Федерального закона от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закупка информационного стенда для размещения нормативных документов;</w:t>
      </w:r>
    </w:p>
    <w:p w:rsidR="007879AB" w:rsidRPr="007879AB" w:rsidRDefault="007879AB" w:rsidP="007879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энергетической эффективности систем освещения зданий муниципальной собственности, а также объектов уличного освещения, замена ламп накаливания на энергосберегающие, в </w:t>
      </w:r>
      <w:proofErr w:type="spellStart"/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светодиодные - в 2020 году планируется закупка материалов на сумму 10,0 тыс. рублей.</w:t>
      </w:r>
    </w:p>
    <w:p w:rsidR="007879AB" w:rsidRPr="007879AB" w:rsidRDefault="007879AB" w:rsidP="007879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будут проводиться мероприятия по энергосбережению. </w:t>
      </w:r>
    </w:p>
    <w:p w:rsidR="007879AB" w:rsidRPr="007879AB" w:rsidRDefault="007879AB" w:rsidP="00787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программы позволит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   </w:t>
      </w:r>
    </w:p>
    <w:p w:rsidR="007879AB" w:rsidRPr="007879AB" w:rsidRDefault="007879AB" w:rsidP="00787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 показатели</w:t>
      </w:r>
      <w:proofErr w:type="gramEnd"/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отражающие оснащенность приборами учета энергетических ресурсов (отношение количества объектов, подключенных к электрическим сетям электроснабжения - </w:t>
      </w:r>
      <w:r w:rsidRPr="00787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Питающие подстанции (питающего фидера, группы, ячейки)</w:t>
      </w: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единиц, в течение трех последних лет  без изменения, этот показатель  планируется и на 2020 год.  </w:t>
      </w:r>
    </w:p>
    <w:p w:rsidR="007879AB" w:rsidRPr="007879AB" w:rsidRDefault="007879AB" w:rsidP="0078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Целевые показатели, отражающие обеспеченность узлами учета также на протяжении трех последних лет без изменения, т.е. в динамике уровень этого показателя в 2020 году планируется на уровне - 18 единиц.</w:t>
      </w:r>
    </w:p>
    <w:p w:rsidR="007879AB" w:rsidRPr="007879AB" w:rsidRDefault="007879AB" w:rsidP="0078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Необходимо отметить, что происходит расширение сети (увеличивается количество подключенных светильников 29 единиц в 2019 году, не смотря </w:t>
      </w:r>
      <w:proofErr w:type="gramStart"/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незначительные</w:t>
      </w:r>
      <w:proofErr w:type="gramEnd"/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численности  проживающего населения на территории поселения 1925 человек в 2016 году, 1929 человек  в 2017 году, 1936 чел. в 2018 году, на этом же уровне планируется показатель 2019 года.   </w:t>
      </w:r>
    </w:p>
    <w:p w:rsidR="007879AB" w:rsidRPr="007879AB" w:rsidRDefault="007879AB" w:rsidP="0078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Расход электрической  энергии на снабжение уличного освещения 19,825 рублей (оплата за уличное освещение  в 2016 году) 1925 человек (число жителей поселения), таким образом  на 1 жителя  поселения по уличному освещению составляет 10,29 рублей, в 2017 году 22,836 рублей  /1925 человек (число жителей поселения), таким образом  на 1 жителя  поселения по уличному освещению составляет 10,29 рублей, в 2019 году за счет  реконструкции существующий системы уличного освещения (ввод дополнительных  светильников, но вместо ДРЛ , установка энергосберегающих ламп) данный показатель составит до конца года 15,09 рублей на 1 жителя.</w:t>
      </w:r>
    </w:p>
    <w:p w:rsidR="007879AB" w:rsidRPr="007879AB" w:rsidRDefault="007879AB" w:rsidP="00787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расходов на приобретение электроэнергии к объему потребленной электроэнергии:</w:t>
      </w:r>
    </w:p>
    <w:p w:rsidR="007879AB" w:rsidRPr="007879AB" w:rsidRDefault="007879AB" w:rsidP="00787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Уличное освещение в 2016 году данный показатель 7,70, в 2017 году – 7,04 – рост 3,1%, соответственно на 2019 год данный показатель </w:t>
      </w:r>
      <w:proofErr w:type="gramStart"/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  -</w:t>
      </w:r>
      <w:proofErr w:type="gramEnd"/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7,31. На этом же уровне планируется показатель 2020 года.</w:t>
      </w:r>
    </w:p>
    <w:p w:rsidR="007879AB" w:rsidRPr="007879AB" w:rsidRDefault="007879AB" w:rsidP="00787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зданию администрации в 2016 году – 6,52, в 2017 году -7,26, рост 11,3%, в 2018 году 7,68. Удельный расход электрической электроэнергии на снабжение органа местного </w:t>
      </w:r>
      <w:proofErr w:type="gramStart"/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 в</w:t>
      </w:r>
      <w:proofErr w:type="gramEnd"/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году – 10,7 (2410/226,2м2), в 2018 году 10,5 (2365/226,2м2 здание общая площадь), в 2019 году планируется показатель на уровне 2018 года,. На этом же уровне планируется показатель 2020 года.</w:t>
      </w:r>
    </w:p>
    <w:p w:rsidR="007879AB" w:rsidRPr="007879AB" w:rsidRDefault="007879AB" w:rsidP="00787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объема электрической энергии, газоснабжения расчеты за которую производятся с использованием узлов учета 100% и по уличному освещению, и по администрации поселения. Данный показатель планируется в 2019 году также на уровне 100%. На этом же уровне планируется показатель 2020 года</w:t>
      </w:r>
    </w:p>
    <w:p w:rsidR="007879AB" w:rsidRPr="007879AB" w:rsidRDefault="007879AB" w:rsidP="0078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7879AB" w:rsidRPr="007879AB" w:rsidRDefault="007879AB" w:rsidP="007879AB">
      <w:pPr>
        <w:snapToGri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индикаторы программы</w:t>
      </w:r>
    </w:p>
    <w:p w:rsidR="007879AB" w:rsidRPr="007879AB" w:rsidRDefault="007879AB" w:rsidP="0078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693"/>
        <w:gridCol w:w="2693"/>
      </w:tblGrid>
      <w:tr w:rsidR="007879AB" w:rsidRPr="007879AB" w:rsidTr="007879A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показатель за 2019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</w:p>
          <w:p w:rsidR="007879AB" w:rsidRPr="007879AB" w:rsidRDefault="007879AB" w:rsidP="007879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7879AB" w:rsidRPr="007879AB" w:rsidTr="007879A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Наличие в администрации Бураковского сельского поселения, муниципальных бюджетных учреждениях:</w:t>
            </w:r>
          </w:p>
          <w:p w:rsidR="007879AB" w:rsidRPr="007879AB" w:rsidRDefault="007879AB" w:rsidP="007879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энергетических паспортов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Энергетический паспорт на объекты администрации Бураковского сельского поселения\ имеется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Энергетический паспорт на объекты администрации Бураковского сельского поселения\ имеется</w:t>
            </w:r>
          </w:p>
        </w:tc>
      </w:tr>
      <w:tr w:rsidR="007879AB" w:rsidRPr="007879AB" w:rsidTr="007879A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Наличие в администрации Бураковского сельского поселения, муниципальных бюджетных учреждениях актов энергетических обследований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7879AB" w:rsidRPr="007879AB" w:rsidTr="007879A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Повышение энергетической эффективности систем освещения зданий муниципальной собственности, а также объектов уличного освещения, замена ламп накаливания на энергосберегающие, в </w:t>
            </w:r>
            <w:proofErr w:type="spellStart"/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светодиодные.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шт. светильников уличного освещения, в том числе энергосберегающие-5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шт. светильников уличного освещения, в том числе10 шт. энергосберегающие</w:t>
            </w:r>
          </w:p>
        </w:tc>
      </w:tr>
    </w:tbl>
    <w:p w:rsidR="007879AB" w:rsidRPr="007879AB" w:rsidRDefault="007879AB" w:rsidP="0078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показатель в 2019 году 315 светильников, в том числе: 20 шт. энергосберегающие лампы, введенные в эксплуатацию в 2017 году, 285 шт. ДРЛ мощностью 250 вт.</w:t>
      </w:r>
    </w:p>
    <w:p w:rsidR="007879AB" w:rsidRPr="007879AB" w:rsidRDefault="007879AB" w:rsidP="0078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годового потребления электроэнергии и планируемой экономии денежных средств при повременном учете функционирования ламп: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968"/>
        <w:gridCol w:w="1417"/>
        <w:gridCol w:w="1134"/>
        <w:gridCol w:w="1418"/>
        <w:gridCol w:w="1701"/>
        <w:gridCol w:w="1984"/>
      </w:tblGrid>
      <w:tr w:rsidR="007879AB" w:rsidRPr="007879AB" w:rsidTr="007879AB">
        <w:trPr>
          <w:trHeight w:val="225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 ламп, по нормативам</w:t>
            </w:r>
          </w:p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 электроэнергии</w:t>
            </w:r>
            <w:proofErr w:type="gramEnd"/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месяц ДРЛ  0,250 кВт *20 шт. при повременном учете</w:t>
            </w:r>
          </w:p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установки энергосберегающих ламп расход электроэнергии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Разница между первоначальным расходом и </w:t>
            </w:r>
            <w:proofErr w:type="gramStart"/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расходом  после</w:t>
            </w:r>
            <w:proofErr w:type="gramEnd"/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 энергосберегающих  5 ламп, квт</w:t>
            </w:r>
          </w:p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Экономия, рублей(7,20)</w:t>
            </w:r>
          </w:p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9AB" w:rsidRPr="007879AB" w:rsidTr="007879AB">
        <w:trPr>
          <w:trHeight w:val="1110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ДРЛ </w:t>
            </w:r>
          </w:p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шт.  по мощности 0,</w:t>
            </w:r>
            <w:proofErr w:type="gramStart"/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 кВт</w:t>
            </w:r>
            <w:proofErr w:type="gramEnd"/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Энергосберегающие </w:t>
            </w:r>
            <w:proofErr w:type="gramStart"/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лампы  5</w:t>
            </w:r>
            <w:proofErr w:type="gramEnd"/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по мощности 0,020 кВт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9AB" w:rsidRPr="007879AB" w:rsidTr="007879AB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4148,3</w:t>
            </w:r>
          </w:p>
        </w:tc>
      </w:tr>
      <w:tr w:rsidR="007879AB" w:rsidRPr="007879AB" w:rsidTr="007879AB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3941,3</w:t>
            </w:r>
          </w:p>
        </w:tc>
      </w:tr>
      <w:tr w:rsidR="007879AB" w:rsidRPr="007879AB" w:rsidTr="007879AB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3121,6</w:t>
            </w:r>
          </w:p>
        </w:tc>
      </w:tr>
      <w:tr w:rsidR="007879AB" w:rsidRPr="007879AB" w:rsidTr="007879AB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2194,2</w:t>
            </w:r>
          </w:p>
        </w:tc>
      </w:tr>
      <w:tr w:rsidR="007879AB" w:rsidRPr="007879AB" w:rsidTr="007879AB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1987,2</w:t>
            </w:r>
          </w:p>
        </w:tc>
      </w:tr>
      <w:tr w:rsidR="007879AB" w:rsidRPr="007879AB" w:rsidTr="007879AB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1664,3</w:t>
            </w:r>
          </w:p>
        </w:tc>
      </w:tr>
      <w:tr w:rsidR="007879AB" w:rsidRPr="007879AB" w:rsidTr="007879AB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1846,4</w:t>
            </w:r>
          </w:p>
        </w:tc>
      </w:tr>
      <w:tr w:rsidR="007879AB" w:rsidRPr="007879AB" w:rsidTr="007879AB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2310,1</w:t>
            </w:r>
          </w:p>
        </w:tc>
      </w:tr>
      <w:tr w:rsidR="007879AB" w:rsidRPr="007879AB" w:rsidTr="007879AB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3121,6</w:t>
            </w:r>
          </w:p>
        </w:tc>
      </w:tr>
      <w:tr w:rsidR="007879AB" w:rsidRPr="007879AB" w:rsidTr="007879AB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3477,6</w:t>
            </w:r>
          </w:p>
        </w:tc>
      </w:tr>
      <w:tr w:rsidR="007879AB" w:rsidRPr="007879AB" w:rsidTr="007879AB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3866,8</w:t>
            </w:r>
          </w:p>
        </w:tc>
      </w:tr>
      <w:tr w:rsidR="007879AB" w:rsidRPr="007879AB" w:rsidTr="007879AB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4313,9</w:t>
            </w:r>
          </w:p>
        </w:tc>
      </w:tr>
      <w:tr w:rsidR="007879AB" w:rsidRPr="007879AB" w:rsidTr="007879AB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AB" w:rsidRPr="007879AB" w:rsidRDefault="007879AB" w:rsidP="0078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9AB" w:rsidRPr="007879AB" w:rsidRDefault="007879AB" w:rsidP="0078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35993,2</w:t>
            </w:r>
          </w:p>
        </w:tc>
      </w:tr>
    </w:tbl>
    <w:p w:rsidR="007879AB" w:rsidRPr="007879AB" w:rsidRDefault="007879AB" w:rsidP="0078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планируется установка энергосберегающих ламп в четвертом квартале 2019 года. Расчет экономии произведен при условии, что лампы накаливания (ДРЛ 250) работали все нормативное время (теоретически - без поломок и отключений), а также за счет введения в работу энергосберегающих ламп. Фактически в 2017 году </w:t>
      </w:r>
      <w:proofErr w:type="gramStart"/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 за</w:t>
      </w:r>
      <w:proofErr w:type="gramEnd"/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потребленную электроэнергию производились  не повременно (уличное освещение  на территории </w:t>
      </w:r>
      <w:proofErr w:type="spellStart"/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Братковского</w:t>
      </w:r>
      <w:proofErr w:type="spellEnd"/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оснащено реле регуляции времени уличного освещения), в общем объеме электроэнергии, используемой на уличное освещение доля объема электрической энергии, расчеты за которую </w:t>
      </w: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осуществляются с использованием приборов учета составляет 100% (установлены 18 приборов учета).  </w:t>
      </w:r>
    </w:p>
    <w:p w:rsidR="007879AB" w:rsidRPr="007879AB" w:rsidRDefault="007879AB" w:rsidP="00787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имеющегося оборудования по энергосбережению правильнее будет произвести аналогичный расчет по фактическому расходу электрической электроэнергии. При фактическом расходе электрической энергии в 2018 году - 36861 кВт*час*, функционировали 69 </w:t>
      </w:r>
      <w:proofErr w:type="gramStart"/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ламп,  из</w:t>
      </w:r>
      <w:proofErr w:type="gramEnd"/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40 шт.  ДРЛ 250 ВТ и 20 шт. энергосберегающие лампы мощностью 20 ВТ.  Итоговая мощность всех ламп в 2018 году: 40 шт. х 0,250</w:t>
      </w:r>
      <w:r w:rsidRPr="0078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кВт</w:t>
      </w: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=10,0 квт +20 шт. х 0,02 квт =20,0 кВт= 50,0 кВт (мощность).</w:t>
      </w:r>
    </w:p>
    <w:p w:rsidR="007879AB" w:rsidRPr="007879AB" w:rsidRDefault="007879AB" w:rsidP="0078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расход электрической энергии в 2020 году:</w:t>
      </w:r>
    </w:p>
    <w:p w:rsidR="007879AB" w:rsidRPr="007879AB" w:rsidRDefault="007879AB" w:rsidP="00787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мощность всех ламп в 2019 году: 69 шт. х 0,250</w:t>
      </w:r>
      <w:r w:rsidRPr="0078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кВт</w:t>
      </w: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=17,2 квт +25 шт. х 0,02 квт =0,5 кВт= 17,7 кВт (мощность).</w:t>
      </w:r>
    </w:p>
    <w:p w:rsidR="007879AB" w:rsidRPr="007879AB" w:rsidRDefault="007879AB" w:rsidP="0078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Экономия мощности 1,2 кВт (мощность) х 2960,1 час (период работы в </w:t>
      </w:r>
      <w:proofErr w:type="gramStart"/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год)=</w:t>
      </w:r>
      <w:proofErr w:type="gramEnd"/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3552,1кВт \час - годовой объем экономии электрической энергии  (ожидаемый результат в натуральном выражении) 3552,1 х 7,20 рублей за кВт (цена) =25575,12 рублей в год  - стоимость за уличное освещение (ожидаемый результат в стоимостном выражении). </w:t>
      </w:r>
    </w:p>
    <w:p w:rsidR="007879AB" w:rsidRPr="007879AB" w:rsidRDefault="007879AB" w:rsidP="0078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: экономия рассчитана при условии, что не будут введены новые точки энергопотребления. Средний срок службы энергосберегающих ламп 10000 часов (в 10 раз больше, чем у ламп накаливания), включение происходит без мерцания лампы, обеспечивая ее равномерное свечение.</w:t>
      </w:r>
    </w:p>
    <w:p w:rsidR="007879AB" w:rsidRPr="007879AB" w:rsidRDefault="007879AB" w:rsidP="007879AB">
      <w:pPr>
        <w:spacing w:before="33" w:after="33" w:line="240" w:lineRule="auto"/>
        <w:ind w:right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7879AB" w:rsidRPr="007879AB" w:rsidRDefault="007879AB" w:rsidP="007879A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Обоснование потребностей в необходимых ресурсах</w:t>
      </w:r>
    </w:p>
    <w:p w:rsidR="007879AB" w:rsidRPr="007879AB" w:rsidRDefault="007879AB" w:rsidP="007879A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9AB" w:rsidRPr="007879AB" w:rsidRDefault="007879AB" w:rsidP="007879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данной программы предусмотрено в размере 10,0 тыс. рублей, на следующие мероприятия:</w:t>
      </w:r>
    </w:p>
    <w:p w:rsidR="007879AB" w:rsidRPr="007879AB" w:rsidRDefault="007879AB" w:rsidP="007879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энергетической эффективности объектов уличного освещения, замена ламп накаливания на энергосберегающие, в </w:t>
      </w:r>
      <w:proofErr w:type="spellStart"/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светодиодные – 10,0 тысяч рублей, предусмотрено на замену ламп 15 штук на энергосберегающие лампы.</w:t>
      </w:r>
    </w:p>
    <w:p w:rsidR="007879AB" w:rsidRPr="007879AB" w:rsidRDefault="007879AB" w:rsidP="007879A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финансирования – местный бюджет</w:t>
      </w:r>
    </w:p>
    <w:p w:rsidR="007879AB" w:rsidRPr="007879AB" w:rsidRDefault="007879AB" w:rsidP="007879AB">
      <w:pPr>
        <w:spacing w:before="33" w:after="33" w:line="240" w:lineRule="auto"/>
        <w:ind w:right="3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позволит эффективно использовать энергетические ресурсы, в сочетании интересов потребителей, поставщиков и производителей энергетических ресурсов и финансовой поддержке мероприятий по использованию </w:t>
      </w:r>
      <w:proofErr w:type="spellStart"/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энергоэффективных</w:t>
      </w:r>
      <w:proofErr w:type="spellEnd"/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и приборов учета расхода энергетических ресурсов и контроля за их использованием, что позволит экономить топливно-энергетические ресурсы и сократиться затраты бюджетных средств.</w:t>
      </w:r>
    </w:p>
    <w:p w:rsidR="007879AB" w:rsidRPr="007879AB" w:rsidRDefault="007879AB" w:rsidP="0078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Описание системы управления реализацией программы</w:t>
      </w:r>
    </w:p>
    <w:p w:rsidR="007879AB" w:rsidRPr="007879AB" w:rsidRDefault="007879AB" w:rsidP="007879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программе по согласованию с финансовым отделом администрации Бураковского сельского поселения Кореновского района может присваиваться отдельный код бюджетной классификации.</w:t>
      </w:r>
    </w:p>
    <w:p w:rsidR="007879AB" w:rsidRPr="007879AB" w:rsidRDefault="007879AB" w:rsidP="007879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Уточнение параметров утверждаемых ведомственных программ, в том числе индикаторов целей программы, осуществляется в порядке, установленном для утверждения данных программ.</w:t>
      </w:r>
    </w:p>
    <w:p w:rsidR="007879AB" w:rsidRPr="007879AB" w:rsidRDefault="007879AB" w:rsidP="007879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программа реализуется администрацией Бураковского сельского поселения Кореновского района, которая несет ответственность за решение задач путем реализации ведомственной программы и за обеспечение утвержденных значений индикаторов ведомственной программы. В целях достижения результатов Программы:</w:t>
      </w:r>
    </w:p>
    <w:p w:rsidR="007879AB" w:rsidRPr="007879AB" w:rsidRDefault="007879AB" w:rsidP="007879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оперативное управление реализацией и координацией деятельности ответственных исполнителей Программы;</w:t>
      </w:r>
    </w:p>
    <w:p w:rsidR="007879AB" w:rsidRPr="007879AB" w:rsidRDefault="007879AB" w:rsidP="007879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муниципальные заказы, необходимые для реализации Программы в соответствии с Федеральным законом «О размещении заказов на поставки товаров, выполнение работ, оказание услуг для государственных и муниципальных нужд», нормативно-правовыми актами Бураковского сельского поселения Кореновского района;</w:t>
      </w:r>
    </w:p>
    <w:p w:rsidR="007879AB" w:rsidRPr="007879AB" w:rsidRDefault="007879AB" w:rsidP="007879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текущего мониторинга реализации программы ежеквартально до 20 числа,  следующего за отчетным кварталом, подготавливается  финансовым отделом отчет, который содержит перечень выполненных мероприятий программы с указанием объемов финансирования и источника финансирования и непосредственных результатов выполнения Программы,  анализ причин несвоевременного выполнения программных мероприятий (по показателям, не  достигшим запланированного уровня, приводятся предложения по их дальнейшему достижению);</w:t>
      </w:r>
    </w:p>
    <w:p w:rsidR="007879AB" w:rsidRPr="007879AB" w:rsidRDefault="007879AB" w:rsidP="007879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1 февраля года, следующего за отчетным, подготавливается итоговый отчет о выполнении мероприятий программы, оценка эффективности и результативности реализации программы. </w:t>
      </w:r>
    </w:p>
    <w:p w:rsidR="007879AB" w:rsidRPr="007879AB" w:rsidRDefault="007879AB" w:rsidP="007879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ходом реализации ведомственной программы осуществляется главой Бураковского сельского поселения Кореновского района, а также может осуществляться в процессе комплексных проверок с участием контрольно-ревизионного органа поселения.</w:t>
      </w:r>
    </w:p>
    <w:p w:rsidR="007879AB" w:rsidRPr="007879AB" w:rsidRDefault="007879AB" w:rsidP="007879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выполнении ведомственных программ, включая меры по повышению эффективности их реализации, представляются финансовым отделом администрации Бураковского сельского поселения Кореновского района в общий отдел администрации Бураковского сельского поселения Кореновского района в составе докладов о результатах и основных направлениях деятельности.</w:t>
      </w:r>
    </w:p>
    <w:p w:rsidR="007879AB" w:rsidRPr="007879AB" w:rsidRDefault="007879AB" w:rsidP="007879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Финансовый отдел администрации Бураковского сельского поселения Кореновского района несет ответственность за достоверность данных о ходе реализации ведомственной программы.</w:t>
      </w:r>
    </w:p>
    <w:p w:rsidR="007879AB" w:rsidRPr="007879AB" w:rsidRDefault="007879AB" w:rsidP="007879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отдел администрации Бураковского сельского поселения Кореновского района совместно с финансовым отделом администрации Бураковского сельского поселения Кореновского района готовит сводный отчет о финансировании, итогах и эффективности реализации мероприятий бюджетных ведомственных программ и представляет его на рассмотрение главе Бураковского сельского поселения Кореновского района.</w:t>
      </w:r>
    </w:p>
    <w:p w:rsidR="007879AB" w:rsidRPr="007879AB" w:rsidRDefault="007879AB" w:rsidP="007879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На основании результатов мониторинга ведомственной программы, могут быть вынесены следующие решения:</w:t>
      </w:r>
    </w:p>
    <w:p w:rsidR="007879AB" w:rsidRPr="007879AB" w:rsidRDefault="007879AB" w:rsidP="007879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увеличении доли бюджета Бураковского сельского поселения Кореновского района в финансировании ведомственной программы в последующих периодах ее реализации;</w:t>
      </w:r>
    </w:p>
    <w:p w:rsidR="007879AB" w:rsidRPr="007879AB" w:rsidRDefault="007879AB" w:rsidP="007879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приостановлении реализации ведомственной программы;</w:t>
      </w:r>
    </w:p>
    <w:p w:rsidR="007879AB" w:rsidRPr="007879AB" w:rsidRDefault="007879AB" w:rsidP="007879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реструктуризации ведомственной программы;</w:t>
      </w:r>
    </w:p>
    <w:p w:rsidR="007879AB" w:rsidRPr="007879AB" w:rsidRDefault="007879AB" w:rsidP="007879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 новой аналогичной ведомственной программы.</w:t>
      </w:r>
    </w:p>
    <w:p w:rsidR="007879AB" w:rsidRPr="007879AB" w:rsidRDefault="007879AB" w:rsidP="007879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Досрочное прекращение реализации ведомственной программы может осуществляться в случае:</w:t>
      </w:r>
    </w:p>
    <w:p w:rsidR="007879AB" w:rsidRPr="007879AB" w:rsidRDefault="007879AB" w:rsidP="007879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финансовым отделом администрации Бураковского сельского поселения Кореновского района предложения о прекращении реализации ведомственной программы по результатам мониторинга и оценки эффективности ее реализации.</w:t>
      </w:r>
    </w:p>
    <w:p w:rsidR="007879AB" w:rsidRPr="007879AB" w:rsidRDefault="007879AB" w:rsidP="007879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досрочного прекращения реализации ведомственной программы</w:t>
      </w:r>
      <w:r w:rsidRPr="007879A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отдел администрации Бураковского сельского поселения Кореновского района представляет главе Бураковского сельского поселения Кореновского района предложения по сокращению (перераспределению) бюджетных ассигнований субъекта бюджетного планирования.</w:t>
      </w:r>
    </w:p>
    <w:p w:rsidR="007879AB" w:rsidRPr="007879AB" w:rsidRDefault="007879AB" w:rsidP="007879AB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программы осуществляется в соответствии с постановлением администрации Бураковского сельского поселения Кореновского района от 22 декабря 2018 года</w:t>
      </w:r>
      <w:r w:rsidRPr="007879AB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</w:t>
      </w: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143 </w:t>
      </w:r>
      <w:r w:rsidRPr="007879AB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утверждении Порядка разработки, утверждения и реализации ведомственных целевых программ Бураковского сельского поселения Кореновского района»</w:t>
      </w:r>
    </w:p>
    <w:p w:rsidR="007879AB" w:rsidRPr="007879AB" w:rsidRDefault="007879AB" w:rsidP="00787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widowControl w:val="0"/>
        <w:suppressAutoHyphens/>
        <w:spacing w:after="0" w:line="100" w:lineRule="atLeast"/>
        <w:textAlignment w:val="baseline"/>
        <w:rPr>
          <w:rFonts w:ascii="Times New Roman" w:eastAsia="DejaVuSans" w:hAnsi="Times New Roman" w:cs="Tahoma"/>
          <w:kern w:val="2"/>
          <w:sz w:val="28"/>
          <w:szCs w:val="28"/>
          <w:lang w:eastAsia="ar-SA"/>
        </w:rPr>
      </w:pPr>
      <w:r w:rsidRPr="007879AB">
        <w:rPr>
          <w:rFonts w:ascii="Times New Roman" w:eastAsia="DejaVuSans" w:hAnsi="Times New Roman" w:cs="Tahoma"/>
          <w:kern w:val="2"/>
          <w:sz w:val="28"/>
          <w:szCs w:val="28"/>
          <w:lang w:eastAsia="ar-SA"/>
        </w:rPr>
        <w:t>Глава</w:t>
      </w:r>
    </w:p>
    <w:p w:rsidR="007879AB" w:rsidRPr="007879AB" w:rsidRDefault="007879AB" w:rsidP="007879AB">
      <w:pPr>
        <w:widowControl w:val="0"/>
        <w:suppressAutoHyphens/>
        <w:spacing w:after="0" w:line="100" w:lineRule="atLeast"/>
        <w:textAlignment w:val="baseline"/>
        <w:rPr>
          <w:rFonts w:ascii="Times New Roman" w:eastAsia="DejaVuSans" w:hAnsi="Times New Roman" w:cs="Tahoma"/>
          <w:kern w:val="2"/>
          <w:sz w:val="28"/>
          <w:szCs w:val="28"/>
          <w:lang w:eastAsia="ar-SA"/>
        </w:rPr>
      </w:pPr>
      <w:r w:rsidRPr="007879AB">
        <w:rPr>
          <w:rFonts w:ascii="Times New Roman" w:eastAsia="DejaVuSans" w:hAnsi="Times New Roman" w:cs="Tahoma"/>
          <w:kern w:val="2"/>
          <w:sz w:val="28"/>
          <w:szCs w:val="28"/>
          <w:lang w:eastAsia="ar-SA"/>
        </w:rPr>
        <w:t xml:space="preserve">Бураковского сельского поселения   </w:t>
      </w:r>
    </w:p>
    <w:p w:rsidR="007879AB" w:rsidRPr="007879AB" w:rsidRDefault="007879AB" w:rsidP="007879AB">
      <w:pPr>
        <w:widowControl w:val="0"/>
        <w:suppressAutoHyphens/>
        <w:spacing w:after="0" w:line="100" w:lineRule="atLeast"/>
        <w:textAlignment w:val="baseline"/>
        <w:rPr>
          <w:rFonts w:ascii="Times New Roman" w:eastAsia="DejaVuSans" w:hAnsi="Times New Roman" w:cs="Tahoma"/>
          <w:kern w:val="2"/>
          <w:sz w:val="28"/>
          <w:szCs w:val="28"/>
          <w:lang w:eastAsia="ar-SA"/>
        </w:rPr>
      </w:pPr>
      <w:r w:rsidRPr="007879AB">
        <w:rPr>
          <w:rFonts w:ascii="Times New Roman" w:eastAsia="DejaVuSans" w:hAnsi="Times New Roman" w:cs="Tahoma"/>
          <w:kern w:val="2"/>
          <w:sz w:val="28"/>
          <w:szCs w:val="28"/>
          <w:lang w:eastAsia="ar-SA"/>
        </w:rPr>
        <w:t xml:space="preserve">Кореновского района                                                                         </w:t>
      </w:r>
      <w:proofErr w:type="spellStart"/>
      <w:r w:rsidRPr="007879AB">
        <w:rPr>
          <w:rFonts w:ascii="Times New Roman" w:eastAsia="DejaVuSans" w:hAnsi="Times New Roman" w:cs="Tahoma"/>
          <w:kern w:val="2"/>
          <w:sz w:val="28"/>
          <w:szCs w:val="28"/>
          <w:lang w:eastAsia="ar-SA"/>
        </w:rPr>
        <w:t>Л.И.Орлецкая</w:t>
      </w:r>
      <w:proofErr w:type="spellEnd"/>
    </w:p>
    <w:p w:rsidR="007879AB" w:rsidRPr="007879AB" w:rsidRDefault="007879AB" w:rsidP="007879AB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879AB" w:rsidRPr="007879AB" w:rsidRDefault="007879AB" w:rsidP="00787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879AB" w:rsidRPr="007879AB" w:rsidRDefault="007879AB" w:rsidP="00787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7879AB" w:rsidRPr="007879AB" w:rsidRDefault="007879AB" w:rsidP="00787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Бураковского сельского поселения Кореновского района от ____________</w:t>
      </w:r>
      <w:proofErr w:type="gramStart"/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_  2019</w:t>
      </w:r>
      <w:proofErr w:type="gramEnd"/>
      <w:r w:rsidRPr="007879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№____</w:t>
      </w:r>
    </w:p>
    <w:p w:rsidR="007879AB" w:rsidRPr="007879AB" w:rsidRDefault="007879AB" w:rsidP="007879A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79AB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«</w:t>
      </w:r>
      <w:r w:rsidRPr="007879A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Энергосбережение и повышение энергетической эффективности </w:t>
      </w:r>
    </w:p>
    <w:p w:rsidR="007879AB" w:rsidRPr="007879AB" w:rsidRDefault="007879AB" w:rsidP="007879A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79A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территории Бураковского сельского поселения</w:t>
      </w:r>
    </w:p>
    <w:p w:rsidR="007879AB" w:rsidRPr="007879AB" w:rsidRDefault="007879AB" w:rsidP="007879A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7879A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Кореновского района» на 2020 год</w:t>
      </w:r>
    </w:p>
    <w:p w:rsidR="007879AB" w:rsidRPr="007879AB" w:rsidRDefault="007879AB" w:rsidP="0078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879AB" w:rsidRPr="007879AB" w:rsidRDefault="007879AB" w:rsidP="00787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widowControl w:val="0"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7879AB" w:rsidRPr="007879AB" w:rsidRDefault="007879AB" w:rsidP="007879AB">
      <w:pPr>
        <w:widowControl w:val="0"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 w:rsidRPr="007879A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Проект внесен:</w:t>
      </w:r>
    </w:p>
    <w:p w:rsidR="007879AB" w:rsidRPr="007879AB" w:rsidRDefault="007879AB" w:rsidP="007879AB">
      <w:pPr>
        <w:widowControl w:val="0"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 w:rsidRPr="007879A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Финансовым отделом администрации </w:t>
      </w:r>
    </w:p>
    <w:p w:rsidR="007879AB" w:rsidRPr="007879AB" w:rsidRDefault="007879AB" w:rsidP="007879AB">
      <w:pPr>
        <w:widowControl w:val="0"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 w:rsidRPr="007879A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Бураковского сельского поселения</w:t>
      </w:r>
    </w:p>
    <w:p w:rsidR="007879AB" w:rsidRPr="007879AB" w:rsidRDefault="007879AB" w:rsidP="007879AB">
      <w:pPr>
        <w:widowControl w:val="0"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 w:rsidRPr="007879A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Кореновского района,</w:t>
      </w:r>
    </w:p>
    <w:p w:rsidR="007879AB" w:rsidRPr="007879AB" w:rsidRDefault="007879AB" w:rsidP="007879AB">
      <w:pPr>
        <w:widowControl w:val="0"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 w:rsidRPr="007879A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Начальник финансового отдела</w:t>
      </w:r>
      <w:r w:rsidRPr="007879A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ab/>
      </w:r>
      <w:r w:rsidRPr="007879A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ab/>
      </w:r>
      <w:r w:rsidRPr="007879A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ab/>
      </w:r>
      <w:r w:rsidRPr="007879A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ab/>
      </w:r>
      <w:r w:rsidRPr="007879A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ab/>
        <w:t xml:space="preserve">      </w:t>
      </w:r>
      <w:proofErr w:type="spellStart"/>
      <w:r w:rsidRPr="007879A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И.П.Санькова</w:t>
      </w:r>
      <w:proofErr w:type="spellEnd"/>
    </w:p>
    <w:p w:rsidR="007879AB" w:rsidRPr="007879AB" w:rsidRDefault="007879AB" w:rsidP="007879AB">
      <w:pPr>
        <w:widowControl w:val="0"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7879AB" w:rsidRPr="007879AB" w:rsidRDefault="007879AB" w:rsidP="007879AB">
      <w:pPr>
        <w:widowControl w:val="0"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7879AB" w:rsidRPr="007879AB" w:rsidRDefault="007879AB" w:rsidP="007879AB">
      <w:pPr>
        <w:widowControl w:val="0"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 w:rsidRPr="007879A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Составитель проекта:</w:t>
      </w:r>
    </w:p>
    <w:p w:rsidR="007879AB" w:rsidRPr="007879AB" w:rsidRDefault="007879AB" w:rsidP="007879AB">
      <w:pPr>
        <w:widowControl w:val="0"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 w:rsidRPr="007879A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Экономист финансового отдела </w:t>
      </w:r>
    </w:p>
    <w:p w:rsidR="007879AB" w:rsidRPr="007879AB" w:rsidRDefault="007879AB" w:rsidP="007879AB">
      <w:pPr>
        <w:widowControl w:val="0"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 w:rsidRPr="007879A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администрации Бураковского</w:t>
      </w:r>
    </w:p>
    <w:p w:rsidR="007879AB" w:rsidRPr="007879AB" w:rsidRDefault="007879AB" w:rsidP="007879AB">
      <w:pPr>
        <w:widowControl w:val="0"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 w:rsidRPr="007879A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7879AB" w:rsidRPr="007879AB" w:rsidRDefault="007879AB" w:rsidP="007879AB">
      <w:pPr>
        <w:widowControl w:val="0"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 w:rsidRPr="007879A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Кореновского района</w:t>
      </w:r>
      <w:r w:rsidRPr="007879A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ab/>
      </w:r>
      <w:r w:rsidRPr="007879A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ab/>
      </w:r>
      <w:r w:rsidRPr="007879A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ab/>
      </w:r>
      <w:r w:rsidRPr="007879A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ab/>
      </w:r>
      <w:r w:rsidRPr="007879A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ab/>
      </w:r>
      <w:r w:rsidRPr="007879A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ab/>
      </w:r>
      <w:r w:rsidRPr="007879A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ab/>
        <w:t xml:space="preserve">      </w:t>
      </w:r>
      <w:proofErr w:type="spellStart"/>
      <w:r w:rsidRPr="007879A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Л.А.Пустовалова</w:t>
      </w:r>
      <w:proofErr w:type="spellEnd"/>
    </w:p>
    <w:p w:rsidR="007879AB" w:rsidRPr="007879AB" w:rsidRDefault="007879AB" w:rsidP="007879AB">
      <w:pPr>
        <w:widowControl w:val="0"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7879AB" w:rsidRPr="007879AB" w:rsidRDefault="007879AB" w:rsidP="007879AB">
      <w:pPr>
        <w:widowControl w:val="0"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 w:rsidRPr="007879A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Проект согласован:</w:t>
      </w:r>
    </w:p>
    <w:p w:rsidR="007879AB" w:rsidRPr="007879AB" w:rsidRDefault="007879AB" w:rsidP="007879AB">
      <w:pPr>
        <w:widowControl w:val="0"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 w:rsidRPr="007879A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Начальник общего отдела</w:t>
      </w:r>
    </w:p>
    <w:p w:rsidR="007879AB" w:rsidRPr="007879AB" w:rsidRDefault="007879AB" w:rsidP="007879AB">
      <w:pPr>
        <w:widowControl w:val="0"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 w:rsidRPr="007879A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администрации Бураковского</w:t>
      </w:r>
    </w:p>
    <w:p w:rsidR="007879AB" w:rsidRPr="007879AB" w:rsidRDefault="007879AB" w:rsidP="007879AB">
      <w:pPr>
        <w:widowControl w:val="0"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 w:rsidRPr="007879A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7879AB" w:rsidRPr="007879AB" w:rsidRDefault="007879AB" w:rsidP="007879AB">
      <w:pPr>
        <w:widowControl w:val="0"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 w:rsidRPr="007879A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Кореновского района </w:t>
      </w:r>
      <w:r w:rsidRPr="007879A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ab/>
      </w:r>
      <w:r w:rsidRPr="007879A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ab/>
      </w:r>
      <w:r w:rsidRPr="007879A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ab/>
      </w:r>
      <w:r w:rsidRPr="007879A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ab/>
      </w:r>
      <w:r w:rsidRPr="007879A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ab/>
      </w:r>
      <w:r w:rsidRPr="007879A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ab/>
      </w:r>
      <w:r w:rsidRPr="007879A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ab/>
        <w:t xml:space="preserve">      </w:t>
      </w:r>
      <w:proofErr w:type="spellStart"/>
      <w:r w:rsidRPr="007879A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З.П.Абрамкина</w:t>
      </w:r>
      <w:proofErr w:type="spellEnd"/>
    </w:p>
    <w:p w:rsidR="007879AB" w:rsidRPr="007879AB" w:rsidRDefault="007879AB" w:rsidP="007879AB">
      <w:pPr>
        <w:widowControl w:val="0"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7879AB" w:rsidRPr="007879AB" w:rsidRDefault="007879AB" w:rsidP="007879AB">
      <w:pPr>
        <w:widowControl w:val="0"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7879AB" w:rsidRPr="007879AB" w:rsidRDefault="007879AB" w:rsidP="0078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879AB" w:rsidRPr="007879AB" w:rsidRDefault="007879AB" w:rsidP="007879AB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879AB" w:rsidRPr="007879AB" w:rsidRDefault="007879AB" w:rsidP="007879AB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AB" w:rsidRPr="007879AB" w:rsidRDefault="007879AB" w:rsidP="007879AB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251" w:rsidRDefault="008A7251">
      <w:bookmarkStart w:id="0" w:name="_GoBack"/>
      <w:bookmarkEnd w:id="0"/>
    </w:p>
    <w:sectPr w:rsidR="008A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firstLine="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firstLine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AB"/>
    <w:rsid w:val="0005003B"/>
    <w:rsid w:val="007879AB"/>
    <w:rsid w:val="008A7251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974B6-5019-42FF-93A7-52BB9429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5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726B7176929D8D307986575E2C424E5EEE4267778441FF0D800DA46657FDBE0F5737561CE36E636B16F7m3F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726B7176929D8D3079985A48401D4458E5146E78884BAF51DF56F9315EF7E948186E1458EE6F63m6F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726B7176929D8D3079985A48401D4458E41B6F768D4BAF51DF56F9315EF7E948186E1458EE6F65m6FA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4214</Words>
  <Characters>24024</Characters>
  <Application>Microsoft Office Word</Application>
  <DocSecurity>0</DocSecurity>
  <Lines>200</Lines>
  <Paragraphs>56</Paragraphs>
  <ScaleCrop>false</ScaleCrop>
  <Company/>
  <LinksUpToDate>false</LinksUpToDate>
  <CharactersWithSpaces>28182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</cp:revision>
  <dcterms:created xsi:type="dcterms:W3CDTF">2020-09-18T06:34:00Z</dcterms:created>
  <dcterms:modified xsi:type="dcterms:W3CDTF">2020-09-18T06:35:00Z</dcterms:modified>
</cp:coreProperties>
</file>