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0" w:rsidRDefault="00CA4000" w:rsidP="00CA4000">
      <w:pPr>
        <w:jc w:val="center"/>
        <w:rPr>
          <w:sz w:val="36"/>
          <w:szCs w:val="36"/>
        </w:rPr>
      </w:pPr>
    </w:p>
    <w:p w:rsidR="00CA4000" w:rsidRDefault="00AE6338" w:rsidP="00AE633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EFCBD3" wp14:editId="1C1A300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00" w:rsidRDefault="00CA4000" w:rsidP="00CA4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E633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A4000" w:rsidRDefault="00CA4000" w:rsidP="00CA4000">
      <w:pPr>
        <w:jc w:val="center"/>
        <w:rPr>
          <w:sz w:val="36"/>
          <w:szCs w:val="36"/>
        </w:rPr>
      </w:pPr>
    </w:p>
    <w:p w:rsidR="00CA4000" w:rsidRDefault="00CA4000" w:rsidP="00CA4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47DE5">
        <w:rPr>
          <w:b/>
          <w:sz w:val="32"/>
          <w:szCs w:val="32"/>
        </w:rPr>
        <w:t>/проект</w:t>
      </w:r>
    </w:p>
    <w:p w:rsidR="00CA4000" w:rsidRDefault="00CA4000" w:rsidP="00CA4000">
      <w:pPr>
        <w:jc w:val="center"/>
        <w:rPr>
          <w:b/>
          <w:sz w:val="36"/>
          <w:szCs w:val="36"/>
        </w:rPr>
      </w:pPr>
    </w:p>
    <w:p w:rsidR="00CA4000" w:rsidRDefault="00F47DE5" w:rsidP="00CA4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00.11</w:t>
      </w:r>
      <w:r w:rsidR="00CA4000">
        <w:rPr>
          <w:b/>
          <w:sz w:val="24"/>
          <w:szCs w:val="24"/>
        </w:rPr>
        <w:t>.2020                                                                                                                      № 00</w:t>
      </w:r>
    </w:p>
    <w:p w:rsidR="00CA4000" w:rsidRDefault="00F47DE5" w:rsidP="00CA400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A4000" w:rsidRDefault="00CA4000" w:rsidP="00CA4000">
      <w:pPr>
        <w:jc w:val="center"/>
        <w:rPr>
          <w:sz w:val="24"/>
          <w:szCs w:val="24"/>
        </w:rPr>
      </w:pPr>
    </w:p>
    <w:p w:rsidR="00CA4000" w:rsidRDefault="00CA4000" w:rsidP="00CA400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r w:rsidR="00F47DE5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  муниципальной  услуги «Прием уведомлений о планируемом сносе объекта капитального строительства» </w:t>
      </w:r>
    </w:p>
    <w:p w:rsidR="00CA4000" w:rsidRDefault="00CA4000" w:rsidP="00CA400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A4000" w:rsidRDefault="00CA4000" w:rsidP="00F47DE5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постановлением Правительства Российской Федерации от 16 мая 2011 года    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администрация </w:t>
      </w:r>
      <w:r w:rsidR="00F47DE5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CA4000" w:rsidRDefault="00F47DE5" w:rsidP="00F47DE5">
      <w:pPr>
        <w:widowControl w:val="0"/>
        <w:tabs>
          <w:tab w:val="left" w:pos="851"/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CA4000">
        <w:rPr>
          <w:sz w:val="28"/>
          <w:szCs w:val="28"/>
          <w:lang w:eastAsia="ar-SA"/>
        </w:rPr>
        <w:t xml:space="preserve">Утвердить административный регламент предоставления администрацией </w:t>
      </w:r>
      <w:r>
        <w:rPr>
          <w:sz w:val="28"/>
          <w:szCs w:val="28"/>
          <w:lang w:eastAsia="ar-SA"/>
        </w:rPr>
        <w:t>Бураковского</w:t>
      </w:r>
      <w:r w:rsidR="00CA4000">
        <w:rPr>
          <w:sz w:val="28"/>
          <w:szCs w:val="28"/>
          <w:lang w:eastAsia="ar-SA"/>
        </w:rPr>
        <w:t xml:space="preserve"> сельского поселения Кореновского района муниципальной услуги «Прием уведомлений о планируемом сносе объекта капитального строительства» (прилагается).</w:t>
      </w:r>
    </w:p>
    <w:p w:rsidR="00CA4000" w:rsidRDefault="00CA4000" w:rsidP="00CA400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47DE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F47DE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F47DE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CA4000" w:rsidRDefault="00CA4000" w:rsidP="00CA4000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CA4000" w:rsidRDefault="00CA4000" w:rsidP="00CA400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CA4000" w:rsidRDefault="00CA4000" w:rsidP="00CA4000">
      <w:pPr>
        <w:jc w:val="both"/>
        <w:rPr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4000" w:rsidRDefault="00F47DE5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CA4000">
        <w:rPr>
          <w:sz w:val="28"/>
          <w:szCs w:val="28"/>
        </w:rPr>
        <w:t xml:space="preserve">сельского поселения </w:t>
      </w: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F47DE5">
        <w:rPr>
          <w:sz w:val="28"/>
          <w:szCs w:val="28"/>
        </w:rPr>
        <w:t xml:space="preserve">                             Л.И. </w:t>
      </w:r>
      <w:proofErr w:type="spellStart"/>
      <w:r w:rsidR="00F47DE5">
        <w:rPr>
          <w:sz w:val="28"/>
          <w:szCs w:val="28"/>
        </w:rPr>
        <w:t>Орлецкая</w:t>
      </w:r>
      <w:proofErr w:type="spellEnd"/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A4000" w:rsidRDefault="00F47DE5" w:rsidP="00CA400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CA4000">
        <w:rPr>
          <w:rFonts w:eastAsia="TimesNewRomanPSMT"/>
          <w:sz w:val="28"/>
          <w:szCs w:val="28"/>
        </w:rPr>
        <w:t xml:space="preserve"> сельского поселения</w:t>
      </w: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F47DE5">
        <w:rPr>
          <w:rFonts w:eastAsia="TimesNewRomanPSMT"/>
          <w:sz w:val="28"/>
          <w:szCs w:val="28"/>
        </w:rPr>
        <w:t>00.11.</w:t>
      </w:r>
      <w:r>
        <w:rPr>
          <w:rFonts w:eastAsia="TimesNewRomanPSMT"/>
          <w:sz w:val="28"/>
          <w:szCs w:val="28"/>
        </w:rPr>
        <w:t>2020 года   № 00</w:t>
      </w:r>
    </w:p>
    <w:p w:rsidR="00CA4000" w:rsidRDefault="00CA4000" w:rsidP="00CA4000">
      <w:pPr>
        <w:ind w:left="4820"/>
        <w:jc w:val="center"/>
        <w:rPr>
          <w:rFonts w:eastAsia="TimesNewRomanPSMT"/>
          <w:sz w:val="28"/>
          <w:szCs w:val="28"/>
        </w:rPr>
      </w:pPr>
    </w:p>
    <w:p w:rsidR="00CA4000" w:rsidRDefault="00CA4000" w:rsidP="00CA400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АДМИНИСТРАТИВНЫЙ РЕГЛАМЕНТ</w:t>
      </w:r>
    </w:p>
    <w:p w:rsidR="00CA4000" w:rsidRDefault="00CA4000" w:rsidP="00CA4000">
      <w:pPr>
        <w:suppressAutoHyphens/>
        <w:spacing w:after="12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предоставления администрацией </w:t>
      </w:r>
      <w:r w:rsidR="00F47DE5">
        <w:rPr>
          <w:rFonts w:eastAsia="Arial"/>
          <w:b/>
          <w:sz w:val="28"/>
          <w:szCs w:val="28"/>
          <w:lang w:eastAsia="ar-SA"/>
        </w:rPr>
        <w:t>Бураковского</w:t>
      </w:r>
      <w:r>
        <w:rPr>
          <w:rFonts w:eastAsia="Arial"/>
          <w:b/>
          <w:sz w:val="28"/>
          <w:szCs w:val="28"/>
          <w:lang w:eastAsia="ar-SA"/>
        </w:rPr>
        <w:t xml:space="preserve"> сельского поселения Кореновского района муниципальной услуги «Прием уведомлений о планируемом сносе объекта капитального строительства»</w:t>
      </w:r>
    </w:p>
    <w:p w:rsidR="00CA4000" w:rsidRDefault="00CA4000" w:rsidP="00CA4000">
      <w:pPr>
        <w:suppressAutoHyphens/>
        <w:spacing w:after="120"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CA4000" w:rsidRDefault="00CA4000" w:rsidP="00CA4000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Общие положения</w:t>
      </w:r>
    </w:p>
    <w:p w:rsidR="00CA4000" w:rsidRDefault="00CA4000" w:rsidP="00CA4000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CA4000" w:rsidRDefault="00CA4000" w:rsidP="00CA4000">
      <w:pPr>
        <w:widowControl w:val="0"/>
        <w:suppressAutoHyphens/>
        <w:autoSpaceDE w:val="0"/>
        <w:spacing w:line="200" w:lineRule="atLeast"/>
        <w:ind w:firstLine="851"/>
        <w:jc w:val="both"/>
        <w:rPr>
          <w:bCs/>
          <w:sz w:val="28"/>
          <w:szCs w:val="28"/>
          <w:lang w:eastAsia="ar-SA"/>
        </w:rPr>
      </w:pPr>
    </w:p>
    <w:p w:rsidR="00CA4000" w:rsidRDefault="00CA4000" w:rsidP="00CA4000">
      <w:pPr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ar-SA"/>
        </w:rPr>
        <w:t xml:space="preserve">1.1.1. </w:t>
      </w:r>
      <w:r>
        <w:rPr>
          <w:rFonts w:eastAsia="WenQuanYi Micro Hei"/>
          <w:kern w:val="2"/>
          <w:sz w:val="28"/>
          <w:szCs w:val="28"/>
          <w:lang w:eastAsia="zh-CN" w:bidi="hi-IN"/>
        </w:rPr>
        <w:t>Административный регламент п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редоставления администрацией  </w:t>
      </w:r>
      <w:r w:rsidR="00F47DE5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муниципальной услуги «Прием уведомлений о планируемом сносе объекта капитального строительства» 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="00F47DE5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  Кореновского района муниципальной услуги «Прием уведомлений о планируемом сносе объекта капитального строительства».</w:t>
      </w:r>
    </w:p>
    <w:p w:rsidR="00CA4000" w:rsidRDefault="00CA4000" w:rsidP="00CA4000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1.1.2. 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установленном главой 6 Градостроительного кодекса Российской Федерации).</w:t>
      </w:r>
    </w:p>
    <w:p w:rsidR="00CA4000" w:rsidRDefault="00CA4000" w:rsidP="00CA4000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0"/>
          <w:sz w:val="28"/>
          <w:szCs w:val="28"/>
        </w:rPr>
        <w:t>1.2.</w:t>
      </w:r>
      <w:r>
        <w:rPr>
          <w:color w:val="00000A"/>
          <w:sz w:val="28"/>
          <w:szCs w:val="28"/>
        </w:rPr>
        <w:t xml:space="preserve"> Круг заявителей</w:t>
      </w:r>
    </w:p>
    <w:p w:rsidR="00CA4000" w:rsidRDefault="00CA4000" w:rsidP="00CA4000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Заявителями на предоставление муниципальной услуги (далее –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center"/>
        <w:rPr>
          <w:color w:val="000000"/>
          <w:sz w:val="28"/>
          <w:szCs w:val="28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 Требования к порядку информирования о предоставлении муниципальной услуги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</w:p>
    <w:p w:rsidR="00CA4000" w:rsidRDefault="00CA4000" w:rsidP="00AB59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AB5903">
        <w:rPr>
          <w:color w:val="000000"/>
          <w:sz w:val="28"/>
          <w:szCs w:val="28"/>
        </w:rPr>
        <w:t xml:space="preserve">официальном сайте </w:t>
      </w:r>
      <w:r w:rsidR="00AB5903">
        <w:rPr>
          <w:sz w:val="28"/>
          <w:szCs w:val="28"/>
        </w:rPr>
        <w:t xml:space="preserve">«http://wp.burakovskaja.ru», </w:t>
      </w:r>
      <w:r>
        <w:rPr>
          <w:color w:val="000000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="00AB590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  (далее – Уполномоченный орган):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устной форме при личном приеме Заявителя;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направления письменного ответа на обращение Заявителя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направления ответа в форме электронного документа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обращение Заявителя с использованием информационно-телекоммуникационной сети «Интернет» (далее – Интернет), в том числе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официального электронного адреса Уполномоченного органа;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размещения информации в открытой и доступной форме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Интернете на официальном сайте Уполномоченного органа (далее – официальный сайт), на Едином портале и Региональном портале.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входящем номере, под которыми зарегистрировано заявление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муниципальной услуги;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CA4000" w:rsidRPr="00AB5903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5903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CA4000" w:rsidRPr="00AB5903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B5903">
        <w:rPr>
          <w:sz w:val="28"/>
          <w:szCs w:val="28"/>
        </w:rPr>
        <w:t>Должностное лицо</w:t>
      </w:r>
      <w:r w:rsidRPr="00AB590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B5903">
        <w:rPr>
          <w:sz w:val="28"/>
          <w:szCs w:val="28"/>
          <w:lang w:eastAsia="ar-SA"/>
        </w:rPr>
        <w:t xml:space="preserve">, осуществляющее консультирование по вопросам предоставления муниципальной услуги </w:t>
      </w:r>
      <w:r w:rsidRPr="00AB5903">
        <w:rPr>
          <w:sz w:val="28"/>
          <w:szCs w:val="28"/>
          <w:lang w:eastAsia="ar-SA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CA4000" w:rsidRPr="00AB5903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B5903">
        <w:rPr>
          <w:sz w:val="28"/>
          <w:szCs w:val="28"/>
          <w:lang w:eastAsia="ar-SA"/>
        </w:rPr>
        <w:t xml:space="preserve">При консультировании по телефону </w:t>
      </w:r>
      <w:r w:rsidRPr="00AB5903">
        <w:rPr>
          <w:sz w:val="28"/>
          <w:szCs w:val="28"/>
        </w:rPr>
        <w:t>должностное лицо</w:t>
      </w:r>
      <w:r w:rsidRPr="00AB590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B5903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CA4000" w:rsidRPr="00AB5903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B5903">
        <w:rPr>
          <w:sz w:val="28"/>
          <w:szCs w:val="28"/>
          <w:lang w:eastAsia="ar-SA"/>
        </w:rPr>
        <w:t xml:space="preserve">Если </w:t>
      </w:r>
      <w:r w:rsidRPr="00AB5903">
        <w:rPr>
          <w:sz w:val="28"/>
          <w:szCs w:val="28"/>
        </w:rPr>
        <w:t>должностное лицо</w:t>
      </w:r>
      <w:r w:rsidRPr="00AB590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B5903">
        <w:rPr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CA4000" w:rsidRPr="00AB5903" w:rsidRDefault="00CA4000" w:rsidP="00CA400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B5903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AB5903">
        <w:rPr>
          <w:sz w:val="28"/>
          <w:szCs w:val="28"/>
        </w:rPr>
        <w:t>на почтовый адрес Заявителя.</w:t>
      </w:r>
    </w:p>
    <w:p w:rsidR="00CA4000" w:rsidRPr="00AB5903" w:rsidRDefault="00CA4000" w:rsidP="00CA400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B5903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обязательными для предоставления муниципальной услуги,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многофункциональном центре предоставления государственных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муниципальных услуг (далее – МФЦ).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муниципальной услуги;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действий (бездействия), а также решений Уполномоченного органа, муниципальных служащих, МФЦ, работников МФЦ;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1.3.3.2.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CA4000" w:rsidRDefault="00CA4000" w:rsidP="00CA4000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CA4000" w:rsidRDefault="00CA4000" w:rsidP="00CA4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 «Прием уведомлений о планируемом сносе объекта капитального строительства».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  <w:lang w:eastAsia="zh-CN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2.2. Наименование органа, предоставляющего 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A"/>
          <w:sz w:val="28"/>
          <w:szCs w:val="28"/>
          <w:lang w:eastAsia="zh-CN"/>
        </w:rPr>
        <w:t>муниципальную услугу</w:t>
      </w: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муниципальной услуги осуществляется администрацией </w:t>
      </w:r>
      <w:r w:rsidR="00AB5903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  В предоставлении муниципальной услуги участвует МФЦ.</w:t>
      </w: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При предоставлении муниципальной услуги Уполномоченным органом осуществляет взаимодействие с:</w:t>
      </w: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 Российской Федерации;</w:t>
      </w: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краю.</w:t>
      </w:r>
    </w:p>
    <w:p w:rsidR="00CA4000" w:rsidRDefault="00CA4000" w:rsidP="00CA4000">
      <w:pPr>
        <w:autoSpaceDE w:val="0"/>
        <w:adjustRightInd w:val="0"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2.2.4.</w:t>
      </w:r>
      <w:r>
        <w:rPr>
          <w:sz w:val="24"/>
          <w:szCs w:val="24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Уполномоченному органу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suppressAutoHyphens/>
        <w:ind w:firstLine="709"/>
        <w:jc w:val="center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2.3. Описание результата предоставления</w:t>
      </w:r>
    </w:p>
    <w:p w:rsidR="00CA4000" w:rsidRDefault="00CA4000" w:rsidP="00CA4000">
      <w:pPr>
        <w:suppressAutoHyphens/>
        <w:ind w:firstLine="709"/>
        <w:jc w:val="center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муниципальной услуги</w:t>
      </w:r>
    </w:p>
    <w:p w:rsidR="00CA4000" w:rsidRDefault="00CA4000" w:rsidP="00CA400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suppressAutoHyphens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2.3.1. Результатом предоставления муниципальной услуги являются:</w:t>
      </w:r>
    </w:p>
    <w:p w:rsidR="00CA4000" w:rsidRDefault="00CA4000" w:rsidP="00CA40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деятельности;</w:t>
      </w:r>
    </w:p>
    <w:p w:rsidR="00CA4000" w:rsidRDefault="00CA4000" w:rsidP="00CA40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уведомления об отказе в предоставлении муниципальной услуги.</w:t>
      </w:r>
    </w:p>
    <w:p w:rsidR="00CA4000" w:rsidRDefault="00CA4000" w:rsidP="00CA4000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</w:t>
      </w:r>
      <w:r>
        <w:rPr>
          <w:color w:val="000000"/>
          <w:sz w:val="28"/>
          <w:szCs w:val="28"/>
        </w:rPr>
        <w:lastRenderedPageBreak/>
        <w:t>электронных образов документов заверяется уполномоченными должностными лицами Уполномоченного органа.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</w:t>
      </w:r>
      <w:r>
        <w:rPr>
          <w:sz w:val="28"/>
          <w:szCs w:val="28"/>
          <w:lang w:eastAsia="ar-SA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  <w:lang w:eastAsia="ar-SA"/>
        </w:rPr>
        <w:t xml:space="preserve">. </w:t>
      </w:r>
    </w:p>
    <w:p w:rsidR="00CA4000" w:rsidRDefault="00CA4000" w:rsidP="00CA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A4000" w:rsidRDefault="00CA4000" w:rsidP="00CA400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  или уведомления об отказе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CA4000" w:rsidRDefault="00CA4000" w:rsidP="00CA400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  или уведомления об отказе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CA4000" w:rsidRDefault="00CA4000" w:rsidP="00CA400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  или уведомления об отказе в предоставлении муниципальной услуги на бумажном носителе.</w:t>
      </w:r>
    </w:p>
    <w:p w:rsidR="00CA4000" w:rsidRDefault="00CA4000" w:rsidP="00CA4000">
      <w:pPr>
        <w:suppressAutoHyphens/>
        <w:ind w:firstLine="708"/>
        <w:jc w:val="both"/>
        <w:rPr>
          <w:color w:val="00000A"/>
          <w:sz w:val="28"/>
          <w:szCs w:val="28"/>
        </w:rPr>
      </w:pP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rFonts w:eastAsia="Arial"/>
          <w:bCs/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2.4.  </w:t>
      </w:r>
      <w:r>
        <w:rPr>
          <w:rFonts w:eastAsia="Arial"/>
          <w:bCs/>
          <w:color w:val="00000A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A4000" w:rsidRDefault="00CA4000" w:rsidP="00CA4000">
      <w:pPr>
        <w:tabs>
          <w:tab w:val="left" w:pos="708"/>
        </w:tabs>
        <w:suppressAutoHyphens/>
        <w:spacing w:line="100" w:lineRule="atLeast"/>
        <w:jc w:val="center"/>
        <w:rPr>
          <w:rFonts w:eastAsia="Arial"/>
          <w:b/>
          <w:bCs/>
          <w:color w:val="00000A"/>
          <w:sz w:val="28"/>
          <w:szCs w:val="28"/>
          <w:lang w:eastAsia="zh-C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2.4.1. Срок предоставления муниципальной услуги составляет не более 7 рабочих дней со дня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регистрации уведомления.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2.4.2. Срок выдачи (направления) документов, являющихся результатом предоставления муниципальной услуги, составляет  1 рабочий день.</w:t>
      </w:r>
    </w:p>
    <w:p w:rsidR="00CA4000" w:rsidRDefault="00CA4000" w:rsidP="00CA4000">
      <w:pPr>
        <w:widowControl w:val="0"/>
        <w:tabs>
          <w:tab w:val="left" w:pos="2842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A4000" w:rsidRDefault="00CA4000" w:rsidP="00CA4000">
      <w:pPr>
        <w:suppressAutoHyphens/>
        <w:ind w:firstLine="708"/>
        <w:jc w:val="both"/>
        <w:rPr>
          <w:color w:val="00000A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CA4000" w:rsidRDefault="00CA4000" w:rsidP="00CA4000">
      <w:pPr>
        <w:suppressAutoHyphens/>
        <w:jc w:val="center"/>
        <w:rPr>
          <w:color w:val="000000"/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Перечень нормативных правовых актов, регулирующих предоставление муниципальной услуги  (с указанием их реквизитов и источников официального опубликования),  размещается на официальном сайте, Едином портале и Региональном портале.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0" w:name="Par144"/>
      <w:bookmarkEnd w:id="0"/>
      <w:r>
        <w:rPr>
          <w:color w:val="000000"/>
          <w:sz w:val="28"/>
          <w:szCs w:val="28"/>
        </w:rPr>
        <w:t xml:space="preserve">2.6. Исчерпывающий перечень документов, необходимых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 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A4000" w:rsidRDefault="00CA4000" w:rsidP="00CA400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1) уведомление о планируемом сносе, которое оформляется по форме согласно приложению  к настоящему Регламенту;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2) документ, удостоверяющий личность Заявителя (заявителей), либо его (их) представителя;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3) документ, удостоверяющий права (полномочия) представителя Заявителя</w:t>
      </w:r>
      <w:r>
        <w:t xml:space="preserve"> </w:t>
      </w: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в случае, если уведомление о планируемом сносе направлено представителем Заявителя;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4) к уведомлению о планируемом сносе прилагаются следующие документы (за исключением случаев сноса объектов, указанных в пунктах 1-3 части 17 статьи 51 Градостроительного кодекса Российской Федерации):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а) результаты и материалы обследования объекта капитального строительства;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б) проект организации работ по сносу объекта капитального строительства.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2.6.2. 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Заявителя: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для физических лиц, индивидуальных предпринимателей: 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для юридических лиц: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CA4000" w:rsidRDefault="00CA4000" w:rsidP="00CA400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2.7.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Исчерпывающий перечень документов, необходимых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электронной форме, порядок их представления</w:t>
      </w: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color w:val="00000A"/>
          <w:sz w:val="28"/>
          <w:szCs w:val="28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CA4000" w:rsidRDefault="00CA4000" w:rsidP="00CA400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CA4000" w:rsidRDefault="00CA4000" w:rsidP="00CA400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выписка из Единого государственного реестра юридических лиц (для юридических лиц);</w:t>
      </w:r>
    </w:p>
    <w:p w:rsidR="00CA4000" w:rsidRDefault="00CA4000" w:rsidP="00CA400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выписка из Единого государственного реестра недвижимости о правах на земельный участок, на котором расположен планируемый к сносу объект капитального строительства;</w:t>
      </w:r>
    </w:p>
    <w:p w:rsidR="00CA4000" w:rsidRDefault="00CA4000" w:rsidP="00CA400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строительства.</w:t>
      </w:r>
    </w:p>
    <w:p w:rsidR="00CA4000" w:rsidRDefault="00CA4000" w:rsidP="00CA4000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2.7.2. </w:t>
      </w:r>
      <w:r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A4000" w:rsidRDefault="00CA4000" w:rsidP="00CA4000">
      <w:pPr>
        <w:widowControl w:val="0"/>
        <w:suppressAutoHyphens/>
        <w:ind w:firstLine="709"/>
        <w:jc w:val="both"/>
        <w:rPr>
          <w:color w:val="00000A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Указание на запрет требовать от заявителя</w:t>
      </w:r>
    </w:p>
    <w:p w:rsidR="00CA4000" w:rsidRDefault="00CA4000" w:rsidP="00CA4000">
      <w:pPr>
        <w:tabs>
          <w:tab w:val="left" w:pos="540"/>
          <w:tab w:val="left" w:pos="900"/>
        </w:tabs>
        <w:suppressAutoHyphens/>
        <w:ind w:firstLine="851"/>
        <w:jc w:val="both"/>
        <w:rPr>
          <w:color w:val="000000"/>
          <w:sz w:val="28"/>
          <w:szCs w:val="28"/>
          <w:u w:val="single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  Уполномоченный орган не вправе требовать от Заявителя: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 При предоставлении муниципальных услуг по экстерриториальному принципу Уполномоченный орган не вправе требовать от </w:t>
      </w:r>
      <w:r>
        <w:rPr>
          <w:color w:val="000000"/>
          <w:sz w:val="28"/>
          <w:szCs w:val="28"/>
        </w:rPr>
        <w:lastRenderedPageBreak/>
        <w:t>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A4000" w:rsidRDefault="00CA4000" w:rsidP="00CA4000">
      <w:pPr>
        <w:widowControl w:val="0"/>
        <w:suppressAutoHyphens/>
        <w:jc w:val="center"/>
        <w:rPr>
          <w:color w:val="00000A"/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2)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6" w:history="1">
        <w:r w:rsidRPr="00AB5903"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bidi="hi-IN"/>
          </w:rPr>
          <w:t>пункту 9</w:t>
        </w:r>
      </w:hyperlink>
      <w:r w:rsidRPr="00AB5903">
        <w:rPr>
          <w:rFonts w:eastAsia="DejaVu Sans" w:cs="DejaVu Sans"/>
          <w:kern w:val="3"/>
          <w:sz w:val="28"/>
          <w:szCs w:val="28"/>
          <w:lang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bidi="hi-IN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3)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4) представление неполного комплекта документов, указанного в подразделе 2.6 раздела 2 Регламента.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>
        <w:rPr>
          <w:color w:val="000000"/>
          <w:sz w:val="28"/>
          <w:szCs w:val="28"/>
        </w:rPr>
        <w:lastRenderedPageBreak/>
        <w:t>после устранения причины, послужившей основанием для отказа в приеме документов.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4000" w:rsidRDefault="00CA4000" w:rsidP="00CA4000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2.10.2. Основаниями для отказа в предоставлении муниципальной услуги являются:</w:t>
      </w:r>
    </w:p>
    <w:p w:rsidR="00CA4000" w:rsidRDefault="00CA4000" w:rsidP="00CA4000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CA4000" w:rsidRDefault="00CA4000" w:rsidP="00CA4000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 заявителя об оказании муниципальной услуги, предоставление которой не осуществляется органом;</w:t>
      </w:r>
    </w:p>
    <w:p w:rsidR="00CA4000" w:rsidRDefault="00CA4000" w:rsidP="00CA4000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 (в письменном виде) заявителя с просьбой о прекращении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2.11.1. Перечень услуг, которые являются необходимыми и обязательными для предоставления муниципальной услуги: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1) документ, подтверждающий полномочия представителя Заявителя (в случае, если уведомление о планируемом сносе направлено представителем заявителя) (документ, предоставляемый Заявителем в соответствии с подпунктом 3) пункта 2.6.1 подраздела 2.6. раздела 2 Регламента) (при необходимости);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2) подготовка и выдача результатов и материалов обследования объекта капитального строительства экспертной организацией (экспертом), имеющей (имеющим) допуск соответствующей саморегулируемой организации (документ, представляемый заявителем в соответствии с подпунктом а) подпункта 4) пункта 2.6.1 подраздела 2.6. раздела 2 Регламента) (при необходимости);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3) изготовление и выдача проекта организации работ по сносу объекта капитального строительства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 (документ, представляемый заявителем в соответствии с подпунктом б) подпункта 4) пункта 2.6.1 подраздела 2.6. раздела 2 Регламента) (при </w:t>
      </w:r>
      <w:r>
        <w:rPr>
          <w:rFonts w:eastAsia="DejaVu Sans" w:cs="DejaVu Sans"/>
          <w:kern w:val="3"/>
          <w:sz w:val="28"/>
          <w:szCs w:val="28"/>
          <w:lang w:bidi="hi-IN"/>
        </w:rPr>
        <w:lastRenderedPageBreak/>
        <w:t>необходимости).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A"/>
          <w:sz w:val="28"/>
          <w:szCs w:val="28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Порядок, размер и основания взимания государственной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пошлины или иной платы, взимаемой за предоставление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2.13.1. Размер платы за получение документов, указанных в подразделе 2.11 раздела 2 Регламента, определяется лицами или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2.14. Максимальный срок ожидания в очереди при подаче запроса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и при получении результата предоставления таких услуг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2.14.1. Максимальный срок ожидания в очереди при подаче запроса </w:t>
      </w:r>
      <w:r>
        <w:rPr>
          <w:rFonts w:eastAsia="Calibri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CA4000" w:rsidRDefault="00CA4000" w:rsidP="00CA4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4000" w:rsidRDefault="00CA4000" w:rsidP="00CA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</w:p>
    <w:p w:rsidR="00CA4000" w:rsidRDefault="00CA4000" w:rsidP="00CA4000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CA4000" w:rsidRDefault="00CA4000" w:rsidP="00CA4000">
      <w:pPr>
        <w:jc w:val="center"/>
        <w:rPr>
          <w:sz w:val="28"/>
          <w:szCs w:val="28"/>
        </w:rPr>
      </w:pP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2.15.1. Регистрация поступившего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  <w:lang w:eastAsia="ar-SA"/>
        </w:rPr>
        <w:t xml:space="preserve">заявления </w:t>
      </w:r>
      <w:r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>
        <w:rPr>
          <w:sz w:val="28"/>
          <w:szCs w:val="28"/>
          <w:lang w:eastAsia="ar-SA"/>
        </w:rPr>
        <w:br/>
        <w:t>за ним рабочий день.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2.15.3. Срок регистрации заявления о предоставлении муниципальной услуги и (или) документов (содержащихся в них сведений), поданных в том </w:t>
      </w:r>
      <w:r>
        <w:rPr>
          <w:sz w:val="28"/>
          <w:szCs w:val="28"/>
          <w:lang w:eastAsia="ar-SA"/>
        </w:rPr>
        <w:lastRenderedPageBreak/>
        <w:t>числе посредством  Единого портала, Регионального портала, не может превышать двадцати минут.</w:t>
      </w:r>
    </w:p>
    <w:p w:rsidR="00CA4000" w:rsidRDefault="00CA4000" w:rsidP="00CA4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4000" w:rsidRDefault="00CA4000" w:rsidP="00CA40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CA4000" w:rsidRDefault="00CA4000" w:rsidP="00CA4000">
      <w:pPr>
        <w:ind w:firstLine="709"/>
        <w:jc w:val="both"/>
        <w:rPr>
          <w:sz w:val="28"/>
          <w:szCs w:val="28"/>
        </w:rPr>
      </w:pPr>
    </w:p>
    <w:p w:rsidR="00CA4000" w:rsidRDefault="00CA4000" w:rsidP="00CA4000">
      <w:pPr>
        <w:ind w:firstLine="709"/>
        <w:jc w:val="both"/>
        <w:rPr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 Показатели доступности и качества муниципальной услуги, в том числе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в многофункциональном центре предоставления государственных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года  № 210-ФЗ «Об организации предоставления государственных и муниципальных услуг»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2.17.1. Показателями доступности и качества муниципальной услуги являются: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CA4000" w:rsidRDefault="00CA4000" w:rsidP="00CA4000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предоставление возможности подачи заявления о предоставлении муниципальной услуги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и документов (сведений), необходимых для предоставления муниципальной услуги</w:t>
      </w:r>
      <w:r>
        <w:rPr>
          <w:rFonts w:eastAsia="DejaVu Sans" w:cs="DejaVu Sans"/>
          <w:kern w:val="3"/>
          <w:sz w:val="28"/>
          <w:szCs w:val="28"/>
          <w:lang w:bidi="hi-IN"/>
        </w:rPr>
        <w:t>, а также выдачи заявителям документов по результатам предоставления муниципальной услуги в МФЦ;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количество взаимодействий заявителя с должностными лицами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при предоставлении муниципальной услуги </w:t>
      </w:r>
      <w:r>
        <w:rPr>
          <w:rFonts w:eastAsia="DejaVu Sans" w:cs="DejaVu Sans"/>
          <w:kern w:val="3"/>
          <w:sz w:val="28"/>
          <w:szCs w:val="28"/>
          <w:lang w:bidi="hi-IN"/>
        </w:rPr>
        <w:br/>
        <w:t xml:space="preserve">и их продолжительность;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своевременное рассмотрение документов, представленных Заявителем, </w:t>
      </w:r>
      <w:r>
        <w:rPr>
          <w:rFonts w:eastAsia="DejaVu Sans" w:cs="DejaVu Sans"/>
          <w:kern w:val="3"/>
          <w:sz w:val="28"/>
          <w:szCs w:val="28"/>
          <w:lang w:bidi="hi-IN"/>
        </w:rPr>
        <w:br/>
        <w:t xml:space="preserve">в случае необходимости – с участием Заявителя;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rFonts w:eastAsia="Calibri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 Единого портала, Регионального портала.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2.17.2.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:rsidR="00CA4000" w:rsidRDefault="00CA4000" w:rsidP="00CA4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доступность информации о порядке предоставления муниципальной услуги;</w:t>
      </w:r>
    </w:p>
    <w:p w:rsidR="00CA4000" w:rsidRDefault="00CA4000" w:rsidP="00CA4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CA4000" w:rsidRDefault="00CA4000" w:rsidP="00CA4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A4000" w:rsidRDefault="00CA4000" w:rsidP="00CA4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CA4000" w:rsidRDefault="00CA4000" w:rsidP="00CA4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CA4000" w:rsidRDefault="00CA4000" w:rsidP="00CA4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2.17.3. В ходе предоставления муниципальной услуги Заявитель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взаимодействует с должностными лицами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не более двух раз</w:t>
      </w:r>
      <w:r>
        <w:rPr>
          <w:rFonts w:eastAsia="DejaVu Sans" w:cs="DejaVu Sans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rFonts w:eastAsia="DejaVu Sans" w:cs="DejaVu Sans"/>
          <w:i/>
          <w:kern w:val="3"/>
          <w:sz w:val="28"/>
          <w:szCs w:val="28"/>
          <w:lang w:eastAsia="zh-CN" w:bidi="hi-IN"/>
        </w:rPr>
        <w:t>,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В процессе предоставления муниципальной услуги Заявитель вправе обращаться 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за получением информации о ходе предоставления муниципальной услуги неограниченное количество раз.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Уполномоченным органом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неограниченное количество раз.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 Единого портала, Регионального портала </w:t>
      </w:r>
      <w:r>
        <w:rPr>
          <w:rFonts w:eastAsia="Calibri"/>
          <w:sz w:val="28"/>
          <w:szCs w:val="28"/>
        </w:rPr>
        <w:t>Заявителю обеспечивается возможность: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формирования запроса о предоставлении муниципальной услуги;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приема и регистрации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заявления и иных документов, необходимых для предоставления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получения результата предоставления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получения сведений о ходе выполнения запроса;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осуществления оценки качества предоставления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в соответствии со статьей 15.1 Федерального закона </w:t>
      </w:r>
      <w:r>
        <w:rPr>
          <w:rFonts w:eastAsia="DejaVu Sans" w:cs="DejaVu Sans"/>
          <w:iCs/>
          <w:kern w:val="3"/>
          <w:sz w:val="28"/>
          <w:szCs w:val="28"/>
          <w:lang w:eastAsia="zh-CN" w:bidi="hi-IN"/>
        </w:rPr>
        <w:t xml:space="preserve">от 27 июля 2010 года </w:t>
      </w:r>
      <w:r>
        <w:rPr>
          <w:rFonts w:eastAsia="DejaVu Sans" w:cs="DejaVu Sans"/>
          <w:iCs/>
          <w:kern w:val="3"/>
          <w:sz w:val="28"/>
          <w:szCs w:val="28"/>
          <w:lang w:eastAsia="zh-CN" w:bidi="hi-IN"/>
        </w:rPr>
        <w:br/>
        <w:t xml:space="preserve">№ 210-ФЗ «Об организации предоставления государственных </w:t>
      </w:r>
      <w:r>
        <w:rPr>
          <w:rFonts w:eastAsia="DejaVu Sans" w:cs="DejaVu Sans"/>
          <w:iCs/>
          <w:kern w:val="3"/>
          <w:sz w:val="28"/>
          <w:szCs w:val="28"/>
          <w:lang w:eastAsia="zh-CN" w:bidi="hi-IN"/>
        </w:rPr>
        <w:br/>
        <w:t>и муниципальных услуг»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и скреплено печатью МФЦ.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Заявление, составленное на основании комплексного запроса,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и документы, необходимые для предоставления муниципальной услуги, направляются 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с приложением копии комплексного запроса, заверенной МФЦ.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rFonts w:eastAsia="DejaVu Sans" w:cs="DejaVu Sans"/>
          <w:iCs/>
          <w:kern w:val="3"/>
          <w:sz w:val="28"/>
          <w:szCs w:val="28"/>
          <w:lang w:eastAsia="zh-CN" w:bidi="hi-IN"/>
        </w:rPr>
        <w:t>от 27 июля 2010 года № 210-ФЗ «Об организации предоставления государственных и муниципальных услуг»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документов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осуществляется не позднее одного рабочего дня, следующего за днем получения комплексного запроса.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в комплексный запрос.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2.18.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A4000" w:rsidRDefault="00CA4000" w:rsidP="00CA4000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CA4000" w:rsidRDefault="00CA4000" w:rsidP="00CA4000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:rsidR="00CA4000" w:rsidRDefault="00CA4000" w:rsidP="00CA4000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на бумажном носителе в Уполномоченный орган посредством почтовой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связи;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Единого портала, Регионального портала заявление и документы должны быть подписаны усиленной </w:t>
      </w:r>
      <w:hyperlink r:id="rId7" w:anchor="/document/12184522/entry/54" w:history="1">
        <w:r w:rsidRPr="00AB5903"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eastAsia="zh-CN" w:bidi="hi-IN"/>
          </w:rPr>
          <w:t>квалифицированной электронной подписью</w:t>
        </w:r>
      </w:hyperlink>
      <w:r w:rsidRPr="00AB590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8" w:anchor="/document/12184522/entry/0" w:history="1">
        <w:r w:rsidRPr="00AB5903"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eastAsia="zh-CN" w:bidi="hi-IN"/>
          </w:rPr>
          <w:t>Федерального закона</w:t>
        </w:r>
      </w:hyperlink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  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CA4000" w:rsidRDefault="00CA4000" w:rsidP="00CA4000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A4000" w:rsidRDefault="00CA4000" w:rsidP="00CA4000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Состав, последовательность и сроки выполнения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их выполнения, в том числе особенности выполнения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 в электронной форме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CA4000" w:rsidRDefault="00CA4000" w:rsidP="00CA40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Исчерпывающий перечень административных процедур </w:t>
      </w:r>
    </w:p>
    <w:p w:rsidR="00CA4000" w:rsidRDefault="00CA4000" w:rsidP="00CA40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(действий) при предоставлении муниципальной услуги</w:t>
      </w:r>
    </w:p>
    <w:p w:rsidR="00CA4000" w:rsidRDefault="00CA4000" w:rsidP="00CA4000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прием (регистрация) уведомления о планируем сносе объекта капитального строительства и прилагаемых к нему документов;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запрос документов, указанных в подразделе 2.7 Регламента, в рамках межведомственного взаимодействия;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рассмотрение уведомления о планируем сносе объекта капитального строительства и прилагаемых к нему документов;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принятие решения о предоставлении либо об отказе в предоставлении муниципальной услуги;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передача курьером пакета документов из Уполномоченного органа в МФЦ;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выдача (направление) Заявителю результата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</w:pPr>
    </w:p>
    <w:p w:rsidR="00CA4000" w:rsidRDefault="00CA4000" w:rsidP="00CA40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Последовательность выполнения</w:t>
      </w:r>
    </w:p>
    <w:p w:rsidR="00CA4000" w:rsidRDefault="00CA4000" w:rsidP="00CA400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>административных процедур (действий) осуществляемых администрацией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B59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Бураковского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сельского поселения Кореновского района</w:t>
      </w:r>
    </w:p>
    <w:p w:rsidR="00CA4000" w:rsidRDefault="00CA4000" w:rsidP="00CA400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3.2.1. </w:t>
      </w:r>
      <w:r>
        <w:rPr>
          <w:rFonts w:eastAsia="DejaVu Sans"/>
          <w:kern w:val="3"/>
          <w:sz w:val="28"/>
          <w:szCs w:val="28"/>
          <w:lang w:eastAsia="zh-CN" w:bidi="hi-IN"/>
        </w:rPr>
        <w:t>Прием (регистрация) уведомления  о планируем сносе объекта капитального строительства и прилагаемых к нему документов</w:t>
      </w: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3.2.1.1. Основанием для начала административной процедуры является обращение Заявителя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/>
          <w:kern w:val="3"/>
          <w:sz w:val="28"/>
          <w:szCs w:val="28"/>
          <w:lang w:bidi="hi-IN"/>
        </w:rPr>
        <w:t xml:space="preserve">с уведомлением о планируем сносе объекта капитального строительства и документами, указанными в </w:t>
      </w:r>
      <w:hyperlink r:id="rId9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>
        <w:rPr>
          <w:rFonts w:eastAsia="DejaVu Sans"/>
          <w:kern w:val="3"/>
          <w:sz w:val="28"/>
          <w:szCs w:val="28"/>
          <w:lang w:bidi="hi-IN"/>
        </w:rPr>
        <w:t xml:space="preserve"> Регламента, а также документами, указанными в подразделе 2.7 Регламента, представленными Заявителем по его инициативе самостоятельно, или поступление заявления и документов в Уполномоченный орган из МФЦ.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3.2.1.2. Уведомление о планируем сносе объекта капитального строительства и документы могут быть направлены </w:t>
      </w:r>
      <w:r>
        <w:rPr>
          <w:rFonts w:eastAsia="DejaVu Sans"/>
          <w:kern w:val="3"/>
          <w:sz w:val="28"/>
          <w:szCs w:val="28"/>
          <w:lang w:bidi="hi-IN"/>
        </w:rPr>
        <w:br/>
        <w:t>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/>
          <w:kern w:val="3"/>
          <w:sz w:val="28"/>
          <w:szCs w:val="28"/>
          <w:lang w:bidi="hi-IN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(далее - </w:t>
      </w:r>
      <w:r>
        <w:rPr>
          <w:rFonts w:eastAsia="DejaVu Sans"/>
          <w:kern w:val="3"/>
          <w:sz w:val="28"/>
          <w:szCs w:val="28"/>
          <w:lang w:bidi="hi-IN"/>
        </w:rPr>
        <w:t>Должностное лицо):</w:t>
      </w:r>
    </w:p>
    <w:p w:rsidR="00CA4000" w:rsidRPr="00AB5903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highlight w:val="yellow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проверяет наличие документов, необходимых для предоставления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>муниципальной услуги, согласно перечню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, указанному в </w:t>
      </w:r>
      <w:hyperlink r:id="rId10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 и документов, указанных в подразделе 2.7 Регламента, представленных Заявителем по его инициативе самостоятельно;</w:t>
      </w:r>
    </w:p>
    <w:p w:rsidR="00CA4000" w:rsidRPr="00AB5903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>производит регистрацию уведомления о планируем сносе объекта капитального</w:t>
      </w:r>
      <w:r w:rsidRPr="00AB5903">
        <w:rPr>
          <w:rFonts w:eastAsia="DejaVu Sans"/>
          <w:kern w:val="3"/>
          <w:sz w:val="28"/>
          <w:szCs w:val="28"/>
          <w:lang w:bidi="hi-IN"/>
        </w:rPr>
        <w:t> </w:t>
      </w:r>
      <w:r w:rsidRPr="00AB5903">
        <w:rPr>
          <w:rFonts w:eastAsia="DejaVu Sans"/>
          <w:kern w:val="3"/>
          <w:sz w:val="28"/>
          <w:szCs w:val="28"/>
          <w:lang w:bidi="hi-IN"/>
        </w:rPr>
        <w:t>строительства</w:t>
      </w:r>
      <w:r w:rsidRPr="00AB5903">
        <w:rPr>
          <w:rFonts w:eastAsia="DejaVu Sans"/>
          <w:kern w:val="3"/>
          <w:sz w:val="28"/>
          <w:szCs w:val="28"/>
          <w:lang w:bidi="hi-IN"/>
        </w:rPr>
        <w:t> </w:t>
      </w:r>
      <w:r w:rsidRPr="00AB5903">
        <w:rPr>
          <w:rFonts w:eastAsia="DejaVu Sans"/>
          <w:kern w:val="3"/>
          <w:sz w:val="28"/>
          <w:szCs w:val="28"/>
          <w:lang w:bidi="hi-IN"/>
        </w:rPr>
        <w:t>и</w:t>
      </w:r>
      <w:r w:rsidRPr="00AB5903">
        <w:rPr>
          <w:rFonts w:eastAsia="DejaVu Sans"/>
          <w:kern w:val="3"/>
          <w:sz w:val="28"/>
          <w:szCs w:val="28"/>
          <w:lang w:bidi="hi-IN"/>
        </w:rPr>
        <w:t> </w:t>
      </w:r>
      <w:r w:rsidRPr="00AB5903">
        <w:rPr>
          <w:rFonts w:eastAsia="DejaVu Sans"/>
          <w:kern w:val="3"/>
          <w:sz w:val="28"/>
          <w:szCs w:val="28"/>
          <w:lang w:bidi="hi-IN"/>
        </w:rPr>
        <w:t>документов,</w:t>
      </w:r>
      <w:r w:rsidRPr="00AB5903">
        <w:rPr>
          <w:rFonts w:eastAsia="DejaVu Sans"/>
          <w:kern w:val="3"/>
          <w:sz w:val="28"/>
          <w:szCs w:val="28"/>
          <w:lang w:bidi="hi-IN"/>
        </w:rPr>
        <w:t> 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указанных в </w:t>
      </w:r>
      <w:hyperlink r:id="rId11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 и документов, указанных в подразделе 2.7 Регламента,  представленных Заявителем по его инициативе самостоятельно, в день их поступления в Уполномоченный орган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>;</w:t>
      </w:r>
    </w:p>
    <w:p w:rsidR="00CA4000" w:rsidRPr="00AB5903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>сопоставляет указанные в заявлении сведения и данные в представленных документах;</w:t>
      </w:r>
    </w:p>
    <w:p w:rsidR="00CA4000" w:rsidRPr="00AB5903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 xml:space="preserve">выявляет наличие в заявлении и документах исправлений, которые </w:t>
      </w:r>
      <w:r w:rsidRPr="00AB5903">
        <w:rPr>
          <w:rFonts w:eastAsia="DejaVu Sans"/>
          <w:kern w:val="3"/>
          <w:sz w:val="28"/>
          <w:szCs w:val="28"/>
          <w:lang w:bidi="hi-IN"/>
        </w:rPr>
        <w:br/>
        <w:t>не позволяют однозначно истолковать их содержание;</w:t>
      </w:r>
    </w:p>
    <w:p w:rsidR="00CA4000" w:rsidRPr="00AB5903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 xml:space="preserve">в случае представления не заверенной в установленном порядке копии документа указанного в </w:t>
      </w:r>
      <w:hyperlink r:id="rId12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Регламента,  должностное лицо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сличает ее с оригиналом и ставит на ней </w:t>
      </w:r>
      <w:proofErr w:type="spellStart"/>
      <w:r w:rsidRPr="00AB5903">
        <w:rPr>
          <w:rFonts w:eastAsia="DejaVu Sans"/>
          <w:kern w:val="3"/>
          <w:sz w:val="28"/>
          <w:szCs w:val="28"/>
          <w:lang w:bidi="hi-IN"/>
        </w:rPr>
        <w:t>заверительную</w:t>
      </w:r>
      <w:proofErr w:type="spellEnd"/>
      <w:r w:rsidRPr="00AB5903">
        <w:rPr>
          <w:rFonts w:eastAsia="DejaVu Sans"/>
          <w:kern w:val="3"/>
          <w:sz w:val="28"/>
          <w:szCs w:val="28"/>
          <w:lang w:bidi="hi-IN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 xml:space="preserve">выдает расписку-уведомление о приеме (регистрации) документов, указанных в </w:t>
      </w:r>
      <w:hyperlink r:id="rId13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подраздела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>Регламента, и документов, указанных в подразделе 2.7 Регламента, представленных Заявителем по его инициативе самостоятельно.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color w:val="00B050"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>При направлении документов по почте, направляет извещение о дате получения (регистрации) указанных документов не позднее чем через 1 рабочий  день с даты их получения (регистрации) по почте.</w:t>
      </w:r>
    </w:p>
    <w:p w:rsidR="00CA4000" w:rsidRPr="00AB5903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3.2.1.3. В случае непредставления (представления не в неполном объеме) документов, указанных в </w:t>
      </w:r>
      <w:hyperlink r:id="rId14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Регламента, должностное лицо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AB5903">
        <w:rPr>
          <w:rFonts w:eastAsia="DejaVu Sans"/>
          <w:kern w:val="3"/>
          <w:sz w:val="28"/>
          <w:szCs w:val="28"/>
          <w:lang w:bidi="hi-IN"/>
        </w:rPr>
        <w:t>возвращает их Заявителю по его требованию.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 xml:space="preserve">В случае если документы, указанные в </w:t>
      </w:r>
      <w:hyperlink r:id="rId15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подраздела 2.6</w:t>
        </w:r>
      </w:hyperlink>
      <w:r>
        <w:rPr>
          <w:rFonts w:eastAsia="DejaVu Sans"/>
          <w:kern w:val="3"/>
          <w:sz w:val="28"/>
          <w:szCs w:val="28"/>
          <w:lang w:bidi="hi-IN"/>
        </w:rPr>
        <w:t xml:space="preserve"> Регламента содержат основания предусмотренные пунктом 2.9.1 подраздела 2.9 </w:t>
      </w:r>
      <w:r>
        <w:rPr>
          <w:rFonts w:eastAsia="DejaVu Sans"/>
          <w:kern w:val="3"/>
          <w:sz w:val="28"/>
          <w:szCs w:val="28"/>
          <w:lang w:bidi="hi-IN"/>
        </w:rPr>
        <w:br/>
        <w:t>раздела 2 Регламента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>принимает решение об отказе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в приеме документов, необходимых для предоставления муниципальной услуги</w:t>
      </w:r>
      <w:r>
        <w:rPr>
          <w:rFonts w:eastAsia="DejaVu Sans"/>
          <w:kern w:val="3"/>
          <w:sz w:val="28"/>
          <w:szCs w:val="28"/>
          <w:lang w:bidi="hi-IN"/>
        </w:rPr>
        <w:t xml:space="preserve"> и направляет Заявителю уведомление об отказе </w:t>
      </w:r>
      <w:r>
        <w:rPr>
          <w:rFonts w:eastAsia="DejaVu Sans"/>
          <w:kern w:val="3"/>
          <w:sz w:val="28"/>
          <w:szCs w:val="28"/>
          <w:lang w:eastAsia="zh-CN" w:bidi="hi-IN"/>
        </w:rPr>
        <w:t>в приеме документов, необходимых для предоставления муниципальной услуги</w:t>
      </w:r>
      <w:r>
        <w:rPr>
          <w:rFonts w:eastAsia="DejaVu Sans"/>
          <w:kern w:val="3"/>
          <w:sz w:val="28"/>
          <w:szCs w:val="28"/>
          <w:lang w:bidi="hi-IN"/>
        </w:rPr>
        <w:t xml:space="preserve"> с указанием причин отказа.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3.2.1.4. Максимальный срок выполнения административной процедуры составляет 1 рабочий день.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3.2.1.5. Исполнение данной административной процедуры возложено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на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ответственное за прием (регистрацию) заявления и прилагаемых к нему документов, </w:t>
      </w:r>
      <w:r>
        <w:rPr>
          <w:rFonts w:eastAsia="DejaVu Sans"/>
          <w:kern w:val="3"/>
          <w:sz w:val="28"/>
          <w:szCs w:val="28"/>
          <w:lang w:bidi="hi-IN"/>
        </w:rPr>
        <w:t>необходимых для предоставления муниципальной услуги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 xml:space="preserve">документов или </w:t>
      </w:r>
      <w:r>
        <w:rPr>
          <w:rFonts w:eastAsia="DejaVu Sans"/>
          <w:kern w:val="3"/>
          <w:sz w:val="28"/>
          <w:szCs w:val="28"/>
          <w:lang w:eastAsia="zh-CN" w:bidi="hi-IN"/>
        </w:rPr>
        <w:t>отказ в приеме документов, при выявлении оснований для отказа в приеме документов</w:t>
      </w:r>
      <w:r>
        <w:rPr>
          <w:rFonts w:eastAsia="DejaVu Sans"/>
          <w:i/>
          <w:kern w:val="3"/>
          <w:sz w:val="28"/>
          <w:szCs w:val="28"/>
          <w:lang w:bidi="hi-IN"/>
        </w:rPr>
        <w:t>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3.2.1.8. Способом фиксации результата административной процедуры является выдача Заявителю должностным лицом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>
        <w:rPr>
          <w:rFonts w:eastAsia="DejaVu Sans"/>
          <w:kern w:val="3"/>
          <w:sz w:val="28"/>
          <w:szCs w:val="28"/>
          <w:lang w:eastAsia="zh-CN" w:bidi="hi-IN"/>
        </w:rPr>
        <w:t>в приеме документов, необходимых для предоставления муниципальной услуги</w:t>
      </w:r>
      <w:r>
        <w:rPr>
          <w:rFonts w:eastAsia="DejaVu Sans"/>
          <w:kern w:val="3"/>
          <w:sz w:val="28"/>
          <w:szCs w:val="28"/>
          <w:lang w:bidi="hi-IN"/>
        </w:rPr>
        <w:t xml:space="preserve"> с указанием причин отказа</w:t>
      </w:r>
      <w:r>
        <w:rPr>
          <w:rFonts w:eastAsia="DejaVu Sans"/>
          <w:i/>
          <w:kern w:val="3"/>
          <w:sz w:val="28"/>
          <w:szCs w:val="28"/>
          <w:lang w:bidi="hi-IN"/>
        </w:rPr>
        <w:t>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000" w:rsidRPr="00AB5903" w:rsidRDefault="00CA4000" w:rsidP="00CA40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3.2.2. Запрос документов, указанных в </w:t>
      </w:r>
      <w:hyperlink r:id="rId16" w:history="1">
        <w:r w:rsidRPr="00AB5903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 w:rsidRPr="00AB5903">
        <w:rPr>
          <w:sz w:val="28"/>
          <w:szCs w:val="28"/>
        </w:rPr>
        <w:t xml:space="preserve"> Регламента, в рамках межведомственного взаимодействия</w:t>
      </w:r>
    </w:p>
    <w:p w:rsidR="00CA4000" w:rsidRPr="00AB5903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000" w:rsidRPr="00AB5903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90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17" w:history="1">
        <w:r w:rsidRPr="00AB5903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AB5903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AB5903">
        <w:rPr>
          <w:sz w:val="28"/>
          <w:szCs w:val="28"/>
        </w:rPr>
        <w:br/>
        <w:t xml:space="preserve">в предоставлении муниципальной услуги. 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903">
        <w:rPr>
          <w:sz w:val="28"/>
          <w:szCs w:val="28"/>
        </w:rPr>
        <w:t>3.2.2.2. Должностное лицо</w:t>
      </w:r>
      <w:r w:rsidRPr="00AB590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AB5903">
        <w:rPr>
          <w:sz w:val="28"/>
          <w:szCs w:val="28"/>
        </w:rPr>
        <w:t xml:space="preserve">запрашивает </w:t>
      </w:r>
      <w:r w:rsidRPr="00AB5903">
        <w:rPr>
          <w:sz w:val="28"/>
          <w:szCs w:val="28"/>
        </w:rPr>
        <w:br/>
        <w:t xml:space="preserve">в течение 1 рабочего дня с даты приема (регистрации) заявления документы, указанные в </w:t>
      </w:r>
      <w:hyperlink r:id="rId18" w:history="1">
        <w:r w:rsidRPr="00AB5903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AB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Регламента </w:t>
      </w:r>
      <w:r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3.2.2.3. Должностное лицо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19" w:history="1">
        <w:r w:rsidRPr="00AB5903">
          <w:rPr>
            <w:rStyle w:val="a3"/>
            <w:color w:val="auto"/>
            <w:sz w:val="28"/>
            <w:szCs w:val="28"/>
            <w:u w:val="none"/>
          </w:rPr>
          <w:t xml:space="preserve"> от 27 июля 2010 года № 210-ФЗ </w:t>
        </w:r>
      </w:hyperlink>
      <w:r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0" w:history="1">
        <w:r w:rsidRPr="00AB5903">
          <w:rPr>
            <w:rStyle w:val="a3"/>
            <w:color w:val="auto"/>
            <w:sz w:val="28"/>
            <w:szCs w:val="28"/>
            <w:u w:val="none"/>
          </w:rPr>
          <w:t>электронной подписи</w:t>
        </w:r>
      </w:hyperlink>
      <w:r w:rsidRPr="00AB590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>
        <w:rPr>
          <w:sz w:val="28"/>
          <w:szCs w:val="28"/>
        </w:rPr>
        <w:br/>
        <w:t>на бумажном носителе, подписанном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по почте, курьером или посредством факсимильной </w:t>
      </w:r>
      <w:r>
        <w:rPr>
          <w:sz w:val="28"/>
          <w:szCs w:val="28"/>
        </w:rPr>
        <w:lastRenderedPageBreak/>
        <w:t>связи, при отсутствии технической возможности направления межведомственного запроса.</w:t>
      </w:r>
    </w:p>
    <w:p w:rsidR="00CA4000" w:rsidRDefault="00CA4000" w:rsidP="00CA4000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 xml:space="preserve">, документы, </w:t>
      </w:r>
      <w:r>
        <w:rPr>
          <w:sz w:val="28"/>
          <w:szCs w:val="28"/>
        </w:rPr>
        <w:t xml:space="preserve">указанные в </w:t>
      </w:r>
      <w:hyperlink r:id="rId21" w:history="1">
        <w:r w:rsidRPr="00AB5903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</w:t>
      </w:r>
      <w:r>
        <w:rPr>
          <w:sz w:val="28"/>
          <w:szCs w:val="28"/>
          <w:lang w:eastAsia="ar-SA"/>
        </w:rPr>
        <w:t>, предо</w:t>
      </w:r>
      <w:r>
        <w:rPr>
          <w:sz w:val="28"/>
          <w:szCs w:val="28"/>
          <w:lang w:eastAsia="ar-SA"/>
        </w:rPr>
        <w:softHyphen/>
        <w:t>ставляются в срок не позднее 3 рабочих дней со дня получения соответствующего межве</w:t>
      </w:r>
      <w:r>
        <w:rPr>
          <w:sz w:val="28"/>
          <w:szCs w:val="28"/>
          <w:lang w:eastAsia="ar-SA"/>
        </w:rPr>
        <w:softHyphen/>
        <w:t>домственного запроса.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Максимальный срок выполнения административной процедуры составляет 3 рабочих дня.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3.2.2.6. 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>
        <w:rPr>
          <w:sz w:val="28"/>
          <w:szCs w:val="28"/>
          <w:lang w:eastAsia="ar-SA"/>
        </w:rPr>
        <w:t xml:space="preserve">ответственное </w:t>
      </w:r>
      <w:r>
        <w:rPr>
          <w:sz w:val="28"/>
          <w:szCs w:val="28"/>
          <w:lang w:eastAsia="ar-SA"/>
        </w:rPr>
        <w:br/>
        <w:t xml:space="preserve">за рассмотрение заявления и прилагаемых к нему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  <w:lang w:eastAsia="ar-SA"/>
        </w:rPr>
        <w:t xml:space="preserve">. 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3.2.2.9. </w:t>
      </w:r>
      <w:r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уведомлению о планируем сносе объекта капитального строительства и документам, представленных Заявителем.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3.2.3. </w:t>
      </w:r>
      <w:r>
        <w:rPr>
          <w:rFonts w:eastAsia="DejaVu Sans"/>
          <w:kern w:val="3"/>
          <w:sz w:val="28"/>
          <w:szCs w:val="28"/>
          <w:lang w:eastAsia="zh-CN" w:bidi="hi-IN"/>
        </w:rPr>
        <w:t>Рассмотрение уведомления о планируем сносе объекта капитального строительства и прилагаемых к нему документов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A4000" w:rsidRPr="00AB5903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3.2.3.1. Основанием для начала административной процедуры является наличие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полного комплекта документов, предусмотренного </w:t>
      </w:r>
      <w:hyperlink r:id="rId22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подразделом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Регламента,  а также документов, предусмотренных подразделом 2.7 Регламента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>3.2.3.2. Должностное лицо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осуществляет проверку документов, указанных в </w:t>
      </w:r>
      <w:hyperlink r:id="rId23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>
        <w:rPr>
          <w:rFonts w:eastAsia="DejaVu Sans"/>
          <w:kern w:val="3"/>
          <w:sz w:val="28"/>
          <w:szCs w:val="28"/>
          <w:lang w:bidi="hi-IN"/>
        </w:rPr>
        <w:t xml:space="preserve"> Регламента, и документов, указанных пункте 2.7.1 подраздела 2.7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3.2.3.3. Максимальный срок выполнения административной процедуры составляет 1 рабочий день.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3.2.3.4. Исполнение данной административной процедуры возложено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на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ответственное за рассмотрение заявления и прилагаемых к нему документов, </w:t>
      </w:r>
      <w:r>
        <w:rPr>
          <w:rFonts w:eastAsia="DejaVu Sans"/>
          <w:kern w:val="3"/>
          <w:sz w:val="28"/>
          <w:szCs w:val="28"/>
          <w:lang w:bidi="hi-IN"/>
        </w:rPr>
        <w:t>необходимых для предоставления муниципальной услуги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CA4000" w:rsidRPr="00AB5903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</w:t>
      </w:r>
      <w:r w:rsidRPr="00AB5903">
        <w:rPr>
          <w:rFonts w:eastAsia="DejaVu Sans"/>
          <w:kern w:val="3"/>
          <w:sz w:val="28"/>
          <w:szCs w:val="28"/>
          <w:lang w:bidi="hi-IN"/>
        </w:rPr>
        <w:lastRenderedPageBreak/>
        <w:t xml:space="preserve">предусмотренных </w:t>
      </w:r>
      <w:hyperlink r:id="rId24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подразделом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Регламента, а также документов, предусмотренных подразделом 2.7 Регламента требованиям законодательства, регулирующего предоставления муниципальной услуги.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>3.2.3.6. Результатом административной процедуры является осуществление должностным лицом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проверки документов, указанных в </w:t>
      </w:r>
      <w:hyperlink r:id="rId25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>Регламента, и документов, указанных пункте 2.7.1 подраздела 2.7 Регламента, на предмет соответствия законодательству, регулирующему предоставления муниципальной услуги.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3.2.3.7. Способом фиксации результата административной процедуры является проставление на заявлении надписи «Проверено», должность лица, осуществившего проверку документов, личную подпись, инициалы, фамилию, дату проверки документов. 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3.2.4. Принятие решения о предоставлении либо об отказе в предоставлении муниципальной услуги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A4000" w:rsidRPr="00AB5903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3.2.4.1.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Основанием для начала административной процедуры является окончание проверки документов, указанных в </w:t>
      </w:r>
      <w:hyperlink r:id="rId26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Регламента, </w:t>
      </w:r>
      <w:r w:rsidRPr="00AB5903">
        <w:rPr>
          <w:rFonts w:eastAsia="DejaVu Sans"/>
          <w:kern w:val="3"/>
          <w:sz w:val="28"/>
          <w:szCs w:val="28"/>
          <w:lang w:bidi="hi-IN"/>
        </w:rPr>
        <w:br/>
        <w:t>и документов, указанных пункте 2.7.1 подраздела 2.7 Регламента, на предмет соответствия действующему законодательству.</w:t>
      </w:r>
    </w:p>
    <w:p w:rsidR="00CA4000" w:rsidRPr="00AB5903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AB5903">
        <w:rPr>
          <w:rFonts w:eastAsia="DejaVu Sans"/>
          <w:kern w:val="3"/>
          <w:sz w:val="28"/>
          <w:szCs w:val="28"/>
          <w:lang w:bidi="hi-IN"/>
        </w:rPr>
        <w:t>3.2.4.2. Должностное лицо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 xml:space="preserve">по результатам проверки документов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указанных в </w:t>
      </w:r>
      <w:hyperlink r:id="rId27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 w:rsidRPr="00AB5903">
        <w:rPr>
          <w:rFonts w:eastAsia="DejaVu Sans"/>
          <w:kern w:val="3"/>
          <w:sz w:val="28"/>
          <w:szCs w:val="28"/>
          <w:lang w:bidi="hi-IN"/>
        </w:rPr>
        <w:t xml:space="preserve"> Регламента, и документов, указанных пункте 2.7.1 подраздела 2.7 Регламента, 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1 рабочего дня готовит проект мотивированного отказа в предоставлении муниципальной услуги, обеспечивает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его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согласование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и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подписание в установленном в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Уполномоченном органе 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>порядке.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AB5903">
        <w:rPr>
          <w:rFonts w:eastAsia="DejaVu Sans"/>
          <w:kern w:val="3"/>
          <w:sz w:val="28"/>
          <w:szCs w:val="28"/>
          <w:lang w:eastAsia="zh-CN" w:bidi="hi-IN"/>
        </w:rPr>
        <w:t xml:space="preserve">3.2.4.3. </w:t>
      </w:r>
      <w:r w:rsidRPr="00AB5903">
        <w:rPr>
          <w:rFonts w:eastAsia="DejaVu Sans"/>
          <w:kern w:val="3"/>
          <w:sz w:val="28"/>
          <w:szCs w:val="28"/>
          <w:lang w:bidi="hi-IN"/>
        </w:rPr>
        <w:t>Должностное лицо</w:t>
      </w:r>
      <w:r w:rsidRPr="00AB5903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AB5903">
        <w:rPr>
          <w:rFonts w:eastAsia="DejaVu Sans"/>
          <w:kern w:val="3"/>
          <w:sz w:val="28"/>
          <w:szCs w:val="28"/>
          <w:lang w:eastAsia="zh-CN" w:bidi="hi-IN"/>
        </w:rPr>
        <w:t xml:space="preserve">по результатам проверки документов </w:t>
      </w:r>
      <w:r w:rsidRPr="00AB5903">
        <w:rPr>
          <w:rFonts w:eastAsia="DejaVu Sans"/>
          <w:kern w:val="3"/>
          <w:sz w:val="28"/>
          <w:szCs w:val="28"/>
          <w:lang w:bidi="hi-IN"/>
        </w:rPr>
        <w:t xml:space="preserve">указанных в </w:t>
      </w:r>
      <w:hyperlink r:id="rId28" w:history="1">
        <w:r w:rsidRPr="00AB5903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bidi="hi-IN"/>
          </w:rPr>
          <w:t>подразделе 2.6</w:t>
        </w:r>
      </w:hyperlink>
      <w:r>
        <w:rPr>
          <w:rFonts w:eastAsia="DejaVu Sans"/>
          <w:kern w:val="3"/>
          <w:sz w:val="28"/>
          <w:szCs w:val="28"/>
          <w:lang w:bidi="hi-IN"/>
        </w:rPr>
        <w:t xml:space="preserve"> Регламента, и документов, указанных пункте 2.7.1 подраздела 2.7 Регламента,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в случае отсутствия оснований для отказа в предоставлении муниципальной услуги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в течение 1 рабочего дня</w:t>
      </w:r>
      <w:r>
        <w:rPr>
          <w:rFonts w:eastAsia="DejaVu Sans"/>
          <w:color w:val="00B050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обеспечивает размещение уведомления о планируемом сносе объекта капитального строительства и прилагаемых документов в информационной системе обеспечения градостроительной деятельности и </w:t>
      </w: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готовит 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деятельности, обеспечивает ее согласование и подписание в установленном в Уполномоченном органе порядке.  Должностное лицо 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информационной системе обеспечения градостроительной деятельности в течение 7 рабочих дней со дня поступления уведомления о планируемом сносе путём направления соответствующего письма.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3.2.4.4. Максимальный срок выполнения административной процедуры составляет 1 рабочий день.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3.2.4.5. Исполнение данной административной процедуры возложено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на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ответственное за рассмотрение уведомления  и прилагаемых к нему документов, </w:t>
      </w:r>
      <w:r>
        <w:rPr>
          <w:rFonts w:eastAsia="DejaVu Sans"/>
          <w:kern w:val="3"/>
          <w:sz w:val="28"/>
          <w:szCs w:val="28"/>
          <w:lang w:bidi="hi-IN"/>
        </w:rPr>
        <w:t>необходимых для предоставления муниципальной услуги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3.2.4.6. </w:t>
      </w:r>
      <w:r>
        <w:rPr>
          <w:rFonts w:eastAsia="DejaVu Sans"/>
          <w:kern w:val="3"/>
          <w:sz w:val="28"/>
          <w:szCs w:val="28"/>
          <w:lang w:bidi="hi-IN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>
        <w:rPr>
          <w:rFonts w:eastAsia="DejaVu Sans"/>
          <w:kern w:val="3"/>
          <w:sz w:val="28"/>
          <w:szCs w:val="28"/>
          <w:lang w:bidi="hi-IN"/>
        </w:rPr>
        <w:br/>
        <w:t>в предоставлении муниципальной услуги</w:t>
      </w:r>
      <w:r>
        <w:rPr>
          <w:rFonts w:eastAsia="DejaVu Sans"/>
          <w:i/>
          <w:kern w:val="3"/>
          <w:sz w:val="28"/>
          <w:szCs w:val="28"/>
          <w:lang w:bidi="hi-IN"/>
        </w:rPr>
        <w:t>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3.2.4.8. Способом фиксации результата административной процедуры является подписание  уведомления о внесении сведений о планируемом сносе объекта капитального строительства в информационную систему обеспечения градостроительной деятельности</w:t>
      </w:r>
      <w: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>или мотивированного отказа в предоставлении муниципальной услуги.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bidi="hi-IN"/>
        </w:rPr>
      </w:pPr>
      <w:r>
        <w:rPr>
          <w:rFonts w:eastAsia="DejaVu Sans"/>
          <w:kern w:val="3"/>
          <w:sz w:val="28"/>
          <w:szCs w:val="28"/>
          <w:highlight w:val="yellow"/>
          <w:lang w:bidi="hi-IN"/>
        </w:rPr>
        <w:t xml:space="preserve">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3.2.5. Передача курьером пакета документов из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en-US" w:bidi="hi-IN"/>
        </w:rPr>
        <w:t xml:space="preserve">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в МФЦ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3.2.5.1. Основанием для начала административной процедуры является под</w:t>
      </w:r>
      <w:r>
        <w:rPr>
          <w:rFonts w:eastAsia="DejaVu Sans"/>
          <w:kern w:val="3"/>
          <w:sz w:val="28"/>
          <w:szCs w:val="28"/>
          <w:lang w:eastAsia="zh-CN" w:bidi="hi-IN"/>
        </w:rPr>
        <w:softHyphen/>
        <w:t>готовленный для выдачи результат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3.2.5.2. Передача документов, являющихся результатом предоставления муниципальной услуги из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в МФЦ осуществляется в соответствии с условиями соглашения о взаимодействии.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Передача ответственным должностным лицом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документов в МФЦ осуществляется в тече</w:t>
      </w:r>
      <w:r>
        <w:rPr>
          <w:rFonts w:eastAsia="DejaVu Sans"/>
          <w:kern w:val="3"/>
          <w:sz w:val="28"/>
          <w:szCs w:val="28"/>
          <w:lang w:eastAsia="zh-CN" w:bidi="hi-IN"/>
        </w:rPr>
        <w:softHyphen/>
        <w:t>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>
        <w:rPr>
          <w:rFonts w:eastAsia="DejaVu Sans"/>
          <w:kern w:val="3"/>
          <w:sz w:val="28"/>
          <w:szCs w:val="28"/>
          <w:lang w:eastAsia="zh-CN" w:bidi="hi-IN"/>
        </w:rPr>
        <w:softHyphen/>
        <w:t xml:space="preserve">ментов, а также заверяется подписями должностного лица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и работника МФЦ.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3.2.5.3. </w:t>
      </w:r>
      <w:r>
        <w:rPr>
          <w:rFonts w:eastAsia="DejaVu Sans"/>
          <w:kern w:val="3"/>
          <w:sz w:val="28"/>
          <w:szCs w:val="28"/>
          <w:lang w:bidi="hi-IN"/>
        </w:rPr>
        <w:t>Максимальный срок выполнения административной процедуры составляет 1 рабочий день.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3.2.5.4. Исполнение данной административной процедуры возложено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на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ответственное за передачу пакета документов в МФЦ.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3.2.5.6. Результатом административной процедуры является по</w:t>
      </w:r>
      <w:r>
        <w:rPr>
          <w:rFonts w:eastAsia="DejaVu Sans"/>
          <w:kern w:val="3"/>
          <w:sz w:val="28"/>
          <w:szCs w:val="28"/>
          <w:lang w:eastAsia="zh-CN" w:bidi="hi-IN"/>
        </w:rPr>
        <w:softHyphen/>
        <w:t>лучение МФЦ результата предоставления муниципальной услуги для его выдачи Заявителю.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 работника МФЦ в реестре, содержащем дату и время передачи пакета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документов.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3.2.6. </w:t>
      </w:r>
      <w:r>
        <w:rPr>
          <w:rFonts w:eastAsia="DejaVu Sans"/>
          <w:kern w:val="3"/>
          <w:sz w:val="28"/>
          <w:szCs w:val="28"/>
          <w:lang w:bidi="hi-IN"/>
        </w:rPr>
        <w:t>Выдача (направление) Заявителю результата предоставления муниципальной услуги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3.2.6.1. Основанием для начала административной процедуры является принятие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bidi="hi-IN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rFonts w:eastAsia="DejaVu Sans"/>
          <w:i/>
          <w:kern w:val="3"/>
          <w:sz w:val="28"/>
          <w:szCs w:val="28"/>
          <w:lang w:bidi="hi-IN"/>
        </w:rPr>
        <w:t>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3.2.6.2.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3.2.6.3. Максимальный срок выполнения административной процедуры составляет 1 рабочий день.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3.2.6.4. Исполнение данной административной процедуры возложено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на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ответственное за </w:t>
      </w:r>
      <w:r>
        <w:rPr>
          <w:rFonts w:eastAsia="DejaVu Sans"/>
          <w:kern w:val="3"/>
          <w:sz w:val="28"/>
          <w:szCs w:val="28"/>
          <w:lang w:bidi="hi-IN"/>
        </w:rPr>
        <w:t>выдачу (направление) Заявителю результата предоставления муниципальной услуги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3.2.6.5. </w:t>
      </w:r>
      <w:r>
        <w:rPr>
          <w:rFonts w:eastAsia="DejaVu Sans"/>
          <w:kern w:val="3"/>
          <w:sz w:val="28"/>
          <w:szCs w:val="28"/>
          <w:lang w:bidi="hi-IN"/>
        </w:rPr>
        <w:t xml:space="preserve">Критерием принятия решения по данной административной процедуре является наличие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решения об отказе в предоставлении муниципальной услуги </w:t>
      </w:r>
      <w:r>
        <w:rPr>
          <w:rFonts w:eastAsia="DejaVu Sans"/>
          <w:kern w:val="3"/>
          <w:sz w:val="28"/>
          <w:szCs w:val="28"/>
          <w:lang w:bidi="hi-IN"/>
        </w:rPr>
        <w:t xml:space="preserve">или решения о предоставлении муниципальной услуги </w:t>
      </w:r>
      <w:r>
        <w:rPr>
          <w:rFonts w:eastAsia="DejaVu Sans"/>
          <w:kern w:val="3"/>
          <w:sz w:val="28"/>
          <w:szCs w:val="28"/>
          <w:lang w:bidi="hi-IN"/>
        </w:rPr>
        <w:br/>
      </w:r>
      <w:r>
        <w:rPr>
          <w:rFonts w:eastAsia="DejaVu Sans"/>
          <w:i/>
          <w:kern w:val="3"/>
          <w:sz w:val="28"/>
          <w:szCs w:val="28"/>
          <w:lang w:bidi="hi-IN"/>
        </w:rPr>
        <w:tab/>
      </w:r>
      <w:r>
        <w:rPr>
          <w:rFonts w:eastAsia="DejaVu Sans"/>
          <w:kern w:val="3"/>
          <w:sz w:val="28"/>
          <w:szCs w:val="28"/>
          <w:lang w:bidi="hi-IN"/>
        </w:rPr>
        <w:t xml:space="preserve">3.2.6.6. Результатом административной процедуры является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направление уведомления об отказе в предоставлении муниципальной услуги </w:t>
      </w:r>
      <w:r>
        <w:rPr>
          <w:rFonts w:eastAsia="DejaVu Sans"/>
          <w:kern w:val="3"/>
          <w:sz w:val="28"/>
          <w:szCs w:val="28"/>
          <w:lang w:bidi="hi-IN"/>
        </w:rPr>
        <w:t>или результата предоставления муниципальной услуги.</w:t>
      </w:r>
    </w:p>
    <w:p w:rsidR="00CA4000" w:rsidRDefault="00CA4000" w:rsidP="00CA4000">
      <w:pPr>
        <w:widowControl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3.2.6.7. Способом фиксации результата административной процедуры является </w:t>
      </w:r>
      <w:r>
        <w:rPr>
          <w:rFonts w:eastAsia="DejaVu Sans"/>
          <w:kern w:val="3"/>
          <w:sz w:val="28"/>
          <w:szCs w:val="28"/>
          <w:lang w:eastAsia="zh-CN" w:bidi="hi-IN"/>
        </w:rPr>
        <w:t>наличие записи должностного лица в журнале регистрации выдачи результатов, содержащем дату и время передачи документов.</w:t>
      </w:r>
    </w:p>
    <w:p w:rsidR="00CA4000" w:rsidRDefault="00CA4000" w:rsidP="00CA400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A4000" w:rsidRDefault="00CA4000" w:rsidP="00CA4000">
      <w:pPr>
        <w:jc w:val="center"/>
        <w:rPr>
          <w:color w:val="000000"/>
          <w:sz w:val="28"/>
          <w:szCs w:val="28"/>
        </w:rPr>
      </w:pPr>
      <w:bookmarkStart w:id="1" w:name="Par328"/>
      <w:bookmarkEnd w:id="1"/>
      <w:r>
        <w:rPr>
          <w:color w:val="000000"/>
          <w:sz w:val="28"/>
          <w:szCs w:val="28"/>
        </w:rPr>
        <w:t xml:space="preserve">3.3.  Перечень административных процедур (действий) </w:t>
      </w:r>
    </w:p>
    <w:p w:rsidR="00CA4000" w:rsidRDefault="00CA4000" w:rsidP="00CA4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муниципальных услуг в электронной форме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формирования запроса о предоставлении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приема и регистрации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запроса и иных документов, необходимых для предоставления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получения заявителем результата предоставления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bidi="hi-IN"/>
        </w:rPr>
      </w:pPr>
      <w:r>
        <w:rPr>
          <w:color w:val="C00000"/>
          <w:kern w:val="3"/>
          <w:sz w:val="28"/>
          <w:szCs w:val="28"/>
          <w:lang w:bidi="hi-IN"/>
        </w:rPr>
        <w:t xml:space="preserve">           </w:t>
      </w:r>
      <w:r>
        <w:rPr>
          <w:kern w:val="3"/>
          <w:sz w:val="28"/>
          <w:szCs w:val="28"/>
          <w:lang w:bidi="hi-IN"/>
        </w:rPr>
        <w:t>получения заявителем сведений о ходе выполнения запроса о предоставлении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3.4.   </w:t>
      </w:r>
      <w:r>
        <w:rPr>
          <w:rFonts w:eastAsia="Calibri"/>
          <w:bCs/>
          <w:kern w:val="3"/>
          <w:sz w:val="28"/>
          <w:szCs w:val="28"/>
          <w:lang w:eastAsia="zh-CN" w:bidi="hi-IN"/>
        </w:rPr>
        <w:t xml:space="preserve">Порядок осуществления в электронной форме, в том числе </w:t>
      </w:r>
      <w:r>
        <w:rPr>
          <w:rFonts w:eastAsia="Calibri"/>
          <w:bCs/>
          <w:kern w:val="3"/>
          <w:sz w:val="28"/>
          <w:szCs w:val="28"/>
          <w:lang w:eastAsia="zh-CN" w:bidi="hi-IN"/>
        </w:rPr>
        <w:br/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>
        <w:rPr>
          <w:rFonts w:eastAsia="DejaVu Sans"/>
          <w:kern w:val="3"/>
          <w:sz w:val="28"/>
          <w:szCs w:val="28"/>
          <w:lang w:eastAsia="zh-CN" w:bidi="hi-IN"/>
        </w:rPr>
        <w:t>от 27 июля 2010 года № 210-ФЗ «Об организации предоставления государственных и муниципальных услуг»</w:t>
      </w:r>
    </w:p>
    <w:p w:rsidR="00CA4000" w:rsidRDefault="00CA4000" w:rsidP="00CA4000">
      <w:pPr>
        <w:ind w:firstLine="709"/>
        <w:jc w:val="center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3.4.1.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Получение информации о порядке и сроках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i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Информация о предоставлении муниципальной услуги размещается на Едином портале, Региональном портале.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На Едином портале, Региональном портале размещается следующая информация: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исчерпывающий перечень документов, необходимых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круг Заявителей;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срок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исчерпывающий перечень оснований для приостановления или отказа в предоставлении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формы заявлений (уведомлений, сообщений), используемые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при предоставлении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в предоставлении муниципальной услуги в случае, если запрос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Доступ к информации о сроках и порядке предоставления муниципальной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3.4.2. Запись на прием в МФЦ для подачи запроса о предоставлении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Запись на прием проводится посредством Регионального портала, Единого портала МФЦ КК.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strike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пределах установленного в МФЦ графика приема Заявителей.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получение Заявителем: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 использованием средств Единого портала МФЦ КК уведомления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о записи на прием в МФЦ на данном портале.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3.4.3. Формирование запроса о предоставлении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 с целью подачи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запроса о предоставлении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муниципальной услуги в электронном виде.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>
        <w:rPr>
          <w:rFonts w:eastAsia="DejaVu Sans"/>
          <w:i/>
          <w:kern w:val="3"/>
          <w:sz w:val="24"/>
          <w:szCs w:val="24"/>
          <w:lang w:eastAsia="zh-CN" w:bidi="hi-IN"/>
        </w:rPr>
        <w:t xml:space="preserve">  </w:t>
      </w:r>
      <w:r>
        <w:rPr>
          <w:rFonts w:eastAsia="DejaVu Sans"/>
          <w:kern w:val="3"/>
          <w:sz w:val="28"/>
          <w:szCs w:val="28"/>
          <w:lang w:eastAsia="zh-CN" w:bidi="hi-IN"/>
        </w:rPr>
        <w:t>без необходимости дополнительной подачи запроса в какой-либо иной форме.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На Едином портале, Региональном портале размещаются образцы заполнения электронной формы запроса.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формировании запроса Заявителю обеспечивается: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возможность копирования и сохранения запроса и иных документов, указанных в пункте 2.6.1. Регламента, необходимых для предоставления муниципальной услуги;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возможность печати на бумажном носителе копии электронной формы запроса;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электронную форму запроса;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ж) возможность доступа Заявителя на Едином портале, Региональном портале  </w:t>
      </w:r>
      <w:r>
        <w:rPr>
          <w:rFonts w:eastAsia="DejaVu Sans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Сформированный и подписанный запрос, и иные документы, указанные пункте 2.6.1. Регламента, необходимые для предоставления муниципальной услуги, направляются в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посредством Единого портала, Регионального портала.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портале.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Calibri"/>
          <w:kern w:val="3"/>
          <w:sz w:val="28"/>
          <w:szCs w:val="28"/>
          <w:lang w:bidi="hi-IN"/>
        </w:rPr>
        <w:t xml:space="preserve">Результатом административной процедуры является получение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 </w:t>
      </w:r>
      <w:r>
        <w:rPr>
          <w:rFonts w:eastAsia="Calibri"/>
          <w:kern w:val="3"/>
          <w:sz w:val="28"/>
          <w:szCs w:val="28"/>
          <w:lang w:bidi="hi-IN"/>
        </w:rPr>
        <w:t>в электронной форме заявления и прилагаемых к нему документов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>
        <w:rPr>
          <w:rFonts w:eastAsia="Calibri"/>
          <w:kern w:val="3"/>
          <w:sz w:val="28"/>
          <w:szCs w:val="28"/>
          <w:lang w:bidi="hi-IN"/>
        </w:rPr>
        <w:t>посредством Единого портала, Регионального портала.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bidi="hi-IN"/>
        </w:rPr>
      </w:pPr>
      <w:r>
        <w:rPr>
          <w:rFonts w:eastAsia="Calibri"/>
          <w:i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>
        <w:rPr>
          <w:rFonts w:eastAsia="Calibri"/>
          <w:kern w:val="3"/>
          <w:sz w:val="28"/>
          <w:szCs w:val="28"/>
          <w:lang w:bidi="hi-IN"/>
        </w:rPr>
        <w:t>в личном кабинете.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3.4.4. Прием и регистрация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запроса и иных документов, необходимых для предоставления муниципальной услуги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получение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CA4000" w:rsidRDefault="00CA4000" w:rsidP="00CA4000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A4000" w:rsidRDefault="00CA4000" w:rsidP="00CA4000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Срок регистрации запроса составляет 1 рабочий день.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Предоставление муниципальной услуги начинается с момента приема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и регистрации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электронных документов, необходимых для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отправке запроса посредством Единого портала, Регионального портала </w:t>
      </w:r>
      <w:r>
        <w:rPr>
          <w:rFonts w:eastAsia="DejaVu Sans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>
        <w:rPr>
          <w:rFonts w:eastAsia="Calibri"/>
          <w:kern w:val="3"/>
          <w:sz w:val="28"/>
          <w:szCs w:val="28"/>
          <w:lang w:eastAsia="en-US" w:bidi="hi-IN"/>
        </w:rPr>
        <w:t>Уполномоченным органом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ее устранения посредством информационного сообщения непосредственно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в электронной форме запроса.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успешной отправке запросу присваивается уникальный номер,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по которому в личном кабинете Заявителя посредством Единого портала, Регионального портала.</w:t>
      </w:r>
      <w:r>
        <w:rPr>
          <w:rFonts w:eastAsia="DejaVu Sans"/>
          <w:i/>
          <w:kern w:val="3"/>
          <w:sz w:val="24"/>
          <w:szCs w:val="24"/>
          <w:lang w:eastAsia="zh-CN" w:bidi="hi-IN"/>
        </w:rPr>
        <w:t xml:space="preserve">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Заявителю будет представлена информация о ходе выполнения указанного запроса.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После принятия запроса должностным лицом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>
        <w:rPr>
          <w:rFonts w:eastAsia="DejaVu Sans"/>
          <w:kern w:val="3"/>
          <w:sz w:val="28"/>
          <w:szCs w:val="28"/>
          <w:lang w:eastAsia="zh-CN" w:bidi="hi-IN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получении запроса в электронной форме должностным лицом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проверяется наличие оснований для отказа в приеме запроса, указанных в 2.6.1. Регламента.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наличии хотя бы одного из указанных оснований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Calibri"/>
          <w:kern w:val="3"/>
          <w:sz w:val="28"/>
          <w:szCs w:val="28"/>
          <w:lang w:eastAsia="en-US" w:bidi="hi-IN"/>
        </w:rPr>
        <w:lastRenderedPageBreak/>
        <w:t xml:space="preserve">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регистрация поступивших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в электронной форме заявления и прилагаемых к нему документов.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уведомлению об отказе в приеме документов.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3.4.5.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Получение результата предоставления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качестве результата предоставления муниципальной услуги Заявитель по его выбору вправе получить: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в форме электронного документа, подписанного уполномоченным должностным лицом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с использованием усиленной квалифицированной электронной подписи;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б) 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на бумажном носителе, подтверждающего содержание электронного документа, направленного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органом, </w:t>
      </w:r>
      <w:r>
        <w:rPr>
          <w:rFonts w:eastAsia="DejaVu Sans"/>
          <w:kern w:val="3"/>
          <w:sz w:val="28"/>
          <w:szCs w:val="28"/>
          <w:lang w:eastAsia="zh-CN" w:bidi="hi-IN"/>
        </w:rPr>
        <w:t>в МФЦ;</w:t>
      </w:r>
    </w:p>
    <w:p w:rsidR="00CA4000" w:rsidRDefault="00CA4000" w:rsidP="00CA400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уведомление о внесении сведений о планируемом сносе объекта капитального строительства в информационную систему обеспечения градостроительной деятельности или уведомления об отказе в предоставлении муниципальной услуги на бумажном носителе.</w:t>
      </w:r>
    </w:p>
    <w:p w:rsidR="00CA4000" w:rsidRDefault="00CA4000" w:rsidP="00CA400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A4000" w:rsidRDefault="00CA4000" w:rsidP="00CA400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A4000" w:rsidRDefault="00CA4000" w:rsidP="00CA400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 xml:space="preserve">Способом фиксации результата выполнения административной процедуры </w:t>
      </w:r>
      <w:r>
        <w:rPr>
          <w:rFonts w:eastAsia="DejaVu Sans"/>
          <w:kern w:val="2"/>
          <w:sz w:val="28"/>
          <w:szCs w:val="28"/>
          <w:lang w:eastAsia="zh-CN" w:bidi="hi-IN"/>
        </w:rPr>
        <w:lastRenderedPageBreak/>
        <w:t xml:space="preserve">(получение результата предоставления муниципальной услуги </w:t>
      </w:r>
      <w:r>
        <w:rPr>
          <w:rFonts w:eastAsia="DejaVu Sans"/>
          <w:kern w:val="2"/>
          <w:sz w:val="28"/>
          <w:szCs w:val="28"/>
          <w:lang w:eastAsia="zh-CN" w:bidi="hi-IN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>
        <w:rPr>
          <w:rFonts w:eastAsia="DejaVu Sans"/>
          <w:kern w:val="3"/>
          <w:sz w:val="28"/>
          <w:szCs w:val="28"/>
          <w:lang w:eastAsia="zh-CN" w:bidi="hi-IN"/>
        </w:rPr>
        <w:t>должностного лица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2"/>
          <w:sz w:val="28"/>
          <w:szCs w:val="28"/>
          <w:lang w:eastAsia="zh-CN" w:bidi="hi-IN"/>
        </w:rPr>
        <w:t xml:space="preserve">является уведомление о готовности </w:t>
      </w:r>
      <w:r>
        <w:rPr>
          <w:rFonts w:eastAsia="DejaVu Sans"/>
          <w:kern w:val="3"/>
          <w:sz w:val="28"/>
          <w:szCs w:val="28"/>
          <w:lang w:eastAsia="zh-CN" w:bidi="hi-IN"/>
        </w:rPr>
        <w:t>результата предоставления муниципальной услуги</w:t>
      </w:r>
      <w:r>
        <w:rPr>
          <w:rFonts w:eastAsia="DejaVu Sans"/>
          <w:kern w:val="2"/>
          <w:sz w:val="28"/>
          <w:szCs w:val="28"/>
          <w:lang w:eastAsia="zh-CN" w:bidi="hi-IN"/>
        </w:rPr>
        <w:t xml:space="preserve"> в личном кабинете Заявителя </w:t>
      </w:r>
      <w:r>
        <w:rPr>
          <w:rFonts w:eastAsia="DejaVu Sans"/>
          <w:kern w:val="2"/>
          <w:sz w:val="28"/>
          <w:szCs w:val="28"/>
          <w:lang w:eastAsia="zh-CN" w:bidi="hi-IN"/>
        </w:rPr>
        <w:br/>
      </w:r>
      <w:r>
        <w:rPr>
          <w:rFonts w:eastAsia="DejaVu Sans"/>
          <w:kern w:val="3"/>
          <w:sz w:val="28"/>
          <w:szCs w:val="28"/>
          <w:lang w:bidi="hi-IN"/>
        </w:rPr>
        <w:t xml:space="preserve">на Едином портале, </w:t>
      </w:r>
      <w:r>
        <w:rPr>
          <w:rFonts w:eastAsia="DejaVu Sans"/>
          <w:kern w:val="3"/>
          <w:sz w:val="28"/>
          <w:szCs w:val="28"/>
          <w:lang w:eastAsia="zh-CN" w:bidi="hi-IN"/>
        </w:rPr>
        <w:t>Региональном портале.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3.4.6. Получение сведений о ходе выполнения запроса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предоставлении муниципальной услуги в электронной форме Заявителю направляется: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а) уведомление о записи на прием в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или МФЦ, содержащее сведения о дате, времени и месте приема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r>
        <w:rPr>
          <w:rFonts w:eastAsia="DejaVu Sans"/>
          <w:color w:val="00B050"/>
          <w:kern w:val="3"/>
          <w:sz w:val="28"/>
          <w:szCs w:val="28"/>
          <w:lang w:eastAsia="zh-CN" w:bidi="hi-IN"/>
        </w:rPr>
        <w:t>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уведомление о факте получения информации, подтверждающей оплату муниципальной услуги;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</w:t>
      </w:r>
      <w:r>
        <w:rPr>
          <w:rFonts w:eastAsia="DejaVu Sans"/>
          <w:kern w:val="3"/>
          <w:sz w:val="28"/>
          <w:szCs w:val="28"/>
          <w:lang w:bidi="hi-IN"/>
        </w:rPr>
        <w:t>является обращение Заявителя на Единый портал, Региональный портал  с целью получения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Способом фиксации результата административной процедуры является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отображение текущего статуса предоставления муниципальной услуги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личном кабинете Заявителя на   Едином портале, Региональном портале в электронной форме.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3.4.7. Осуществление оценки качества предоставления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обеспечивается возможность оценить доступность и качество муниципальной услуги на Региональном портале  в случае формирования запроса о предоставлении муниципальной услуги в электронной форме.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4"/>
          <w:szCs w:val="24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/>
          <w:kern w:val="3"/>
          <w:sz w:val="28"/>
          <w:szCs w:val="28"/>
          <w:lang w:bidi="hi-IN"/>
        </w:rPr>
        <w:t>с целью получения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обеспечивается возможность направления жалобы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на решения и действия (бездействие) администрации </w:t>
      </w:r>
      <w:r w:rsidR="00802AF9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района, должностного лица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органа,  </w:t>
      </w:r>
      <w:r>
        <w:rPr>
          <w:rFonts w:eastAsia="DejaVu Sans"/>
          <w:kern w:val="3"/>
          <w:sz w:val="28"/>
          <w:szCs w:val="28"/>
          <w:lang w:eastAsia="zh-CN" w:bidi="hi-IN"/>
        </w:rPr>
        <w:t>служащего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>в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соответствии со </w:t>
      </w:r>
      <w:hyperlink r:id="rId29" w:anchor="/document/12177515/entry/1102" w:history="1">
        <w:r w:rsidRPr="00802AF9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статьей 11.2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а также способом, указанным Заявителем при подаче жалобы.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>
        <w:rPr>
          <w:rFonts w:eastAsia="DejaVu Sans"/>
          <w:kern w:val="3"/>
          <w:sz w:val="28"/>
          <w:szCs w:val="28"/>
          <w:lang w:eastAsia="zh-CN" w:bidi="hi-IN"/>
        </w:rPr>
        <w:t>, должностного лица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>
        <w:rPr>
          <w:rFonts w:eastAsia="DejaVu Sans"/>
          <w:kern w:val="3"/>
          <w:sz w:val="28"/>
          <w:szCs w:val="28"/>
          <w:lang w:eastAsia="zh-CN" w:bidi="hi-IN"/>
        </w:rPr>
        <w:t>, муниципального служащего.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>
        <w:rPr>
          <w:rFonts w:eastAsia="Calibri"/>
          <w:kern w:val="3"/>
          <w:sz w:val="28"/>
          <w:szCs w:val="28"/>
          <w:lang w:eastAsia="en-US" w:bidi="hi-IN"/>
        </w:rPr>
        <w:t>Уполномоченный орган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3.5.</w:t>
      </w:r>
      <w:r>
        <w:rPr>
          <w:rFonts w:eastAsia="DejaVu Sans"/>
          <w:kern w:val="3"/>
          <w:sz w:val="28"/>
          <w:szCs w:val="28"/>
          <w:lang w:bidi="hi-IN"/>
        </w:rPr>
        <w:t xml:space="preserve"> Порядок исправления допущенных опечаток и ошибок </w:t>
      </w:r>
      <w:r>
        <w:rPr>
          <w:rFonts w:eastAsia="DejaVu Sans"/>
          <w:kern w:val="3"/>
          <w:sz w:val="28"/>
          <w:szCs w:val="28"/>
          <w:lang w:bidi="hi-IN"/>
        </w:rPr>
        <w:br/>
        <w:t>в выданных в результате предоставления муниципальной услуги документах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3.5.1. Основанием для начала административной процедуры является получение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bidi="hi-IN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rFonts w:eastAsia="DejaVu Sans"/>
          <w:kern w:val="3"/>
          <w:sz w:val="28"/>
          <w:szCs w:val="28"/>
          <w:lang w:bidi="hi-IN"/>
        </w:rPr>
        <w:br/>
        <w:t>и ошибок).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наименование </w:t>
      </w:r>
      <w:r>
        <w:rPr>
          <w:rFonts w:eastAsia="Calibri"/>
          <w:kern w:val="3"/>
          <w:sz w:val="28"/>
          <w:szCs w:val="28"/>
          <w:lang w:eastAsia="en-US" w:bidi="hi-IN"/>
        </w:rPr>
        <w:t>Уполномоченного органа</w:t>
      </w:r>
      <w:r>
        <w:rPr>
          <w:rFonts w:eastAsia="DejaVu Sans"/>
          <w:kern w:val="3"/>
          <w:sz w:val="28"/>
          <w:szCs w:val="28"/>
          <w:lang w:bidi="hi-IN"/>
        </w:rPr>
        <w:t>, и (или) фамилию, имя, отчество (последнее - при наличии) должностного лица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>
        <w:rPr>
          <w:rFonts w:eastAsia="DejaVu Sans"/>
          <w:kern w:val="3"/>
          <w:sz w:val="28"/>
          <w:szCs w:val="28"/>
          <w:lang w:bidi="hi-IN"/>
        </w:rPr>
        <w:t>выдавшего документ, в котором допущена опечатка или ошибка;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фамилию, имя, отчество (последнее - при наличии), сведения </w:t>
      </w:r>
      <w:r>
        <w:rPr>
          <w:rFonts w:eastAsia="DejaVu Sans"/>
          <w:kern w:val="3"/>
          <w:sz w:val="28"/>
          <w:szCs w:val="28"/>
          <w:lang w:bidi="hi-IN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реквизиты документов, в которых Заявитель выявил опечатки и (или) ошибки;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указание способа информирования Заявителя о ходе рассмотрения вопроса </w:t>
      </w:r>
      <w:r>
        <w:rPr>
          <w:rFonts w:eastAsia="DejaVu Sans"/>
          <w:kern w:val="3"/>
          <w:sz w:val="28"/>
          <w:szCs w:val="28"/>
          <w:lang w:bidi="hi-IN"/>
        </w:rPr>
        <w:t xml:space="preserve">об исправлении опечаток и (или) ошибок, выявленных Заявителем, </w:t>
      </w:r>
      <w:r>
        <w:rPr>
          <w:rFonts w:eastAsia="DejaVu Sans"/>
          <w:kern w:val="3"/>
          <w:sz w:val="28"/>
          <w:szCs w:val="28"/>
          <w:lang w:bidi="hi-IN"/>
        </w:rPr>
        <w:br/>
        <w:t xml:space="preserve">и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замене документов, а также представления (направления) результата рассмотрения заявления либо </w:t>
      </w:r>
      <w:r>
        <w:rPr>
          <w:rFonts w:eastAsia="DejaVu Sans"/>
          <w:kern w:val="3"/>
          <w:sz w:val="28"/>
          <w:szCs w:val="28"/>
          <w:lang w:bidi="hi-IN"/>
        </w:rPr>
        <w:t>уведомления об отказе в исправлении опечаток и (или) ошибок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3.5.3. К заявлению об исправлении допущенных опечаток и ошибок прилагаются: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копия документа, в котором допущена ошибка или опечатка;</w:t>
      </w:r>
    </w:p>
    <w:p w:rsidR="00CA4000" w:rsidRDefault="00CA4000" w:rsidP="00CA400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Уполномоченном органе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>заявления об исправлении допущенных опечаток и ошибок.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3.5.5. В случае отказа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>
        <w:rPr>
          <w:rFonts w:eastAsia="DejaVu Sans"/>
          <w:kern w:val="3"/>
          <w:sz w:val="28"/>
          <w:szCs w:val="28"/>
          <w:lang w:bidi="hi-IN"/>
        </w:rPr>
        <w:t xml:space="preserve">аявитель может обратиться с жалобой на данный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отказ. 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Жалоба, поступившая в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3.5.6. </w:t>
      </w:r>
      <w:r>
        <w:rPr>
          <w:rFonts w:eastAsia="Arial"/>
          <w:kern w:val="2"/>
          <w:sz w:val="28"/>
          <w:szCs w:val="28"/>
          <w:lang w:eastAsia="zh-CN" w:bidi="hi-IN"/>
        </w:rPr>
        <w:t>По результатам рассмотрения жалобы принимается одно из следующих решений: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2"/>
          <w:sz w:val="28"/>
          <w:szCs w:val="28"/>
          <w:lang w:eastAsia="zh-CN" w:bidi="hi-IN"/>
        </w:rPr>
      </w:pPr>
      <w:r>
        <w:rPr>
          <w:rFonts w:eastAsia="Arial"/>
          <w:kern w:val="2"/>
          <w:sz w:val="28"/>
          <w:szCs w:val="28"/>
          <w:lang w:eastAsia="zh-CN" w:bidi="hi-IN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2"/>
          <w:sz w:val="28"/>
          <w:szCs w:val="28"/>
          <w:lang w:eastAsia="zh-CN" w:bidi="hi-IN"/>
        </w:rPr>
        <w:br/>
        <w:t>и ошибок в выданных в результате предоставления муниципальной услуги;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Arial"/>
          <w:kern w:val="2"/>
          <w:sz w:val="28"/>
          <w:szCs w:val="28"/>
          <w:lang w:eastAsia="zh-CN" w:bidi="hi-IN"/>
        </w:rPr>
        <w:t>2) в удовлетворении жалобы отказывается.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>
        <w:rPr>
          <w:rFonts w:eastAsia="DejaVu Sans"/>
          <w:kern w:val="3"/>
          <w:sz w:val="28"/>
          <w:szCs w:val="28"/>
          <w:lang w:bidi="hi-IN"/>
        </w:rPr>
        <w:br/>
        <w:t>на исправление допущенных опечаток и ошибок, допущенных по вине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>
        <w:rPr>
          <w:rFonts w:eastAsia="DejaVu Sans"/>
          <w:kern w:val="3"/>
          <w:sz w:val="28"/>
          <w:szCs w:val="28"/>
          <w:lang w:bidi="hi-IN"/>
        </w:rPr>
        <w:t>плата с Заявителя не взимается.</w:t>
      </w:r>
    </w:p>
    <w:p w:rsidR="00CA4000" w:rsidRDefault="00CA4000" w:rsidP="00CA4000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shd w:val="clear" w:color="auto" w:fill="D3D3D3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left="142" w:firstLine="142"/>
        <w:jc w:val="both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left="142" w:firstLine="142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4. 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Формы контроля за исполнением административного регламента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а также принятием ими решений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4.1.1. Должностные лица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при предоставлении муниципальной услуги руководствуются положениями настоящего Регламента.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4.1.2. Текущий контроль за соблюдением и исполнением ответственными должностными лицами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положений настоящего Регламента, иных нормативных правовых актов Российской Федерации.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запросам и обращениям.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проводятся плановые и внеплановые проверки. 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>
        <w:rPr>
          <w:rFonts w:eastAsia="Calibri"/>
          <w:sz w:val="28"/>
          <w:szCs w:val="28"/>
        </w:rPr>
        <w:br/>
        <w:t>с утвержденным графиком, но не реже 1 (одного) раза в год.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4.2.4. Результаты плановых и внеплановых проверок оформляются </w:t>
      </w:r>
      <w:r>
        <w:rPr>
          <w:rFonts w:eastAsia="Calibri"/>
          <w:sz w:val="28"/>
          <w:szCs w:val="28"/>
        </w:rPr>
        <w:br/>
        <w:t>в виде акта, где отмечаются выявленные недостатки и предложения по их устранению.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4.4.1. Контроль за предоставлением муниципальной услуги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, соблюдения и исполнения должностными лицами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должен быть постоянным, всесторонним, объективным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и эффективным.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и осуществляется путем направления обращений в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с законодательством Российской Федерации.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5. Досудебный (внесудебный) порядок обжалования решений</w:t>
      </w:r>
    </w:p>
    <w:p w:rsidR="00CA4000" w:rsidRDefault="00CA4000" w:rsidP="00CA40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и действий (бездействия) органов, предоставляющих</w:t>
      </w:r>
    </w:p>
    <w:p w:rsidR="00CA4000" w:rsidRDefault="00CA4000" w:rsidP="00CA40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муниципальные услуги, а также их должностных лиц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CA4000" w:rsidRDefault="00CA4000" w:rsidP="00CA4000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en-US" w:bidi="hi-IN"/>
        </w:rPr>
        <w:t xml:space="preserve">5.1.1.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Заинтересованное лицо (далее – заявитель)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t xml:space="preserve"> имеет право на досудебное (внесудебное) обжалование решений и действий (бездействия) 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br/>
        <w:t xml:space="preserve">и (или) решений, принятых (осуществленных)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>
        <w:rPr>
          <w:rFonts w:eastAsia="DejaVu Sans" w:cs="DejaVu Sans"/>
          <w:i/>
          <w:kern w:val="3"/>
          <w:sz w:val="28"/>
          <w:szCs w:val="28"/>
          <w:lang w:eastAsia="en-US" w:bidi="hi-IN"/>
        </w:rPr>
        <w:t xml:space="preserve">, 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t>должностным лицом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органа, 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ind w:firstLine="709"/>
        <w:jc w:val="both"/>
        <w:rPr>
          <w:color w:val="000000"/>
          <w:sz w:val="28"/>
          <w:szCs w:val="28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5.2. Органы местного самоуправления, организации </w:t>
      </w:r>
      <w:r>
        <w:rPr>
          <w:sz w:val="28"/>
          <w:szCs w:val="28"/>
          <w:lang w:eastAsia="ar-SA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>
        <w:rPr>
          <w:sz w:val="28"/>
          <w:szCs w:val="28"/>
          <w:lang w:eastAsia="ar-SA"/>
        </w:rPr>
        <w:br/>
        <w:t>(внесудебном) порядке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>
        <w:rPr>
          <w:sz w:val="28"/>
          <w:szCs w:val="28"/>
          <w:lang w:eastAsia="ar-SA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  <w:lang w:eastAsia="ar-SA"/>
        </w:rPr>
        <w:t>на имя руководителя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>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>5.2.2. В случае если обжалуются</w:t>
      </w:r>
      <w:r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>
        <w:rPr>
          <w:sz w:val="28"/>
          <w:szCs w:val="28"/>
          <w:lang w:eastAsia="ar-SA"/>
        </w:rPr>
        <w:t xml:space="preserve">и действия (бездействие) </w:t>
      </w:r>
      <w:r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bdr w:val="none" w:sz="0" w:space="0" w:color="auto" w:frame="1"/>
          <w:lang w:eastAsia="ar-SA"/>
        </w:rPr>
        <w:t>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5.2.3.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5.3. Способы информирования заявителей о порядке</w:t>
      </w:r>
    </w:p>
    <w:p w:rsidR="00CA4000" w:rsidRDefault="00CA4000" w:rsidP="00CA400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5.3.1. </w:t>
      </w:r>
      <w:bookmarkStart w:id="2" w:name="Par418"/>
      <w:bookmarkEnd w:id="2"/>
      <w:r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4000" w:rsidRDefault="00CA4000" w:rsidP="00CA400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sz w:val="28"/>
          <w:szCs w:val="28"/>
          <w:lang w:eastAsia="ar-SA"/>
        </w:rPr>
        <w:br/>
        <w:t>а также его должностных лиц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>,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являются:</w:t>
      </w:r>
    </w:p>
    <w:p w:rsidR="00CA4000" w:rsidRDefault="00CA4000" w:rsidP="00CA40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Федеральный закон от 27 июля 2010 года  № 210-ФЗ «Об организации предоставления государственных и муниципальных услуг»;</w:t>
      </w:r>
    </w:p>
    <w:p w:rsidR="00CA4000" w:rsidRDefault="00802AF9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2)</w:t>
      </w:r>
      <w:r w:rsidR="00CA4000">
        <w:rPr>
          <w:color w:val="00000A"/>
          <w:sz w:val="28"/>
          <w:szCs w:val="28"/>
        </w:rPr>
        <w:t xml:space="preserve">постановлением администрации </w:t>
      </w:r>
      <w:r>
        <w:rPr>
          <w:color w:val="00000A"/>
          <w:sz w:val="28"/>
          <w:szCs w:val="28"/>
        </w:rPr>
        <w:t>Бураковского</w:t>
      </w:r>
      <w:r w:rsidR="00CA4000">
        <w:rPr>
          <w:color w:val="00000A"/>
          <w:sz w:val="28"/>
          <w:szCs w:val="28"/>
        </w:rPr>
        <w:t xml:space="preserve"> сельского поселения Кореновского района от </w:t>
      </w:r>
      <w:r>
        <w:rPr>
          <w:color w:val="00000A"/>
          <w:sz w:val="28"/>
          <w:szCs w:val="28"/>
        </w:rPr>
        <w:t>11  июля 2018 года № 71</w:t>
      </w:r>
      <w:r w:rsidR="00CA4000">
        <w:rPr>
          <w:color w:val="00000A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>
        <w:rPr>
          <w:color w:val="00000A"/>
          <w:sz w:val="28"/>
          <w:szCs w:val="28"/>
        </w:rPr>
        <w:t>Бураковского</w:t>
      </w:r>
      <w:r w:rsidR="00CA4000">
        <w:rPr>
          <w:color w:val="00000A"/>
          <w:sz w:val="28"/>
          <w:szCs w:val="28"/>
        </w:rPr>
        <w:t xml:space="preserve"> сельского поселения Кореновского района, предоставляющих муниципальную  услугу, их должностных лиц или муниципальных служащих».</w:t>
      </w:r>
    </w:p>
    <w:p w:rsidR="00CA4000" w:rsidRDefault="00CA4000" w:rsidP="00CA4000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CA4000" w:rsidRDefault="00CA4000" w:rsidP="00CA4000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val="x-none" w:eastAsia="ar-SA"/>
        </w:rPr>
        <w:t xml:space="preserve">. </w:t>
      </w:r>
      <w:r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  <w:r>
        <w:rPr>
          <w:bCs/>
          <w:sz w:val="28"/>
          <w:szCs w:val="28"/>
          <w:lang w:eastAsia="ar-SA"/>
        </w:rPr>
        <w:br/>
        <w:t xml:space="preserve">в многофункциональных центрах предоставления государственных </w:t>
      </w:r>
      <w:r>
        <w:rPr>
          <w:bCs/>
          <w:sz w:val="28"/>
          <w:szCs w:val="28"/>
          <w:lang w:eastAsia="ar-SA"/>
        </w:rPr>
        <w:br/>
        <w:t>и муниципальных услуг</w:t>
      </w:r>
    </w:p>
    <w:p w:rsidR="00CA4000" w:rsidRDefault="00CA4000" w:rsidP="00CA4000">
      <w:pPr>
        <w:suppressAutoHyphens/>
        <w:ind w:firstLine="709"/>
        <w:jc w:val="center"/>
        <w:rPr>
          <w:b/>
          <w:bCs/>
          <w:sz w:val="28"/>
          <w:szCs w:val="28"/>
          <w:lang w:val="x-none" w:eastAsia="ar-SA"/>
        </w:rPr>
      </w:pPr>
    </w:p>
    <w:p w:rsidR="00CA4000" w:rsidRDefault="00CA4000" w:rsidP="00CA400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 Перечень административных процедур (действий),</w:t>
      </w:r>
    </w:p>
    <w:p w:rsidR="00CA4000" w:rsidRDefault="00CA4000" w:rsidP="00CA400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выполняемых многофункциональными центрами предоставления государственных и муниципальных услуг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6.1.1. Предоставление муниципальной услуги включает </w:t>
      </w:r>
      <w:r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sz w:val="28"/>
          <w:szCs w:val="28"/>
          <w:lang w:eastAsia="ar-SA"/>
        </w:rPr>
        <w:br/>
        <w:t>и муниципальных услуг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</w:t>
      </w:r>
      <w:r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подразделе 2.6 Регламента.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Прием заявления и документов в МФЦ осуществ</w:t>
      </w:r>
      <w:r>
        <w:rPr>
          <w:sz w:val="28"/>
          <w:szCs w:val="28"/>
          <w:lang w:eastAsia="ar-SA"/>
        </w:rPr>
        <w:softHyphen/>
        <w:t xml:space="preserve">ляется </w:t>
      </w:r>
      <w:r>
        <w:rPr>
          <w:sz w:val="28"/>
          <w:szCs w:val="28"/>
          <w:lang w:eastAsia="ar-SA"/>
        </w:rPr>
        <w:br/>
        <w:t xml:space="preserve">в соответствии с Федеральным законом от 27 июля 2010 года № 210-ФЗ </w:t>
      </w:r>
      <w:r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30" w:anchor="/document/71912496/entry/1000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запроса</w:t>
        </w:r>
      </w:hyperlink>
      <w:r w:rsidRPr="00802AF9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1" w:anchor="/document/12177515/entry/1510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статьей 15.1</w:t>
        </w:r>
      </w:hyperlink>
      <w:r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комплексный запрос): 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CA4000" w:rsidRDefault="00CA4000" w:rsidP="00CA4000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 для предоставления муниципальной услуги;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32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пунктами 1</w:t>
        </w:r>
      </w:hyperlink>
      <w:r w:rsidRPr="00802AF9">
        <w:rPr>
          <w:sz w:val="28"/>
          <w:szCs w:val="28"/>
          <w:lang w:eastAsia="ar-SA"/>
        </w:rPr>
        <w:t xml:space="preserve"> - </w:t>
      </w:r>
      <w:hyperlink r:id="rId33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7</w:t>
        </w:r>
      </w:hyperlink>
      <w:r w:rsidRPr="00802AF9">
        <w:rPr>
          <w:sz w:val="28"/>
          <w:szCs w:val="28"/>
          <w:lang w:eastAsia="ar-SA"/>
        </w:rPr>
        <w:t xml:space="preserve">, </w:t>
      </w:r>
      <w:hyperlink r:id="rId34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9</w:t>
        </w:r>
      </w:hyperlink>
      <w:r w:rsidRPr="00802AF9">
        <w:rPr>
          <w:sz w:val="28"/>
          <w:szCs w:val="28"/>
          <w:lang w:eastAsia="ar-SA"/>
        </w:rPr>
        <w:t xml:space="preserve">, </w:t>
      </w:r>
      <w:hyperlink r:id="rId35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10</w:t>
        </w:r>
      </w:hyperlink>
      <w:r w:rsidRPr="00802AF9">
        <w:rPr>
          <w:sz w:val="28"/>
          <w:szCs w:val="28"/>
          <w:lang w:eastAsia="ar-SA"/>
        </w:rPr>
        <w:t xml:space="preserve">, </w:t>
      </w:r>
      <w:hyperlink r:id="rId36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14</w:t>
        </w:r>
      </w:hyperlink>
      <w:r w:rsidRPr="00802AF9">
        <w:rPr>
          <w:sz w:val="28"/>
          <w:szCs w:val="28"/>
          <w:lang w:eastAsia="ar-SA"/>
        </w:rPr>
        <w:t xml:space="preserve"> и </w:t>
      </w:r>
      <w:hyperlink r:id="rId37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18 части 6 статьи 7</w:t>
        </w:r>
      </w:hyperlink>
      <w:r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</w:t>
      </w:r>
      <w:r w:rsidR="00802A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r w:rsidR="00802A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>
        <w:rPr>
          <w:sz w:val="28"/>
          <w:szCs w:val="28"/>
          <w:lang w:eastAsia="ar-SA"/>
        </w:rPr>
        <w:br/>
        <w:t>в соответствии с пунктом 2.9 раздела 2 административного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</w:t>
      </w:r>
      <w:r>
        <w:rPr>
          <w:sz w:val="28"/>
          <w:szCs w:val="28"/>
          <w:lang w:eastAsia="ar-SA"/>
        </w:rPr>
        <w:lastRenderedPageBreak/>
        <w:t>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38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пунктами 1</w:t>
        </w:r>
      </w:hyperlink>
      <w:r w:rsidRPr="00802AF9">
        <w:rPr>
          <w:sz w:val="28"/>
          <w:szCs w:val="28"/>
          <w:lang w:eastAsia="ar-SA"/>
        </w:rPr>
        <w:t xml:space="preserve"> - </w:t>
      </w:r>
      <w:hyperlink r:id="rId39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7</w:t>
        </w:r>
      </w:hyperlink>
      <w:r w:rsidRPr="00802AF9">
        <w:rPr>
          <w:sz w:val="28"/>
          <w:szCs w:val="28"/>
          <w:lang w:eastAsia="ar-SA"/>
        </w:rPr>
        <w:t xml:space="preserve">, </w:t>
      </w:r>
      <w:hyperlink r:id="rId40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9</w:t>
        </w:r>
      </w:hyperlink>
      <w:r w:rsidRPr="00802AF9">
        <w:rPr>
          <w:sz w:val="28"/>
          <w:szCs w:val="28"/>
          <w:lang w:eastAsia="ar-SA"/>
        </w:rPr>
        <w:t xml:space="preserve">, </w:t>
      </w:r>
      <w:hyperlink r:id="rId41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10</w:t>
        </w:r>
      </w:hyperlink>
      <w:r w:rsidRPr="00802AF9">
        <w:rPr>
          <w:sz w:val="28"/>
          <w:szCs w:val="28"/>
          <w:lang w:eastAsia="ar-SA"/>
        </w:rPr>
        <w:t xml:space="preserve">, </w:t>
      </w:r>
      <w:hyperlink r:id="rId42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14</w:t>
        </w:r>
      </w:hyperlink>
      <w:r w:rsidRPr="00802AF9">
        <w:rPr>
          <w:sz w:val="28"/>
          <w:szCs w:val="28"/>
          <w:lang w:eastAsia="ar-SA"/>
        </w:rPr>
        <w:t xml:space="preserve"> и </w:t>
      </w:r>
      <w:hyperlink r:id="rId43" w:history="1">
        <w:r w:rsidRPr="00802AF9">
          <w:rPr>
            <w:rStyle w:val="a3"/>
            <w:color w:val="auto"/>
            <w:sz w:val="28"/>
            <w:szCs w:val="28"/>
            <w:u w:val="none"/>
            <w:lang w:eastAsia="ar-SA"/>
          </w:rPr>
          <w:t>18 части 6 статьи 7</w:t>
        </w:r>
      </w:hyperlink>
      <w:r w:rsidRPr="00802A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</w:t>
      </w:r>
      <w:r w:rsidR="00802A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r w:rsidR="00802A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  <w:lang w:eastAsia="ar-SA"/>
        </w:rPr>
        <w:t>, предоставляющий муниципальную услугу.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пунктом 2.9 раздела 2 административного регламента.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работника МФЦ.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6.2.3. Основанием для начала административной процедуры является принятие МФЦ заявления и прилагаемых к нему документов от Заявителя (пакет </w:t>
      </w:r>
      <w:r>
        <w:rPr>
          <w:sz w:val="28"/>
          <w:szCs w:val="28"/>
          <w:lang w:eastAsia="ar-SA"/>
        </w:rPr>
        <w:lastRenderedPageBreak/>
        <w:t>документов).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МФЦ осуществляется с использованием       информационно-телекоммуникационных технологий по защищенным каналам связи.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      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CA4000" w:rsidRDefault="00CA4000" w:rsidP="00CA40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  <w:lang w:eastAsia="ar-SA"/>
        </w:rPr>
        <w:t>, являются: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>
        <w:rPr>
          <w:sz w:val="28"/>
          <w:szCs w:val="28"/>
        </w:rPr>
        <w:t>соглашениями о взаимодействии</w:t>
      </w:r>
      <w:r>
        <w:rPr>
          <w:sz w:val="28"/>
          <w:szCs w:val="28"/>
          <w:lang w:eastAsia="ar-SA"/>
        </w:rPr>
        <w:t xml:space="preserve">; 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адресность направления (соответствие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  <w:lang w:eastAsia="ar-SA"/>
        </w:rPr>
        <w:t>либо его территориального отдела/филиала);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>
        <w:rPr>
          <w:sz w:val="28"/>
          <w:szCs w:val="28"/>
        </w:rPr>
        <w:t>соглашениями о взаимодействии</w:t>
      </w:r>
      <w:r>
        <w:rPr>
          <w:sz w:val="28"/>
          <w:szCs w:val="28"/>
          <w:lang w:eastAsia="ar-SA"/>
        </w:rPr>
        <w:t>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  <w:lang w:eastAsia="ar-SA"/>
        </w:rPr>
        <w:t>и работника МФЦ в реестре.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>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работника МФЦ 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>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6.2.4. Основанием для начала административной процедуры является </w:t>
      </w:r>
      <w:r>
        <w:rPr>
          <w:sz w:val="28"/>
          <w:szCs w:val="28"/>
        </w:rPr>
        <w:br/>
        <w:t>подготовленный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CA4000" w:rsidRDefault="00CA4000" w:rsidP="00CA40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CA4000" w:rsidRDefault="00CA4000" w:rsidP="00CA40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>
        <w:rPr>
          <w:sz w:val="28"/>
          <w:szCs w:val="28"/>
          <w:lang w:eastAsia="ar-SA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>
        <w:rPr>
          <w:sz w:val="28"/>
          <w:szCs w:val="28"/>
          <w:lang w:eastAsia="ar-SA"/>
        </w:rPr>
        <w:br/>
        <w:t>с условиями соглашения о взаимодействии.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A4000" w:rsidRDefault="00CA4000" w:rsidP="00CA400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соблюдение установленных </w:t>
      </w:r>
      <w:r>
        <w:rPr>
          <w:sz w:val="28"/>
          <w:szCs w:val="28"/>
        </w:rPr>
        <w:t>соглашениями о взаимодействии</w:t>
      </w:r>
      <w:r>
        <w:rPr>
          <w:sz w:val="28"/>
          <w:szCs w:val="28"/>
          <w:lang w:eastAsia="ar-SA"/>
        </w:rPr>
        <w:t xml:space="preserve"> сроков получения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A4000" w:rsidRDefault="00CA4000" w:rsidP="00CA40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работника МФЦ.</w:t>
      </w:r>
    </w:p>
    <w:p w:rsidR="00CA4000" w:rsidRDefault="00CA4000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000" w:rsidRDefault="00CA4000" w:rsidP="00CA4000">
      <w:pPr>
        <w:ind w:firstLine="709"/>
        <w:jc w:val="both"/>
        <w:rPr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A4000" w:rsidRDefault="00CA4000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4000" w:rsidRDefault="00802AF9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A4000">
        <w:rPr>
          <w:sz w:val="28"/>
          <w:szCs w:val="28"/>
        </w:rPr>
        <w:t xml:space="preserve"> сельского поселения </w:t>
      </w: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802AF9">
        <w:rPr>
          <w:sz w:val="28"/>
          <w:szCs w:val="28"/>
        </w:rPr>
        <w:t xml:space="preserve">                              Л.И. </w:t>
      </w:r>
      <w:proofErr w:type="spellStart"/>
      <w:r w:rsidR="00802AF9">
        <w:rPr>
          <w:sz w:val="28"/>
          <w:szCs w:val="28"/>
        </w:rPr>
        <w:t>Орлецкая</w:t>
      </w:r>
      <w:proofErr w:type="spellEnd"/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02AF9" w:rsidRDefault="00802AF9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16"/>
        <w:gridCol w:w="5355"/>
      </w:tblGrid>
      <w:tr w:rsidR="00CA4000" w:rsidTr="00CA4000">
        <w:tc>
          <w:tcPr>
            <w:tcW w:w="4216" w:type="dxa"/>
          </w:tcPr>
          <w:p w:rsidR="00CA4000" w:rsidRDefault="00CA400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  <w:hideMark/>
          </w:tcPr>
          <w:p w:rsidR="00CA4000" w:rsidRDefault="00CA4000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ПРИЛОЖЕНИЕ </w:t>
            </w:r>
          </w:p>
          <w:p w:rsidR="00CA4000" w:rsidRDefault="00CA400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CA4000" w:rsidRDefault="00CA4000" w:rsidP="00802AF9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администрацией </w:t>
            </w:r>
            <w:r w:rsidR="00802AF9"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 Кореновского района муниципальной услуги «Прием уведомлений о планируемом сносе объекта капитального строительства»</w:t>
            </w:r>
          </w:p>
        </w:tc>
      </w:tr>
    </w:tbl>
    <w:p w:rsidR="00CA4000" w:rsidRDefault="00CA4000" w:rsidP="00CA4000">
      <w:pPr>
        <w:widowControl w:val="0"/>
        <w:tabs>
          <w:tab w:val="left" w:pos="1620"/>
        </w:tabs>
        <w:suppressAutoHyphens/>
        <w:autoSpaceDE w:val="0"/>
        <w:jc w:val="right"/>
        <w:rPr>
          <w:lang w:eastAsia="ar-SA"/>
        </w:rPr>
      </w:pPr>
    </w:p>
    <w:p w:rsidR="00CA4000" w:rsidRDefault="00CA4000" w:rsidP="00CA4000">
      <w:pPr>
        <w:suppressAutoHyphens/>
        <w:jc w:val="center"/>
        <w:rPr>
          <w:b/>
          <w:sz w:val="28"/>
          <w:szCs w:val="28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</w:t>
      </w:r>
      <w:r>
        <w:rPr>
          <w:b/>
          <w:bCs/>
          <w:color w:val="26282F"/>
          <w:sz w:val="28"/>
          <w:szCs w:val="28"/>
        </w:rPr>
        <w:br/>
        <w:t>о планируемом сносе объекта капитального строительства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«__»________ 20__ г.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 поселения, городского</w:t>
      </w:r>
    </w:p>
    <w:p w:rsidR="00CA4000" w:rsidRDefault="00CA4000" w:rsidP="00CA4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округа по месту нахождения объекта капитального строительства или</w:t>
      </w:r>
    </w:p>
    <w:p w:rsidR="00CA4000" w:rsidRDefault="00CA4000" w:rsidP="00CA4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случае, если объект капитального строительства расположен на</w:t>
      </w:r>
    </w:p>
    <w:p w:rsidR="00CA4000" w:rsidRDefault="00CA4000" w:rsidP="00CA4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межселенной территории, органа местного самоуправления</w:t>
      </w:r>
    </w:p>
    <w:p w:rsidR="00CA4000" w:rsidRDefault="00CA4000" w:rsidP="00CA4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района)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1101"/>
      <w:r>
        <w:rPr>
          <w:b/>
          <w:bCs/>
          <w:color w:val="26282F"/>
          <w:sz w:val="24"/>
          <w:szCs w:val="24"/>
        </w:rPr>
        <w:t>1. Сведения о застройщике, техническом заказчике</w:t>
      </w:r>
    </w:p>
    <w:bookmarkEnd w:id="3"/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426"/>
        <w:gridCol w:w="4402"/>
      </w:tblGrid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4" w:name="sub_1102"/>
      <w:r>
        <w:rPr>
          <w:b/>
          <w:bCs/>
          <w:color w:val="26282F"/>
          <w:sz w:val="24"/>
          <w:szCs w:val="24"/>
        </w:rPr>
        <w:lastRenderedPageBreak/>
        <w:t>2. Сведения о земельном участке</w:t>
      </w:r>
    </w:p>
    <w:bookmarkEnd w:id="4"/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426"/>
        <w:gridCol w:w="4402"/>
      </w:tblGrid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5" w:name="sub_1103"/>
      <w:r>
        <w:rPr>
          <w:b/>
          <w:bCs/>
          <w:color w:val="26282F"/>
          <w:sz w:val="24"/>
          <w:szCs w:val="24"/>
        </w:rPr>
        <w:t>3. Сведения об объекте капитального строительства, подлежащем сносу</w:t>
      </w:r>
    </w:p>
    <w:bookmarkEnd w:id="5"/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426"/>
        <w:gridCol w:w="4402"/>
      </w:tblGrid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000" w:rsidTr="00CA400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00" w:rsidRDefault="00CA4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Почтовый адрес и (или) адрес электронной почты для связи:_______________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Настоящим уведомлением я 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(фамилия, имя, отчество (при наличии)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      _________              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(должность, в случае если             (подпись)                   (расшифровка подписи)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застройщиком или техническим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заказчиком является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юридическое лицо)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М.П.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(при наличии)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К настоящему уведомлению прилагаются: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4000" w:rsidRDefault="00CA4000" w:rsidP="00CA40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(документы в соответствии с частью 10 статьи 55.31 Градостроительного кодекса Российской Федерации (Собрание законодательства Российской Федерации, 2005, № 1, ст. 16; 2018, № 32, ст. 5133, 5135)</w:t>
      </w:r>
    </w:p>
    <w:p w:rsidR="00CA4000" w:rsidRDefault="00CA4000" w:rsidP="00CA40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A4000" w:rsidRDefault="00CA4000" w:rsidP="00CA4000">
      <w:pPr>
        <w:suppressAutoHyphens/>
        <w:jc w:val="center"/>
        <w:rPr>
          <w:sz w:val="28"/>
          <w:szCs w:val="28"/>
          <w:lang w:eastAsia="zh-CN"/>
        </w:rPr>
      </w:pPr>
    </w:p>
    <w:p w:rsidR="00802AF9" w:rsidRDefault="00802AF9" w:rsidP="00CA4000">
      <w:pPr>
        <w:suppressAutoHyphens/>
        <w:jc w:val="center"/>
        <w:rPr>
          <w:sz w:val="28"/>
          <w:szCs w:val="28"/>
          <w:lang w:eastAsia="zh-CN"/>
        </w:rPr>
      </w:pPr>
      <w:bookmarkStart w:id="6" w:name="_GoBack"/>
      <w:bookmarkEnd w:id="6"/>
    </w:p>
    <w:p w:rsidR="00CA4000" w:rsidRDefault="00CA4000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4000" w:rsidRDefault="00802AF9" w:rsidP="00CA4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A4000">
        <w:rPr>
          <w:sz w:val="28"/>
          <w:szCs w:val="28"/>
        </w:rPr>
        <w:t xml:space="preserve"> сельского поселения </w:t>
      </w:r>
    </w:p>
    <w:p w:rsidR="00CA4000" w:rsidRDefault="00CA4000" w:rsidP="00CA400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802AF9">
        <w:rPr>
          <w:sz w:val="28"/>
          <w:szCs w:val="28"/>
        </w:rPr>
        <w:t xml:space="preserve">                             Л.И. </w:t>
      </w:r>
      <w:proofErr w:type="spellStart"/>
      <w:r w:rsidR="00802AF9">
        <w:rPr>
          <w:sz w:val="28"/>
          <w:szCs w:val="28"/>
        </w:rPr>
        <w:t>Орлецкая</w:t>
      </w:r>
      <w:proofErr w:type="spellEnd"/>
    </w:p>
    <w:p w:rsidR="002B59EF" w:rsidRDefault="002B59EF"/>
    <w:sectPr w:rsidR="002B59EF" w:rsidSect="00AE6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DejaVu Sans">
    <w:charset w:val="00"/>
    <w:family w:val="swiss"/>
    <w:pitch w:val="variable"/>
    <w:sig w:usb0="00000003" w:usb1="00000000" w:usb2="00000000" w:usb3="00000000" w:csb0="00000001" w:csb1="00000000"/>
  </w:font>
  <w:font w:name="WenQuanYi Micro Hei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7D"/>
    <w:rsid w:val="00000F78"/>
    <w:rsid w:val="002B59EF"/>
    <w:rsid w:val="003F643F"/>
    <w:rsid w:val="00472BD0"/>
    <w:rsid w:val="00802AF9"/>
    <w:rsid w:val="00AB5903"/>
    <w:rsid w:val="00AE6338"/>
    <w:rsid w:val="00CA4000"/>
    <w:rsid w:val="00E0787D"/>
    <w:rsid w:val="00F46617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9551-CDF6-4C20-A8CC-63381D8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00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4000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0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00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A400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0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A40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A400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4000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A400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40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4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4000"/>
    <w:pPr>
      <w:ind w:firstLine="85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A4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A4000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A4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A4000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4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4000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4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A4000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4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40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00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A400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CA4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"/>
    <w:basedOn w:val="a"/>
    <w:next w:val="a"/>
    <w:uiPriority w:val="99"/>
    <w:semiHidden/>
    <w:rsid w:val="00CA40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semiHidden/>
    <w:rsid w:val="00CA4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1">
    <w:name w:val="Цветовое выделение"/>
    <w:rsid w:val="00CA4000"/>
    <w:rPr>
      <w:b/>
      <w:bCs w:val="0"/>
      <w:color w:val="000080"/>
    </w:rPr>
  </w:style>
  <w:style w:type="character" w:customStyle="1" w:styleId="12">
    <w:name w:val="Знак Знак1"/>
    <w:rsid w:val="00CA4000"/>
    <w:rPr>
      <w:sz w:val="24"/>
      <w:szCs w:val="24"/>
    </w:rPr>
  </w:style>
  <w:style w:type="character" w:customStyle="1" w:styleId="af2">
    <w:name w:val="Цветовое выделение для Текст"/>
    <w:rsid w:val="00CA4000"/>
    <w:rPr>
      <w:sz w:val="24"/>
    </w:rPr>
  </w:style>
  <w:style w:type="table" w:styleId="af3">
    <w:name w:val="Table Grid"/>
    <w:basedOn w:val="a1"/>
    <w:uiPriority w:val="59"/>
    <w:rsid w:val="00CA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2D57F3C8A3D7F1ACAA28E36FBE3B439E57DABCEB2D810A79A8027FD0E8334EE517F870BB9B203A487DA2EFhEBBK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349F80A19C8D487E9BC7CF6991E5C6D8CA52233388020D73375AD6AF7E607F2BF645CAC8F4F0F1B80FFEC0y1EF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9F80A19C8D487E9BC7CF6991E5C6D8CA52233388020D73375AD6AF7E607F2BF645CAC8F4F0F1B80FFEC0y1EFK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http://home.garant.ru/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7DA70B7DAC89A10A00D6C832729E6861D61D7AB7AFA56D8523CCED76F79BB6706792C007F7851kBh0J" TargetMode="External"/><Relationship Id="rId11" Type="http://schemas.openxmlformats.org/officeDocument/2006/relationships/hyperlink" Target="consultantplus://offline/ref=A52C7346C03189498A77209712E832B27236F89BA1B33713F20A3E6ACDE0CAADE7877288B4DB9B3F89B26AjA75J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57F3C8A3D7F1ACAA28E36FBE3B439E57DABCEB2D810A79A8027FD0E8334EE517F870BB9B203A487DA2EFhEBBK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760D6D8467AA7C9A965CF227FED332A8E095C6EE8CCB6E3FFB171FF1ED6511B6E5810B6751D4BE152By1b9P" TargetMode="External"/><Relationship Id="rId14" Type="http://schemas.openxmlformats.org/officeDocument/2006/relationships/hyperlink" Target="consultantplus://offline/ref=299326EB558282C28E701089F0DD1FB293491F510EB680CF426FA31606D7A891CE34D08BE082178A7D72B54FCBK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Relationship Id="rId43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16446</Words>
  <Characters>93747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2020-11-03T12:28:00Z</dcterms:created>
  <dcterms:modified xsi:type="dcterms:W3CDTF">2020-11-16T12:14:00Z</dcterms:modified>
</cp:coreProperties>
</file>