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AC" w:rsidRDefault="00B51B03" w:rsidP="001850A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DB9F5D" wp14:editId="211BEF3E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0AC" w:rsidRDefault="001850AC" w:rsidP="001850AC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>АДМИНИСТРАЦИЯ БУРАКОВСКОГО СЕЛЬСКОГО ПОСЕЛЕНИЯ</w:t>
      </w:r>
    </w:p>
    <w:p w:rsidR="001850AC" w:rsidRDefault="001850AC" w:rsidP="001850AC">
      <w:pPr>
        <w:pStyle w:val="2"/>
        <w:widowControl/>
        <w:tabs>
          <w:tab w:val="num" w:pos="0"/>
        </w:tabs>
        <w:rPr>
          <w:sz w:val="28"/>
        </w:rPr>
      </w:pPr>
      <w:r>
        <w:rPr>
          <w:sz w:val="28"/>
        </w:rPr>
        <w:t xml:space="preserve">КОРЕНОВСКОГО  РАЙОНА </w:t>
      </w:r>
    </w:p>
    <w:p w:rsidR="001850AC" w:rsidRDefault="001850AC" w:rsidP="001850AC">
      <w:pPr>
        <w:jc w:val="center"/>
      </w:pPr>
    </w:p>
    <w:p w:rsidR="001850AC" w:rsidRDefault="001850AC" w:rsidP="001850AC">
      <w:pPr>
        <w:pStyle w:val="1"/>
        <w:widowControl/>
        <w:tabs>
          <w:tab w:val="num" w:pos="0"/>
        </w:tabs>
        <w:rPr>
          <w:sz w:val="32"/>
          <w:szCs w:val="32"/>
        </w:rPr>
      </w:pPr>
      <w:r>
        <w:rPr>
          <w:sz w:val="32"/>
          <w:szCs w:val="32"/>
        </w:rPr>
        <w:t>ПОСТАНОВЛЕНИЕ/проект</w:t>
      </w:r>
    </w:p>
    <w:p w:rsidR="001850AC" w:rsidRDefault="001850AC" w:rsidP="001850AC">
      <w:pPr>
        <w:jc w:val="both"/>
        <w:rPr>
          <w:b/>
          <w:sz w:val="24"/>
        </w:rPr>
      </w:pPr>
      <w:r>
        <w:rPr>
          <w:b/>
          <w:sz w:val="24"/>
        </w:rPr>
        <w:t>от   00.11.2020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                                                                    № 00</w:t>
      </w:r>
    </w:p>
    <w:p w:rsidR="001850AC" w:rsidRDefault="001850AC" w:rsidP="001850AC">
      <w:pPr>
        <w:jc w:val="center"/>
        <w:rPr>
          <w:sz w:val="24"/>
        </w:rPr>
      </w:pPr>
      <w:proofErr w:type="spellStart"/>
      <w:r>
        <w:rPr>
          <w:sz w:val="24"/>
        </w:rPr>
        <w:t>х.Бураковскмий</w:t>
      </w:r>
      <w:proofErr w:type="spellEnd"/>
    </w:p>
    <w:p w:rsidR="001850AC" w:rsidRDefault="001850AC" w:rsidP="001850AC">
      <w:pPr>
        <w:rPr>
          <w:rFonts w:eastAsia="Times New Roman"/>
          <w:sz w:val="20"/>
          <w:szCs w:val="20"/>
          <w:lang w:eastAsia="ar-SA"/>
        </w:rPr>
      </w:pPr>
    </w:p>
    <w:p w:rsidR="001850AC" w:rsidRDefault="001850AC" w:rsidP="001850AC">
      <w:pPr>
        <w:widowControl/>
        <w:suppressAutoHyphens w:val="0"/>
        <w:jc w:val="center"/>
        <w:rPr>
          <w:rFonts w:eastAsia="Calibri"/>
          <w:b/>
          <w:bCs/>
          <w:kern w:val="0"/>
          <w:szCs w:val="28"/>
          <w:lang w:eastAsia="en-US"/>
        </w:rPr>
      </w:pPr>
      <w:r>
        <w:rPr>
          <w:rFonts w:eastAsia="Calibri"/>
          <w:b/>
          <w:bCs/>
          <w:kern w:val="0"/>
          <w:szCs w:val="28"/>
          <w:lang w:eastAsia="en-US"/>
        </w:rPr>
        <w:t>О признании утратившими силу постановлений администрации Бураковского сельского поселения Кореновского района</w:t>
      </w:r>
    </w:p>
    <w:p w:rsidR="00B51B03" w:rsidRDefault="00B51B03" w:rsidP="001850A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</w:p>
    <w:p w:rsidR="001850AC" w:rsidRDefault="001850AC" w:rsidP="001850A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С целью приведения нормативных правовых актов администрации Бураковского сельского поселения Кореновского района в соответствии с действующим законодательством, администрация Бураковского сельского поселения Кореновского района, п о с т а н о в л я е т:</w:t>
      </w:r>
    </w:p>
    <w:p w:rsidR="001850AC" w:rsidRDefault="001850AC" w:rsidP="001850AC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Признать утратившим силу постановления администрации Бураковского сельского поселения Кореновского района:</w:t>
      </w:r>
    </w:p>
    <w:p w:rsidR="001850AC" w:rsidRDefault="001850AC" w:rsidP="001850A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 xml:space="preserve"> от 21 декабря 2018 года № 131 «Об утверждении административного регламента администрации Бураковского сельского поселения Кореновского района по предоставлению  муниципальной услуги «Выдача согласия на залог права аренды земельного участка, на перенаем или субаренду земельного участка»;</w:t>
      </w:r>
    </w:p>
    <w:p w:rsidR="001850AC" w:rsidRDefault="001850AC" w:rsidP="001850AC">
      <w:pPr>
        <w:widowControl/>
        <w:suppressAutoHyphens w:val="0"/>
        <w:ind w:firstLine="709"/>
        <w:jc w:val="both"/>
        <w:rPr>
          <w:rFonts w:eastAsia="Calibri"/>
          <w:kern w:val="0"/>
          <w:szCs w:val="22"/>
          <w:lang w:eastAsia="en-US"/>
        </w:rPr>
      </w:pPr>
      <w:r>
        <w:rPr>
          <w:rFonts w:eastAsia="Calibri"/>
          <w:kern w:val="0"/>
          <w:szCs w:val="22"/>
          <w:lang w:eastAsia="en-US"/>
        </w:rPr>
        <w:t>от 19 февраля 2019 года № 18 «О внесении изменений в постановление администрации Бураковского сельского поселения Кореновского района от 21 декабря 2018 года № 131 «Об утверждении административного регламента администрации Бураковского сельского поселения Кореновского района по предоставлению  муниципальной услуги «Выдача согласия на залог права аренды земельного участка, на перенаем или субаренду земельного участка»</w:t>
      </w:r>
    </w:p>
    <w:p w:rsidR="001850AC" w:rsidRDefault="001850AC" w:rsidP="001850AC">
      <w:pPr>
        <w:widowControl/>
        <w:suppressAutoHyphens w:val="0"/>
        <w:autoSpaceDE w:val="0"/>
        <w:autoSpaceDN w:val="0"/>
        <w:ind w:firstLine="567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>2. Общему отделу администрации Бураковского сельского поселения Кореновского района (</w:t>
      </w:r>
      <w:proofErr w:type="spellStart"/>
      <w:r>
        <w:rPr>
          <w:rFonts w:eastAsia="Times New Roman"/>
          <w:kern w:val="0"/>
          <w:szCs w:val="28"/>
        </w:rPr>
        <w:t>Абрамкина</w:t>
      </w:r>
      <w:proofErr w:type="spellEnd"/>
      <w:r>
        <w:rPr>
          <w:rFonts w:eastAsia="Times New Roman"/>
          <w:kern w:val="0"/>
          <w:szCs w:val="28"/>
        </w:rPr>
        <w:t>) обнародовать  настоящее постановление в установленных местах  и обеспечить его размещение (опубликование) на официальном сайте администрации Бураковского сельского поселения Кореновского района в информационно-телекоммуникационной сети «Интернет».</w:t>
      </w:r>
    </w:p>
    <w:p w:rsidR="001850AC" w:rsidRDefault="001850AC" w:rsidP="001850AC">
      <w:pPr>
        <w:widowControl/>
        <w:suppressAutoHyphens w:val="0"/>
        <w:ind w:firstLine="709"/>
        <w:jc w:val="both"/>
        <w:rPr>
          <w:rFonts w:eastAsia="Times New Roman"/>
          <w:kern w:val="0"/>
          <w:szCs w:val="28"/>
        </w:rPr>
      </w:pPr>
      <w:r>
        <w:rPr>
          <w:rFonts w:eastAsia="Times New Roman"/>
          <w:kern w:val="0"/>
          <w:szCs w:val="28"/>
        </w:rPr>
        <w:t xml:space="preserve">3. Постановление вступает в силу после его  официального обнародования. </w:t>
      </w:r>
    </w:p>
    <w:p w:rsidR="001850AC" w:rsidRDefault="001850AC" w:rsidP="001850AC">
      <w:pPr>
        <w:jc w:val="both"/>
        <w:rPr>
          <w:szCs w:val="28"/>
        </w:rPr>
      </w:pPr>
    </w:p>
    <w:p w:rsidR="001850AC" w:rsidRDefault="001850AC" w:rsidP="001850AC">
      <w:pPr>
        <w:ind w:firstLine="720"/>
        <w:jc w:val="both"/>
        <w:rPr>
          <w:rFonts w:eastAsia="Times New Roman"/>
          <w:lang w:eastAsia="ar-SA"/>
        </w:rPr>
      </w:pPr>
    </w:p>
    <w:p w:rsidR="001850AC" w:rsidRDefault="001850AC" w:rsidP="001850A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Глава </w:t>
      </w:r>
    </w:p>
    <w:p w:rsidR="001850AC" w:rsidRDefault="001850AC" w:rsidP="001850AC">
      <w:pPr>
        <w:spacing w:line="100" w:lineRule="atLeast"/>
        <w:textAlignment w:val="baseline"/>
        <w:rPr>
          <w:rFonts w:eastAsia="DejaVuSans" w:cs="Tahoma"/>
          <w:szCs w:val="28"/>
          <w:lang w:eastAsia="ar-SA"/>
        </w:rPr>
      </w:pPr>
      <w:r>
        <w:rPr>
          <w:rFonts w:eastAsia="DejaVuSans" w:cs="Tahoma"/>
          <w:szCs w:val="28"/>
          <w:lang w:eastAsia="ar-SA"/>
        </w:rPr>
        <w:t xml:space="preserve">Бураковского сельского поселения   </w:t>
      </w:r>
    </w:p>
    <w:p w:rsidR="001850AC" w:rsidRDefault="001850AC" w:rsidP="001850AC">
      <w:pPr>
        <w:spacing w:line="100" w:lineRule="atLeast"/>
        <w:textAlignment w:val="baseline"/>
        <w:rPr>
          <w:szCs w:val="28"/>
        </w:rPr>
      </w:pPr>
      <w:r>
        <w:rPr>
          <w:rFonts w:eastAsia="DejaVuSans" w:cs="Tahoma"/>
          <w:szCs w:val="28"/>
          <w:lang w:eastAsia="ar-SA"/>
        </w:rPr>
        <w:t>Кореновского района                                                                          Л.И.Орлецкая</w:t>
      </w:r>
    </w:p>
    <w:sectPr w:rsidR="001850AC" w:rsidSect="00902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DF459E"/>
    <w:multiLevelType w:val="hybridMultilevel"/>
    <w:tmpl w:val="FBEC58CE"/>
    <w:lvl w:ilvl="0" w:tplc="E29E4A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09"/>
    <w:rsid w:val="00000F78"/>
    <w:rsid w:val="001850AC"/>
    <w:rsid w:val="002B59EF"/>
    <w:rsid w:val="00472BD0"/>
    <w:rsid w:val="00902D4F"/>
    <w:rsid w:val="00905109"/>
    <w:rsid w:val="00B51B03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832ED-19C1-409F-B38D-4F002D51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0A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50AC"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semiHidden/>
    <w:unhideWhenUsed/>
    <w:qFormat/>
    <w:rsid w:val="001850AC"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0AC"/>
    <w:rPr>
      <w:rFonts w:ascii="Times New Roman" w:eastAsia="DejaVu Sans" w:hAnsi="Times New Roman" w:cs="Times New Roman"/>
      <w:b/>
      <w:kern w:val="2"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50AC"/>
    <w:rPr>
      <w:rFonts w:ascii="Times New Roman" w:eastAsia="DejaVu Sans" w:hAnsi="Times New Roman" w:cs="Times New Roman"/>
      <w:b/>
      <w:kern w:val="2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D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2D4F"/>
    <w:rPr>
      <w:rFonts w:ascii="Segoe UI" w:eastAsia="DejaVu San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2020-11-16T13:42:00Z</cp:lastPrinted>
  <dcterms:created xsi:type="dcterms:W3CDTF">2020-11-03T12:31:00Z</dcterms:created>
  <dcterms:modified xsi:type="dcterms:W3CDTF">2020-11-16T13:43:00Z</dcterms:modified>
</cp:coreProperties>
</file>