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B4" w:rsidRDefault="00173819" w:rsidP="00CB3DB4">
      <w:pPr>
        <w:jc w:val="center"/>
        <w:rPr>
          <w:sz w:val="36"/>
          <w:szCs w:val="36"/>
        </w:rPr>
      </w:pPr>
      <w:r>
        <w:rPr>
          <w:noProof/>
        </w:rPr>
        <w:drawing>
          <wp:inline distT="0" distB="0" distL="0" distR="0" wp14:anchorId="699F69B0" wp14:editId="77A73213">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CB3DB4" w:rsidRDefault="00CB3DB4" w:rsidP="00CB3DB4">
      <w:pPr>
        <w:jc w:val="both"/>
        <w:rPr>
          <w:sz w:val="28"/>
          <w:szCs w:val="28"/>
        </w:rPr>
      </w:pPr>
    </w:p>
    <w:p w:rsidR="00CB3DB4" w:rsidRDefault="00CB3DB4" w:rsidP="00CB3DB4">
      <w:pPr>
        <w:jc w:val="center"/>
        <w:rPr>
          <w:b/>
          <w:sz w:val="28"/>
          <w:szCs w:val="28"/>
        </w:rPr>
      </w:pPr>
      <w:r>
        <w:rPr>
          <w:b/>
          <w:sz w:val="28"/>
          <w:szCs w:val="28"/>
        </w:rPr>
        <w:t xml:space="preserve">АДМИНИСТРАЦИЯ </w:t>
      </w:r>
      <w:r w:rsidR="00173819">
        <w:rPr>
          <w:b/>
          <w:sz w:val="28"/>
          <w:szCs w:val="28"/>
        </w:rPr>
        <w:t>БУРА</w:t>
      </w:r>
      <w:r>
        <w:rPr>
          <w:b/>
          <w:sz w:val="28"/>
          <w:szCs w:val="28"/>
        </w:rPr>
        <w:t>КОВСКОГО СЕЛЬСКОГО ПОСЕЛЕНИЯ КОРЕНОВСКОГО РАЙОНА</w:t>
      </w:r>
    </w:p>
    <w:p w:rsidR="00CB3DB4" w:rsidRDefault="00CB3DB4" w:rsidP="00CB3DB4">
      <w:pPr>
        <w:jc w:val="center"/>
        <w:rPr>
          <w:rStyle w:val="af8"/>
        </w:rPr>
      </w:pPr>
    </w:p>
    <w:p w:rsidR="00CB3DB4" w:rsidRDefault="00CB3DB4" w:rsidP="00CB3DB4">
      <w:pPr>
        <w:jc w:val="center"/>
        <w:rPr>
          <w:b/>
          <w:sz w:val="32"/>
          <w:szCs w:val="32"/>
        </w:rPr>
      </w:pPr>
      <w:r>
        <w:rPr>
          <w:b/>
          <w:sz w:val="32"/>
          <w:szCs w:val="32"/>
        </w:rPr>
        <w:t>ПОСТАНОВЛЕНИЕ</w:t>
      </w:r>
    </w:p>
    <w:p w:rsidR="00CB3DB4" w:rsidRDefault="00CB3DB4" w:rsidP="00CB3DB4">
      <w:pPr>
        <w:jc w:val="center"/>
        <w:rPr>
          <w:b/>
          <w:sz w:val="36"/>
          <w:szCs w:val="36"/>
        </w:rPr>
      </w:pPr>
    </w:p>
    <w:p w:rsidR="00CB3DB4" w:rsidRDefault="00140CFB" w:rsidP="00CB3DB4">
      <w:pPr>
        <w:jc w:val="both"/>
        <w:rPr>
          <w:b/>
          <w:sz w:val="24"/>
          <w:szCs w:val="24"/>
        </w:rPr>
      </w:pPr>
      <w:r>
        <w:rPr>
          <w:b/>
          <w:sz w:val="24"/>
          <w:szCs w:val="24"/>
        </w:rPr>
        <w:t>от 30</w:t>
      </w:r>
      <w:r w:rsidR="00CB3DB4">
        <w:rPr>
          <w:b/>
          <w:sz w:val="24"/>
          <w:szCs w:val="24"/>
        </w:rPr>
        <w:t xml:space="preserve">.06.2021                                                                                             </w:t>
      </w:r>
      <w:r>
        <w:rPr>
          <w:b/>
          <w:sz w:val="24"/>
          <w:szCs w:val="24"/>
        </w:rPr>
        <w:t xml:space="preserve">                            № 60</w:t>
      </w:r>
    </w:p>
    <w:p w:rsidR="00CB3DB4" w:rsidRDefault="00173819" w:rsidP="00173819">
      <w:pPr>
        <w:jc w:val="center"/>
        <w:rPr>
          <w:b/>
          <w:bCs/>
          <w:color w:val="000000"/>
          <w:kern w:val="28"/>
          <w:sz w:val="28"/>
          <w:szCs w:val="28"/>
        </w:rPr>
      </w:pPr>
      <w:proofErr w:type="spellStart"/>
      <w:r>
        <w:rPr>
          <w:sz w:val="24"/>
          <w:szCs w:val="24"/>
        </w:rPr>
        <w:t>х.Бураковский</w:t>
      </w:r>
      <w:proofErr w:type="spellEnd"/>
    </w:p>
    <w:p w:rsidR="00CB3DB4" w:rsidRDefault="00CB3DB4" w:rsidP="00CB3DB4">
      <w:pPr>
        <w:tabs>
          <w:tab w:val="left" w:pos="870"/>
          <w:tab w:val="left" w:pos="1575"/>
        </w:tabs>
        <w:autoSpaceDE w:val="0"/>
        <w:autoSpaceDN w:val="0"/>
        <w:adjustRightInd w:val="0"/>
        <w:jc w:val="center"/>
        <w:rPr>
          <w:b/>
          <w:bCs/>
          <w:color w:val="000000"/>
          <w:kern w:val="28"/>
          <w:sz w:val="28"/>
          <w:szCs w:val="28"/>
        </w:rPr>
      </w:pPr>
    </w:p>
    <w:p w:rsidR="00CB3DB4" w:rsidRDefault="00CB3DB4" w:rsidP="00CB3DB4">
      <w:pPr>
        <w:tabs>
          <w:tab w:val="left" w:pos="870"/>
          <w:tab w:val="left" w:pos="1575"/>
        </w:tabs>
        <w:autoSpaceDE w:val="0"/>
        <w:autoSpaceDN w:val="0"/>
        <w:adjustRightInd w:val="0"/>
        <w:jc w:val="center"/>
        <w:rPr>
          <w:b/>
          <w:sz w:val="28"/>
          <w:szCs w:val="28"/>
        </w:rPr>
      </w:pPr>
      <w:bookmarkStart w:id="0" w:name="_GoBack"/>
      <w:r>
        <w:rPr>
          <w:b/>
          <w:bCs/>
          <w:color w:val="000000"/>
          <w:kern w:val="28"/>
          <w:sz w:val="28"/>
          <w:szCs w:val="28"/>
        </w:rPr>
        <w:t xml:space="preserve">Об утверждении административного регламента </w:t>
      </w:r>
    </w:p>
    <w:p w:rsidR="00CB3DB4" w:rsidRDefault="00CB3DB4" w:rsidP="00CB3DB4">
      <w:pPr>
        <w:autoSpaceDE w:val="0"/>
        <w:autoSpaceDN w:val="0"/>
        <w:adjustRightInd w:val="0"/>
        <w:ind w:right="-143"/>
        <w:jc w:val="center"/>
        <w:rPr>
          <w:b/>
          <w:sz w:val="28"/>
          <w:szCs w:val="28"/>
        </w:rPr>
      </w:pPr>
      <w:r>
        <w:rPr>
          <w:rStyle w:val="af3"/>
          <w:b/>
          <w:i w:val="0"/>
          <w:color w:val="auto"/>
          <w:sz w:val="28"/>
          <w:szCs w:val="28"/>
        </w:rPr>
        <w:t>предоставления</w:t>
      </w:r>
      <w:r>
        <w:rPr>
          <w:b/>
          <w:sz w:val="28"/>
          <w:szCs w:val="28"/>
        </w:rPr>
        <w:t xml:space="preserve"> администрацией </w:t>
      </w:r>
      <w:r w:rsidR="00173819">
        <w:rPr>
          <w:b/>
          <w:sz w:val="28"/>
          <w:szCs w:val="28"/>
        </w:rPr>
        <w:t xml:space="preserve">Бураковского </w:t>
      </w:r>
      <w:r>
        <w:rPr>
          <w:b/>
          <w:sz w:val="28"/>
          <w:szCs w:val="28"/>
        </w:rPr>
        <w:t>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bookmarkEnd w:id="0"/>
    <w:p w:rsidR="00CB3DB4" w:rsidRDefault="00CB3DB4" w:rsidP="00CB3DB4">
      <w:pPr>
        <w:autoSpaceDE w:val="0"/>
        <w:autoSpaceDN w:val="0"/>
        <w:adjustRightInd w:val="0"/>
        <w:ind w:right="-143"/>
        <w:jc w:val="center"/>
        <w:rPr>
          <w:b/>
          <w:sz w:val="28"/>
          <w:szCs w:val="28"/>
        </w:rPr>
      </w:pPr>
    </w:p>
    <w:p w:rsidR="00173819" w:rsidRDefault="00CB3DB4" w:rsidP="00CB3DB4">
      <w:pPr>
        <w:widowControl w:val="0"/>
        <w:tabs>
          <w:tab w:val="left" w:pos="851"/>
        </w:tabs>
        <w:suppressAutoHyphens/>
        <w:autoSpaceDE w:val="0"/>
        <w:ind w:firstLine="709"/>
        <w:jc w:val="both"/>
        <w:rPr>
          <w:sz w:val="28"/>
          <w:szCs w:val="28"/>
          <w:lang w:eastAsia="ar-SA"/>
        </w:rPr>
      </w:pPr>
      <w:r>
        <w:rPr>
          <w:color w:val="000000"/>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173819">
        <w:rPr>
          <w:color w:val="000000"/>
          <w:sz w:val="28"/>
          <w:szCs w:val="28"/>
        </w:rPr>
        <w:t>Бураковского</w:t>
      </w:r>
      <w:r>
        <w:rPr>
          <w:color w:val="000000"/>
          <w:sz w:val="28"/>
          <w:szCs w:val="28"/>
        </w:rPr>
        <w:t xml:space="preserve"> сельского поселения Кореновского района</w:t>
      </w:r>
      <w:r>
        <w:rPr>
          <w:sz w:val="28"/>
          <w:szCs w:val="28"/>
          <w:lang w:eastAsia="ar-SA"/>
        </w:rPr>
        <w:t xml:space="preserve">, администрация </w:t>
      </w:r>
      <w:r w:rsidR="00173819">
        <w:rPr>
          <w:sz w:val="28"/>
          <w:szCs w:val="28"/>
          <w:lang w:eastAsia="ar-SA"/>
        </w:rPr>
        <w:t>Бураковского</w:t>
      </w:r>
      <w:r>
        <w:rPr>
          <w:sz w:val="28"/>
          <w:szCs w:val="28"/>
          <w:lang w:eastAsia="ar-SA"/>
        </w:rPr>
        <w:t xml:space="preserve"> сельского поселения Кореновского района   </w:t>
      </w:r>
    </w:p>
    <w:p w:rsidR="00CB3DB4" w:rsidRDefault="00CB3DB4" w:rsidP="00173819">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CB3DB4" w:rsidRDefault="00CB3DB4" w:rsidP="00173819">
      <w:pPr>
        <w:widowControl w:val="0"/>
        <w:numPr>
          <w:ilvl w:val="0"/>
          <w:numId w:val="2"/>
        </w:numPr>
        <w:tabs>
          <w:tab w:val="left" w:pos="851"/>
          <w:tab w:val="left" w:pos="993"/>
        </w:tabs>
        <w:suppressAutoHyphens/>
        <w:autoSpaceDE w:val="0"/>
        <w:ind w:left="0" w:firstLine="709"/>
        <w:jc w:val="both"/>
        <w:rPr>
          <w:sz w:val="28"/>
          <w:szCs w:val="28"/>
          <w:lang w:eastAsia="ar-SA"/>
        </w:rPr>
      </w:pPr>
      <w:r>
        <w:rPr>
          <w:sz w:val="28"/>
          <w:szCs w:val="28"/>
          <w:lang w:eastAsia="ar-SA"/>
        </w:rPr>
        <w:t>Утвердить административный регламент предоставления администрацией</w:t>
      </w:r>
      <w:r w:rsidR="00173819">
        <w:rPr>
          <w:sz w:val="28"/>
          <w:szCs w:val="28"/>
          <w:lang w:eastAsia="ar-SA"/>
        </w:rPr>
        <w:t xml:space="preserve"> Бураковского</w:t>
      </w:r>
      <w:r>
        <w:rPr>
          <w:sz w:val="28"/>
          <w:szCs w:val="28"/>
          <w:lang w:eastAsia="ar-SA"/>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(прилагается).</w:t>
      </w:r>
    </w:p>
    <w:p w:rsidR="00CB3DB4" w:rsidRDefault="00CB3DB4" w:rsidP="00173819">
      <w:pPr>
        <w:widowControl w:val="0"/>
        <w:numPr>
          <w:ilvl w:val="0"/>
          <w:numId w:val="2"/>
        </w:numPr>
        <w:tabs>
          <w:tab w:val="left" w:pos="993"/>
        </w:tabs>
        <w:suppressAutoHyphens/>
        <w:autoSpaceDE w:val="0"/>
        <w:ind w:left="0" w:firstLine="709"/>
        <w:jc w:val="both"/>
        <w:rPr>
          <w:sz w:val="28"/>
          <w:szCs w:val="28"/>
          <w:lang w:eastAsia="ar-SA"/>
        </w:rPr>
      </w:pPr>
      <w:r>
        <w:rPr>
          <w:sz w:val="28"/>
          <w:szCs w:val="28"/>
          <w:lang w:eastAsia="ar-SA"/>
        </w:rPr>
        <w:t xml:space="preserve">Признать утратившим силу постановление администрации </w:t>
      </w:r>
      <w:r w:rsidR="00173819">
        <w:rPr>
          <w:sz w:val="28"/>
          <w:szCs w:val="28"/>
          <w:lang w:eastAsia="ar-SA"/>
        </w:rPr>
        <w:t>Бура</w:t>
      </w:r>
      <w:r w:rsidR="00173819" w:rsidRPr="006F3AE7">
        <w:rPr>
          <w:sz w:val="28"/>
          <w:szCs w:val="28"/>
          <w:lang w:eastAsia="ar-SA"/>
        </w:rPr>
        <w:t>ковского</w:t>
      </w:r>
      <w:r w:rsidRPr="006F3AE7">
        <w:rPr>
          <w:sz w:val="28"/>
          <w:szCs w:val="28"/>
          <w:lang w:eastAsia="ar-SA"/>
        </w:rPr>
        <w:t xml:space="preserve"> сельского поселения Кореновского района</w:t>
      </w:r>
      <w:r w:rsidR="006F3AE7" w:rsidRPr="006F3AE7">
        <w:rPr>
          <w:sz w:val="28"/>
          <w:szCs w:val="28"/>
          <w:lang w:eastAsia="ar-SA"/>
        </w:rPr>
        <w:t xml:space="preserve"> от 02 июня 2020 года № 3</w:t>
      </w:r>
      <w:r w:rsidRPr="006F3AE7">
        <w:rPr>
          <w:sz w:val="28"/>
          <w:szCs w:val="28"/>
          <w:lang w:eastAsia="ar-SA"/>
        </w:rPr>
        <w:t xml:space="preserve">6 </w:t>
      </w:r>
      <w:r>
        <w:rPr>
          <w:sz w:val="28"/>
          <w:szCs w:val="28"/>
          <w:lang w:eastAsia="ar-SA"/>
        </w:rPr>
        <w:t xml:space="preserve">Об утверждении административного регламента предоставления администрацией </w:t>
      </w:r>
      <w:r w:rsidR="00173819">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w:t>
      </w:r>
      <w:r>
        <w:rPr>
          <w:sz w:val="28"/>
          <w:szCs w:val="28"/>
          <w:lang w:eastAsia="ar-SA"/>
        </w:rPr>
        <w:lastRenderedPageBreak/>
        <w:t>расположенного на территории муниципального образования».</w:t>
      </w:r>
    </w:p>
    <w:p w:rsidR="00CB3DB4" w:rsidRDefault="00CB3DB4" w:rsidP="00CB3DB4">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17381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173819">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173819">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CB3DB4" w:rsidRDefault="00CB3DB4" w:rsidP="00CB3DB4">
      <w:pPr>
        <w:ind w:firstLine="709"/>
        <w:jc w:val="both"/>
        <w:rPr>
          <w:sz w:val="28"/>
          <w:szCs w:val="28"/>
          <w:lang w:eastAsia="ar-SA"/>
        </w:rPr>
      </w:pPr>
      <w:r>
        <w:rPr>
          <w:rFonts w:eastAsia="DejaVuSans"/>
          <w:kern w:val="2"/>
          <w:sz w:val="28"/>
          <w:szCs w:val="28"/>
          <w:shd w:val="clear" w:color="auto" w:fill="FFFFFF"/>
        </w:rPr>
        <w:t xml:space="preserve">4. </w:t>
      </w:r>
      <w:r>
        <w:rPr>
          <w:sz w:val="28"/>
          <w:szCs w:val="28"/>
          <w:lang w:eastAsia="ar-SA"/>
        </w:rPr>
        <w:t>Постановление вступает в силу после его официального обнародования.</w:t>
      </w:r>
    </w:p>
    <w:p w:rsidR="00CB3DB4" w:rsidRDefault="00CB3DB4" w:rsidP="00CB3DB4">
      <w:pPr>
        <w:autoSpaceDE w:val="0"/>
        <w:autoSpaceDN w:val="0"/>
        <w:adjustRightInd w:val="0"/>
        <w:jc w:val="both"/>
        <w:rPr>
          <w:sz w:val="28"/>
          <w:szCs w:val="28"/>
        </w:rPr>
      </w:pPr>
    </w:p>
    <w:p w:rsidR="00173819" w:rsidRDefault="00173819" w:rsidP="00CB3DB4">
      <w:pPr>
        <w:autoSpaceDE w:val="0"/>
        <w:autoSpaceDN w:val="0"/>
        <w:adjustRightInd w:val="0"/>
        <w:jc w:val="both"/>
        <w:rPr>
          <w:sz w:val="28"/>
          <w:szCs w:val="28"/>
        </w:rPr>
      </w:pPr>
    </w:p>
    <w:p w:rsidR="00CB3DB4" w:rsidRDefault="00CB3DB4" w:rsidP="00CB3DB4">
      <w:pPr>
        <w:autoSpaceDE w:val="0"/>
        <w:autoSpaceDN w:val="0"/>
        <w:adjustRightInd w:val="0"/>
        <w:jc w:val="both"/>
        <w:rPr>
          <w:sz w:val="28"/>
          <w:szCs w:val="28"/>
        </w:rPr>
      </w:pPr>
      <w:r>
        <w:rPr>
          <w:sz w:val="28"/>
          <w:szCs w:val="28"/>
        </w:rPr>
        <w:t xml:space="preserve">Глава </w:t>
      </w:r>
    </w:p>
    <w:p w:rsidR="00CB3DB4" w:rsidRDefault="00173819" w:rsidP="00CB3DB4">
      <w:pPr>
        <w:autoSpaceDE w:val="0"/>
        <w:autoSpaceDN w:val="0"/>
        <w:adjustRightInd w:val="0"/>
        <w:jc w:val="both"/>
        <w:rPr>
          <w:sz w:val="28"/>
          <w:szCs w:val="28"/>
        </w:rPr>
      </w:pPr>
      <w:r>
        <w:rPr>
          <w:sz w:val="28"/>
          <w:szCs w:val="28"/>
        </w:rPr>
        <w:t>Бураковского</w:t>
      </w:r>
      <w:r w:rsidR="00CB3DB4">
        <w:rPr>
          <w:sz w:val="28"/>
          <w:szCs w:val="28"/>
        </w:rPr>
        <w:t xml:space="preserve"> сельского поселения </w:t>
      </w:r>
    </w:p>
    <w:p w:rsidR="00CB3DB4" w:rsidRDefault="00CB3DB4" w:rsidP="00CB3DB4">
      <w:pPr>
        <w:tabs>
          <w:tab w:val="left" w:pos="2340"/>
          <w:tab w:val="left" w:pos="3780"/>
        </w:tabs>
        <w:rPr>
          <w:sz w:val="28"/>
          <w:szCs w:val="28"/>
        </w:rPr>
      </w:pPr>
      <w:r>
        <w:rPr>
          <w:sz w:val="28"/>
          <w:szCs w:val="28"/>
        </w:rPr>
        <w:t xml:space="preserve">Кореновского района                                              </w:t>
      </w:r>
      <w:r w:rsidR="00173819">
        <w:rPr>
          <w:sz w:val="28"/>
          <w:szCs w:val="28"/>
        </w:rPr>
        <w:t xml:space="preserve">                              </w:t>
      </w:r>
      <w:proofErr w:type="spellStart"/>
      <w:r w:rsidR="00173819">
        <w:rPr>
          <w:sz w:val="28"/>
          <w:szCs w:val="28"/>
        </w:rPr>
        <w:t>Л.И.Орлецкая</w:t>
      </w:r>
      <w:proofErr w:type="spellEnd"/>
    </w:p>
    <w:p w:rsidR="00CB3DB4" w:rsidRDefault="00CB3DB4" w:rsidP="00CB3DB4">
      <w:pPr>
        <w:tabs>
          <w:tab w:val="left" w:pos="2340"/>
          <w:tab w:val="left" w:pos="3780"/>
        </w:tabs>
        <w:rPr>
          <w:sz w:val="28"/>
          <w:szCs w:val="28"/>
        </w:rPr>
      </w:pPr>
    </w:p>
    <w:p w:rsidR="00CB3DB4" w:rsidRDefault="00CB3DB4" w:rsidP="00CB3DB4">
      <w:pPr>
        <w:rPr>
          <w:rFonts w:cs="Arial"/>
          <w:sz w:val="28"/>
          <w:szCs w:val="28"/>
        </w:rPr>
        <w:sectPr w:rsidR="00CB3DB4" w:rsidSect="00173819">
          <w:pgSz w:w="11906" w:h="16838"/>
          <w:pgMar w:top="1134" w:right="567" w:bottom="1134" w:left="1701" w:header="709" w:footer="709" w:gutter="0"/>
          <w:cols w:space="720"/>
        </w:sectPr>
      </w:pPr>
    </w:p>
    <w:p w:rsidR="00CB3DB4" w:rsidRDefault="00CB3DB4" w:rsidP="00CB3DB4">
      <w:pPr>
        <w:ind w:left="4820"/>
        <w:jc w:val="center"/>
        <w:rPr>
          <w:rFonts w:eastAsia="TimesNewRomanPSMT"/>
          <w:sz w:val="28"/>
          <w:szCs w:val="28"/>
        </w:rPr>
      </w:pPr>
      <w:r>
        <w:rPr>
          <w:rFonts w:eastAsia="TimesNewRomanPSMT"/>
          <w:sz w:val="28"/>
          <w:szCs w:val="28"/>
        </w:rPr>
        <w:lastRenderedPageBreak/>
        <w:t xml:space="preserve">ПРИЛОЖЕНИЕ </w:t>
      </w:r>
    </w:p>
    <w:p w:rsidR="00CB3DB4" w:rsidRDefault="00CB3DB4" w:rsidP="00CB3DB4">
      <w:pPr>
        <w:ind w:left="4820"/>
        <w:jc w:val="center"/>
        <w:rPr>
          <w:rFonts w:eastAsia="TimesNewRomanPSMT"/>
          <w:sz w:val="28"/>
          <w:szCs w:val="28"/>
        </w:rPr>
      </w:pPr>
    </w:p>
    <w:p w:rsidR="00CB3DB4" w:rsidRDefault="00CB3DB4" w:rsidP="00CB3DB4">
      <w:pPr>
        <w:ind w:left="4820"/>
        <w:jc w:val="center"/>
        <w:rPr>
          <w:rFonts w:eastAsia="TimesNewRomanPSMT"/>
          <w:sz w:val="28"/>
          <w:szCs w:val="28"/>
        </w:rPr>
      </w:pPr>
      <w:r>
        <w:rPr>
          <w:rFonts w:eastAsia="TimesNewRomanPSMT"/>
          <w:sz w:val="28"/>
          <w:szCs w:val="28"/>
        </w:rPr>
        <w:t>УТВЕРЖДЕН</w:t>
      </w:r>
    </w:p>
    <w:p w:rsidR="00CB3DB4" w:rsidRDefault="00CB3DB4" w:rsidP="00CB3DB4">
      <w:pPr>
        <w:ind w:left="4820"/>
        <w:jc w:val="center"/>
        <w:rPr>
          <w:rFonts w:eastAsia="TimesNewRomanPSMT"/>
          <w:sz w:val="28"/>
          <w:szCs w:val="28"/>
        </w:rPr>
      </w:pPr>
      <w:r>
        <w:rPr>
          <w:rFonts w:eastAsia="TimesNewRomanPSMT"/>
          <w:sz w:val="28"/>
          <w:szCs w:val="28"/>
        </w:rPr>
        <w:t>постановлением администрации</w:t>
      </w:r>
    </w:p>
    <w:p w:rsidR="00CB3DB4" w:rsidRDefault="00173819" w:rsidP="00CB3DB4">
      <w:pPr>
        <w:ind w:left="4820"/>
        <w:jc w:val="center"/>
        <w:rPr>
          <w:rFonts w:eastAsia="TimesNewRomanPSMT"/>
          <w:sz w:val="28"/>
          <w:szCs w:val="28"/>
        </w:rPr>
      </w:pPr>
      <w:r>
        <w:rPr>
          <w:rFonts w:eastAsia="TimesNewRomanPSMT"/>
          <w:sz w:val="28"/>
          <w:szCs w:val="28"/>
        </w:rPr>
        <w:t>Бураковского</w:t>
      </w:r>
      <w:r w:rsidR="00CB3DB4">
        <w:rPr>
          <w:rFonts w:eastAsia="TimesNewRomanPSMT"/>
          <w:sz w:val="28"/>
          <w:szCs w:val="28"/>
        </w:rPr>
        <w:t xml:space="preserve"> сельского поселения</w:t>
      </w:r>
    </w:p>
    <w:p w:rsidR="00CB3DB4" w:rsidRDefault="00CB3DB4" w:rsidP="00CB3DB4">
      <w:pPr>
        <w:ind w:left="4820"/>
        <w:jc w:val="center"/>
        <w:rPr>
          <w:rFonts w:eastAsia="TimesNewRomanPSMT"/>
          <w:sz w:val="28"/>
          <w:szCs w:val="28"/>
        </w:rPr>
      </w:pPr>
      <w:r>
        <w:rPr>
          <w:rFonts w:eastAsia="TimesNewRomanPSMT"/>
          <w:sz w:val="28"/>
          <w:szCs w:val="28"/>
        </w:rPr>
        <w:t>Кореновского района</w:t>
      </w:r>
    </w:p>
    <w:p w:rsidR="00CB3DB4" w:rsidRDefault="00173819" w:rsidP="00CB3DB4">
      <w:pPr>
        <w:ind w:left="4820"/>
        <w:jc w:val="center"/>
        <w:rPr>
          <w:rFonts w:eastAsia="TimesNewRomanPSMT"/>
          <w:sz w:val="28"/>
          <w:szCs w:val="28"/>
        </w:rPr>
      </w:pPr>
      <w:r>
        <w:rPr>
          <w:rFonts w:eastAsia="TimesNewRomanPSMT"/>
          <w:sz w:val="28"/>
          <w:szCs w:val="28"/>
        </w:rPr>
        <w:t xml:space="preserve">от  </w:t>
      </w:r>
      <w:r w:rsidR="00140CFB">
        <w:rPr>
          <w:rFonts w:eastAsia="TimesNewRomanPSMT"/>
          <w:sz w:val="28"/>
          <w:szCs w:val="28"/>
        </w:rPr>
        <w:t xml:space="preserve">30 </w:t>
      </w:r>
      <w:r>
        <w:rPr>
          <w:rFonts w:eastAsia="TimesNewRomanPSMT"/>
          <w:sz w:val="28"/>
          <w:szCs w:val="28"/>
        </w:rPr>
        <w:t xml:space="preserve">июня 2021 года № </w:t>
      </w:r>
      <w:r w:rsidR="00140CFB">
        <w:rPr>
          <w:rFonts w:eastAsia="TimesNewRomanPSMT"/>
          <w:sz w:val="28"/>
          <w:szCs w:val="28"/>
        </w:rPr>
        <w:t>60</w:t>
      </w:r>
    </w:p>
    <w:p w:rsidR="00CB3DB4" w:rsidRDefault="00CB3DB4" w:rsidP="00CB3DB4">
      <w:pPr>
        <w:spacing w:after="160"/>
        <w:contextualSpacing/>
        <w:jc w:val="center"/>
        <w:rPr>
          <w:rFonts w:eastAsia="Calibri"/>
          <w:b/>
          <w:sz w:val="28"/>
          <w:szCs w:val="28"/>
          <w:lang w:eastAsia="en-US"/>
        </w:rPr>
      </w:pPr>
    </w:p>
    <w:p w:rsidR="00CB3DB4" w:rsidRDefault="00CB3DB4" w:rsidP="00CB3DB4">
      <w:pPr>
        <w:spacing w:after="160"/>
        <w:contextualSpacing/>
        <w:jc w:val="center"/>
        <w:rPr>
          <w:rFonts w:eastAsia="Calibri"/>
          <w:b/>
          <w:sz w:val="28"/>
          <w:szCs w:val="28"/>
          <w:lang w:eastAsia="en-US"/>
        </w:rPr>
      </w:pPr>
    </w:p>
    <w:p w:rsidR="00CB3DB4" w:rsidRDefault="00CB3DB4" w:rsidP="00CB3DB4">
      <w:pPr>
        <w:tabs>
          <w:tab w:val="left" w:pos="870"/>
          <w:tab w:val="left" w:pos="1575"/>
        </w:tabs>
        <w:autoSpaceDE w:val="0"/>
        <w:autoSpaceDN w:val="0"/>
        <w:adjustRightInd w:val="0"/>
        <w:jc w:val="center"/>
        <w:rPr>
          <w:b/>
          <w:sz w:val="28"/>
          <w:szCs w:val="28"/>
        </w:rPr>
      </w:pPr>
      <w:r>
        <w:rPr>
          <w:b/>
          <w:sz w:val="28"/>
          <w:szCs w:val="28"/>
        </w:rPr>
        <w:t>Административный регламент</w:t>
      </w:r>
    </w:p>
    <w:p w:rsidR="00CB3DB4" w:rsidRDefault="00CB3DB4" w:rsidP="00CB3DB4">
      <w:pPr>
        <w:jc w:val="center"/>
        <w:rPr>
          <w:b/>
          <w:sz w:val="28"/>
          <w:szCs w:val="28"/>
        </w:rPr>
      </w:pPr>
      <w:r>
        <w:rPr>
          <w:b/>
          <w:sz w:val="28"/>
          <w:szCs w:val="28"/>
        </w:rPr>
        <w:t xml:space="preserve">предоставления администрацией </w:t>
      </w:r>
      <w:r w:rsidR="00173819">
        <w:rPr>
          <w:b/>
          <w:sz w:val="28"/>
          <w:szCs w:val="28"/>
        </w:rPr>
        <w:t>Бураковского</w:t>
      </w:r>
      <w:r>
        <w:rPr>
          <w:b/>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CB3DB4" w:rsidRDefault="00CB3DB4" w:rsidP="00CB3DB4">
      <w:pPr>
        <w:jc w:val="center"/>
        <w:rPr>
          <w:sz w:val="28"/>
          <w:szCs w:val="28"/>
        </w:rPr>
      </w:pPr>
    </w:p>
    <w:p w:rsidR="00CB3DB4" w:rsidRDefault="00CB3DB4" w:rsidP="00CB3DB4">
      <w:pPr>
        <w:jc w:val="center"/>
        <w:rPr>
          <w:sz w:val="28"/>
          <w:szCs w:val="28"/>
        </w:rPr>
      </w:pPr>
    </w:p>
    <w:p w:rsidR="00CB3DB4" w:rsidRDefault="00CB3DB4" w:rsidP="00CB3DB4">
      <w:pPr>
        <w:widowControl w:val="0"/>
        <w:autoSpaceDE w:val="0"/>
        <w:autoSpaceDN w:val="0"/>
        <w:jc w:val="center"/>
        <w:outlineLvl w:val="1"/>
        <w:rPr>
          <w:sz w:val="28"/>
          <w:szCs w:val="28"/>
        </w:rPr>
      </w:pPr>
      <w:r>
        <w:rPr>
          <w:sz w:val="28"/>
          <w:szCs w:val="28"/>
        </w:rPr>
        <w:t>1. Общие положения</w:t>
      </w:r>
    </w:p>
    <w:p w:rsidR="00CB3DB4" w:rsidRDefault="00CB3DB4" w:rsidP="00CB3DB4">
      <w:pPr>
        <w:widowControl w:val="0"/>
        <w:autoSpaceDE w:val="0"/>
        <w:autoSpaceDN w:val="0"/>
        <w:jc w:val="center"/>
        <w:outlineLvl w:val="1"/>
        <w:rPr>
          <w:sz w:val="28"/>
          <w:szCs w:val="28"/>
        </w:rPr>
      </w:pPr>
    </w:p>
    <w:p w:rsidR="00CB3DB4" w:rsidRDefault="00CB3DB4" w:rsidP="00CB3DB4">
      <w:pPr>
        <w:widowControl w:val="0"/>
        <w:autoSpaceDE w:val="0"/>
        <w:autoSpaceDN w:val="0"/>
        <w:jc w:val="center"/>
        <w:outlineLvl w:val="1"/>
        <w:rPr>
          <w:sz w:val="28"/>
          <w:szCs w:val="28"/>
        </w:rPr>
      </w:pPr>
      <w:r>
        <w:rPr>
          <w:sz w:val="28"/>
          <w:szCs w:val="28"/>
        </w:rPr>
        <w:t>1.1. Предмет регулирования административного регламента</w:t>
      </w:r>
    </w:p>
    <w:p w:rsidR="00CB3DB4" w:rsidRDefault="00CB3DB4" w:rsidP="00CB3DB4">
      <w:pPr>
        <w:widowControl w:val="0"/>
        <w:tabs>
          <w:tab w:val="left" w:pos="851"/>
        </w:tabs>
        <w:autoSpaceDE w:val="0"/>
        <w:autoSpaceDN w:val="0"/>
        <w:jc w:val="both"/>
        <w:rPr>
          <w:sz w:val="28"/>
          <w:szCs w:val="28"/>
        </w:rPr>
      </w:pPr>
    </w:p>
    <w:p w:rsidR="00CB3DB4" w:rsidRDefault="00CB3DB4" w:rsidP="00CB3DB4">
      <w:pPr>
        <w:ind w:firstLine="851"/>
        <w:jc w:val="both"/>
        <w:rPr>
          <w:sz w:val="28"/>
          <w:szCs w:val="28"/>
        </w:rPr>
      </w:pPr>
      <w:r>
        <w:rPr>
          <w:sz w:val="28"/>
          <w:szCs w:val="28"/>
        </w:rPr>
        <w:t xml:space="preserve">1.1. Административный регламент предоставления администрацией </w:t>
      </w:r>
      <w:r w:rsidR="00173819">
        <w:rPr>
          <w:sz w:val="28"/>
          <w:szCs w:val="28"/>
        </w:rPr>
        <w:t xml:space="preserve">Бураковского </w:t>
      </w:r>
      <w:r>
        <w:rPr>
          <w:sz w:val="28"/>
          <w:szCs w:val="28"/>
        </w:rPr>
        <w:t xml:space="preserve">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(далее –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173819">
        <w:rPr>
          <w:sz w:val="28"/>
          <w:szCs w:val="28"/>
        </w:rPr>
        <w:t>Бураковского</w:t>
      </w:r>
      <w:r>
        <w:rPr>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CB3DB4" w:rsidRDefault="00CB3DB4" w:rsidP="00CB3DB4">
      <w:pPr>
        <w:ind w:firstLine="851"/>
        <w:jc w:val="both"/>
        <w:rPr>
          <w:sz w:val="28"/>
          <w:szCs w:val="28"/>
        </w:rPr>
      </w:pPr>
      <w:r>
        <w:rPr>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CB3DB4" w:rsidRDefault="00CB3DB4" w:rsidP="00CB3DB4">
      <w:pPr>
        <w:widowControl w:val="0"/>
        <w:suppressAutoHyphens/>
        <w:ind w:firstLine="851"/>
        <w:jc w:val="both"/>
        <w:rPr>
          <w:sz w:val="28"/>
          <w:szCs w:val="28"/>
        </w:rPr>
      </w:pPr>
    </w:p>
    <w:p w:rsidR="00CB3DB4" w:rsidRDefault="00CB3DB4" w:rsidP="00CB3DB4">
      <w:pPr>
        <w:ind w:firstLine="709"/>
        <w:jc w:val="center"/>
        <w:rPr>
          <w:color w:val="0D0D0D"/>
          <w:sz w:val="28"/>
          <w:szCs w:val="28"/>
        </w:rPr>
      </w:pPr>
      <w:r>
        <w:rPr>
          <w:color w:val="0D0D0D"/>
          <w:sz w:val="28"/>
          <w:szCs w:val="28"/>
        </w:rPr>
        <w:t>1.2. Круг заявителей</w:t>
      </w:r>
    </w:p>
    <w:p w:rsidR="00CB3DB4" w:rsidRDefault="00CB3DB4" w:rsidP="00CB3DB4">
      <w:pPr>
        <w:ind w:firstLine="709"/>
        <w:jc w:val="both"/>
        <w:rPr>
          <w:color w:val="0D0D0D"/>
          <w:sz w:val="28"/>
          <w:szCs w:val="28"/>
        </w:rPr>
      </w:pPr>
    </w:p>
    <w:p w:rsidR="00CB3DB4" w:rsidRDefault="00CB3DB4" w:rsidP="00CB3DB4">
      <w:pPr>
        <w:ind w:firstLine="709"/>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физические и юридические лица, которым объект культурного наследия, включённый в единый государственный реестр объектов культурного наследия (памятников истории и культуры) народов Российской Федерации принадлежит на праве собственности, в том числе в случае, если </w:t>
      </w:r>
      <w:r>
        <w:rPr>
          <w:color w:val="000000"/>
          <w:sz w:val="28"/>
          <w:szCs w:val="28"/>
        </w:rPr>
        <w:lastRenderedPageBreak/>
        <w:t>указанный объект находится во владении или в пользовании третьего лица (третьих лиц) на основании гражданско-правового договора.</w:t>
      </w:r>
    </w:p>
    <w:p w:rsidR="00CB3DB4" w:rsidRDefault="00CB3DB4" w:rsidP="00CB3DB4">
      <w:pPr>
        <w:ind w:firstLine="709"/>
        <w:jc w:val="both"/>
        <w:rPr>
          <w:color w:val="000000"/>
          <w:sz w:val="28"/>
          <w:szCs w:val="28"/>
        </w:rPr>
      </w:pPr>
      <w:r>
        <w:rPr>
          <w:color w:val="000000"/>
          <w:sz w:val="28"/>
          <w:szCs w:val="28"/>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CB3DB4" w:rsidRDefault="00CB3DB4" w:rsidP="00CB3DB4">
      <w:pPr>
        <w:ind w:firstLine="709"/>
        <w:jc w:val="both"/>
        <w:rPr>
          <w:color w:val="0D0D0D"/>
          <w:sz w:val="28"/>
          <w:szCs w:val="28"/>
        </w:rPr>
      </w:pPr>
    </w:p>
    <w:p w:rsidR="00CB3DB4" w:rsidRDefault="00CB3DB4" w:rsidP="00CB3DB4">
      <w:pPr>
        <w:ind w:firstLine="709"/>
        <w:jc w:val="center"/>
        <w:rPr>
          <w:color w:val="0D0D0D"/>
          <w:sz w:val="28"/>
          <w:szCs w:val="28"/>
        </w:rPr>
      </w:pPr>
      <w:r>
        <w:rPr>
          <w:color w:val="0D0D0D"/>
          <w:sz w:val="28"/>
          <w:szCs w:val="28"/>
        </w:rPr>
        <w:t>1.3. Требования к порядку информирования о предоставлении муниципальной услуги</w:t>
      </w:r>
    </w:p>
    <w:p w:rsidR="00CB3DB4" w:rsidRDefault="00CB3DB4" w:rsidP="00CB3DB4">
      <w:pPr>
        <w:ind w:firstLine="709"/>
        <w:jc w:val="both"/>
        <w:rPr>
          <w:color w:val="0D0D0D"/>
          <w:sz w:val="28"/>
          <w:szCs w:val="28"/>
        </w:rPr>
      </w:pP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p>
    <w:p w:rsidR="00CB3DB4" w:rsidRDefault="00CB3DB4" w:rsidP="00CB3DB4">
      <w:pPr>
        <w:tabs>
          <w:tab w:val="left" w:pos="708"/>
        </w:tabs>
        <w:suppressAutoHyphens/>
        <w:spacing w:line="100" w:lineRule="atLeast"/>
        <w:ind w:firstLine="709"/>
        <w:jc w:val="both"/>
        <w:rPr>
          <w:color w:val="000000"/>
          <w:sz w:val="28"/>
          <w:szCs w:val="28"/>
        </w:rPr>
      </w:pPr>
      <w:r w:rsidRPr="006F3AE7">
        <w:rPr>
          <w:sz w:val="28"/>
          <w:szCs w:val="28"/>
        </w:rPr>
        <w:t>на официальном сайте (</w:t>
      </w:r>
      <w:r w:rsidR="006F3AE7">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173819">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CB3DB4" w:rsidRDefault="00CB3DB4" w:rsidP="00CB3DB4">
      <w:pPr>
        <w:tabs>
          <w:tab w:val="left" w:pos="708"/>
        </w:tabs>
        <w:suppressAutoHyphens/>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CB3DB4" w:rsidRDefault="00CB3DB4" w:rsidP="00CB3DB4">
      <w:pPr>
        <w:tabs>
          <w:tab w:val="left" w:pos="708"/>
        </w:tabs>
        <w:suppressAutoHyphens/>
        <w:jc w:val="both"/>
        <w:rPr>
          <w:sz w:val="28"/>
          <w:szCs w:val="28"/>
        </w:rPr>
      </w:pPr>
      <w:r>
        <w:rPr>
          <w:color w:val="000000"/>
          <w:sz w:val="28"/>
          <w:szCs w:val="28"/>
        </w:rPr>
        <w:t xml:space="preserve">по почте </w:t>
      </w:r>
      <w:r>
        <w:rPr>
          <w:rFonts w:eastAsia="Calibri"/>
          <w:sz w:val="28"/>
          <w:szCs w:val="28"/>
        </w:rPr>
        <w:t>с уведомлением</w:t>
      </w:r>
      <w:r>
        <w:rPr>
          <w:sz w:val="28"/>
          <w:szCs w:val="28"/>
        </w:rPr>
        <w:t>;</w:t>
      </w:r>
    </w:p>
    <w:p w:rsidR="00CB3DB4" w:rsidRDefault="00CB3DB4" w:rsidP="00CB3DB4">
      <w:pPr>
        <w:tabs>
          <w:tab w:val="left" w:pos="708"/>
        </w:tabs>
        <w:suppressAutoHyphens/>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CB3DB4" w:rsidRDefault="00CB3DB4" w:rsidP="00CB3DB4">
      <w:pPr>
        <w:tabs>
          <w:tab w:val="left" w:pos="708"/>
        </w:tabs>
        <w:suppressAutoHyphens/>
        <w:ind w:firstLine="709"/>
        <w:jc w:val="both"/>
        <w:rPr>
          <w:color w:val="000000"/>
          <w:sz w:val="28"/>
          <w:szCs w:val="28"/>
        </w:rPr>
      </w:pPr>
      <w:r>
        <w:rPr>
          <w:color w:val="000000"/>
          <w:sz w:val="28"/>
          <w:szCs w:val="28"/>
        </w:rPr>
        <w:t>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CB3DB4" w:rsidRDefault="00CB3DB4" w:rsidP="00CB3DB4">
      <w:pPr>
        <w:tabs>
          <w:tab w:val="left" w:pos="708"/>
        </w:tabs>
        <w:suppressAutoHyphens/>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о месте размещения на официальном сайте справочной информации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по предоставлению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и в многофункциональном центре предоставления государственных  и муниципальных услуг (далее – МФЦ).</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 xml:space="preserve">а также перечень документов, которые Заявитель вправе представить </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по собственной инициативе;</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CB3DB4" w:rsidRDefault="00CB3DB4" w:rsidP="00CB3DB4">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B3DB4" w:rsidRDefault="00CB3DB4" w:rsidP="00CB3DB4">
      <w:pPr>
        <w:ind w:firstLine="709"/>
        <w:jc w:val="both"/>
        <w:rPr>
          <w:color w:val="0D0D0D"/>
          <w:sz w:val="28"/>
          <w:szCs w:val="28"/>
        </w:rPr>
      </w:pPr>
    </w:p>
    <w:p w:rsidR="00CB3DB4" w:rsidRDefault="00CB3DB4" w:rsidP="00CB3DB4">
      <w:pPr>
        <w:ind w:firstLine="709"/>
        <w:jc w:val="center"/>
        <w:rPr>
          <w:color w:val="0D0D0D"/>
          <w:sz w:val="28"/>
          <w:szCs w:val="28"/>
        </w:rPr>
      </w:pPr>
      <w:r>
        <w:rPr>
          <w:color w:val="0D0D0D"/>
          <w:sz w:val="28"/>
          <w:szCs w:val="28"/>
        </w:rPr>
        <w:t>2. Стандарт предоставления муниципальной услуги</w:t>
      </w:r>
    </w:p>
    <w:p w:rsidR="00CB3DB4" w:rsidRDefault="00CB3DB4" w:rsidP="00CB3DB4">
      <w:pPr>
        <w:ind w:firstLine="709"/>
        <w:jc w:val="center"/>
        <w:rPr>
          <w:color w:val="0D0D0D"/>
          <w:sz w:val="28"/>
          <w:szCs w:val="28"/>
        </w:rPr>
      </w:pPr>
    </w:p>
    <w:p w:rsidR="00CB3DB4" w:rsidRDefault="00CB3DB4" w:rsidP="00CB3DB4">
      <w:pPr>
        <w:ind w:firstLine="709"/>
        <w:jc w:val="center"/>
        <w:rPr>
          <w:color w:val="0D0D0D"/>
          <w:sz w:val="28"/>
          <w:szCs w:val="28"/>
        </w:rPr>
      </w:pPr>
      <w:r>
        <w:rPr>
          <w:color w:val="0D0D0D"/>
          <w:sz w:val="28"/>
          <w:szCs w:val="28"/>
        </w:rPr>
        <w:t>2.1. Наименование муниципальной услуги</w:t>
      </w:r>
    </w:p>
    <w:p w:rsidR="00CB3DB4" w:rsidRDefault="00CB3DB4" w:rsidP="00CB3DB4">
      <w:pPr>
        <w:ind w:firstLine="709"/>
        <w:jc w:val="both"/>
        <w:rPr>
          <w:color w:val="0D0D0D"/>
          <w:sz w:val="28"/>
          <w:szCs w:val="28"/>
        </w:rPr>
      </w:pPr>
    </w:p>
    <w:p w:rsidR="00CB3DB4" w:rsidRDefault="00CB3DB4" w:rsidP="00CB3DB4">
      <w:pPr>
        <w:widowControl w:val="0"/>
        <w:autoSpaceDE w:val="0"/>
        <w:autoSpaceDN w:val="0"/>
        <w:ind w:firstLine="851"/>
        <w:jc w:val="both"/>
        <w:rPr>
          <w:sz w:val="28"/>
          <w:szCs w:val="28"/>
        </w:rPr>
      </w:pPr>
      <w:r>
        <w:rPr>
          <w:sz w:val="28"/>
          <w:szCs w:val="28"/>
        </w:rPr>
        <w:t xml:space="preserve">2.1.1.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CB3DB4" w:rsidRDefault="00CB3DB4" w:rsidP="00CB3DB4">
      <w:pPr>
        <w:widowControl w:val="0"/>
        <w:autoSpaceDE w:val="0"/>
        <w:autoSpaceDN w:val="0"/>
        <w:ind w:firstLine="540"/>
        <w:jc w:val="both"/>
        <w:rPr>
          <w:sz w:val="28"/>
          <w:szCs w:val="28"/>
        </w:rPr>
      </w:pPr>
    </w:p>
    <w:p w:rsidR="00CB3DB4" w:rsidRDefault="00CB3DB4" w:rsidP="00CB3DB4">
      <w:pPr>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lastRenderedPageBreak/>
        <w:t>2.2. Наименование органа, предоставляющего муниципальную услугу</w:t>
      </w:r>
    </w:p>
    <w:p w:rsidR="00CB3DB4" w:rsidRDefault="00CB3DB4" w:rsidP="00CB3DB4">
      <w:pPr>
        <w:widowControl w:val="0"/>
        <w:autoSpaceDE w:val="0"/>
        <w:autoSpaceDN w:val="0"/>
        <w:ind w:firstLine="540"/>
        <w:jc w:val="both"/>
        <w:rPr>
          <w:sz w:val="28"/>
          <w:szCs w:val="28"/>
        </w:rPr>
      </w:pPr>
    </w:p>
    <w:p w:rsidR="00CB3DB4" w:rsidRDefault="00CB3DB4" w:rsidP="00CB3DB4">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173819">
        <w:rPr>
          <w:sz w:val="28"/>
          <w:szCs w:val="28"/>
        </w:rPr>
        <w:t>Бураковского</w:t>
      </w:r>
      <w:r>
        <w:rPr>
          <w:sz w:val="28"/>
          <w:szCs w:val="28"/>
        </w:rPr>
        <w:t xml:space="preserve"> сельского поселения Кореновского района.</w:t>
      </w:r>
    </w:p>
    <w:p w:rsidR="00CB3DB4" w:rsidRDefault="00CB3DB4" w:rsidP="00CB3DB4">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CB3DB4" w:rsidRDefault="00173819" w:rsidP="00CB3DB4">
      <w:pPr>
        <w:autoSpaceDE w:val="0"/>
        <w:autoSpaceDN w:val="0"/>
        <w:adjustRightInd w:val="0"/>
        <w:ind w:firstLine="720"/>
        <w:jc w:val="both"/>
        <w:rPr>
          <w:sz w:val="28"/>
          <w:szCs w:val="28"/>
        </w:rPr>
      </w:pPr>
      <w:r>
        <w:rPr>
          <w:sz w:val="28"/>
          <w:szCs w:val="28"/>
        </w:rPr>
        <w:t>2.2.3.</w:t>
      </w:r>
      <w:r w:rsidR="00CB3DB4">
        <w:rPr>
          <w:sz w:val="28"/>
          <w:szCs w:val="28"/>
        </w:rPr>
        <w:t xml:space="preserve">В процессе предоставления муниципальной услуги Уполномоченный орган взаимодействует с: </w:t>
      </w:r>
    </w:p>
    <w:p w:rsidR="00CB3DB4" w:rsidRDefault="00CB3DB4" w:rsidP="00CB3DB4">
      <w:pPr>
        <w:autoSpaceDE w:val="0"/>
        <w:autoSpaceDN w:val="0"/>
        <w:adjustRightInd w:val="0"/>
        <w:ind w:firstLine="720"/>
        <w:jc w:val="both"/>
        <w:rPr>
          <w:sz w:val="28"/>
          <w:szCs w:val="28"/>
        </w:rPr>
      </w:pPr>
      <w:r>
        <w:rPr>
          <w:sz w:val="28"/>
          <w:szCs w:val="28"/>
        </w:rPr>
        <w:t>Управлением Федеральной службы государственной регистрации, кадастра и картографии по Краснодарскому краю;</w:t>
      </w:r>
    </w:p>
    <w:p w:rsidR="00CB3DB4" w:rsidRDefault="00CB3DB4" w:rsidP="00CB3DB4">
      <w:pPr>
        <w:autoSpaceDE w:val="0"/>
        <w:autoSpaceDN w:val="0"/>
        <w:adjustRightInd w:val="0"/>
        <w:ind w:firstLine="720"/>
        <w:jc w:val="both"/>
        <w:rPr>
          <w:sz w:val="28"/>
          <w:szCs w:val="28"/>
        </w:rPr>
      </w:pPr>
      <w:r>
        <w:rPr>
          <w:sz w:val="28"/>
          <w:szCs w:val="28"/>
        </w:rPr>
        <w:t>Федеральной налоговой службой Российской Федерации;</w:t>
      </w:r>
    </w:p>
    <w:p w:rsidR="00CB3DB4" w:rsidRDefault="00CB3DB4" w:rsidP="00CB3DB4">
      <w:pPr>
        <w:tabs>
          <w:tab w:val="left" w:pos="1435"/>
        </w:tabs>
        <w:ind w:firstLine="709"/>
        <w:jc w:val="both"/>
        <w:rPr>
          <w:sz w:val="28"/>
          <w:szCs w:val="28"/>
        </w:rPr>
      </w:pPr>
      <w:r>
        <w:rPr>
          <w:sz w:val="28"/>
          <w:szCs w:val="28"/>
        </w:rPr>
        <w:t xml:space="preserve">Управлением государственной охраны объектов культурного наследия администрации Краснодарского края </w:t>
      </w:r>
    </w:p>
    <w:p w:rsidR="00CB3DB4" w:rsidRDefault="00CB3DB4" w:rsidP="00CB3DB4">
      <w:pPr>
        <w:ind w:firstLine="709"/>
        <w:jc w:val="both"/>
        <w:rPr>
          <w:rFonts w:eastAsia="DejaVu Sans" w:cs="DejaVu Sans"/>
          <w:kern w:val="3"/>
          <w:sz w:val="28"/>
          <w:szCs w:val="28"/>
          <w:lang w:bidi="hi-IN"/>
        </w:rPr>
      </w:pPr>
      <w:r>
        <w:rPr>
          <w:sz w:val="28"/>
          <w:szCs w:val="28"/>
        </w:rPr>
        <w:t>2.2.4.</w:t>
      </w:r>
      <w:r>
        <w:rPr>
          <w:sz w:val="24"/>
          <w:szCs w:val="24"/>
        </w:rPr>
        <w:t xml:space="preserve"> </w:t>
      </w:r>
      <w:r>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0F12C8">
        <w:rPr>
          <w:rFonts w:eastAsia="DejaVu Sans" w:cs="DejaVu Sans"/>
          <w:kern w:val="3"/>
          <w:sz w:val="28"/>
          <w:szCs w:val="28"/>
          <w:lang w:bidi="hi-IN"/>
        </w:rPr>
        <w:t xml:space="preserve">решением Совета </w:t>
      </w:r>
      <w:r w:rsidR="00173819" w:rsidRPr="000F12C8">
        <w:rPr>
          <w:rFonts w:eastAsia="DejaVu Sans" w:cs="DejaVu Sans"/>
          <w:kern w:val="3"/>
          <w:sz w:val="28"/>
          <w:szCs w:val="28"/>
          <w:lang w:bidi="hi-IN"/>
        </w:rPr>
        <w:t>Бураковского</w:t>
      </w:r>
      <w:r w:rsidRPr="000F12C8">
        <w:rPr>
          <w:rFonts w:eastAsia="DejaVu Sans" w:cs="DejaVu Sans"/>
          <w:kern w:val="3"/>
          <w:sz w:val="28"/>
          <w:szCs w:val="28"/>
          <w:lang w:bidi="hi-IN"/>
        </w:rPr>
        <w:t xml:space="preserve"> сельского поселения Кореновского района от 16 апреля 20</w:t>
      </w:r>
      <w:r w:rsidR="000F12C8" w:rsidRPr="000F12C8">
        <w:rPr>
          <w:rFonts w:eastAsia="DejaVu Sans" w:cs="DejaVu Sans"/>
          <w:kern w:val="3"/>
          <w:sz w:val="28"/>
          <w:szCs w:val="28"/>
          <w:lang w:bidi="hi-IN"/>
        </w:rPr>
        <w:t>18 года № 190</w:t>
      </w:r>
      <w:r w:rsidRPr="000F12C8">
        <w:rPr>
          <w:rFonts w:eastAsia="DejaVu Sans" w:cs="DejaVu Sans"/>
          <w:kern w:val="3"/>
          <w:sz w:val="28"/>
          <w:szCs w:val="28"/>
          <w:lang w:bidi="hi-IN"/>
        </w:rPr>
        <w:t xml:space="preserve"> </w:t>
      </w:r>
      <w:r>
        <w:rPr>
          <w:rFonts w:eastAsia="DejaVu Sans" w:cs="DejaVu Sans"/>
          <w:kern w:val="3"/>
          <w:sz w:val="28"/>
          <w:szCs w:val="28"/>
          <w:lang w:bidi="hi-IN"/>
        </w:rPr>
        <w:t xml:space="preserve">«Об утверждении перечня услуг, которые являются необходимыми и обязательными для предоставления администрацией </w:t>
      </w:r>
      <w:r w:rsidR="00173819">
        <w:rPr>
          <w:rFonts w:eastAsia="DejaVu Sans" w:cs="DejaVu Sans"/>
          <w:kern w:val="3"/>
          <w:sz w:val="28"/>
          <w:szCs w:val="28"/>
          <w:lang w:bidi="hi-IN"/>
        </w:rPr>
        <w:t>Бураковского</w:t>
      </w:r>
      <w:r>
        <w:rPr>
          <w:rFonts w:eastAsia="DejaVu Sans" w:cs="DejaVu Sans"/>
          <w:kern w:val="3"/>
          <w:sz w:val="28"/>
          <w:szCs w:val="28"/>
          <w:lang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B3DB4" w:rsidRDefault="00CB3DB4" w:rsidP="00CB3DB4">
      <w:pPr>
        <w:ind w:firstLine="709"/>
        <w:jc w:val="both"/>
        <w:rPr>
          <w:b/>
          <w:color w:val="0D0D0D"/>
          <w:sz w:val="28"/>
          <w:szCs w:val="28"/>
        </w:rPr>
      </w:pPr>
    </w:p>
    <w:p w:rsidR="00CB3DB4" w:rsidRDefault="00CB3DB4" w:rsidP="00CB3DB4">
      <w:pPr>
        <w:suppressAutoHyphens/>
        <w:ind w:firstLine="709"/>
        <w:jc w:val="center"/>
        <w:rPr>
          <w:color w:val="0D0D0D"/>
          <w:sz w:val="28"/>
          <w:szCs w:val="28"/>
        </w:rPr>
      </w:pPr>
      <w:r>
        <w:rPr>
          <w:color w:val="00000A"/>
          <w:sz w:val="28"/>
          <w:szCs w:val="28"/>
          <w:lang w:eastAsia="zh-CN"/>
        </w:rPr>
        <w:t>2.3. Описание результата предоставления муниципальной услуги</w:t>
      </w:r>
      <w:r>
        <w:rPr>
          <w:color w:val="0D0D0D"/>
          <w:sz w:val="28"/>
          <w:szCs w:val="28"/>
        </w:rPr>
        <w:t xml:space="preserve"> </w:t>
      </w:r>
    </w:p>
    <w:p w:rsidR="00CB3DB4" w:rsidRDefault="00CB3DB4" w:rsidP="00CB3DB4">
      <w:pPr>
        <w:suppressAutoHyphens/>
        <w:ind w:firstLine="709"/>
        <w:jc w:val="center"/>
        <w:rPr>
          <w:color w:val="0D0D0D"/>
          <w:sz w:val="28"/>
          <w:szCs w:val="28"/>
        </w:rPr>
      </w:pPr>
    </w:p>
    <w:p w:rsidR="00CB3DB4" w:rsidRDefault="00CB3DB4" w:rsidP="00CB3DB4">
      <w:pPr>
        <w:ind w:firstLine="709"/>
        <w:jc w:val="both"/>
        <w:rPr>
          <w:color w:val="0D0D0D"/>
          <w:sz w:val="28"/>
          <w:szCs w:val="28"/>
        </w:rPr>
      </w:pPr>
      <w:r>
        <w:rPr>
          <w:color w:val="0D0D0D"/>
          <w:sz w:val="28"/>
          <w:szCs w:val="28"/>
        </w:rPr>
        <w:t>2.3.1. Результатом предоставления муниципальной услуги является:</w:t>
      </w:r>
    </w:p>
    <w:p w:rsidR="00CB3DB4" w:rsidRDefault="00CB3DB4" w:rsidP="00CB3DB4">
      <w:pPr>
        <w:ind w:firstLine="709"/>
        <w:jc w:val="both"/>
        <w:rPr>
          <w:color w:val="0D0D0D"/>
          <w:sz w:val="28"/>
          <w:szCs w:val="28"/>
        </w:rPr>
      </w:pPr>
      <w:r>
        <w:rPr>
          <w:color w:val="0D0D0D"/>
          <w:sz w:val="28"/>
          <w:szCs w:val="28"/>
        </w:rPr>
        <w:t xml:space="preserve">1) письмо о согласовании проекта информационной надписи и обозначения на объекте культурного наследия местного (муниципального) значения (далее – письмо о согласовании проекта) и утверждённый проект информационной надписи и обозначения на объекте культурного наследия местного (муниципального) значения (далее – проект), подписанные усиленной квалифицированной электронной подписью руководителя Уполномоченного органа или уполномоченным им должностным лицом на электронном носителе в формате документа (PDF). </w:t>
      </w:r>
    </w:p>
    <w:p w:rsidR="00CB3DB4" w:rsidRDefault="00CB3DB4" w:rsidP="00CB3DB4">
      <w:pPr>
        <w:ind w:firstLine="709"/>
        <w:jc w:val="both"/>
        <w:rPr>
          <w:color w:val="0D0D0D"/>
          <w:sz w:val="28"/>
          <w:szCs w:val="28"/>
        </w:rPr>
      </w:pPr>
      <w:r>
        <w:rPr>
          <w:color w:val="0D0D0D"/>
          <w:sz w:val="28"/>
          <w:szCs w:val="28"/>
        </w:rPr>
        <w:t>2) письмо об отказе в согласовании проекта с указанием основания для отказа (далее – письмо об отказе в согласовании проекта).</w:t>
      </w:r>
    </w:p>
    <w:p w:rsidR="00CB3DB4" w:rsidRDefault="00173819" w:rsidP="00CB3DB4">
      <w:pPr>
        <w:ind w:firstLine="709"/>
        <w:jc w:val="both"/>
        <w:rPr>
          <w:b/>
          <w:i/>
          <w:sz w:val="28"/>
          <w:szCs w:val="28"/>
          <w:u w:val="single"/>
        </w:rPr>
      </w:pPr>
      <w:r>
        <w:rPr>
          <w:sz w:val="28"/>
          <w:szCs w:val="28"/>
        </w:rPr>
        <w:t>2.3.2.</w:t>
      </w:r>
      <w:r w:rsidR="00CB3DB4">
        <w:rPr>
          <w:sz w:val="28"/>
          <w:szCs w:val="28"/>
        </w:rPr>
        <w:t xml:space="preserve">Результат предоставления муниципальной услуги </w:t>
      </w:r>
      <w:r w:rsidR="00CB3DB4">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CB3DB4">
        <w:rPr>
          <w:rFonts w:eastAsia="Calibri"/>
          <w:sz w:val="28"/>
          <w:szCs w:val="28"/>
          <w:lang w:eastAsia="en-US"/>
        </w:rPr>
        <w:t>Уполномоченного органа.</w:t>
      </w:r>
    </w:p>
    <w:p w:rsidR="00CB3DB4" w:rsidRDefault="00CB3DB4" w:rsidP="00CB3DB4">
      <w:pPr>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CB3DB4" w:rsidRDefault="00CB3DB4" w:rsidP="00CB3DB4">
      <w:pPr>
        <w:ind w:firstLine="709"/>
        <w:jc w:val="both"/>
        <w:rPr>
          <w:color w:val="0D0D0D"/>
          <w:sz w:val="28"/>
          <w:szCs w:val="28"/>
        </w:rPr>
      </w:pPr>
    </w:p>
    <w:p w:rsidR="00CB3DB4" w:rsidRDefault="00CB3DB4" w:rsidP="00CB3DB4">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DB4" w:rsidRDefault="00CB3DB4" w:rsidP="00CB3DB4">
      <w:pPr>
        <w:ind w:firstLine="709"/>
        <w:jc w:val="center"/>
        <w:rPr>
          <w:b/>
          <w:color w:val="0D0D0D"/>
          <w:sz w:val="28"/>
          <w:szCs w:val="28"/>
        </w:rPr>
      </w:pPr>
    </w:p>
    <w:p w:rsidR="00CB3DB4" w:rsidRDefault="00CB3DB4" w:rsidP="00CB3DB4">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30 календарных дней со дня</w:t>
      </w:r>
      <w:r>
        <w:rPr>
          <w:rFonts w:eastAsia="DejaVu Sans"/>
          <w:color w:val="000000"/>
          <w:kern w:val="3"/>
          <w:sz w:val="28"/>
          <w:szCs w:val="28"/>
          <w:lang w:eastAsia="zh-CN" w:bidi="hi-IN"/>
        </w:rPr>
        <w:t xml:space="preserve"> регистрации заявления.</w:t>
      </w:r>
    </w:p>
    <w:p w:rsidR="00CB3DB4" w:rsidRDefault="00CB3DB4" w:rsidP="00CB3DB4">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CB3DB4" w:rsidRDefault="00CB3DB4" w:rsidP="00CB3DB4">
      <w:pPr>
        <w:widowControl w:val="0"/>
        <w:suppressAutoHyphens/>
        <w:autoSpaceDE w:val="0"/>
        <w:autoSpaceDN w:val="0"/>
        <w:adjustRightInd w:val="0"/>
        <w:ind w:firstLine="709"/>
        <w:jc w:val="both"/>
        <w:rPr>
          <w:rFonts w:eastAsia="DejaVu Sans"/>
          <w:color w:val="000000"/>
          <w:kern w:val="3"/>
          <w:sz w:val="28"/>
          <w:szCs w:val="28"/>
          <w:lang w:eastAsia="zh-CN" w:bidi="hi-IN"/>
        </w:rPr>
      </w:pPr>
    </w:p>
    <w:p w:rsidR="00CB3DB4" w:rsidRDefault="00CB3DB4" w:rsidP="00CB3DB4">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CB3DB4" w:rsidRDefault="00CB3DB4" w:rsidP="00CB3DB4">
      <w:pPr>
        <w:suppressAutoHyphens/>
        <w:jc w:val="center"/>
        <w:rPr>
          <w:color w:val="000000"/>
          <w:sz w:val="28"/>
          <w:szCs w:val="28"/>
        </w:rPr>
      </w:pPr>
    </w:p>
    <w:p w:rsidR="00CB3DB4" w:rsidRDefault="00CB3DB4" w:rsidP="00CB3DB4">
      <w:pPr>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CB3DB4" w:rsidRPr="00173819" w:rsidRDefault="00CB3DB4" w:rsidP="00CB3DB4">
      <w:pPr>
        <w:ind w:firstLine="709"/>
        <w:jc w:val="both"/>
        <w:rPr>
          <w:color w:val="FF0000"/>
          <w:sz w:val="28"/>
          <w:szCs w:val="28"/>
        </w:rPr>
      </w:pPr>
      <w:r w:rsidRPr="006F3AE7">
        <w:rPr>
          <w:sz w:val="28"/>
          <w:szCs w:val="28"/>
        </w:rPr>
        <w:t xml:space="preserve">на официальном сайте  </w:t>
      </w:r>
      <w:r w:rsidR="006F3AE7">
        <w:rPr>
          <w:sz w:val="28"/>
          <w:szCs w:val="28"/>
        </w:rPr>
        <w:t>http://wp.burakovskaja.ru</w:t>
      </w:r>
      <w:r w:rsidRPr="006F3AE7">
        <w:rPr>
          <w:sz w:val="28"/>
          <w:szCs w:val="28"/>
        </w:rPr>
        <w:t>;</w:t>
      </w:r>
    </w:p>
    <w:p w:rsidR="00CB3DB4" w:rsidRDefault="00CB3DB4" w:rsidP="00CB3DB4">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CB3DB4" w:rsidRDefault="00CB3DB4" w:rsidP="00CB3DB4">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CB3DB4" w:rsidRDefault="00CB3DB4" w:rsidP="00CB3DB4">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CB3DB4" w:rsidRDefault="00CB3DB4" w:rsidP="00CB3DB4">
      <w:pPr>
        <w:ind w:firstLine="709"/>
        <w:jc w:val="center"/>
        <w:rPr>
          <w:color w:val="000000"/>
          <w:sz w:val="28"/>
          <w:szCs w:val="28"/>
        </w:rPr>
      </w:pPr>
    </w:p>
    <w:p w:rsidR="00CB3DB4" w:rsidRDefault="00CB3DB4" w:rsidP="00CB3DB4">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CB3DB4" w:rsidRDefault="00CB3DB4" w:rsidP="00CB3DB4">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B3DB4" w:rsidRDefault="00CB3DB4" w:rsidP="00CB3DB4">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CB3DB4" w:rsidRDefault="00CB3DB4" w:rsidP="00CB3DB4">
      <w:pPr>
        <w:ind w:firstLine="709"/>
        <w:jc w:val="both"/>
        <w:rPr>
          <w:color w:val="0D0D0D"/>
          <w:sz w:val="28"/>
          <w:szCs w:val="28"/>
        </w:rPr>
      </w:pPr>
      <w:r>
        <w:rPr>
          <w:color w:val="0D0D0D"/>
          <w:sz w:val="28"/>
          <w:szCs w:val="28"/>
        </w:rPr>
        <w:t>2.6.1. Для получения муниципальной услуги заявителем представляются следующие документы:</w:t>
      </w:r>
    </w:p>
    <w:p w:rsidR="00CB3DB4" w:rsidRDefault="00CB3DB4" w:rsidP="00CB3DB4">
      <w:pPr>
        <w:ind w:firstLine="709"/>
        <w:jc w:val="both"/>
        <w:rPr>
          <w:sz w:val="28"/>
          <w:szCs w:val="28"/>
          <w:shd w:val="clear" w:color="auto" w:fill="FFFFFF"/>
        </w:rPr>
      </w:pPr>
      <w:r>
        <w:rPr>
          <w:color w:val="000000"/>
          <w:sz w:val="28"/>
          <w:szCs w:val="28"/>
          <w:shd w:val="clear" w:color="auto" w:fill="FFFFFF"/>
        </w:rPr>
        <w:t xml:space="preserve">заявление </w:t>
      </w:r>
      <w:r>
        <w:rPr>
          <w:color w:val="0D0D0D"/>
          <w:sz w:val="28"/>
          <w:szCs w:val="28"/>
        </w:rPr>
        <w:t>о согласовании проекта</w:t>
      </w:r>
      <w:r>
        <w:rPr>
          <w:sz w:val="28"/>
          <w:szCs w:val="28"/>
          <w:shd w:val="clear" w:color="auto" w:fill="FFFFFF"/>
        </w:rPr>
        <w:t xml:space="preserve"> (по </w:t>
      </w:r>
      <w:r>
        <w:rPr>
          <w:sz w:val="28"/>
          <w:szCs w:val="28"/>
        </w:rPr>
        <w:t>рекомендуемой</w:t>
      </w:r>
      <w:r>
        <w:rPr>
          <w:sz w:val="28"/>
          <w:szCs w:val="28"/>
          <w:shd w:val="clear" w:color="auto" w:fill="FFFFFF"/>
        </w:rPr>
        <w:t xml:space="preserve"> форме согласно приложению  к Регламенту);</w:t>
      </w:r>
    </w:p>
    <w:p w:rsidR="00CB3DB4" w:rsidRDefault="00CB3DB4" w:rsidP="00CB3DB4">
      <w:pPr>
        <w:pStyle w:val="Standard"/>
        <w:ind w:firstLine="709"/>
        <w:jc w:val="both"/>
        <w:rPr>
          <w:rFonts w:cs="Times New Roman"/>
          <w:color w:val="000000"/>
          <w:sz w:val="28"/>
          <w:szCs w:val="28"/>
          <w:shd w:val="clear" w:color="auto" w:fill="FFFFFF"/>
        </w:rPr>
      </w:pPr>
      <w:r>
        <w:rPr>
          <w:rFonts w:cs="Times New Roman"/>
          <w:color w:val="000000"/>
          <w:sz w:val="28"/>
          <w:szCs w:val="28"/>
          <w:shd w:val="clear" w:color="auto" w:fill="FFFFFF"/>
        </w:rPr>
        <w:t>документ, удостоверяющий личность заявителя (заявителей).</w:t>
      </w:r>
    </w:p>
    <w:p w:rsidR="00CB3DB4" w:rsidRDefault="00CB3DB4" w:rsidP="00CB3DB4">
      <w:pPr>
        <w:ind w:firstLine="709"/>
        <w:jc w:val="both"/>
        <w:rPr>
          <w:color w:val="0D0D0D"/>
          <w:sz w:val="28"/>
          <w:szCs w:val="28"/>
        </w:rPr>
      </w:pPr>
      <w:r>
        <w:rPr>
          <w:color w:val="0D0D0D"/>
          <w:sz w:val="28"/>
          <w:szCs w:val="28"/>
        </w:rPr>
        <w:t xml:space="preserve">проект информационной надписи и обозначения на объект культурного наследия местного (муниципального) значения (далее – проект информационной надписи),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w:t>
      </w:r>
      <w:r>
        <w:rPr>
          <w:color w:val="0D0D0D"/>
          <w:sz w:val="28"/>
          <w:szCs w:val="28"/>
        </w:rPr>
        <w:lastRenderedPageBreak/>
        <w:t>осуществляется такая установка» (в электронном виде на электронном носителе в формате документа (PDF);</w:t>
      </w:r>
    </w:p>
    <w:p w:rsidR="00CB3DB4" w:rsidRDefault="00CB3DB4" w:rsidP="00CB3DB4">
      <w:pPr>
        <w:ind w:firstLine="709"/>
        <w:jc w:val="both"/>
        <w:rPr>
          <w:sz w:val="28"/>
          <w:szCs w:val="28"/>
        </w:rPr>
      </w:pPr>
      <w:r>
        <w:rPr>
          <w:sz w:val="28"/>
          <w:szCs w:val="28"/>
        </w:rPr>
        <w:t>документы, подтверждающие право собственности на объект культурного наследия, в случае если право не зарегистрировано в Едином государственном реестре недвижимости.</w:t>
      </w:r>
    </w:p>
    <w:p w:rsidR="00CB3DB4" w:rsidRDefault="00CB3DB4" w:rsidP="00CB3DB4">
      <w:pPr>
        <w:pStyle w:val="ConsPlusNormal0"/>
        <w:ind w:firstLine="709"/>
        <w:rPr>
          <w:rFonts w:ascii="Times New Roman" w:hAnsi="Times New Roman" w:cs="Times New Roman"/>
          <w:sz w:val="28"/>
          <w:szCs w:val="28"/>
        </w:rPr>
      </w:pPr>
      <w:r>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B3DB4" w:rsidRDefault="00CB3DB4" w:rsidP="00CB3DB4">
      <w:pPr>
        <w:ind w:firstLine="709"/>
        <w:jc w:val="both"/>
        <w:rPr>
          <w:sz w:val="28"/>
          <w:szCs w:val="28"/>
          <w:shd w:val="clear" w:color="auto" w:fill="FFFFFF"/>
          <w:lang w:eastAsia="ar-SA"/>
        </w:rPr>
      </w:pPr>
      <w:r>
        <w:rPr>
          <w:rFonts w:eastAsia="DejaVu Sans"/>
          <w:color w:val="000000"/>
          <w:kern w:val="3"/>
          <w:sz w:val="28"/>
          <w:szCs w:val="28"/>
          <w:shd w:val="clear" w:color="auto" w:fill="FFFFFF"/>
          <w:lang w:eastAsia="zh-CN" w:bidi="hi-IN"/>
        </w:rPr>
        <w:t>2.6.3.</w:t>
      </w:r>
      <w:r>
        <w:rPr>
          <w:sz w:val="28"/>
          <w:szCs w:val="28"/>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w:t>
      </w:r>
      <w:r>
        <w:rPr>
          <w:sz w:val="28"/>
          <w:szCs w:val="28"/>
          <w:highlight w:val="white"/>
          <w:shd w:val="clear" w:color="auto" w:fill="FFFFFF"/>
          <w:lang w:eastAsia="ar-SA"/>
        </w:rPr>
        <w:t>в форме электронного документа, подписанного электронной подписью.</w:t>
      </w:r>
    </w:p>
    <w:p w:rsidR="00CB3DB4" w:rsidRDefault="00CB3DB4" w:rsidP="00CB3DB4">
      <w:pPr>
        <w:ind w:firstLine="708"/>
        <w:jc w:val="both"/>
        <w:rPr>
          <w:sz w:val="28"/>
          <w:szCs w:val="28"/>
        </w:rPr>
      </w:pPr>
      <w:r>
        <w:rPr>
          <w:rFonts w:eastAsia="DejaVu Sans"/>
          <w:color w:val="000000"/>
          <w:kern w:val="3"/>
          <w:sz w:val="28"/>
          <w:szCs w:val="28"/>
          <w:shd w:val="clear" w:color="auto" w:fill="FFFFFF"/>
          <w:lang w:eastAsia="zh-CN" w:bidi="hi-IN"/>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color w:val="FF0000"/>
          <w:sz w:val="28"/>
          <w:szCs w:val="28"/>
        </w:rPr>
        <w:t xml:space="preserve"> </w:t>
      </w:r>
      <w:r>
        <w:rPr>
          <w:sz w:val="28"/>
          <w:szCs w:val="28"/>
        </w:rPr>
        <w:t>Использование вышеуказанных технологий проводится при наличии технической возможности.</w:t>
      </w:r>
    </w:p>
    <w:p w:rsidR="00CB3DB4" w:rsidRDefault="00CB3DB4" w:rsidP="00CB3DB4">
      <w:pPr>
        <w:widowControl w:val="0"/>
        <w:autoSpaceDE w:val="0"/>
        <w:ind w:firstLine="709"/>
        <w:jc w:val="both"/>
        <w:rPr>
          <w:rFonts w:eastAsia="DejaVu Sans"/>
          <w:color w:val="000000"/>
          <w:kern w:val="3"/>
          <w:sz w:val="28"/>
          <w:szCs w:val="28"/>
          <w:shd w:val="clear" w:color="auto" w:fill="FFFFFF"/>
          <w:lang w:eastAsia="zh-CN" w:bidi="hi-IN"/>
        </w:rPr>
      </w:pPr>
    </w:p>
    <w:p w:rsidR="00CB3DB4" w:rsidRDefault="00CB3DB4" w:rsidP="00CB3DB4">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CB3DB4" w:rsidRDefault="00CB3DB4" w:rsidP="00CB3DB4">
      <w:pPr>
        <w:widowControl w:val="0"/>
        <w:autoSpaceDE w:val="0"/>
        <w:ind w:firstLine="709"/>
        <w:jc w:val="both"/>
        <w:rPr>
          <w:rFonts w:eastAsia="DejaVu Sans"/>
          <w:color w:val="000000"/>
          <w:kern w:val="3"/>
          <w:sz w:val="28"/>
          <w:szCs w:val="28"/>
          <w:shd w:val="clear" w:color="auto" w:fill="FFFFFF"/>
          <w:lang w:eastAsia="zh-CN" w:bidi="hi-IN"/>
        </w:rPr>
      </w:pPr>
    </w:p>
    <w:p w:rsidR="00CB3DB4" w:rsidRDefault="00CB3DB4" w:rsidP="00CB3DB4">
      <w:pPr>
        <w:ind w:firstLine="709"/>
        <w:jc w:val="both"/>
        <w:rPr>
          <w:color w:val="0D0D0D"/>
          <w:sz w:val="28"/>
          <w:szCs w:val="28"/>
        </w:rPr>
      </w:pPr>
      <w:r>
        <w:rPr>
          <w:color w:val="0D0D0D"/>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B3DB4" w:rsidRDefault="00CB3DB4" w:rsidP="00CB3DB4">
      <w:pPr>
        <w:pStyle w:val="23"/>
        <w:tabs>
          <w:tab w:val="left" w:pos="2842"/>
        </w:tabs>
        <w:spacing w:after="0"/>
        <w:ind w:firstLine="709"/>
        <w:rPr>
          <w:sz w:val="28"/>
          <w:szCs w:val="28"/>
        </w:rPr>
      </w:pPr>
      <w:r>
        <w:rPr>
          <w:color w:val="0D0D0D"/>
          <w:sz w:val="28"/>
          <w:szCs w:val="28"/>
        </w:rPr>
        <w:t>выписку из Единого государственного реестра недвижимости об основных характеристиках и зарегистрированных правах на объект культурного наследия местного (муниципального) значения,</w:t>
      </w:r>
      <w:r>
        <w:rPr>
          <w:color w:val="00B050"/>
          <w:sz w:val="28"/>
          <w:szCs w:val="28"/>
        </w:rPr>
        <w:t xml:space="preserve"> </w:t>
      </w:r>
      <w:r>
        <w:rPr>
          <w:sz w:val="28"/>
          <w:szCs w:val="28"/>
        </w:rPr>
        <w:t xml:space="preserve">если право  в соответствии с законодательством Российской Федерации зарегистрировано в </w:t>
      </w:r>
      <w:r>
        <w:rPr>
          <w:sz w:val="28"/>
          <w:szCs w:val="28"/>
          <w:lang w:eastAsia="ru-RU"/>
        </w:rPr>
        <w:t>Едином государственном реестре недвижимости</w:t>
      </w:r>
      <w:r>
        <w:rPr>
          <w:sz w:val="28"/>
          <w:szCs w:val="28"/>
        </w:rPr>
        <w:t xml:space="preserve"> (далее – ЕГРН).</w:t>
      </w:r>
    </w:p>
    <w:p w:rsidR="00CB3DB4" w:rsidRDefault="00CB3DB4" w:rsidP="00CB3DB4">
      <w:pPr>
        <w:pStyle w:val="23"/>
        <w:tabs>
          <w:tab w:val="left" w:pos="2842"/>
        </w:tabs>
        <w:spacing w:after="0"/>
        <w:ind w:firstLine="709"/>
        <w:rPr>
          <w:rFonts w:eastAsia="Calibri"/>
          <w:sz w:val="28"/>
          <w:szCs w:val="28"/>
        </w:rPr>
      </w:pPr>
      <w:r>
        <w:rPr>
          <w:sz w:val="28"/>
          <w:szCs w:val="28"/>
        </w:rPr>
        <w:t>выписка из Единого государственного реестра юридических лиц,</w:t>
      </w:r>
      <w:r>
        <w:rPr>
          <w:rFonts w:eastAsia="Calibri"/>
          <w:sz w:val="28"/>
          <w:szCs w:val="28"/>
        </w:rPr>
        <w:t xml:space="preserve"> в случае, </w:t>
      </w:r>
      <w:r>
        <w:rPr>
          <w:rFonts w:eastAsia="Calibri"/>
          <w:sz w:val="28"/>
          <w:szCs w:val="28"/>
        </w:rPr>
        <w:lastRenderedPageBreak/>
        <w:t>если заявителем является юридическое лицо</w:t>
      </w:r>
      <w:r>
        <w:rPr>
          <w:sz w:val="28"/>
          <w:szCs w:val="28"/>
        </w:rPr>
        <w:t>;</w:t>
      </w:r>
    </w:p>
    <w:p w:rsidR="00CB3DB4" w:rsidRDefault="00CB3DB4" w:rsidP="00CB3DB4">
      <w:pPr>
        <w:ind w:firstLine="709"/>
        <w:jc w:val="both"/>
        <w:rPr>
          <w:color w:val="0D0D0D"/>
          <w:sz w:val="28"/>
          <w:szCs w:val="28"/>
        </w:rPr>
      </w:pPr>
      <w:r>
        <w:rPr>
          <w:color w:val="0D0D0D"/>
          <w:sz w:val="28"/>
          <w:szCs w:val="28"/>
        </w:rPr>
        <w:t xml:space="preserve">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CB3DB4" w:rsidRDefault="00CB3DB4" w:rsidP="00CB3DB4">
      <w:pPr>
        <w:ind w:firstLine="709"/>
        <w:jc w:val="both"/>
        <w:rPr>
          <w:sz w:val="28"/>
          <w:szCs w:val="28"/>
        </w:rPr>
      </w:pPr>
      <w:r>
        <w:rPr>
          <w:sz w:val="28"/>
          <w:szCs w:val="28"/>
        </w:rPr>
        <w:t>документ, содержащий информацию о предмете охраны объекта культурного наследия и сведений, содержащихся в едином государственном реестре объектов культурного наследия (памятников истории и культуры) народов Российской Федерации.</w:t>
      </w:r>
    </w:p>
    <w:p w:rsidR="00CB3DB4" w:rsidRDefault="00CB3DB4" w:rsidP="00CB3DB4">
      <w:pPr>
        <w:autoSpaceDE w:val="0"/>
        <w:autoSpaceDN w:val="0"/>
        <w:adjustRightInd w:val="0"/>
        <w:ind w:firstLine="709"/>
        <w:jc w:val="both"/>
        <w:rPr>
          <w:sz w:val="28"/>
          <w:szCs w:val="28"/>
        </w:rPr>
      </w:pPr>
      <w:r>
        <w:rPr>
          <w:rFonts w:eastAsia="Calibri"/>
          <w:sz w:val="28"/>
          <w:szCs w:val="28"/>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CB3DB4" w:rsidRDefault="00CB3DB4" w:rsidP="00CB3DB4">
      <w:pPr>
        <w:ind w:firstLine="709"/>
        <w:jc w:val="both"/>
        <w:rPr>
          <w:color w:val="0D0D0D"/>
          <w:sz w:val="28"/>
          <w:szCs w:val="28"/>
        </w:rPr>
      </w:pPr>
    </w:p>
    <w:p w:rsidR="00CB3DB4" w:rsidRDefault="00CB3DB4" w:rsidP="00CB3DB4">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CB3DB4" w:rsidRDefault="00CB3DB4" w:rsidP="00CB3DB4">
      <w:pPr>
        <w:tabs>
          <w:tab w:val="left" w:pos="540"/>
          <w:tab w:val="left" w:pos="900"/>
        </w:tabs>
        <w:suppressAutoHyphens/>
        <w:ind w:firstLine="851"/>
        <w:jc w:val="both"/>
        <w:rPr>
          <w:color w:val="000000"/>
          <w:sz w:val="28"/>
          <w:szCs w:val="28"/>
          <w:u w:val="single"/>
        </w:rPr>
      </w:pPr>
    </w:p>
    <w:p w:rsidR="00CB3DB4" w:rsidRDefault="00CB3DB4" w:rsidP="00CB3DB4">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CB3DB4" w:rsidRDefault="00CB3DB4" w:rsidP="00CB3DB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DB4" w:rsidRDefault="00CB3DB4" w:rsidP="00CB3DB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B3DB4" w:rsidRDefault="00CB3DB4" w:rsidP="00CB3DB4">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B3DB4" w:rsidRDefault="00173819" w:rsidP="00CB3DB4">
      <w:pPr>
        <w:suppressAutoHyphens/>
        <w:autoSpaceDE w:val="0"/>
        <w:autoSpaceDN w:val="0"/>
        <w:adjustRightInd w:val="0"/>
        <w:ind w:firstLine="851"/>
        <w:jc w:val="both"/>
        <w:outlineLvl w:val="1"/>
        <w:rPr>
          <w:color w:val="000000"/>
          <w:sz w:val="28"/>
          <w:szCs w:val="28"/>
        </w:rPr>
      </w:pPr>
      <w:r>
        <w:rPr>
          <w:color w:val="000000"/>
          <w:sz w:val="28"/>
          <w:szCs w:val="28"/>
        </w:rPr>
        <w:t>2.8.2.</w:t>
      </w:r>
      <w:r w:rsidR="00CB3DB4">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B3DB4" w:rsidRDefault="00CB3DB4" w:rsidP="00CB3DB4">
      <w:pPr>
        <w:ind w:firstLine="709"/>
        <w:jc w:val="both"/>
        <w:rPr>
          <w:color w:val="0D0D0D"/>
          <w:sz w:val="28"/>
          <w:szCs w:val="28"/>
        </w:rPr>
      </w:pPr>
    </w:p>
    <w:p w:rsidR="00CB3DB4" w:rsidRDefault="00CB3DB4" w:rsidP="00CB3DB4">
      <w:pPr>
        <w:ind w:firstLine="709"/>
        <w:jc w:val="center"/>
        <w:rPr>
          <w:color w:val="0D0D0D"/>
          <w:sz w:val="28"/>
          <w:szCs w:val="28"/>
        </w:rPr>
      </w:pPr>
      <w:r>
        <w:rPr>
          <w:color w:val="0D0D0D"/>
          <w:sz w:val="28"/>
          <w:szCs w:val="28"/>
        </w:rPr>
        <w:t>2.9. Исчерпывающий перечень оснований для отказа в приеме документов, необходимых для предоставления муниципальной услуги</w:t>
      </w:r>
    </w:p>
    <w:p w:rsidR="00CB3DB4" w:rsidRDefault="00CB3DB4" w:rsidP="00CB3DB4">
      <w:pPr>
        <w:ind w:firstLine="709"/>
        <w:jc w:val="both"/>
        <w:rPr>
          <w:color w:val="0D0D0D"/>
          <w:sz w:val="28"/>
          <w:szCs w:val="28"/>
        </w:rPr>
      </w:pPr>
    </w:p>
    <w:p w:rsidR="00CB3DB4" w:rsidRDefault="00CB3DB4" w:rsidP="00CB3DB4">
      <w:pPr>
        <w:ind w:firstLine="709"/>
        <w:jc w:val="both"/>
        <w:rPr>
          <w:color w:val="0D0D0D"/>
          <w:sz w:val="28"/>
          <w:szCs w:val="28"/>
        </w:rPr>
      </w:pPr>
      <w:r>
        <w:rPr>
          <w:color w:val="0D0D0D"/>
          <w:sz w:val="28"/>
          <w:szCs w:val="28"/>
        </w:rPr>
        <w:lastRenderedPageBreak/>
        <w:t>2.9.1. Основанием для отказа в приеме документов, необходимых для предоставления муниципальной услуги, является:</w:t>
      </w:r>
    </w:p>
    <w:p w:rsidR="00CB3DB4" w:rsidRDefault="00CB3DB4" w:rsidP="00CB3DB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3DB4" w:rsidRDefault="00CB3DB4" w:rsidP="00CB3DB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электронной подписи </w:t>
      </w:r>
    </w:p>
    <w:p w:rsidR="00CB3DB4" w:rsidRDefault="00CB3DB4" w:rsidP="00CB3DB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CB3DB4" w:rsidRDefault="00CB3DB4" w:rsidP="00CB3DB4">
      <w:pPr>
        <w:ind w:firstLine="709"/>
        <w:jc w:val="both"/>
      </w:pPr>
      <w:r>
        <w:rPr>
          <w:sz w:val="28"/>
          <w:szCs w:val="28"/>
        </w:rPr>
        <w:t xml:space="preserve">для физических лиц, индивидуальных предпринимателей: </w:t>
      </w:r>
    </w:p>
    <w:p w:rsidR="00CB3DB4" w:rsidRDefault="00CB3DB4" w:rsidP="00CB3DB4">
      <w:pPr>
        <w:ind w:firstLine="709"/>
        <w:jc w:val="both"/>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CB3DB4" w:rsidRDefault="00CB3DB4" w:rsidP="00CB3DB4">
      <w:pPr>
        <w:ind w:firstLine="709"/>
        <w:jc w:val="both"/>
      </w:pPr>
      <w:r>
        <w:rPr>
          <w:sz w:val="28"/>
          <w:szCs w:val="28"/>
        </w:rPr>
        <w:t>для юридических лиц:</w:t>
      </w:r>
    </w:p>
    <w:p w:rsidR="00CB3DB4" w:rsidRDefault="00CB3DB4" w:rsidP="00CB3DB4">
      <w:pPr>
        <w:ind w:firstLine="709"/>
        <w:jc w:val="both"/>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4) </w:t>
      </w:r>
      <w:r>
        <w:rPr>
          <w:sz w:val="28"/>
          <w:szCs w:val="28"/>
        </w:rPr>
        <w:t xml:space="preserve">непредставление заявителем документов, обязанность предоставить которых возложена на него, или предоставление </w:t>
      </w:r>
      <w:r>
        <w:rPr>
          <w:rStyle w:val="FontStyle39"/>
          <w:sz w:val="28"/>
          <w:szCs w:val="28"/>
        </w:rPr>
        <w:t>неполного комплекта документов, указанного в пункте 2.6 раздела 2 Регламента.</w:t>
      </w:r>
    </w:p>
    <w:p w:rsidR="00CB3DB4" w:rsidRDefault="00CB3DB4" w:rsidP="00CB3DB4">
      <w:pPr>
        <w:ind w:firstLine="709"/>
        <w:jc w:val="both"/>
        <w:rPr>
          <w:color w:val="0D0D0D"/>
          <w:sz w:val="28"/>
          <w:szCs w:val="28"/>
        </w:rPr>
      </w:pPr>
      <w:r>
        <w:rPr>
          <w:color w:val="0D0D0D"/>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B3DB4" w:rsidRDefault="00CB3DB4" w:rsidP="00CB3DB4">
      <w:pPr>
        <w:ind w:firstLine="709"/>
        <w:jc w:val="both"/>
        <w:rPr>
          <w:color w:val="0D0D0D"/>
          <w:sz w:val="28"/>
          <w:szCs w:val="28"/>
        </w:rPr>
      </w:pPr>
      <w:r>
        <w:rPr>
          <w:color w:val="0D0D0D"/>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3DB4" w:rsidRDefault="00CB3DB4" w:rsidP="00CB3DB4">
      <w:pPr>
        <w:ind w:firstLine="709"/>
        <w:jc w:val="both"/>
        <w:rPr>
          <w:color w:val="0D0D0D"/>
          <w:sz w:val="28"/>
          <w:szCs w:val="28"/>
        </w:rPr>
      </w:pPr>
      <w:r>
        <w:rPr>
          <w:color w:val="0D0D0D"/>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B3DB4" w:rsidRDefault="00CB3DB4" w:rsidP="00CB3DB4">
      <w:pPr>
        <w:ind w:firstLine="709"/>
        <w:jc w:val="both"/>
        <w:rPr>
          <w:color w:val="0D0D0D"/>
          <w:sz w:val="28"/>
          <w:szCs w:val="28"/>
        </w:rPr>
      </w:pPr>
      <w:r>
        <w:rPr>
          <w:color w:val="0D0D0D"/>
          <w:sz w:val="28"/>
          <w:szCs w:val="28"/>
        </w:rPr>
        <w:t>Не может быть отказано Заявителю в приеме дополнительных документов при наличии намерения их сдать.</w:t>
      </w:r>
    </w:p>
    <w:p w:rsidR="00CB3DB4" w:rsidRDefault="00CB3DB4" w:rsidP="00CB3DB4">
      <w:pPr>
        <w:ind w:firstLine="709"/>
        <w:jc w:val="both"/>
        <w:rPr>
          <w:color w:val="0D0D0D"/>
          <w:sz w:val="28"/>
          <w:szCs w:val="28"/>
        </w:rPr>
      </w:pPr>
      <w:r>
        <w:rPr>
          <w:color w:val="0D0D0D"/>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B3DB4" w:rsidRDefault="00CB3DB4" w:rsidP="00CB3DB4">
      <w:pPr>
        <w:ind w:firstLine="709"/>
        <w:jc w:val="both"/>
        <w:rPr>
          <w:color w:val="0D0D0D"/>
          <w:sz w:val="28"/>
          <w:szCs w:val="28"/>
        </w:rPr>
      </w:pPr>
    </w:p>
    <w:p w:rsidR="00CB3DB4" w:rsidRDefault="00CB3DB4" w:rsidP="00CB3DB4">
      <w:pPr>
        <w:ind w:firstLine="709"/>
        <w:jc w:val="center"/>
        <w:rPr>
          <w:color w:val="0D0D0D"/>
          <w:sz w:val="28"/>
          <w:szCs w:val="28"/>
        </w:rPr>
      </w:pPr>
      <w:r>
        <w:rPr>
          <w:color w:val="0D0D0D"/>
          <w:sz w:val="28"/>
          <w:szCs w:val="28"/>
        </w:rPr>
        <w:t>2.10. Исчерпывающий перечень оснований для</w:t>
      </w:r>
    </w:p>
    <w:p w:rsidR="00CB3DB4" w:rsidRDefault="00CB3DB4" w:rsidP="00CB3DB4">
      <w:pPr>
        <w:ind w:firstLine="709"/>
        <w:jc w:val="center"/>
        <w:rPr>
          <w:color w:val="0D0D0D"/>
          <w:sz w:val="28"/>
          <w:szCs w:val="28"/>
        </w:rPr>
      </w:pPr>
      <w:r>
        <w:rPr>
          <w:color w:val="0D0D0D"/>
          <w:sz w:val="28"/>
          <w:szCs w:val="28"/>
        </w:rPr>
        <w:t>приостановления предоставления муниципальной услуги или отказа в предоставлении муниципальной услуги</w:t>
      </w:r>
    </w:p>
    <w:p w:rsidR="00CB3DB4" w:rsidRDefault="00CB3DB4" w:rsidP="00CB3DB4">
      <w:pPr>
        <w:ind w:firstLine="709"/>
        <w:jc w:val="both"/>
        <w:rPr>
          <w:color w:val="0D0D0D"/>
          <w:sz w:val="28"/>
          <w:szCs w:val="28"/>
        </w:rPr>
      </w:pPr>
    </w:p>
    <w:p w:rsidR="00CB3DB4" w:rsidRDefault="00CB3DB4" w:rsidP="00CB3DB4">
      <w:pPr>
        <w:ind w:firstLine="709"/>
        <w:jc w:val="both"/>
        <w:rPr>
          <w:color w:val="0D0D0D"/>
          <w:sz w:val="28"/>
          <w:szCs w:val="28"/>
        </w:rPr>
      </w:pPr>
      <w:r>
        <w:rPr>
          <w:color w:val="0D0D0D"/>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CB3DB4" w:rsidRDefault="00CB3DB4" w:rsidP="00CB3DB4">
      <w:pPr>
        <w:ind w:firstLine="709"/>
        <w:jc w:val="both"/>
        <w:rPr>
          <w:color w:val="0D0D0D"/>
          <w:sz w:val="28"/>
          <w:szCs w:val="28"/>
        </w:rPr>
      </w:pPr>
      <w:r>
        <w:rPr>
          <w:color w:val="0D0D0D"/>
          <w:sz w:val="28"/>
          <w:szCs w:val="28"/>
        </w:rPr>
        <w:t>2.10.2. Основанием для отказа в предоставлении муниципальной услуги являются:</w:t>
      </w:r>
    </w:p>
    <w:p w:rsidR="00CB3DB4" w:rsidRDefault="00CB3DB4" w:rsidP="00CB3DB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CB3DB4" w:rsidRDefault="00CB3DB4" w:rsidP="00CB3DB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B3DB4" w:rsidRDefault="00CB3DB4" w:rsidP="00CB3DB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CB3DB4" w:rsidRDefault="00CB3DB4" w:rsidP="00CB3DB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CB3DB4" w:rsidRDefault="00CB3DB4" w:rsidP="00CB3DB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CB3DB4" w:rsidRDefault="00CB3DB4" w:rsidP="00CB3DB4">
      <w:pPr>
        <w:ind w:firstLine="709"/>
        <w:jc w:val="both"/>
        <w:rPr>
          <w:color w:val="0D0D0D"/>
          <w:sz w:val="28"/>
          <w:szCs w:val="28"/>
        </w:rPr>
      </w:pPr>
      <w:r>
        <w:rPr>
          <w:color w:val="0D0D0D"/>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CB3DB4" w:rsidRDefault="00CB3DB4" w:rsidP="00CB3DB4">
      <w:pPr>
        <w:ind w:firstLine="709"/>
        <w:jc w:val="both"/>
        <w:rPr>
          <w:color w:val="0D0D0D"/>
          <w:sz w:val="28"/>
          <w:szCs w:val="28"/>
        </w:rPr>
      </w:pPr>
      <w:r>
        <w:rPr>
          <w:color w:val="0D0D0D"/>
          <w:sz w:val="28"/>
          <w:szCs w:val="28"/>
        </w:rPr>
        <w:t>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утверждённым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CB3DB4" w:rsidRDefault="00CB3DB4" w:rsidP="00CB3DB4">
      <w:pPr>
        <w:ind w:firstLine="709"/>
        <w:jc w:val="both"/>
        <w:rPr>
          <w:color w:val="0D0D0D"/>
          <w:sz w:val="28"/>
          <w:szCs w:val="28"/>
        </w:rPr>
      </w:pPr>
      <w:r>
        <w:rPr>
          <w:color w:val="0D0D0D"/>
          <w:sz w:val="28"/>
          <w:szCs w:val="28"/>
        </w:rPr>
        <w:t xml:space="preserve">несоответствие утверждённому Управлением государственной охраны объектов культурного наследия администрации Краснодарского края предмету охраны объекта культурного наследия. </w:t>
      </w:r>
    </w:p>
    <w:p w:rsidR="00CB3DB4" w:rsidRDefault="00CB3DB4" w:rsidP="00CB3DB4">
      <w:pPr>
        <w:ind w:firstLine="709"/>
        <w:jc w:val="both"/>
        <w:rPr>
          <w:color w:val="0D0D0D"/>
          <w:sz w:val="28"/>
          <w:szCs w:val="28"/>
        </w:rPr>
      </w:pPr>
      <w:r>
        <w:rPr>
          <w:color w:val="0D0D0D"/>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B3DB4" w:rsidRDefault="00CB3DB4" w:rsidP="00CB3DB4">
      <w:pPr>
        <w:ind w:firstLine="709"/>
        <w:jc w:val="both"/>
        <w:rPr>
          <w:color w:val="0D0D0D"/>
          <w:sz w:val="28"/>
          <w:szCs w:val="28"/>
        </w:rPr>
      </w:pPr>
      <w:r>
        <w:rPr>
          <w:color w:val="0D0D0D"/>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B3DB4" w:rsidRDefault="00CB3DB4" w:rsidP="00CB3DB4">
      <w:pPr>
        <w:ind w:firstLine="709"/>
        <w:jc w:val="both"/>
        <w:rPr>
          <w:color w:val="0D0D0D"/>
          <w:sz w:val="28"/>
          <w:szCs w:val="28"/>
        </w:rPr>
      </w:pPr>
    </w:p>
    <w:p w:rsidR="00CB3DB4" w:rsidRDefault="00CB3DB4" w:rsidP="00CB3DB4">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DB4" w:rsidRDefault="00CB3DB4" w:rsidP="00CB3DB4">
      <w:pPr>
        <w:widowControl w:val="0"/>
        <w:suppressAutoHyphens/>
        <w:autoSpaceDE w:val="0"/>
        <w:autoSpaceDN w:val="0"/>
        <w:adjustRightInd w:val="0"/>
        <w:jc w:val="center"/>
        <w:rPr>
          <w:rFonts w:eastAsia="DejaVu Sans"/>
          <w:kern w:val="3"/>
          <w:sz w:val="28"/>
          <w:szCs w:val="28"/>
          <w:lang w:eastAsia="zh-CN" w:bidi="hi-IN"/>
        </w:rPr>
      </w:pPr>
    </w:p>
    <w:p w:rsidR="00CB3DB4" w:rsidRDefault="00CB3DB4" w:rsidP="00CB3DB4">
      <w:pPr>
        <w:widowControl w:val="0"/>
        <w:ind w:firstLine="709"/>
        <w:jc w:val="both"/>
        <w:rPr>
          <w:sz w:val="28"/>
          <w:szCs w:val="28"/>
        </w:rPr>
      </w:pPr>
      <w:r>
        <w:rPr>
          <w:sz w:val="28"/>
          <w:szCs w:val="28"/>
        </w:rPr>
        <w:t>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B3DB4" w:rsidRDefault="00CB3DB4" w:rsidP="00CB3DB4">
      <w:pPr>
        <w:widowControl w:val="0"/>
        <w:ind w:firstLine="709"/>
        <w:jc w:val="both"/>
        <w:rPr>
          <w:sz w:val="28"/>
          <w:szCs w:val="28"/>
        </w:rPr>
      </w:pPr>
      <w:r>
        <w:rPr>
          <w:rFonts w:eastAsia="DejaVu Sans"/>
          <w:kern w:val="3"/>
          <w:sz w:val="28"/>
          <w:szCs w:val="28"/>
          <w:lang w:eastAsia="zh-CN" w:bidi="hi-IN"/>
        </w:rPr>
        <w:t xml:space="preserve">изготовление </w:t>
      </w:r>
      <w:r>
        <w:rPr>
          <w:color w:val="0D0D0D"/>
          <w:sz w:val="28"/>
          <w:szCs w:val="28"/>
        </w:rPr>
        <w:t>проекта информационной надписи.</w:t>
      </w:r>
    </w:p>
    <w:p w:rsidR="00CB3DB4" w:rsidRDefault="00CB3DB4" w:rsidP="00CB3DB4">
      <w:pPr>
        <w:widowControl w:val="0"/>
        <w:suppressAutoHyphens/>
        <w:autoSpaceDE w:val="0"/>
        <w:autoSpaceDN w:val="0"/>
        <w:adjustRightInd w:val="0"/>
        <w:ind w:firstLine="720"/>
        <w:jc w:val="center"/>
        <w:outlineLvl w:val="2"/>
        <w:rPr>
          <w:b/>
          <w:color w:val="000000"/>
          <w:sz w:val="28"/>
          <w:szCs w:val="28"/>
        </w:rPr>
      </w:pPr>
    </w:p>
    <w:p w:rsidR="00CB3DB4" w:rsidRDefault="00CB3DB4" w:rsidP="00CB3DB4">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CB3DB4" w:rsidRDefault="00CB3DB4" w:rsidP="00CB3DB4">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CB3DB4" w:rsidRDefault="00CB3DB4" w:rsidP="00CB3DB4">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CB3DB4" w:rsidRDefault="00CB3DB4" w:rsidP="00CB3DB4">
      <w:pPr>
        <w:widowControl w:val="0"/>
        <w:autoSpaceDE w:val="0"/>
        <w:autoSpaceDN w:val="0"/>
        <w:adjustRightInd w:val="0"/>
        <w:ind w:firstLine="720"/>
        <w:jc w:val="center"/>
        <w:outlineLvl w:val="2"/>
        <w:rPr>
          <w:color w:val="000000"/>
          <w:sz w:val="28"/>
          <w:szCs w:val="28"/>
        </w:rPr>
      </w:pP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3DB4" w:rsidRDefault="00CB3DB4" w:rsidP="00CB3DB4">
      <w:pPr>
        <w:suppressAutoHyphens/>
        <w:autoSpaceDE w:val="0"/>
        <w:autoSpaceDN w:val="0"/>
        <w:adjustRightInd w:val="0"/>
        <w:ind w:firstLine="709"/>
        <w:jc w:val="both"/>
        <w:rPr>
          <w:sz w:val="28"/>
          <w:szCs w:val="28"/>
        </w:rPr>
      </w:pPr>
    </w:p>
    <w:p w:rsidR="00CB3DB4" w:rsidRDefault="00CB3DB4" w:rsidP="00CB3DB4">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DB4" w:rsidRDefault="00CB3DB4" w:rsidP="00CB3DB4">
      <w:pPr>
        <w:widowControl w:val="0"/>
        <w:suppressAutoHyphens/>
        <w:autoSpaceDE w:val="0"/>
        <w:autoSpaceDN w:val="0"/>
        <w:adjustRightInd w:val="0"/>
        <w:ind w:firstLine="720"/>
        <w:jc w:val="center"/>
        <w:outlineLvl w:val="2"/>
        <w:rPr>
          <w:color w:val="000000"/>
          <w:sz w:val="28"/>
          <w:szCs w:val="28"/>
        </w:rPr>
      </w:pPr>
    </w:p>
    <w:p w:rsidR="00CB3DB4" w:rsidRDefault="00CB3DB4" w:rsidP="00CB3DB4">
      <w:pPr>
        <w:widowControl w:val="0"/>
        <w:ind w:firstLine="709"/>
        <w:jc w:val="both"/>
        <w:rPr>
          <w:sz w:val="28"/>
          <w:szCs w:val="28"/>
        </w:rPr>
      </w:pPr>
      <w:r>
        <w:rPr>
          <w:sz w:val="28"/>
          <w:szCs w:val="28"/>
        </w:rPr>
        <w:t xml:space="preserve">2.13.1. При предоставлении муниципальной услуги предусмотрена плата за </w:t>
      </w:r>
      <w:r>
        <w:rPr>
          <w:rStyle w:val="blk"/>
          <w:sz w:val="28"/>
          <w:szCs w:val="28"/>
        </w:rPr>
        <w:t xml:space="preserve">выдачу </w:t>
      </w:r>
      <w:r>
        <w:rPr>
          <w:sz w:val="28"/>
          <w:szCs w:val="28"/>
        </w:rPr>
        <w:t>проекта информационной надписи.</w:t>
      </w:r>
    </w:p>
    <w:p w:rsidR="00CB3DB4" w:rsidRDefault="00CB3DB4" w:rsidP="00CB3DB4">
      <w:pPr>
        <w:ind w:firstLine="709"/>
        <w:jc w:val="both"/>
        <w:rPr>
          <w:sz w:val="28"/>
          <w:szCs w:val="28"/>
        </w:rPr>
      </w:pPr>
      <w:r>
        <w:rPr>
          <w:sz w:val="28"/>
          <w:szCs w:val="28"/>
        </w:rPr>
        <w:t>2.13.2. 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CB3DB4" w:rsidRDefault="00CB3DB4" w:rsidP="00CB3DB4">
      <w:pPr>
        <w:ind w:firstLine="709"/>
        <w:jc w:val="both"/>
      </w:pPr>
      <w:r>
        <w:rPr>
          <w:sz w:val="28"/>
          <w:szCs w:val="28"/>
        </w:rPr>
        <w:t xml:space="preserve">Граждане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954AB4">
        <w:rPr>
          <w:sz w:val="28"/>
          <w:szCs w:val="28"/>
        </w:rPr>
        <w:t>Бураковского</w:t>
      </w:r>
      <w:r>
        <w:rPr>
          <w:sz w:val="28"/>
          <w:szCs w:val="28"/>
        </w:rPr>
        <w:t xml:space="preserve"> сельского поселения Кореновского района.</w:t>
      </w:r>
    </w:p>
    <w:p w:rsidR="00CB3DB4" w:rsidRDefault="00CB3DB4" w:rsidP="00CB3DB4">
      <w:pPr>
        <w:ind w:firstLine="709"/>
        <w:jc w:val="both"/>
        <w:rPr>
          <w:color w:val="0D0D0D"/>
          <w:sz w:val="28"/>
          <w:szCs w:val="28"/>
        </w:rPr>
      </w:pP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B3DB4" w:rsidRDefault="00CB3DB4" w:rsidP="00CB3DB4">
      <w:pPr>
        <w:autoSpaceDE w:val="0"/>
        <w:autoSpaceDN w:val="0"/>
        <w:adjustRightInd w:val="0"/>
        <w:ind w:firstLine="709"/>
        <w:jc w:val="both"/>
        <w:rPr>
          <w:rFonts w:eastAsia="Calibri"/>
          <w:sz w:val="28"/>
          <w:szCs w:val="28"/>
        </w:rPr>
      </w:pPr>
    </w:p>
    <w:p w:rsidR="00CB3DB4" w:rsidRDefault="00CB3DB4" w:rsidP="00CB3DB4">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B3DB4" w:rsidRDefault="00CB3DB4" w:rsidP="00CB3DB4">
      <w:pPr>
        <w:jc w:val="center"/>
        <w:rPr>
          <w:sz w:val="28"/>
          <w:szCs w:val="28"/>
        </w:rPr>
      </w:pPr>
      <w:r>
        <w:rPr>
          <w:sz w:val="28"/>
          <w:szCs w:val="28"/>
        </w:rPr>
        <w:t>в электронной форме</w:t>
      </w:r>
    </w:p>
    <w:p w:rsidR="00CB3DB4" w:rsidRDefault="00CB3DB4" w:rsidP="00CB3DB4">
      <w:pPr>
        <w:jc w:val="center"/>
        <w:rPr>
          <w:sz w:val="28"/>
          <w:szCs w:val="28"/>
        </w:rPr>
      </w:pPr>
    </w:p>
    <w:p w:rsidR="00CB3DB4" w:rsidRDefault="00CB3DB4" w:rsidP="00CB3DB4">
      <w:pPr>
        <w:suppressAutoHyphens/>
        <w:ind w:firstLine="709"/>
        <w:jc w:val="both"/>
        <w:rPr>
          <w:sz w:val="28"/>
          <w:szCs w:val="28"/>
          <w:lang w:eastAsia="ar-SA"/>
        </w:rPr>
      </w:pPr>
      <w:r>
        <w:rPr>
          <w:sz w:val="28"/>
          <w:szCs w:val="28"/>
          <w:lang w:eastAsia="ar-SA"/>
        </w:rPr>
        <w:lastRenderedPageBreak/>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CB3DB4" w:rsidRDefault="00CB3DB4" w:rsidP="00CB3DB4">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CB3DB4" w:rsidRDefault="00CB3DB4" w:rsidP="00CB3DB4">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CB3DB4" w:rsidRDefault="00CB3DB4" w:rsidP="00CB3DB4">
      <w:pPr>
        <w:ind w:firstLine="709"/>
        <w:jc w:val="both"/>
        <w:rPr>
          <w:color w:val="0D0D0D"/>
          <w:sz w:val="28"/>
          <w:szCs w:val="28"/>
        </w:rPr>
      </w:pPr>
    </w:p>
    <w:p w:rsidR="00CB3DB4" w:rsidRDefault="00CB3DB4" w:rsidP="00CB3DB4">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3DB4" w:rsidRDefault="00CB3DB4" w:rsidP="00CB3DB4">
      <w:pPr>
        <w:ind w:firstLine="709"/>
        <w:jc w:val="both"/>
        <w:rPr>
          <w:sz w:val="28"/>
          <w:szCs w:val="28"/>
        </w:rPr>
      </w:pPr>
    </w:p>
    <w:p w:rsidR="00CB3DB4" w:rsidRDefault="00CB3DB4" w:rsidP="00CB3DB4">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B3DB4" w:rsidRDefault="00CB3DB4" w:rsidP="00CB3DB4">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B3DB4" w:rsidRDefault="00CB3DB4" w:rsidP="00CB3DB4">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B3DB4" w:rsidRDefault="00CB3DB4" w:rsidP="00CB3DB4">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3DB4" w:rsidRDefault="00CB3DB4" w:rsidP="00CB3DB4">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3DB4" w:rsidRDefault="00CB3DB4" w:rsidP="00CB3DB4">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3DB4" w:rsidRDefault="00CB3DB4" w:rsidP="00CB3DB4">
      <w:pPr>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3DB4" w:rsidRDefault="00CB3DB4" w:rsidP="00CB3DB4">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3DB4" w:rsidRDefault="00CB3DB4" w:rsidP="00CB3DB4">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B3DB4" w:rsidRDefault="00CB3DB4" w:rsidP="00CB3DB4">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3DB4" w:rsidRDefault="00CB3DB4" w:rsidP="00CB3DB4">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3DB4" w:rsidRDefault="00CB3DB4" w:rsidP="00CB3DB4">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B3DB4" w:rsidRDefault="00CB3DB4" w:rsidP="00CB3DB4">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3DB4" w:rsidRDefault="00CB3DB4" w:rsidP="00CB3DB4">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B3DB4" w:rsidRDefault="00CB3DB4" w:rsidP="00CB3DB4">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3DB4" w:rsidRDefault="00CB3DB4" w:rsidP="00CB3DB4">
      <w:pPr>
        <w:ind w:firstLine="709"/>
        <w:jc w:val="both"/>
        <w:rPr>
          <w:sz w:val="28"/>
          <w:szCs w:val="28"/>
        </w:rPr>
      </w:pPr>
      <w:r>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Pr>
          <w:sz w:val="28"/>
          <w:szCs w:val="28"/>
        </w:rPr>
        <w:lastRenderedPageBreak/>
        <w:t>структурного подразделения Уполномоченного органа, предоставляющего муниципальную услугу.</w:t>
      </w:r>
    </w:p>
    <w:p w:rsidR="00CB3DB4" w:rsidRDefault="00CB3DB4" w:rsidP="00CB3DB4">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B3DB4" w:rsidRDefault="00CB3DB4" w:rsidP="00CB3DB4">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B3DB4" w:rsidRDefault="00CB3DB4" w:rsidP="00CB3DB4">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B3DB4" w:rsidRDefault="00CB3DB4" w:rsidP="00CB3DB4">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B3DB4" w:rsidRDefault="00CB3DB4" w:rsidP="00CB3DB4">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3DB4" w:rsidRDefault="00CB3DB4" w:rsidP="00CB3DB4">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CB3DB4" w:rsidRDefault="00CB3DB4" w:rsidP="00CB3DB4">
      <w:pPr>
        <w:ind w:firstLine="709"/>
        <w:jc w:val="both"/>
        <w:rPr>
          <w:sz w:val="28"/>
          <w:szCs w:val="28"/>
        </w:rPr>
      </w:pPr>
    </w:p>
    <w:p w:rsidR="00CB3DB4" w:rsidRDefault="00CB3DB4" w:rsidP="00CB3DB4">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B3DB4" w:rsidRDefault="00CB3DB4" w:rsidP="00CB3DB4">
      <w:pPr>
        <w:suppressAutoHyphens/>
        <w:autoSpaceDE w:val="0"/>
        <w:autoSpaceDN w:val="0"/>
        <w:adjustRightInd w:val="0"/>
        <w:ind w:firstLine="851"/>
        <w:jc w:val="both"/>
        <w:outlineLvl w:val="1"/>
        <w:rPr>
          <w:color w:val="000000"/>
          <w:sz w:val="28"/>
          <w:szCs w:val="28"/>
        </w:rPr>
      </w:pP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lastRenderedPageBreak/>
        <w:t>наглядность форм размещаемой информации о порядке предоставления муниципальной услуги;</w:t>
      </w:r>
    </w:p>
    <w:p w:rsidR="00CB3DB4" w:rsidRDefault="00CB3DB4" w:rsidP="00CB3DB4">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CB3DB4" w:rsidRDefault="00CB3DB4" w:rsidP="00CB3DB4">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CB3DB4" w:rsidRDefault="00CB3DB4" w:rsidP="00CB3DB4">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3DB4" w:rsidRDefault="00CB3DB4" w:rsidP="00CB3DB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CB3DB4" w:rsidRDefault="00CB3DB4" w:rsidP="00CB3DB4">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B3DB4" w:rsidRDefault="00CB3DB4" w:rsidP="00CB3DB4">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CB3DB4" w:rsidRDefault="00CB3DB4" w:rsidP="00CB3DB4">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CB3DB4" w:rsidRDefault="00CB3DB4" w:rsidP="00CB3DB4">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CB3DB4" w:rsidRDefault="00CB3DB4" w:rsidP="00CB3DB4">
      <w:pPr>
        <w:shd w:val="clear" w:color="auto" w:fill="FFFFFF"/>
        <w:ind w:firstLine="709"/>
        <w:jc w:val="both"/>
        <w:rPr>
          <w:sz w:val="28"/>
          <w:szCs w:val="28"/>
        </w:rPr>
      </w:pPr>
      <w:r>
        <w:rPr>
          <w:sz w:val="28"/>
          <w:szCs w:val="28"/>
        </w:rPr>
        <w:t>время ожидания ответа на подачу заявления;</w:t>
      </w:r>
    </w:p>
    <w:p w:rsidR="00CB3DB4" w:rsidRDefault="00CB3DB4" w:rsidP="00CB3DB4">
      <w:pPr>
        <w:shd w:val="clear" w:color="auto" w:fill="FFFFFF"/>
        <w:ind w:firstLine="709"/>
        <w:jc w:val="both"/>
        <w:rPr>
          <w:sz w:val="28"/>
          <w:szCs w:val="28"/>
        </w:rPr>
      </w:pPr>
      <w:r>
        <w:rPr>
          <w:sz w:val="28"/>
          <w:szCs w:val="28"/>
        </w:rPr>
        <w:t>время предоставления муниципальной услуги;</w:t>
      </w:r>
    </w:p>
    <w:p w:rsidR="00CB3DB4" w:rsidRDefault="00CB3DB4" w:rsidP="00CB3DB4">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3DB4" w:rsidRDefault="00CB3DB4" w:rsidP="00CB3DB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CB3DB4" w:rsidRDefault="00CB3DB4" w:rsidP="00CB3DB4">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CB3DB4" w:rsidRDefault="00CB3DB4" w:rsidP="00CB3DB4">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CB3DB4" w:rsidRDefault="00CB3DB4" w:rsidP="00CB3DB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w:t>
      </w:r>
      <w:r>
        <w:rPr>
          <w:rFonts w:eastAsia="DejaVu Sans" w:cs="DejaVu Sans"/>
          <w:color w:val="000000"/>
          <w:kern w:val="3"/>
          <w:sz w:val="28"/>
          <w:szCs w:val="28"/>
          <w:lang w:eastAsia="zh-CN" w:bidi="hi-IN"/>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CB3DB4" w:rsidRDefault="00CB3DB4" w:rsidP="00CB3DB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B3DB4" w:rsidRDefault="00CB3DB4" w:rsidP="00CB3DB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CB3DB4" w:rsidRDefault="00CB3DB4" w:rsidP="00CB3DB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 бумажном носителе в Уполномоченный орган посредством почтовой связи </w:t>
      </w:r>
      <w:r>
        <w:rPr>
          <w:sz w:val="28"/>
          <w:szCs w:val="28"/>
        </w:rPr>
        <w:t>с уведомлением о вручении</w:t>
      </w:r>
      <w:r>
        <w:rPr>
          <w:rFonts w:eastAsia="DejaVu Sans" w:cs="DejaVu Sans"/>
          <w:kern w:val="3"/>
          <w:sz w:val="28"/>
          <w:szCs w:val="28"/>
          <w:lang w:eastAsia="zh-CN" w:bidi="hi-IN"/>
        </w:rPr>
        <w:t>;</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Единого портала, Регионального портала </w:t>
      </w:r>
      <w:r>
        <w:rPr>
          <w:sz w:val="28"/>
          <w:szCs w:val="28"/>
        </w:rPr>
        <w:t xml:space="preserve">юридическими лицами </w:t>
      </w:r>
      <w:r>
        <w:rPr>
          <w:rFonts w:eastAsia="DejaVu Sans" w:cs="DejaVu Sans"/>
          <w:kern w:val="3"/>
          <w:sz w:val="28"/>
          <w:szCs w:val="28"/>
          <w:lang w:eastAsia="zh-CN" w:bidi="hi-IN"/>
        </w:rPr>
        <w:t>заявление и документы должны быть подписаны усиленной </w:t>
      </w:r>
      <w:hyperlink r:id="rId9" w:anchor="/document/12184522/entry/54" w:history="1">
        <w:r w:rsidRPr="00954AB4">
          <w:rPr>
            <w:rStyle w:val="a3"/>
            <w:rFonts w:eastAsia="DejaVu Sans" w:cs="DejaVu Sans"/>
            <w:color w:val="auto"/>
            <w:kern w:val="3"/>
            <w:sz w:val="28"/>
            <w:szCs w:val="28"/>
            <w:u w:val="none"/>
            <w:lang w:eastAsia="zh-CN" w:bidi="hi-IN"/>
          </w:rPr>
          <w:t>квалифицированной электронной подписью</w:t>
        </w:r>
      </w:hyperlink>
      <w:r w:rsidRPr="00954AB4">
        <w:rPr>
          <w:rFonts w:eastAsia="DejaVu Sans" w:cs="DejaVu Sans"/>
          <w:kern w:val="3"/>
          <w:sz w:val="28"/>
          <w:szCs w:val="28"/>
          <w:lang w:eastAsia="zh-CN" w:bidi="hi-IN"/>
        </w:rPr>
        <w:t xml:space="preserve"> в соответствии с требованиями </w:t>
      </w:r>
      <w:hyperlink r:id="rId10" w:anchor="/document/12184522/entry/0" w:history="1">
        <w:r w:rsidRPr="00954AB4">
          <w:rPr>
            <w:rStyle w:val="a3"/>
            <w:rFonts w:eastAsia="DejaVu Sans" w:cs="DejaVu Sans"/>
            <w:color w:val="auto"/>
            <w:kern w:val="3"/>
            <w:sz w:val="28"/>
            <w:szCs w:val="28"/>
            <w:u w:val="none"/>
            <w:lang w:eastAsia="zh-CN" w:bidi="hi-IN"/>
          </w:rPr>
          <w:t>Федерального закона</w:t>
        </w:r>
      </w:hyperlink>
      <w:r w:rsidRPr="00954AB4">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B3DB4" w:rsidRDefault="00CB3DB4" w:rsidP="00CB3DB4">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3DB4" w:rsidRDefault="00CB3DB4" w:rsidP="00CB3DB4">
      <w:pPr>
        <w:jc w:val="both"/>
        <w:rPr>
          <w:color w:val="0D0D0D"/>
          <w:sz w:val="28"/>
          <w:szCs w:val="28"/>
        </w:rPr>
      </w:pPr>
      <w:r>
        <w:rPr>
          <w:color w:val="0D0D0D"/>
          <w:sz w:val="28"/>
          <w:szCs w:val="28"/>
        </w:rPr>
        <w:tab/>
      </w:r>
    </w:p>
    <w:p w:rsidR="00CB3DB4" w:rsidRDefault="00CB3DB4" w:rsidP="00CB3DB4">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CB3DB4" w:rsidRDefault="00CB3DB4" w:rsidP="00CB3DB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CB3DB4" w:rsidRDefault="00CB3DB4" w:rsidP="00CB3DB4">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CB3DB4" w:rsidRDefault="00CB3DB4" w:rsidP="00CB3DB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CB3DB4" w:rsidRDefault="00CB3DB4" w:rsidP="00CB3DB4">
      <w:pPr>
        <w:widowControl w:val="0"/>
        <w:suppressAutoHyphens/>
        <w:autoSpaceDE w:val="0"/>
        <w:autoSpaceDN w:val="0"/>
        <w:adjustRightInd w:val="0"/>
        <w:ind w:firstLine="720"/>
        <w:jc w:val="center"/>
        <w:outlineLvl w:val="1"/>
        <w:rPr>
          <w:color w:val="000000"/>
          <w:sz w:val="28"/>
          <w:szCs w:val="28"/>
        </w:rPr>
      </w:pPr>
    </w:p>
    <w:p w:rsidR="00CB3DB4" w:rsidRDefault="00CB3DB4" w:rsidP="00CB3DB4">
      <w:pPr>
        <w:ind w:firstLine="709"/>
        <w:jc w:val="center"/>
        <w:rPr>
          <w:sz w:val="28"/>
          <w:szCs w:val="28"/>
        </w:rPr>
      </w:pPr>
      <w:r>
        <w:rPr>
          <w:sz w:val="28"/>
          <w:szCs w:val="28"/>
        </w:rPr>
        <w:t xml:space="preserve">3.1. Исчерпывающий перечень административных процедур </w:t>
      </w:r>
    </w:p>
    <w:p w:rsidR="00CB3DB4" w:rsidRDefault="00CB3DB4" w:rsidP="00CB3DB4">
      <w:pPr>
        <w:ind w:firstLine="709"/>
        <w:jc w:val="center"/>
        <w:rPr>
          <w:sz w:val="28"/>
          <w:szCs w:val="28"/>
        </w:rPr>
      </w:pPr>
      <w:r>
        <w:rPr>
          <w:sz w:val="28"/>
          <w:szCs w:val="28"/>
        </w:rPr>
        <w:lastRenderedPageBreak/>
        <w:t>(действий) при предоставлении муниципальной услуги</w:t>
      </w:r>
    </w:p>
    <w:p w:rsidR="00CB3DB4" w:rsidRDefault="00CB3DB4" w:rsidP="00CB3DB4">
      <w:pPr>
        <w:ind w:firstLine="709"/>
        <w:jc w:val="both"/>
        <w:rPr>
          <w:color w:val="0D0D0D"/>
          <w:sz w:val="28"/>
          <w:szCs w:val="28"/>
        </w:rPr>
      </w:pPr>
    </w:p>
    <w:p w:rsidR="00CB3DB4" w:rsidRDefault="00CB3DB4" w:rsidP="00CB3DB4">
      <w:pPr>
        <w:ind w:firstLine="709"/>
        <w:jc w:val="both"/>
        <w:rPr>
          <w:color w:val="0D0D0D"/>
          <w:sz w:val="28"/>
          <w:szCs w:val="28"/>
        </w:rPr>
      </w:pPr>
      <w:r>
        <w:rPr>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CB3DB4" w:rsidRDefault="00CB3DB4" w:rsidP="00CB3DB4">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B3DB4" w:rsidRDefault="00CB3DB4" w:rsidP="00CB3DB4">
      <w:pPr>
        <w:ind w:firstLine="709"/>
        <w:jc w:val="both"/>
        <w:rPr>
          <w:color w:val="0D0D0D"/>
          <w:sz w:val="28"/>
          <w:szCs w:val="28"/>
        </w:rPr>
      </w:pPr>
    </w:p>
    <w:p w:rsidR="00CB3DB4" w:rsidRDefault="00CB3DB4" w:rsidP="00CB3DB4">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CB3DB4" w:rsidRDefault="00CB3DB4" w:rsidP="00CB3DB4">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954AB4">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CB3DB4" w:rsidRDefault="00CB3DB4" w:rsidP="00CB3DB4">
      <w:pPr>
        <w:ind w:firstLine="709"/>
        <w:jc w:val="both"/>
        <w:rPr>
          <w:color w:val="0D0D0D"/>
          <w:sz w:val="28"/>
          <w:szCs w:val="28"/>
        </w:rPr>
      </w:pP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p>
    <w:p w:rsidR="00CB3DB4" w:rsidRPr="00954A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w:t>
      </w:r>
      <w:r w:rsidRPr="00954AB4">
        <w:rPr>
          <w:rFonts w:eastAsia="DejaVu Sans"/>
          <w:kern w:val="3"/>
          <w:sz w:val="28"/>
          <w:szCs w:val="28"/>
          <w:lang w:bidi="hi-IN"/>
        </w:rPr>
        <w:t xml:space="preserve">указанными в </w:t>
      </w:r>
      <w:hyperlink r:id="rId11" w:history="1">
        <w:r w:rsidRPr="00954AB4">
          <w:rPr>
            <w:rStyle w:val="a3"/>
            <w:rFonts w:eastAsia="DejaVu Sans"/>
            <w:color w:val="auto"/>
            <w:kern w:val="3"/>
            <w:sz w:val="28"/>
            <w:szCs w:val="28"/>
            <w:u w:val="none"/>
            <w:lang w:bidi="hi-IN"/>
          </w:rPr>
          <w:t>подразделе 2.6</w:t>
        </w:r>
      </w:hyperlink>
      <w:r w:rsidRPr="00954AB4">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Pr="00954AB4">
        <w:rPr>
          <w:rFonts w:eastAsia="DejaVu Sans"/>
          <w:kern w:val="3"/>
          <w:sz w:val="28"/>
          <w:szCs w:val="28"/>
          <w:lang w:eastAsia="zh-CN" w:bidi="hi-IN"/>
        </w:rPr>
        <w:t xml:space="preserve"> </w:t>
      </w:r>
      <w:r w:rsidRPr="00954AB4">
        <w:rPr>
          <w:rFonts w:eastAsia="DejaVu Sans"/>
          <w:kern w:val="3"/>
          <w:sz w:val="28"/>
          <w:szCs w:val="28"/>
          <w:lang w:bidi="hi-IN"/>
        </w:rPr>
        <w:t xml:space="preserve">в </w:t>
      </w:r>
      <w:r w:rsidRPr="00954AB4">
        <w:rPr>
          <w:rFonts w:eastAsia="Calibri"/>
          <w:kern w:val="3"/>
          <w:sz w:val="28"/>
          <w:szCs w:val="28"/>
          <w:lang w:eastAsia="en-US" w:bidi="hi-IN"/>
        </w:rPr>
        <w:t xml:space="preserve">Уполномоченный орган </w:t>
      </w:r>
      <w:r w:rsidRPr="00954AB4">
        <w:rPr>
          <w:rFonts w:eastAsia="DejaVu Sans"/>
          <w:kern w:val="3"/>
          <w:sz w:val="28"/>
          <w:szCs w:val="28"/>
          <w:lang w:bidi="hi-IN"/>
        </w:rPr>
        <w:t>из МФЦ.</w:t>
      </w:r>
    </w:p>
    <w:p w:rsidR="00CB3DB4" w:rsidRPr="00954AB4" w:rsidRDefault="00CB3DB4" w:rsidP="00CB3DB4">
      <w:pPr>
        <w:widowControl w:val="0"/>
        <w:suppressAutoHyphens/>
        <w:autoSpaceDN w:val="0"/>
        <w:ind w:firstLine="709"/>
        <w:jc w:val="both"/>
        <w:textAlignment w:val="baseline"/>
        <w:rPr>
          <w:rFonts w:eastAsia="Calibri"/>
          <w:kern w:val="3"/>
          <w:sz w:val="28"/>
          <w:szCs w:val="28"/>
          <w:lang w:eastAsia="en-US" w:bidi="hi-IN"/>
        </w:rPr>
      </w:pPr>
      <w:r w:rsidRPr="00954AB4">
        <w:rPr>
          <w:rFonts w:eastAsia="DejaVu Sans"/>
          <w:kern w:val="3"/>
          <w:sz w:val="28"/>
          <w:szCs w:val="28"/>
          <w:lang w:bidi="hi-IN"/>
        </w:rPr>
        <w:t xml:space="preserve">3.2.1.2. Заявление и документы могут быть направлены </w:t>
      </w:r>
      <w:r w:rsidRPr="00954AB4">
        <w:rPr>
          <w:rFonts w:eastAsia="DejaVu Sans"/>
          <w:kern w:val="3"/>
          <w:sz w:val="28"/>
          <w:szCs w:val="28"/>
          <w:lang w:bidi="hi-IN"/>
        </w:rPr>
        <w:br/>
        <w:t>в</w:t>
      </w:r>
      <w:r w:rsidRPr="00954AB4">
        <w:rPr>
          <w:rFonts w:eastAsia="Calibri"/>
          <w:kern w:val="3"/>
          <w:sz w:val="28"/>
          <w:szCs w:val="28"/>
          <w:lang w:eastAsia="en-US" w:bidi="hi-IN"/>
        </w:rPr>
        <w:t xml:space="preserve"> Уполномоченный орган </w:t>
      </w:r>
      <w:r w:rsidRPr="00954AB4">
        <w:rPr>
          <w:rFonts w:eastAsia="DejaVu Sans"/>
          <w:kern w:val="3"/>
          <w:sz w:val="28"/>
          <w:szCs w:val="28"/>
          <w:lang w:bidi="hi-IN"/>
        </w:rPr>
        <w:t xml:space="preserve">по почте </w:t>
      </w:r>
      <w:r w:rsidRPr="00954AB4">
        <w:rPr>
          <w:sz w:val="28"/>
          <w:szCs w:val="28"/>
        </w:rPr>
        <w:t>с уведомлением о вручении</w:t>
      </w:r>
      <w:r w:rsidRPr="00954AB4">
        <w:rPr>
          <w:rFonts w:eastAsia="DejaVu Sans"/>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B3DB4" w:rsidRPr="00954AB4" w:rsidRDefault="00CB3DB4" w:rsidP="00CB3DB4">
      <w:pPr>
        <w:widowControl w:val="0"/>
        <w:suppressAutoHyphens/>
        <w:autoSpaceDN w:val="0"/>
        <w:ind w:firstLine="709"/>
        <w:jc w:val="both"/>
        <w:textAlignment w:val="baseline"/>
        <w:rPr>
          <w:rFonts w:eastAsia="Calibri"/>
          <w:kern w:val="3"/>
          <w:sz w:val="28"/>
          <w:szCs w:val="28"/>
          <w:lang w:eastAsia="en-US" w:bidi="hi-IN"/>
        </w:rPr>
      </w:pPr>
      <w:r w:rsidRPr="00954AB4">
        <w:rPr>
          <w:rFonts w:eastAsia="DejaVu Sans"/>
          <w:kern w:val="3"/>
          <w:sz w:val="28"/>
          <w:szCs w:val="28"/>
          <w:lang w:bidi="hi-IN"/>
        </w:rPr>
        <w:t>Должностное лицо</w:t>
      </w:r>
      <w:r w:rsidRPr="00954AB4">
        <w:rPr>
          <w:rFonts w:eastAsia="Calibri"/>
          <w:kern w:val="3"/>
          <w:sz w:val="28"/>
          <w:szCs w:val="28"/>
          <w:lang w:eastAsia="en-US" w:bidi="hi-IN"/>
        </w:rPr>
        <w:t xml:space="preserve"> Уполномоченного органа (далее - </w:t>
      </w:r>
      <w:r w:rsidRPr="00954AB4">
        <w:rPr>
          <w:rFonts w:eastAsia="DejaVu Sans"/>
          <w:kern w:val="3"/>
          <w:sz w:val="28"/>
          <w:szCs w:val="28"/>
          <w:lang w:bidi="hi-IN"/>
        </w:rPr>
        <w:t>Должностное лицо):</w:t>
      </w:r>
    </w:p>
    <w:p w:rsidR="00CB3DB4" w:rsidRPr="00954AB4" w:rsidRDefault="00CB3DB4" w:rsidP="00CB3DB4">
      <w:pPr>
        <w:widowControl w:val="0"/>
        <w:autoSpaceDE w:val="0"/>
        <w:autoSpaceDN w:val="0"/>
        <w:adjustRightInd w:val="0"/>
        <w:ind w:firstLine="709"/>
        <w:jc w:val="both"/>
        <w:textAlignment w:val="baseline"/>
        <w:rPr>
          <w:rFonts w:eastAsia="DejaVu Sans"/>
          <w:kern w:val="3"/>
          <w:sz w:val="24"/>
          <w:szCs w:val="24"/>
          <w:lang w:bidi="hi-IN"/>
        </w:rPr>
      </w:pPr>
      <w:r w:rsidRPr="00954AB4">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954AB4">
          <w:rPr>
            <w:rStyle w:val="a3"/>
            <w:rFonts w:eastAsia="DejaVu Sans"/>
            <w:color w:val="auto"/>
            <w:kern w:val="3"/>
            <w:sz w:val="28"/>
            <w:szCs w:val="28"/>
            <w:u w:val="none"/>
            <w:lang w:bidi="hi-IN"/>
          </w:rPr>
          <w:t>подразделе 2.6</w:t>
        </w:r>
      </w:hyperlink>
      <w:r w:rsidRPr="00954AB4">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sidRPr="00954AB4">
        <w:rPr>
          <w:rFonts w:eastAsia="DejaVu Sans"/>
          <w:kern w:val="3"/>
          <w:sz w:val="28"/>
          <w:szCs w:val="28"/>
          <w:lang w:bidi="hi-IN"/>
        </w:rPr>
        <w:t xml:space="preserve">производит регистрацию заявления и документов, указанных </w:t>
      </w:r>
      <w:r w:rsidRPr="00954AB4">
        <w:rPr>
          <w:rFonts w:eastAsia="DejaVu Sans"/>
          <w:kern w:val="3"/>
          <w:sz w:val="28"/>
          <w:szCs w:val="28"/>
          <w:lang w:bidi="hi-IN"/>
        </w:rPr>
        <w:br/>
        <w:t xml:space="preserve">в </w:t>
      </w:r>
      <w:hyperlink r:id="rId13" w:history="1">
        <w:r w:rsidRPr="00954AB4">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Pr>
          <w:rFonts w:eastAsia="Calibri"/>
          <w:kern w:val="3"/>
          <w:sz w:val="28"/>
          <w:szCs w:val="28"/>
          <w:lang w:eastAsia="en-US" w:bidi="hi-IN"/>
        </w:rPr>
        <w:t>;</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CB3DB4" w:rsidRPr="00954A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w:t>
      </w:r>
      <w:r w:rsidRPr="00954AB4">
        <w:rPr>
          <w:rFonts w:eastAsia="DejaVu Sans"/>
          <w:kern w:val="3"/>
          <w:sz w:val="28"/>
          <w:szCs w:val="28"/>
          <w:lang w:bidi="hi-IN"/>
        </w:rPr>
        <w:t xml:space="preserve">в </w:t>
      </w:r>
      <w:hyperlink r:id="rId14" w:history="1">
        <w:r w:rsidRPr="00954AB4">
          <w:rPr>
            <w:rStyle w:val="a3"/>
            <w:rFonts w:eastAsia="DejaVu Sans"/>
            <w:color w:val="auto"/>
            <w:kern w:val="3"/>
            <w:sz w:val="28"/>
            <w:szCs w:val="28"/>
            <w:u w:val="none"/>
            <w:lang w:bidi="hi-IN"/>
          </w:rPr>
          <w:t>подразделе 2.6</w:t>
        </w:r>
      </w:hyperlink>
      <w:r w:rsidRPr="00954AB4">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должностное лицо</w:t>
      </w:r>
      <w:r w:rsidRPr="00954AB4">
        <w:rPr>
          <w:rFonts w:eastAsia="Calibri"/>
          <w:kern w:val="3"/>
          <w:sz w:val="28"/>
          <w:szCs w:val="28"/>
          <w:lang w:eastAsia="en-US" w:bidi="hi-IN"/>
        </w:rPr>
        <w:t xml:space="preserve"> Уполномоченного органа </w:t>
      </w:r>
      <w:r w:rsidRPr="00954AB4">
        <w:rPr>
          <w:rFonts w:eastAsia="DejaVu Sans"/>
          <w:kern w:val="3"/>
          <w:sz w:val="28"/>
          <w:szCs w:val="28"/>
          <w:lang w:bidi="hi-IN"/>
        </w:rPr>
        <w:t xml:space="preserve">сличает ее с оригиналом и ставит на ней </w:t>
      </w:r>
      <w:proofErr w:type="spellStart"/>
      <w:r w:rsidRPr="00954AB4">
        <w:rPr>
          <w:rFonts w:eastAsia="DejaVu Sans"/>
          <w:kern w:val="3"/>
          <w:sz w:val="28"/>
          <w:szCs w:val="28"/>
          <w:lang w:bidi="hi-IN"/>
        </w:rPr>
        <w:t>заверительную</w:t>
      </w:r>
      <w:proofErr w:type="spellEnd"/>
      <w:r w:rsidRPr="00954AB4">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B3DB4" w:rsidRPr="00954A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sidRPr="00954AB4">
        <w:rPr>
          <w:rFonts w:eastAsia="DejaVu Sans"/>
          <w:kern w:val="3"/>
          <w:sz w:val="28"/>
          <w:szCs w:val="28"/>
          <w:lang w:bidi="hi-IN"/>
        </w:rPr>
        <w:t xml:space="preserve">выдает расписку-уведомление о приеме (регистрации) документов, указанных в </w:t>
      </w:r>
      <w:hyperlink r:id="rId15" w:history="1">
        <w:r w:rsidRPr="00954AB4">
          <w:rPr>
            <w:rStyle w:val="a3"/>
            <w:rFonts w:eastAsia="DejaVu Sans"/>
            <w:color w:val="auto"/>
            <w:kern w:val="3"/>
            <w:sz w:val="28"/>
            <w:szCs w:val="28"/>
            <w:u w:val="none"/>
            <w:lang w:bidi="hi-IN"/>
          </w:rPr>
          <w:t>подраздела 2.6</w:t>
        </w:r>
      </w:hyperlink>
      <w:r w:rsidRPr="00954AB4">
        <w:rPr>
          <w:rFonts w:eastAsia="DejaVu Sans"/>
          <w:kern w:val="3"/>
          <w:sz w:val="28"/>
          <w:szCs w:val="28"/>
          <w:lang w:bidi="hi-IN"/>
        </w:rPr>
        <w:t xml:space="preserve"> Регламента, </w:t>
      </w:r>
      <w:r w:rsidRPr="00954AB4">
        <w:t xml:space="preserve"> </w:t>
      </w:r>
      <w:r w:rsidRPr="00954AB4">
        <w:rPr>
          <w:rFonts w:eastAsia="DejaVu Sans"/>
          <w:kern w:val="3"/>
          <w:sz w:val="28"/>
          <w:szCs w:val="28"/>
          <w:lang w:bidi="hi-IN"/>
        </w:rPr>
        <w:t xml:space="preserve">и документов, указанных в подразделе 2.7 Регламента, представленных Заявителем по его инициативе самостоятельно. </w:t>
      </w:r>
    </w:p>
    <w:p w:rsidR="00CB3DB4" w:rsidRPr="00954A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sidRPr="00954AB4">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CB3DB4" w:rsidRPr="00954AB4" w:rsidRDefault="00CB3DB4" w:rsidP="00CB3DB4">
      <w:pPr>
        <w:widowControl w:val="0"/>
        <w:suppressAutoHyphens/>
        <w:autoSpaceDN w:val="0"/>
        <w:ind w:firstLine="709"/>
        <w:jc w:val="both"/>
        <w:textAlignment w:val="baseline"/>
        <w:rPr>
          <w:rFonts w:eastAsia="Calibri"/>
          <w:kern w:val="3"/>
          <w:sz w:val="28"/>
          <w:szCs w:val="28"/>
          <w:lang w:eastAsia="en-US" w:bidi="hi-IN"/>
        </w:rPr>
      </w:pPr>
      <w:r w:rsidRPr="00954AB4">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6" w:history="1">
        <w:r w:rsidRPr="00954AB4">
          <w:rPr>
            <w:rStyle w:val="a3"/>
            <w:rFonts w:eastAsia="DejaVu Sans"/>
            <w:color w:val="auto"/>
            <w:kern w:val="3"/>
            <w:sz w:val="28"/>
            <w:szCs w:val="28"/>
            <w:u w:val="none"/>
            <w:lang w:bidi="hi-IN"/>
          </w:rPr>
          <w:t>подразделе 2.6</w:t>
        </w:r>
      </w:hyperlink>
      <w:r w:rsidRPr="00954AB4">
        <w:rPr>
          <w:rFonts w:eastAsia="DejaVu Sans"/>
          <w:kern w:val="3"/>
          <w:sz w:val="28"/>
          <w:szCs w:val="28"/>
          <w:lang w:bidi="hi-IN"/>
        </w:rPr>
        <w:t xml:space="preserve"> Регламента, должностное лицо</w:t>
      </w:r>
      <w:r w:rsidRPr="00954AB4">
        <w:rPr>
          <w:rFonts w:eastAsia="Calibri"/>
          <w:kern w:val="3"/>
          <w:sz w:val="28"/>
          <w:szCs w:val="28"/>
          <w:lang w:eastAsia="en-US" w:bidi="hi-IN"/>
        </w:rPr>
        <w:t xml:space="preserve"> </w:t>
      </w:r>
      <w:r w:rsidRPr="00954AB4">
        <w:rPr>
          <w:rFonts w:eastAsia="DejaVu Sans"/>
          <w:kern w:val="3"/>
          <w:sz w:val="28"/>
          <w:szCs w:val="28"/>
          <w:lang w:bidi="hi-IN"/>
        </w:rPr>
        <w:t>возвращает их Заявителю по его требованию.</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sidRPr="00954AB4">
        <w:rPr>
          <w:rFonts w:eastAsia="DejaVu Sans"/>
          <w:kern w:val="3"/>
          <w:sz w:val="28"/>
          <w:szCs w:val="28"/>
          <w:lang w:bidi="hi-IN"/>
        </w:rPr>
        <w:t xml:space="preserve">В случае если документы, указанные в </w:t>
      </w:r>
      <w:hyperlink r:id="rId17" w:history="1">
        <w:r w:rsidRPr="00954AB4">
          <w:rPr>
            <w:rStyle w:val="a3"/>
            <w:rFonts w:eastAsia="DejaVu Sans"/>
            <w:color w:val="auto"/>
            <w:kern w:val="3"/>
            <w:sz w:val="28"/>
            <w:szCs w:val="28"/>
            <w:u w:val="none"/>
            <w:lang w:bidi="hi-IN"/>
          </w:rPr>
          <w:t>подраздела 2.6</w:t>
        </w:r>
      </w:hyperlink>
      <w:r w:rsidRPr="00954AB4">
        <w:rPr>
          <w:rFonts w:eastAsia="DejaVu Sans"/>
          <w:kern w:val="3"/>
          <w:sz w:val="28"/>
          <w:szCs w:val="28"/>
          <w:lang w:bidi="hi-IN"/>
        </w:rPr>
        <w:t xml:space="preserve"> Регламента содержат основания предусмотренные пунктом 2.9.1 подраздела 2.9 </w:t>
      </w:r>
      <w:r w:rsidRPr="00954AB4">
        <w:rPr>
          <w:rFonts w:eastAsia="DejaVu Sans"/>
          <w:kern w:val="3"/>
          <w:sz w:val="28"/>
          <w:szCs w:val="28"/>
          <w:lang w:bidi="hi-IN"/>
        </w:rPr>
        <w:br/>
        <w:t>раздела 2 Регламента должностное лицо</w:t>
      </w:r>
      <w:r w:rsidRPr="00954AB4">
        <w:rPr>
          <w:rFonts w:eastAsia="Calibri"/>
          <w:kern w:val="3"/>
          <w:sz w:val="28"/>
          <w:szCs w:val="28"/>
          <w:lang w:eastAsia="en-US" w:bidi="hi-IN"/>
        </w:rPr>
        <w:t xml:space="preserve"> </w:t>
      </w:r>
      <w:r w:rsidRPr="00954AB4">
        <w:rPr>
          <w:rFonts w:eastAsia="DejaVu Sans"/>
          <w:kern w:val="3"/>
          <w:sz w:val="28"/>
          <w:szCs w:val="28"/>
          <w:lang w:bidi="hi-IN"/>
        </w:rPr>
        <w:t xml:space="preserve">принимает </w:t>
      </w:r>
      <w:r>
        <w:rPr>
          <w:rFonts w:eastAsia="DejaVu Sans"/>
          <w:kern w:val="3"/>
          <w:sz w:val="28"/>
          <w:szCs w:val="28"/>
          <w:lang w:bidi="hi-IN"/>
        </w:rPr>
        <w:t>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CB3DB4" w:rsidRDefault="00CB3DB4" w:rsidP="00CB3DB4">
      <w:pPr>
        <w:ind w:firstLine="709"/>
        <w:jc w:val="both"/>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 </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p>
    <w:p w:rsidR="00CB3DB4" w:rsidRPr="00954AB4" w:rsidRDefault="00CB3DB4" w:rsidP="00CB3DB4">
      <w:pPr>
        <w:autoSpaceDE w:val="0"/>
        <w:autoSpaceDN w:val="0"/>
        <w:adjustRightInd w:val="0"/>
        <w:ind w:firstLine="709"/>
        <w:jc w:val="center"/>
        <w:rPr>
          <w:sz w:val="28"/>
          <w:szCs w:val="28"/>
        </w:rPr>
      </w:pPr>
      <w:r>
        <w:rPr>
          <w:sz w:val="28"/>
          <w:szCs w:val="28"/>
        </w:rPr>
        <w:lastRenderedPageBreak/>
        <w:t xml:space="preserve">3.2.2. Запрос документов, </w:t>
      </w:r>
      <w:r w:rsidRPr="00954AB4">
        <w:rPr>
          <w:sz w:val="28"/>
          <w:szCs w:val="28"/>
        </w:rPr>
        <w:t xml:space="preserve">указанных в </w:t>
      </w:r>
      <w:hyperlink r:id="rId18" w:history="1">
        <w:r w:rsidRPr="00954AB4">
          <w:rPr>
            <w:rStyle w:val="a3"/>
            <w:color w:val="auto"/>
            <w:sz w:val="28"/>
            <w:szCs w:val="28"/>
            <w:u w:val="none"/>
          </w:rPr>
          <w:t>подразделе 2.7</w:t>
        </w:r>
      </w:hyperlink>
      <w:r w:rsidRPr="00954AB4">
        <w:rPr>
          <w:sz w:val="28"/>
          <w:szCs w:val="28"/>
        </w:rPr>
        <w:t xml:space="preserve"> Регламента, в рамках межведомственного взаимодействия</w:t>
      </w:r>
    </w:p>
    <w:p w:rsidR="00CB3DB4" w:rsidRPr="00954AB4" w:rsidRDefault="00CB3DB4" w:rsidP="00CB3DB4">
      <w:pPr>
        <w:autoSpaceDE w:val="0"/>
        <w:autoSpaceDN w:val="0"/>
        <w:adjustRightInd w:val="0"/>
        <w:ind w:firstLine="709"/>
        <w:jc w:val="center"/>
        <w:rPr>
          <w:sz w:val="28"/>
          <w:szCs w:val="28"/>
        </w:rPr>
      </w:pPr>
    </w:p>
    <w:p w:rsidR="00CB3DB4" w:rsidRPr="00954AB4" w:rsidRDefault="00CB3DB4" w:rsidP="00CB3DB4">
      <w:pPr>
        <w:autoSpaceDE w:val="0"/>
        <w:autoSpaceDN w:val="0"/>
        <w:adjustRightInd w:val="0"/>
        <w:ind w:firstLine="709"/>
        <w:jc w:val="both"/>
        <w:rPr>
          <w:sz w:val="28"/>
          <w:szCs w:val="28"/>
        </w:rPr>
      </w:pPr>
      <w:r w:rsidRPr="00954AB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954AB4">
          <w:rPr>
            <w:rStyle w:val="a3"/>
            <w:color w:val="auto"/>
            <w:sz w:val="28"/>
            <w:szCs w:val="28"/>
            <w:u w:val="none"/>
          </w:rPr>
          <w:t>пункте 2.7.1 подраздела 2.7</w:t>
        </w:r>
      </w:hyperlink>
      <w:r w:rsidRPr="00954AB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954AB4">
        <w:rPr>
          <w:sz w:val="28"/>
          <w:szCs w:val="28"/>
        </w:rPr>
        <w:br/>
        <w:t xml:space="preserve">в предоставлении муниципальной услуги. </w:t>
      </w:r>
    </w:p>
    <w:p w:rsidR="00CB3DB4" w:rsidRPr="00954AB4" w:rsidRDefault="00CB3DB4" w:rsidP="00CB3DB4">
      <w:pPr>
        <w:suppressAutoHyphens/>
        <w:ind w:firstLine="709"/>
        <w:jc w:val="both"/>
        <w:rPr>
          <w:rFonts w:eastAsia="Calibri"/>
          <w:sz w:val="28"/>
          <w:szCs w:val="28"/>
          <w:lang w:eastAsia="en-US"/>
        </w:rPr>
      </w:pPr>
      <w:r w:rsidRPr="00954AB4">
        <w:rPr>
          <w:sz w:val="28"/>
          <w:szCs w:val="28"/>
        </w:rPr>
        <w:t>3.2.2.2. Должностное лицо</w:t>
      </w:r>
      <w:r w:rsidRPr="00954AB4">
        <w:rPr>
          <w:rFonts w:eastAsia="Calibri"/>
          <w:sz w:val="28"/>
          <w:szCs w:val="28"/>
          <w:lang w:eastAsia="en-US"/>
        </w:rPr>
        <w:t xml:space="preserve"> Уполномоченного органа </w:t>
      </w:r>
      <w:r w:rsidRPr="00954AB4">
        <w:rPr>
          <w:sz w:val="28"/>
          <w:szCs w:val="28"/>
        </w:rPr>
        <w:t xml:space="preserve">запрашивает в течение 2 рабочих дней с даты приема (регистрации) заявления документы, указанные в </w:t>
      </w:r>
      <w:hyperlink r:id="rId20" w:history="1">
        <w:r w:rsidRPr="00954AB4">
          <w:rPr>
            <w:rStyle w:val="a3"/>
            <w:color w:val="auto"/>
            <w:sz w:val="28"/>
            <w:szCs w:val="28"/>
            <w:u w:val="none"/>
          </w:rPr>
          <w:t>пункте 2.7.1 подраздела 2.7</w:t>
        </w:r>
      </w:hyperlink>
      <w:r w:rsidRPr="00954AB4">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B3DB4" w:rsidRPr="00954AB4" w:rsidRDefault="00CB3DB4" w:rsidP="00CB3DB4">
      <w:pPr>
        <w:suppressAutoHyphens/>
        <w:ind w:firstLine="709"/>
        <w:jc w:val="both"/>
        <w:rPr>
          <w:rFonts w:eastAsia="Calibri"/>
          <w:sz w:val="28"/>
          <w:szCs w:val="28"/>
          <w:lang w:eastAsia="en-US"/>
        </w:rPr>
      </w:pPr>
      <w:r w:rsidRPr="00954AB4">
        <w:rPr>
          <w:sz w:val="28"/>
          <w:szCs w:val="28"/>
        </w:rPr>
        <w:t xml:space="preserve">3.2.2.3. Должностное лицо </w:t>
      </w:r>
      <w:r w:rsidRPr="00954AB4">
        <w:rPr>
          <w:rFonts w:eastAsia="Calibri"/>
          <w:sz w:val="28"/>
          <w:szCs w:val="28"/>
          <w:lang w:eastAsia="en-US"/>
        </w:rPr>
        <w:t xml:space="preserve">Уполномоченного органа </w:t>
      </w:r>
      <w:r w:rsidRPr="00954AB4">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954AB4">
          <w:rPr>
            <w:rStyle w:val="a3"/>
            <w:color w:val="auto"/>
            <w:sz w:val="28"/>
            <w:szCs w:val="28"/>
            <w:u w:val="none"/>
          </w:rPr>
          <w:t xml:space="preserve"> от 27 июля 2010 года № 210-ФЗ </w:t>
        </w:r>
      </w:hyperlink>
      <w:r w:rsidRPr="00954AB4">
        <w:rPr>
          <w:sz w:val="28"/>
          <w:szCs w:val="28"/>
        </w:rPr>
        <w:t>«Об организации предоставления государственных и муниципальных услуг».</w:t>
      </w:r>
    </w:p>
    <w:p w:rsidR="00CB3DB4" w:rsidRPr="00954AB4" w:rsidRDefault="00CB3DB4" w:rsidP="00CB3DB4">
      <w:pPr>
        <w:suppressAutoHyphens/>
        <w:ind w:firstLine="709"/>
        <w:jc w:val="both"/>
        <w:rPr>
          <w:rFonts w:eastAsia="Calibri"/>
          <w:sz w:val="28"/>
          <w:szCs w:val="28"/>
          <w:lang w:eastAsia="en-US"/>
        </w:rPr>
      </w:pPr>
      <w:r w:rsidRPr="00954AB4">
        <w:rPr>
          <w:sz w:val="28"/>
          <w:szCs w:val="28"/>
        </w:rPr>
        <w:t>3.2.2.4. Подготовленные межведомственные запросы направляются уполномоченным должностным ли</w:t>
      </w:r>
      <w:r>
        <w:rPr>
          <w:sz w:val="28"/>
          <w:szCs w:val="28"/>
        </w:rPr>
        <w:t>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954AB4">
          <w:rPr>
            <w:rStyle w:val="a3"/>
            <w:color w:val="auto"/>
            <w:sz w:val="28"/>
            <w:szCs w:val="28"/>
            <w:u w:val="none"/>
          </w:rPr>
          <w:t>электронной подписи</w:t>
        </w:r>
      </w:hyperlink>
      <w:r w:rsidRPr="00954AB4">
        <w:rPr>
          <w:sz w:val="28"/>
          <w:szCs w:val="28"/>
          <w:lang w:eastAsia="ar-SA"/>
        </w:rPr>
        <w:t xml:space="preserve"> </w:t>
      </w:r>
      <w:r w:rsidRPr="00954AB4">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954AB4">
        <w:rPr>
          <w:sz w:val="28"/>
          <w:szCs w:val="28"/>
        </w:rPr>
        <w:br/>
        <w:t>на бумажном носителе, подписанном уполномоченным должностным лицом</w:t>
      </w:r>
      <w:r w:rsidRPr="00954AB4">
        <w:rPr>
          <w:rFonts w:eastAsia="Calibri"/>
          <w:sz w:val="28"/>
          <w:szCs w:val="28"/>
          <w:lang w:eastAsia="en-US"/>
        </w:rPr>
        <w:t xml:space="preserve"> Уполномоченного органа</w:t>
      </w:r>
      <w:r w:rsidRPr="00954AB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B3DB4" w:rsidRPr="00954AB4" w:rsidRDefault="00CB3DB4" w:rsidP="00CB3DB4">
      <w:pPr>
        <w:widowControl w:val="0"/>
        <w:tabs>
          <w:tab w:val="left" w:pos="851"/>
        </w:tabs>
        <w:suppressAutoHyphens/>
        <w:ind w:firstLine="709"/>
        <w:jc w:val="both"/>
        <w:rPr>
          <w:sz w:val="28"/>
          <w:szCs w:val="28"/>
        </w:rPr>
      </w:pPr>
      <w:r w:rsidRPr="00954AB4">
        <w:rPr>
          <w:sz w:val="28"/>
          <w:szCs w:val="28"/>
        </w:rPr>
        <w:t>Направление запросов допускается только с целью предоставления муниципальной услуги.</w:t>
      </w:r>
    </w:p>
    <w:p w:rsidR="00CB3DB4" w:rsidRDefault="00CB3DB4" w:rsidP="00CB3DB4">
      <w:pPr>
        <w:suppressAutoHyphens/>
        <w:ind w:firstLine="709"/>
        <w:jc w:val="both"/>
        <w:rPr>
          <w:rFonts w:eastAsia="Calibri"/>
          <w:sz w:val="28"/>
          <w:szCs w:val="28"/>
          <w:lang w:eastAsia="en-US"/>
        </w:rPr>
      </w:pPr>
      <w:r w:rsidRPr="00954AB4">
        <w:rPr>
          <w:sz w:val="28"/>
          <w:szCs w:val="28"/>
          <w:lang w:eastAsia="ar-SA"/>
        </w:rPr>
        <w:t>По межведомственным запросам</w:t>
      </w:r>
      <w:r w:rsidRPr="00954AB4">
        <w:rPr>
          <w:rFonts w:eastAsia="Calibri"/>
          <w:sz w:val="28"/>
          <w:szCs w:val="28"/>
          <w:lang w:eastAsia="en-US"/>
        </w:rPr>
        <w:t xml:space="preserve"> Уполномоченного органа</w:t>
      </w:r>
      <w:r w:rsidRPr="00954AB4">
        <w:rPr>
          <w:sz w:val="28"/>
          <w:szCs w:val="28"/>
          <w:lang w:eastAsia="ar-SA"/>
        </w:rPr>
        <w:t xml:space="preserve">, документы, </w:t>
      </w:r>
      <w:r w:rsidRPr="00954AB4">
        <w:rPr>
          <w:sz w:val="28"/>
          <w:szCs w:val="28"/>
        </w:rPr>
        <w:t xml:space="preserve">указанные в </w:t>
      </w:r>
      <w:hyperlink r:id="rId23" w:history="1">
        <w:r w:rsidRPr="00954AB4">
          <w:rPr>
            <w:rStyle w:val="a3"/>
            <w:color w:val="auto"/>
            <w:sz w:val="28"/>
            <w:szCs w:val="28"/>
            <w:u w:val="none"/>
          </w:rPr>
          <w:t>пункте 2.7.1 подраздела 2.7</w:t>
        </w:r>
      </w:hyperlink>
      <w:r w:rsidRPr="00954AB4">
        <w:rPr>
          <w:sz w:val="28"/>
          <w:szCs w:val="28"/>
        </w:rPr>
        <w:t xml:space="preserve"> р</w:t>
      </w:r>
      <w:r>
        <w:rPr>
          <w:sz w:val="28"/>
          <w:szCs w:val="28"/>
        </w:rPr>
        <w:t>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CB3DB4" w:rsidRDefault="00CB3DB4" w:rsidP="00CB3DB4">
      <w:pPr>
        <w:autoSpaceDE w:val="0"/>
        <w:autoSpaceDN w:val="0"/>
        <w:adjustRightInd w:val="0"/>
        <w:ind w:firstLine="709"/>
        <w:jc w:val="both"/>
        <w:rPr>
          <w:sz w:val="28"/>
          <w:szCs w:val="28"/>
        </w:rPr>
      </w:pPr>
      <w:r>
        <w:rPr>
          <w:sz w:val="28"/>
          <w:szCs w:val="28"/>
        </w:rPr>
        <w:lastRenderedPageBreak/>
        <w:t>3.2.2.5. Максимальный срок выполнения административной процедуры составляет 7 рабочих дней.</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CB3DB4" w:rsidRDefault="00CB3DB4" w:rsidP="00CB3DB4">
      <w:pPr>
        <w:autoSpaceDE w:val="0"/>
        <w:autoSpaceDN w:val="0"/>
        <w:adjustRightInd w:val="0"/>
        <w:ind w:firstLine="709"/>
        <w:jc w:val="both"/>
        <w:rPr>
          <w:sz w:val="28"/>
          <w:szCs w:val="28"/>
        </w:rPr>
      </w:pPr>
      <w:r>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3DB4" w:rsidRDefault="00CB3DB4" w:rsidP="00CB3DB4">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CB3DB4" w:rsidRDefault="00CB3DB4" w:rsidP="00CB3DB4">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p>
    <w:p w:rsidR="00CB3DB4" w:rsidRDefault="00CB3DB4" w:rsidP="00CB3DB4">
      <w:pPr>
        <w:autoSpaceDE w:val="0"/>
        <w:autoSpaceDN w:val="0"/>
        <w:adjustRightInd w:val="0"/>
        <w:ind w:firstLine="709"/>
        <w:jc w:val="both"/>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CB3DB4" w:rsidRDefault="00CB3DB4" w:rsidP="00CB3DB4">
      <w:pPr>
        <w:autoSpaceDE w:val="0"/>
        <w:autoSpaceDN w:val="0"/>
        <w:adjustRightInd w:val="0"/>
        <w:ind w:firstLine="709"/>
        <w:jc w:val="both"/>
        <w:rPr>
          <w:sz w:val="28"/>
          <w:szCs w:val="28"/>
        </w:rPr>
      </w:pPr>
      <w:r>
        <w:rPr>
          <w:sz w:val="28"/>
          <w:szCs w:val="28"/>
        </w:rPr>
        <w:t xml:space="preserve"> </w:t>
      </w:r>
    </w:p>
    <w:p w:rsidR="00CB3DB4" w:rsidRPr="00954AB4" w:rsidRDefault="00CB3DB4" w:rsidP="00CB3DB4">
      <w:pPr>
        <w:autoSpaceDE w:val="0"/>
        <w:autoSpaceDN w:val="0"/>
        <w:adjustRightInd w:val="0"/>
        <w:ind w:firstLine="709"/>
        <w:jc w:val="both"/>
        <w:rPr>
          <w:sz w:val="28"/>
          <w:szCs w:val="28"/>
        </w:rPr>
      </w:pPr>
      <w:r w:rsidRPr="00954AB4">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954AB4">
          <w:rPr>
            <w:rStyle w:val="a3"/>
            <w:color w:val="auto"/>
            <w:sz w:val="28"/>
            <w:szCs w:val="28"/>
            <w:u w:val="none"/>
          </w:rPr>
          <w:t>подразделом 2.6</w:t>
        </w:r>
      </w:hyperlink>
      <w:r w:rsidRPr="00954AB4">
        <w:rPr>
          <w:sz w:val="28"/>
          <w:szCs w:val="28"/>
        </w:rPr>
        <w:t xml:space="preserve"> Регламента, а также документов, предусмотренных </w:t>
      </w:r>
      <w:hyperlink r:id="rId25" w:history="1">
        <w:r w:rsidRPr="00954AB4">
          <w:rPr>
            <w:rStyle w:val="a3"/>
            <w:color w:val="auto"/>
            <w:sz w:val="28"/>
            <w:szCs w:val="28"/>
            <w:u w:val="none"/>
          </w:rPr>
          <w:t>подразделом 2.7</w:t>
        </w:r>
      </w:hyperlink>
      <w:r w:rsidRPr="00954AB4">
        <w:rPr>
          <w:sz w:val="28"/>
          <w:szCs w:val="28"/>
        </w:rPr>
        <w:t xml:space="preserve"> Регламента</w:t>
      </w:r>
      <w:r w:rsidRPr="00954AB4">
        <w:rPr>
          <w:i/>
          <w:sz w:val="28"/>
          <w:szCs w:val="28"/>
        </w:rPr>
        <w:t>.</w:t>
      </w:r>
    </w:p>
    <w:p w:rsidR="00CB3DB4" w:rsidRPr="00954AB4" w:rsidRDefault="00CB3DB4" w:rsidP="00CB3DB4">
      <w:pPr>
        <w:suppressAutoHyphens/>
        <w:ind w:firstLine="709"/>
        <w:jc w:val="both"/>
        <w:rPr>
          <w:rFonts w:eastAsia="Calibri"/>
          <w:sz w:val="28"/>
          <w:szCs w:val="28"/>
          <w:lang w:eastAsia="en-US"/>
        </w:rPr>
      </w:pPr>
      <w:r w:rsidRPr="00954AB4">
        <w:rPr>
          <w:sz w:val="28"/>
          <w:szCs w:val="28"/>
        </w:rPr>
        <w:t>3.2.3.2. Должностное лицо</w:t>
      </w:r>
      <w:r w:rsidRPr="00954AB4">
        <w:rPr>
          <w:rFonts w:eastAsia="Calibri"/>
          <w:sz w:val="28"/>
          <w:szCs w:val="28"/>
          <w:lang w:eastAsia="en-US"/>
        </w:rPr>
        <w:t xml:space="preserve"> Уполномоченного органа </w:t>
      </w:r>
      <w:r w:rsidRPr="00954AB4">
        <w:rPr>
          <w:sz w:val="28"/>
          <w:szCs w:val="28"/>
        </w:rPr>
        <w:t xml:space="preserve">осуществляет проверку документов, указанных в </w:t>
      </w:r>
      <w:hyperlink r:id="rId26" w:history="1">
        <w:r w:rsidRPr="00954AB4">
          <w:rPr>
            <w:rStyle w:val="a3"/>
            <w:color w:val="auto"/>
            <w:sz w:val="28"/>
            <w:szCs w:val="28"/>
            <w:u w:val="none"/>
          </w:rPr>
          <w:t>подразделе 2.6</w:t>
        </w:r>
      </w:hyperlink>
      <w:r w:rsidRPr="00954AB4">
        <w:rPr>
          <w:sz w:val="28"/>
          <w:szCs w:val="28"/>
        </w:rPr>
        <w:t xml:space="preserve"> Регламента, и документов, указанных </w:t>
      </w:r>
      <w:hyperlink r:id="rId27" w:history="1">
        <w:r w:rsidRPr="00954AB4">
          <w:rPr>
            <w:rStyle w:val="a3"/>
            <w:color w:val="auto"/>
            <w:sz w:val="28"/>
            <w:szCs w:val="28"/>
            <w:u w:val="none"/>
          </w:rPr>
          <w:t>пункте 2.7.1 подраздела 2.7</w:t>
        </w:r>
      </w:hyperlink>
      <w:r w:rsidRPr="00954AB4">
        <w:rPr>
          <w:sz w:val="28"/>
          <w:szCs w:val="28"/>
        </w:rPr>
        <w:t xml:space="preserve"> Регламента</w:t>
      </w:r>
      <w:r w:rsidRPr="00954AB4">
        <w:rPr>
          <w:i/>
          <w:sz w:val="28"/>
          <w:szCs w:val="28"/>
        </w:rPr>
        <w:t xml:space="preserve"> </w:t>
      </w:r>
      <w:r w:rsidRPr="00954AB4">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954AB4">
        <w:rPr>
          <w:sz w:val="28"/>
          <w:szCs w:val="28"/>
        </w:rPr>
        <w:br/>
        <w:t>в предоставлении муниципальной услуги.</w:t>
      </w:r>
    </w:p>
    <w:p w:rsidR="00CB3DB4" w:rsidRPr="00954AB4" w:rsidRDefault="00CB3DB4" w:rsidP="00CB3DB4">
      <w:pPr>
        <w:autoSpaceDE w:val="0"/>
        <w:autoSpaceDN w:val="0"/>
        <w:adjustRightInd w:val="0"/>
        <w:ind w:firstLine="709"/>
        <w:jc w:val="both"/>
        <w:rPr>
          <w:sz w:val="28"/>
          <w:szCs w:val="28"/>
        </w:rPr>
      </w:pPr>
      <w:r w:rsidRPr="00954AB4">
        <w:rPr>
          <w:sz w:val="28"/>
          <w:szCs w:val="28"/>
        </w:rPr>
        <w:t>3.2.3.3. Максимальный срок выполнения административной процедуры составляет 1 рабочий день.</w:t>
      </w:r>
    </w:p>
    <w:p w:rsidR="00CB3DB4" w:rsidRPr="00954AB4" w:rsidRDefault="00CB3DB4" w:rsidP="00CB3DB4">
      <w:pPr>
        <w:suppressAutoHyphens/>
        <w:ind w:firstLine="709"/>
        <w:jc w:val="both"/>
        <w:rPr>
          <w:rFonts w:eastAsia="Calibri"/>
          <w:sz w:val="28"/>
          <w:szCs w:val="28"/>
          <w:lang w:eastAsia="en-US"/>
        </w:rPr>
      </w:pPr>
      <w:r w:rsidRPr="00954AB4">
        <w:rPr>
          <w:sz w:val="28"/>
          <w:szCs w:val="28"/>
          <w:lang w:eastAsia="ar-SA"/>
        </w:rPr>
        <w:t xml:space="preserve">3.2.3.4. Исполнение данной административной процедуры возложено </w:t>
      </w:r>
      <w:r w:rsidRPr="00954AB4">
        <w:rPr>
          <w:sz w:val="28"/>
          <w:szCs w:val="28"/>
          <w:lang w:eastAsia="ar-SA"/>
        </w:rPr>
        <w:br/>
        <w:t>на должностное лицо</w:t>
      </w:r>
      <w:r w:rsidRPr="00954AB4">
        <w:rPr>
          <w:rFonts w:eastAsia="Calibri"/>
          <w:sz w:val="28"/>
          <w:szCs w:val="28"/>
          <w:lang w:eastAsia="en-US"/>
        </w:rPr>
        <w:t xml:space="preserve"> Уполномоченного органа </w:t>
      </w:r>
      <w:r w:rsidRPr="00954AB4">
        <w:rPr>
          <w:sz w:val="28"/>
          <w:szCs w:val="28"/>
          <w:lang w:eastAsia="ar-SA"/>
        </w:rPr>
        <w:t xml:space="preserve">ответственное за рассмотрение заявления и прилагаемых к нему документов, </w:t>
      </w:r>
      <w:r w:rsidRPr="00954AB4">
        <w:rPr>
          <w:sz w:val="28"/>
          <w:szCs w:val="28"/>
        </w:rPr>
        <w:t>необходимых для предоставления муниципальной услуги</w:t>
      </w:r>
      <w:r w:rsidRPr="00954AB4">
        <w:rPr>
          <w:sz w:val="28"/>
          <w:szCs w:val="28"/>
          <w:lang w:eastAsia="ar-SA"/>
        </w:rPr>
        <w:t xml:space="preserve">. </w:t>
      </w:r>
    </w:p>
    <w:p w:rsidR="00CB3DB4" w:rsidRDefault="00CB3DB4" w:rsidP="00CB3DB4">
      <w:pPr>
        <w:autoSpaceDE w:val="0"/>
        <w:autoSpaceDN w:val="0"/>
        <w:adjustRightInd w:val="0"/>
        <w:ind w:firstLine="709"/>
        <w:jc w:val="both"/>
        <w:rPr>
          <w:sz w:val="28"/>
          <w:szCs w:val="28"/>
        </w:rPr>
      </w:pPr>
      <w:r w:rsidRPr="00954AB4">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8" w:history="1">
        <w:r w:rsidRPr="00954AB4">
          <w:rPr>
            <w:rStyle w:val="a3"/>
            <w:color w:val="auto"/>
            <w:sz w:val="28"/>
            <w:szCs w:val="28"/>
            <w:u w:val="none"/>
          </w:rPr>
          <w:t>подразделом 2.6</w:t>
        </w:r>
      </w:hyperlink>
      <w:r w:rsidRPr="00954AB4">
        <w:rPr>
          <w:sz w:val="28"/>
          <w:szCs w:val="28"/>
        </w:rPr>
        <w:t xml:space="preserve"> Регламента, а также документов, предусмотренных </w:t>
      </w:r>
      <w:hyperlink r:id="rId29" w:history="1">
        <w:r w:rsidRPr="00954AB4">
          <w:rPr>
            <w:rStyle w:val="a3"/>
            <w:color w:val="auto"/>
            <w:sz w:val="28"/>
            <w:szCs w:val="28"/>
            <w:u w:val="none"/>
          </w:rPr>
          <w:t>подразделом 2.7</w:t>
        </w:r>
      </w:hyperlink>
      <w:r w:rsidRPr="00954AB4">
        <w:rPr>
          <w:sz w:val="28"/>
          <w:szCs w:val="28"/>
        </w:rPr>
        <w:t xml:space="preserve"> Регламента требованиям законодательства, регулирующего </w:t>
      </w:r>
      <w:r>
        <w:rPr>
          <w:sz w:val="28"/>
          <w:szCs w:val="28"/>
        </w:rPr>
        <w:t xml:space="preserve">предоставления муниципальной услуги. </w:t>
      </w:r>
    </w:p>
    <w:p w:rsidR="00CB3DB4" w:rsidRPr="002A27CC" w:rsidRDefault="00CB3DB4" w:rsidP="00CB3DB4">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документов, указанных </w:t>
      </w:r>
      <w:r w:rsidRPr="002A27CC">
        <w:rPr>
          <w:sz w:val="28"/>
          <w:szCs w:val="28"/>
        </w:rPr>
        <w:t xml:space="preserve">в </w:t>
      </w:r>
      <w:hyperlink r:id="rId30" w:history="1">
        <w:r w:rsidRPr="002A27CC">
          <w:rPr>
            <w:rStyle w:val="a3"/>
            <w:color w:val="auto"/>
            <w:sz w:val="28"/>
            <w:szCs w:val="28"/>
            <w:u w:val="none"/>
          </w:rPr>
          <w:t>подразделе 2.6</w:t>
        </w:r>
      </w:hyperlink>
      <w:r w:rsidRPr="002A27CC">
        <w:rPr>
          <w:sz w:val="28"/>
          <w:szCs w:val="28"/>
        </w:rPr>
        <w:t xml:space="preserve"> Регламента, и документов, указанных </w:t>
      </w:r>
      <w:hyperlink r:id="rId31" w:history="1">
        <w:r w:rsidRPr="002A27CC">
          <w:rPr>
            <w:rStyle w:val="a3"/>
            <w:color w:val="auto"/>
            <w:sz w:val="28"/>
            <w:szCs w:val="28"/>
            <w:u w:val="none"/>
          </w:rPr>
          <w:t>пункте 2.7.1 подраздела 2.7</w:t>
        </w:r>
      </w:hyperlink>
      <w:r w:rsidRPr="002A27CC">
        <w:rPr>
          <w:sz w:val="28"/>
          <w:szCs w:val="28"/>
        </w:rPr>
        <w:t xml:space="preserve"> Регламента, на предмет соответствия законодательству, регулирующему предоставления муниципальной услуги.</w:t>
      </w:r>
    </w:p>
    <w:p w:rsidR="00CB3DB4" w:rsidRPr="002A27CC" w:rsidRDefault="00CB3DB4" w:rsidP="00CB3DB4">
      <w:pPr>
        <w:autoSpaceDE w:val="0"/>
        <w:autoSpaceDN w:val="0"/>
        <w:adjustRightInd w:val="0"/>
        <w:ind w:firstLine="709"/>
        <w:jc w:val="both"/>
        <w:rPr>
          <w:sz w:val="28"/>
          <w:szCs w:val="28"/>
        </w:rPr>
      </w:pPr>
      <w:r w:rsidRPr="002A27CC">
        <w:rPr>
          <w:sz w:val="28"/>
          <w:szCs w:val="28"/>
        </w:rPr>
        <w:lastRenderedPageBreak/>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CB3DB4" w:rsidRPr="002A27CC" w:rsidRDefault="00CB3DB4" w:rsidP="00CB3DB4">
      <w:pPr>
        <w:autoSpaceDE w:val="0"/>
        <w:autoSpaceDN w:val="0"/>
        <w:adjustRightInd w:val="0"/>
        <w:ind w:firstLine="709"/>
        <w:jc w:val="both"/>
        <w:rPr>
          <w:sz w:val="28"/>
          <w:szCs w:val="28"/>
        </w:rPr>
      </w:pPr>
    </w:p>
    <w:p w:rsidR="00CB3DB4" w:rsidRPr="002A27CC" w:rsidRDefault="00CB3DB4" w:rsidP="00CB3DB4">
      <w:pPr>
        <w:autoSpaceDE w:val="0"/>
        <w:autoSpaceDN w:val="0"/>
        <w:adjustRightInd w:val="0"/>
        <w:ind w:firstLine="709"/>
        <w:jc w:val="center"/>
        <w:rPr>
          <w:sz w:val="28"/>
          <w:szCs w:val="28"/>
        </w:rPr>
      </w:pPr>
      <w:r w:rsidRPr="002A27CC">
        <w:rPr>
          <w:sz w:val="28"/>
          <w:szCs w:val="28"/>
        </w:rPr>
        <w:t>3.2.4. Принятие решения о предоставлении либо об отказе в предоставлении муниципальной услуги</w:t>
      </w:r>
    </w:p>
    <w:p w:rsidR="00CB3DB4" w:rsidRPr="002A27CC" w:rsidRDefault="00CB3DB4" w:rsidP="00CB3DB4">
      <w:pPr>
        <w:autoSpaceDE w:val="0"/>
        <w:autoSpaceDN w:val="0"/>
        <w:adjustRightInd w:val="0"/>
        <w:ind w:firstLine="709"/>
        <w:jc w:val="both"/>
        <w:rPr>
          <w:sz w:val="28"/>
          <w:szCs w:val="28"/>
        </w:rPr>
      </w:pPr>
    </w:p>
    <w:p w:rsidR="00CB3DB4" w:rsidRPr="002A27CC" w:rsidRDefault="00CB3DB4" w:rsidP="00CB3DB4">
      <w:pPr>
        <w:autoSpaceDE w:val="0"/>
        <w:autoSpaceDN w:val="0"/>
        <w:adjustRightInd w:val="0"/>
        <w:ind w:firstLine="709"/>
        <w:jc w:val="both"/>
        <w:rPr>
          <w:sz w:val="28"/>
          <w:szCs w:val="28"/>
        </w:rPr>
      </w:pPr>
      <w:r w:rsidRPr="002A27CC">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2A27CC">
          <w:rPr>
            <w:rStyle w:val="a3"/>
            <w:color w:val="auto"/>
            <w:sz w:val="28"/>
            <w:szCs w:val="28"/>
            <w:u w:val="none"/>
          </w:rPr>
          <w:t>подразделе 2.6</w:t>
        </w:r>
      </w:hyperlink>
      <w:r w:rsidRPr="002A27CC">
        <w:rPr>
          <w:sz w:val="28"/>
          <w:szCs w:val="28"/>
        </w:rPr>
        <w:t xml:space="preserve"> Регламента, </w:t>
      </w:r>
      <w:r w:rsidRPr="002A27CC">
        <w:rPr>
          <w:sz w:val="28"/>
          <w:szCs w:val="28"/>
        </w:rPr>
        <w:br/>
        <w:t xml:space="preserve">и документов, указанных </w:t>
      </w:r>
      <w:hyperlink r:id="rId33" w:history="1">
        <w:r w:rsidRPr="002A27CC">
          <w:rPr>
            <w:rStyle w:val="a3"/>
            <w:color w:val="auto"/>
            <w:sz w:val="28"/>
            <w:szCs w:val="28"/>
            <w:u w:val="none"/>
          </w:rPr>
          <w:t>пункте 2.7.1 подраздела 2.7</w:t>
        </w:r>
      </w:hyperlink>
      <w:r w:rsidRPr="002A27CC">
        <w:rPr>
          <w:sz w:val="28"/>
          <w:szCs w:val="28"/>
        </w:rPr>
        <w:t xml:space="preserve"> Регламента, на предмет соответствия действующему законодательству.</w:t>
      </w:r>
    </w:p>
    <w:p w:rsidR="00CB3DB4" w:rsidRPr="002A27CC" w:rsidRDefault="00CB3DB4" w:rsidP="00CB3DB4">
      <w:pPr>
        <w:ind w:firstLine="709"/>
        <w:jc w:val="both"/>
        <w:rPr>
          <w:sz w:val="28"/>
          <w:szCs w:val="28"/>
        </w:rPr>
      </w:pPr>
      <w:r w:rsidRPr="002A27CC">
        <w:rPr>
          <w:sz w:val="28"/>
          <w:szCs w:val="28"/>
        </w:rPr>
        <w:t>3.2.4.2. Должностное лицо</w:t>
      </w:r>
      <w:r w:rsidRPr="002A27CC">
        <w:rPr>
          <w:rFonts w:eastAsia="Calibri"/>
          <w:sz w:val="28"/>
          <w:szCs w:val="28"/>
          <w:lang w:eastAsia="en-US"/>
        </w:rPr>
        <w:t xml:space="preserve"> </w:t>
      </w:r>
      <w:r w:rsidRPr="002A27CC">
        <w:rPr>
          <w:sz w:val="28"/>
          <w:szCs w:val="28"/>
        </w:rPr>
        <w:t xml:space="preserve">по результатам проверки документов указанных в </w:t>
      </w:r>
      <w:hyperlink r:id="rId34" w:history="1">
        <w:r w:rsidRPr="002A27CC">
          <w:rPr>
            <w:rStyle w:val="a3"/>
            <w:color w:val="auto"/>
            <w:sz w:val="28"/>
            <w:szCs w:val="28"/>
            <w:u w:val="none"/>
          </w:rPr>
          <w:t>подразделе 2.6</w:t>
        </w:r>
      </w:hyperlink>
      <w:r w:rsidRPr="002A27CC">
        <w:rPr>
          <w:sz w:val="28"/>
          <w:szCs w:val="28"/>
        </w:rPr>
        <w:t xml:space="preserve"> Регламента, и документов, указанных </w:t>
      </w:r>
      <w:hyperlink r:id="rId35" w:history="1">
        <w:r w:rsidRPr="002A27CC">
          <w:rPr>
            <w:rStyle w:val="a3"/>
            <w:color w:val="auto"/>
            <w:sz w:val="28"/>
            <w:szCs w:val="28"/>
            <w:u w:val="none"/>
          </w:rPr>
          <w:t>пункте 2.7.1 подраздела 2.7</w:t>
        </w:r>
      </w:hyperlink>
      <w:r w:rsidRPr="002A27CC">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письма об отказе в согласовании проекта с указанием причин отказа, обеспечивает его согласование и подписание  в установленном в</w:t>
      </w:r>
      <w:r w:rsidRPr="002A27CC">
        <w:rPr>
          <w:rFonts w:eastAsia="Calibri"/>
          <w:sz w:val="28"/>
          <w:szCs w:val="28"/>
          <w:lang w:eastAsia="en-US"/>
        </w:rPr>
        <w:t xml:space="preserve"> Уполномоченном органе </w:t>
      </w:r>
      <w:r w:rsidRPr="002A27CC">
        <w:rPr>
          <w:sz w:val="28"/>
          <w:szCs w:val="28"/>
        </w:rPr>
        <w:t>порядке.</w:t>
      </w:r>
    </w:p>
    <w:p w:rsidR="00CB3DB4" w:rsidRDefault="00CB3DB4" w:rsidP="00CB3DB4">
      <w:pPr>
        <w:ind w:firstLine="709"/>
        <w:jc w:val="both"/>
        <w:rPr>
          <w:strike/>
          <w:color w:val="FF0000"/>
          <w:sz w:val="28"/>
          <w:szCs w:val="28"/>
          <w:lang w:eastAsia="ar-SA"/>
        </w:rPr>
      </w:pPr>
      <w:r w:rsidRPr="002A27CC">
        <w:rPr>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письма о согласовании проекта, обеспечивает его согласование и подписание письма и подписание усиленной квалифицированной электронной подписью утвержденного проекта на электронном носителе в формате документа (PDF),   в установленном в Уполномоченном органе </w:t>
      </w:r>
      <w:r>
        <w:rPr>
          <w:sz w:val="28"/>
          <w:szCs w:val="28"/>
        </w:rPr>
        <w:t xml:space="preserve">порядке. Проект подлежит опубликованию на официальном Интернет-портале </w:t>
      </w:r>
      <w:r w:rsidR="002A27CC">
        <w:rPr>
          <w:sz w:val="28"/>
          <w:szCs w:val="28"/>
        </w:rPr>
        <w:t>Бураковского</w:t>
      </w:r>
      <w:r>
        <w:rPr>
          <w:sz w:val="28"/>
          <w:szCs w:val="28"/>
        </w:rPr>
        <w:t xml:space="preserve"> сельского поселения </w:t>
      </w:r>
      <w:r w:rsidRPr="006F3AE7">
        <w:rPr>
          <w:sz w:val="28"/>
          <w:szCs w:val="28"/>
        </w:rPr>
        <w:t>Кореновского района  (</w:t>
      </w:r>
      <w:r w:rsidR="006F3AE7" w:rsidRPr="006F3AE7">
        <w:rPr>
          <w:sz w:val="28"/>
          <w:szCs w:val="28"/>
        </w:rPr>
        <w:t>http://wp.burakovskaja.ru</w:t>
      </w:r>
      <w:r w:rsidRPr="006F3AE7">
        <w:rPr>
          <w:sz w:val="28"/>
          <w:szCs w:val="28"/>
        </w:rPr>
        <w:t xml:space="preserve">) </w:t>
      </w:r>
      <w:r>
        <w:rPr>
          <w:sz w:val="28"/>
          <w:szCs w:val="28"/>
        </w:rPr>
        <w:t>в информационно-телекоммуникационной сети Интернет не позднее 7 рабочих дней со дня его согласования.</w:t>
      </w:r>
    </w:p>
    <w:p w:rsidR="00CB3DB4" w:rsidRDefault="00CB3DB4" w:rsidP="00CB3DB4">
      <w:pPr>
        <w:suppressAutoHyphens/>
        <w:ind w:firstLine="709"/>
        <w:jc w:val="both"/>
        <w:rPr>
          <w:sz w:val="28"/>
          <w:szCs w:val="28"/>
        </w:rPr>
      </w:pPr>
      <w:r>
        <w:rPr>
          <w:sz w:val="28"/>
          <w:szCs w:val="28"/>
        </w:rPr>
        <w:t>3.2.4.4. Максимальный срок выполнения административной процедуры составляет 5  рабочих дней.</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3.2.4.5.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CB3DB4" w:rsidRDefault="00CB3DB4" w:rsidP="00CB3DB4">
      <w:pPr>
        <w:autoSpaceDE w:val="0"/>
        <w:autoSpaceDN w:val="0"/>
        <w:adjustRightInd w:val="0"/>
        <w:ind w:firstLine="709"/>
        <w:jc w:val="both"/>
        <w:rPr>
          <w:sz w:val="28"/>
          <w:szCs w:val="28"/>
        </w:rPr>
      </w:pPr>
      <w:r>
        <w:rPr>
          <w:sz w:val="28"/>
          <w:szCs w:val="28"/>
          <w:lang w:eastAsia="ar-SA"/>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B3DB4" w:rsidRDefault="00CB3DB4" w:rsidP="00CB3DB4">
      <w:pPr>
        <w:autoSpaceDE w:val="0"/>
        <w:autoSpaceDN w:val="0"/>
        <w:adjustRightInd w:val="0"/>
        <w:ind w:firstLine="709"/>
        <w:jc w:val="both"/>
        <w:rPr>
          <w:i/>
          <w:sz w:val="28"/>
          <w:szCs w:val="28"/>
        </w:rPr>
      </w:pPr>
      <w:r>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CB3DB4" w:rsidRDefault="00CB3DB4" w:rsidP="00CB3DB4">
      <w:pPr>
        <w:autoSpaceDE w:val="0"/>
        <w:autoSpaceDN w:val="0"/>
        <w:adjustRightInd w:val="0"/>
        <w:ind w:firstLine="709"/>
        <w:jc w:val="both"/>
        <w:rPr>
          <w:sz w:val="28"/>
          <w:szCs w:val="28"/>
        </w:rPr>
      </w:pPr>
      <w:r>
        <w:rPr>
          <w:sz w:val="28"/>
          <w:szCs w:val="28"/>
        </w:rPr>
        <w:lastRenderedPageBreak/>
        <w:t>3.2.4.8. Способом фиксации результата административной процедуры является: в день подписания документов регистрация их в соответствующих журналах.</w:t>
      </w:r>
    </w:p>
    <w:p w:rsidR="00CB3DB4" w:rsidRDefault="00CB3DB4" w:rsidP="00CB3DB4">
      <w:pPr>
        <w:autoSpaceDE w:val="0"/>
        <w:autoSpaceDN w:val="0"/>
        <w:adjustRightInd w:val="0"/>
        <w:ind w:firstLine="709"/>
        <w:jc w:val="both"/>
        <w:rPr>
          <w:sz w:val="28"/>
          <w:szCs w:val="28"/>
        </w:rPr>
      </w:pPr>
    </w:p>
    <w:p w:rsidR="00CB3DB4" w:rsidRDefault="00CB3DB4" w:rsidP="00CB3DB4">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CB3DB4" w:rsidRDefault="00CB3DB4" w:rsidP="00CB3DB4">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p>
    <w:p w:rsidR="00CB3DB4" w:rsidRDefault="00CB3DB4" w:rsidP="00CB3DB4">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w:t>
      </w:r>
      <w:r>
        <w:rPr>
          <w:rFonts w:eastAsia="DejaVu Sans"/>
          <w:kern w:val="3"/>
          <w:sz w:val="28"/>
          <w:szCs w:val="28"/>
          <w:lang w:eastAsia="zh-CN" w:bidi="hi-IN"/>
        </w:rPr>
        <w:lastRenderedPageBreak/>
        <w:t>предоставлении муниципальной услуги в адрес Заявителя заказным письмом с уведомлением о вручении.</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CB3DB4" w:rsidRDefault="00CB3DB4" w:rsidP="00CB3DB4">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CB3DB4" w:rsidRDefault="00CB3DB4" w:rsidP="00CB3DB4">
      <w:pPr>
        <w:autoSpaceDE w:val="0"/>
        <w:autoSpaceDN w:val="0"/>
        <w:adjustRightInd w:val="0"/>
        <w:jc w:val="center"/>
        <w:rPr>
          <w:rFonts w:eastAsia="Calibri"/>
          <w:color w:val="000000"/>
          <w:sz w:val="28"/>
          <w:szCs w:val="28"/>
          <w:shd w:val="clear" w:color="auto" w:fill="FFFFFF"/>
          <w:lang w:eastAsia="en-US"/>
        </w:rPr>
      </w:pPr>
    </w:p>
    <w:p w:rsidR="00CB3DB4" w:rsidRDefault="00CB3DB4" w:rsidP="00CB3DB4">
      <w:pPr>
        <w:jc w:val="center"/>
        <w:rPr>
          <w:color w:val="000000"/>
          <w:sz w:val="28"/>
          <w:szCs w:val="28"/>
        </w:rPr>
      </w:pPr>
      <w:r>
        <w:rPr>
          <w:color w:val="000000"/>
          <w:sz w:val="28"/>
          <w:szCs w:val="28"/>
        </w:rPr>
        <w:t xml:space="preserve">3.3.  Перечень административных процедур (действий) </w:t>
      </w:r>
    </w:p>
    <w:p w:rsidR="00CB3DB4" w:rsidRDefault="00CB3DB4" w:rsidP="00CB3DB4">
      <w:pPr>
        <w:jc w:val="center"/>
        <w:rPr>
          <w:color w:val="000000"/>
          <w:sz w:val="28"/>
          <w:szCs w:val="28"/>
        </w:rPr>
      </w:pPr>
      <w:r>
        <w:rPr>
          <w:color w:val="000000"/>
          <w:sz w:val="28"/>
          <w:szCs w:val="28"/>
        </w:rPr>
        <w:t>при предоставлении муниципальных услуг в электронной форме</w:t>
      </w:r>
    </w:p>
    <w:p w:rsidR="00CB3DB4" w:rsidRDefault="00CB3DB4" w:rsidP="00CB3DB4">
      <w:pPr>
        <w:ind w:firstLine="709"/>
        <w:jc w:val="both"/>
        <w:rPr>
          <w:color w:val="000000"/>
          <w:sz w:val="28"/>
          <w:szCs w:val="28"/>
        </w:rPr>
      </w:pP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CB3DB4" w:rsidRDefault="00CB3DB4" w:rsidP="00CB3DB4">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B3DB4" w:rsidRDefault="00CB3DB4" w:rsidP="00CB3DB4">
      <w:pPr>
        <w:ind w:firstLine="709"/>
        <w:jc w:val="both"/>
        <w:rPr>
          <w:color w:val="000000"/>
          <w:sz w:val="28"/>
          <w:szCs w:val="28"/>
        </w:rPr>
      </w:pPr>
    </w:p>
    <w:p w:rsidR="00CB3DB4" w:rsidRDefault="00CB3DB4" w:rsidP="00CB3DB4">
      <w:pPr>
        <w:ind w:firstLine="709"/>
        <w:jc w:val="center"/>
        <w:rPr>
          <w:rFonts w:eastAsia="DejaVu Sans"/>
          <w:b/>
          <w:kern w:val="3"/>
          <w:sz w:val="28"/>
          <w:szCs w:val="28"/>
          <w:lang w:eastAsia="zh-CN" w:bidi="hi-IN"/>
        </w:rPr>
      </w:pPr>
      <w:r>
        <w:rPr>
          <w:b/>
          <w:color w:val="000000"/>
          <w:sz w:val="28"/>
          <w:szCs w:val="28"/>
        </w:rPr>
        <w:t xml:space="preserve">3.4.   </w:t>
      </w:r>
      <w:r>
        <w:rPr>
          <w:rFonts w:eastAsia="Calibri"/>
          <w:b/>
          <w:bCs/>
          <w:kern w:val="3"/>
          <w:sz w:val="28"/>
          <w:szCs w:val="28"/>
          <w:lang w:eastAsia="zh-CN" w:bidi="hi-IN"/>
        </w:rPr>
        <w:t xml:space="preserve">Порядок осуществления в электронной форме, в том числе </w:t>
      </w:r>
      <w:r>
        <w:rPr>
          <w:rFonts w:eastAsia="Calibri"/>
          <w:b/>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b/>
          <w:kern w:val="3"/>
          <w:sz w:val="28"/>
          <w:szCs w:val="28"/>
          <w:lang w:eastAsia="zh-CN" w:bidi="hi-IN"/>
        </w:rPr>
        <w:t>от 27 июля 2010 года № 210-ФЗ «Об организации предоставления государственных и муниципальных услуг»</w:t>
      </w:r>
    </w:p>
    <w:p w:rsidR="00CB3DB4" w:rsidRDefault="00CB3DB4" w:rsidP="00CB3DB4">
      <w:pPr>
        <w:ind w:firstLine="709"/>
        <w:jc w:val="center"/>
        <w:rPr>
          <w:color w:val="000000"/>
          <w:sz w:val="28"/>
          <w:szCs w:val="28"/>
        </w:rPr>
      </w:pPr>
    </w:p>
    <w:p w:rsidR="00CB3DB4" w:rsidRDefault="00CB3DB4" w:rsidP="00CB3DB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информации о порядке и сроках предоставления </w:t>
      </w:r>
      <w:r>
        <w:rPr>
          <w:rFonts w:eastAsia="DejaVu Sans"/>
          <w:kern w:val="3"/>
          <w:sz w:val="28"/>
          <w:szCs w:val="28"/>
          <w:lang w:eastAsia="zh-CN" w:bidi="hi-IN"/>
        </w:rPr>
        <w:lastRenderedPageBreak/>
        <w:t>муниципальной услуги</w:t>
      </w:r>
    </w:p>
    <w:p w:rsidR="00CB3DB4" w:rsidRDefault="00CB3DB4" w:rsidP="00CB3DB4">
      <w:pPr>
        <w:widowControl w:val="0"/>
        <w:suppressAutoHyphens/>
        <w:autoSpaceDN w:val="0"/>
        <w:ind w:firstLine="709"/>
        <w:jc w:val="both"/>
        <w:textAlignment w:val="baseline"/>
        <w:rPr>
          <w:rFonts w:eastAsia="DejaVu Sans"/>
          <w:i/>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w:t>
      </w:r>
      <w:r>
        <w:rPr>
          <w:rFonts w:eastAsia="DejaVu Sans"/>
          <w:kern w:val="3"/>
          <w:sz w:val="28"/>
          <w:szCs w:val="28"/>
          <w:lang w:eastAsia="zh-CN" w:bidi="hi-IN"/>
        </w:rPr>
        <w:lastRenderedPageBreak/>
        <w:t>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3DB4" w:rsidRDefault="00CB3DB4" w:rsidP="00CB3DB4">
      <w:pPr>
        <w:autoSpaceDE w:val="0"/>
        <w:adjustRightInd w:val="0"/>
        <w:ind w:firstLine="709"/>
        <w:jc w:val="both"/>
        <w:rPr>
          <w:sz w:val="28"/>
          <w:szCs w:val="28"/>
        </w:rPr>
      </w:pPr>
      <w:r>
        <w:rPr>
          <w:sz w:val="28"/>
          <w:szCs w:val="28"/>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CB3DB4" w:rsidRDefault="00CB3DB4" w:rsidP="00CB3DB4">
      <w:pPr>
        <w:autoSpaceDE w:val="0"/>
        <w:adjustRightInd w:val="0"/>
        <w:jc w:val="both"/>
        <w:rPr>
          <w:sz w:val="28"/>
          <w:szCs w:val="28"/>
        </w:rPr>
      </w:pPr>
      <w:r>
        <w:rPr>
          <w:sz w:val="28"/>
          <w:szCs w:val="28"/>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CB3DB4" w:rsidRDefault="00CB3DB4" w:rsidP="00CB3DB4">
      <w:pPr>
        <w:autoSpaceDE w:val="0"/>
        <w:adjustRightInd w:val="0"/>
        <w:jc w:val="both"/>
        <w:rPr>
          <w:sz w:val="28"/>
          <w:szCs w:val="28"/>
        </w:rPr>
      </w:pPr>
      <w:r>
        <w:rPr>
          <w:sz w:val="28"/>
          <w:szCs w:val="28"/>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3DB4" w:rsidRDefault="00CB3DB4" w:rsidP="00CB3DB4">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Pr>
          <w:rFonts w:eastAsia="DejaVu Sans"/>
          <w:kern w:val="3"/>
          <w:sz w:val="28"/>
          <w:szCs w:val="28"/>
          <w:lang w:eastAsia="zh-CN" w:bidi="hi-IN"/>
        </w:rPr>
        <w:lastRenderedPageBreak/>
        <w:t>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B3DB4" w:rsidRDefault="00CB3DB4" w:rsidP="00CB3DB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w:t>
      </w:r>
      <w:r>
        <w:rPr>
          <w:rFonts w:eastAsia="DejaVu Sans"/>
          <w:kern w:val="3"/>
          <w:sz w:val="28"/>
          <w:szCs w:val="28"/>
          <w:lang w:eastAsia="zh-CN" w:bidi="hi-IN"/>
        </w:rPr>
        <w:lastRenderedPageBreak/>
        <w:t>заполнения электронной формы запроса на Едином портале, Региональном портале.</w:t>
      </w:r>
    </w:p>
    <w:p w:rsidR="00CB3DB4" w:rsidRDefault="00CB3DB4" w:rsidP="00CB3DB4">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CB3DB4" w:rsidRDefault="00CB3DB4" w:rsidP="00CB3DB4">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p>
    <w:p w:rsidR="00CB3DB4" w:rsidRDefault="00CB3DB4" w:rsidP="00CB3DB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B3DB4" w:rsidRDefault="00CB3DB4" w:rsidP="00CB3DB4">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3DB4" w:rsidRDefault="00CB3DB4" w:rsidP="00CB3DB4">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CB3DB4" w:rsidRDefault="00CB3DB4" w:rsidP="00CB3DB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отправке запроса посредством Единого портала, Регионального портала</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пункте 2.6. раздела 2 Регламента.</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w:t>
      </w:r>
      <w:r>
        <w:rPr>
          <w:rFonts w:eastAsia="Calibri"/>
          <w:kern w:val="3"/>
          <w:sz w:val="28"/>
          <w:szCs w:val="28"/>
          <w:lang w:eastAsia="en-US" w:bidi="hi-IN"/>
        </w:rPr>
        <w:lastRenderedPageBreak/>
        <w:t xml:space="preserve">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p>
    <w:p w:rsidR="00CB3DB4" w:rsidRDefault="00CB3DB4" w:rsidP="00CB3DB4">
      <w:pPr>
        <w:autoSpaceDE w:val="0"/>
        <w:adjustRightInd w:val="0"/>
        <w:ind w:firstLine="709"/>
        <w:jc w:val="center"/>
        <w:rPr>
          <w:sz w:val="28"/>
          <w:szCs w:val="28"/>
        </w:rPr>
      </w:pPr>
      <w:r>
        <w:rPr>
          <w:sz w:val="28"/>
          <w:szCs w:val="28"/>
        </w:rPr>
        <w:t xml:space="preserve">3.4.5. Оплата государственной пошлины за предоставление муниципальной услуги и уплата иных платежей, взимаемых </w:t>
      </w:r>
      <w:r>
        <w:rPr>
          <w:sz w:val="28"/>
          <w:szCs w:val="28"/>
        </w:rPr>
        <w:br/>
        <w:t>в соответствии с законодательством Российской Федерации</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p>
    <w:p w:rsidR="00CB3DB4" w:rsidRDefault="00CB3DB4" w:rsidP="00CB3DB4">
      <w:pPr>
        <w:pStyle w:val="ConsPlusNorm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B3DB4" w:rsidRDefault="00CB3DB4" w:rsidP="00CB3DB4">
      <w:pPr>
        <w:ind w:firstLine="709"/>
        <w:jc w:val="both"/>
        <w:rPr>
          <w:rFonts w:eastAsia="Calibri"/>
          <w:sz w:val="28"/>
          <w:szCs w:val="28"/>
          <w:lang w:eastAsia="en-US"/>
        </w:rPr>
      </w:pPr>
      <w:r>
        <w:rPr>
          <w:rFonts w:eastAsia="DejaVu Sans"/>
          <w:kern w:val="3"/>
          <w:sz w:val="28"/>
          <w:szCs w:val="28"/>
          <w:lang w:eastAsia="zh-CN" w:bidi="hi-IN"/>
        </w:rPr>
        <w:t xml:space="preserve">а) </w:t>
      </w:r>
      <w:r>
        <w:rPr>
          <w:sz w:val="28"/>
          <w:szCs w:val="28"/>
        </w:rPr>
        <w:t>письмо о согласовании проекта, проект информационной надписи или  письмо об отказе в согласовании проекта в форме электронного документа, подписанного уполномоченным должностным лицом</w:t>
      </w:r>
      <w:r>
        <w:rPr>
          <w:rFonts w:eastAsia="Calibri"/>
          <w:sz w:val="28"/>
          <w:szCs w:val="28"/>
          <w:lang w:eastAsia="en-US"/>
        </w:rPr>
        <w:t xml:space="preserve"> Уполномоченного органа </w:t>
      </w:r>
      <w:r>
        <w:rPr>
          <w:sz w:val="28"/>
          <w:szCs w:val="28"/>
        </w:rPr>
        <w:t>с использованием усиленной квалифицированной электронной подписи;</w:t>
      </w:r>
    </w:p>
    <w:p w:rsidR="00CB3DB4" w:rsidRDefault="00CB3DB4" w:rsidP="00CB3DB4">
      <w:pPr>
        <w:ind w:firstLine="709"/>
        <w:jc w:val="both"/>
        <w:rPr>
          <w:rFonts w:eastAsia="Calibri"/>
          <w:sz w:val="28"/>
          <w:szCs w:val="28"/>
          <w:lang w:eastAsia="en-US"/>
        </w:rPr>
      </w:pPr>
      <w:r>
        <w:rPr>
          <w:sz w:val="28"/>
          <w:szCs w:val="28"/>
        </w:rPr>
        <w:t xml:space="preserve">б) письмо о согласовании проекта или  письмо об отказе в согласовании проекта  на бумажном носителе, подтверждающего содержание электронного документа, направленного </w:t>
      </w:r>
      <w:r>
        <w:rPr>
          <w:rFonts w:eastAsia="Calibri"/>
          <w:sz w:val="28"/>
          <w:szCs w:val="28"/>
          <w:lang w:eastAsia="en-US"/>
        </w:rPr>
        <w:t xml:space="preserve">Уполномоченным органом, </w:t>
      </w:r>
      <w:r>
        <w:rPr>
          <w:sz w:val="28"/>
          <w:szCs w:val="28"/>
        </w:rPr>
        <w:t>в МФЦ, утверждённый проект информационной надписи и обозначения на объекте культурного наследия местного (муниципального) значения, подписанные усиленной квалифицированной электронной подписью руководителя Уполномоченного органа или уполномоченным им должностным лицом на электронном носителе в формате документа (PDF);</w:t>
      </w:r>
    </w:p>
    <w:p w:rsidR="00CB3DB4" w:rsidRDefault="00CB3DB4" w:rsidP="00CB3DB4">
      <w:pPr>
        <w:tabs>
          <w:tab w:val="left" w:pos="993"/>
        </w:tabs>
        <w:autoSpaceDE w:val="0"/>
        <w:adjustRightInd w:val="0"/>
        <w:ind w:firstLine="709"/>
        <w:jc w:val="both"/>
        <w:rPr>
          <w:sz w:val="28"/>
          <w:szCs w:val="28"/>
        </w:rPr>
      </w:pPr>
      <w:r>
        <w:rPr>
          <w:sz w:val="28"/>
          <w:szCs w:val="28"/>
        </w:rPr>
        <w:t xml:space="preserve">в) письмо о согласовании проекта, проект информационной надписи или  постановление об отказе в согласовании проекта на бумажном носителе, утверждённый проект информационной надписи и обозначения на объекте культурного наследия местного (муниципального) значения, подписанные усиленной квалифицированной электронной подписью руководителя </w:t>
      </w:r>
      <w:r>
        <w:rPr>
          <w:sz w:val="28"/>
          <w:szCs w:val="28"/>
        </w:rPr>
        <w:lastRenderedPageBreak/>
        <w:t>Уполномоченного органа или уполномоченным им должностным лицом на электронном носителе в формате документа (PDF).</w:t>
      </w:r>
    </w:p>
    <w:p w:rsidR="00CB3DB4" w:rsidRDefault="00CB3DB4" w:rsidP="00CB3DB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B3DB4" w:rsidRDefault="00CB3DB4" w:rsidP="00CB3DB4">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B3DB4" w:rsidRDefault="00CB3DB4" w:rsidP="00CB3DB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CB3DB4" w:rsidRDefault="00CB3DB4" w:rsidP="00CB3DB4">
      <w:pPr>
        <w:widowControl w:val="0"/>
        <w:suppressAutoHyphens/>
        <w:autoSpaceDN w:val="0"/>
        <w:ind w:firstLine="709"/>
        <w:jc w:val="both"/>
        <w:textAlignment w:val="baseline"/>
        <w:rPr>
          <w:rFonts w:eastAsia="Calibri"/>
          <w:kern w:val="3"/>
          <w:sz w:val="24"/>
          <w:szCs w:val="24"/>
          <w:lang w:eastAsia="en-US" w:bidi="hi-IN"/>
        </w:rPr>
      </w:pPr>
    </w:p>
    <w:p w:rsidR="00CB3DB4" w:rsidRDefault="00CB3DB4" w:rsidP="00CB3DB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CB3DB4" w:rsidRDefault="00CB3DB4" w:rsidP="00CB3DB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w:t>
      </w:r>
      <w:r>
        <w:rPr>
          <w:rFonts w:eastAsia="DejaVu Sans"/>
          <w:kern w:val="3"/>
          <w:sz w:val="28"/>
          <w:szCs w:val="28"/>
          <w:lang w:eastAsia="zh-CN" w:bidi="hi-IN"/>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CB3DB4" w:rsidRDefault="00CB3DB4" w:rsidP="00CB3DB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и Региональном портале  в случае формирования запроса о предоставлении муниципальной услуги в электронной форме. </w:t>
      </w:r>
    </w:p>
    <w:p w:rsidR="00CB3DB4" w:rsidRDefault="00CB3DB4" w:rsidP="00CB3DB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CB3DB4" w:rsidRDefault="00CB3DB4" w:rsidP="00CB3DB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CB3DB4" w:rsidRDefault="00CB3DB4" w:rsidP="00CB3DB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2A27CC">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6" w:anchor="/document/12177515/entry/1102" w:history="1">
        <w:r w:rsidRPr="002A27CC">
          <w:rPr>
            <w:rStyle w:val="a3"/>
            <w:rFonts w:eastAsia="DejaVu Sans"/>
            <w:color w:val="auto"/>
            <w:kern w:val="3"/>
            <w:sz w:val="28"/>
            <w:szCs w:val="28"/>
            <w:u w:val="none"/>
            <w:lang w:eastAsia="zh-CN" w:bidi="hi-IN"/>
          </w:rPr>
          <w:t>статьей 11.2</w:t>
        </w:r>
      </w:hyperlink>
      <w:r w:rsidRPr="002A27C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w:t>
      </w:r>
      <w:r>
        <w:rPr>
          <w:rFonts w:eastAsia="DejaVu Sans"/>
          <w:kern w:val="3"/>
          <w:sz w:val="28"/>
          <w:szCs w:val="28"/>
          <w:lang w:eastAsia="zh-CN" w:bidi="hi-IN"/>
        </w:rPr>
        <w:lastRenderedPageBreak/>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CB3DB4" w:rsidRDefault="00CB3DB4" w:rsidP="00CB3DB4">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CB3DB4" w:rsidRDefault="00CB3DB4" w:rsidP="00CB3DB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CB3DB4" w:rsidRDefault="00CB3DB4" w:rsidP="00CB3DB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B3DB4" w:rsidRDefault="00CB3DB4" w:rsidP="00CB3DB4">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CB3DB4" w:rsidRDefault="00CB3DB4" w:rsidP="00CB3DB4">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CB3DB4" w:rsidRDefault="00CB3DB4" w:rsidP="00CB3DB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CB3DB4" w:rsidRDefault="00CB3DB4" w:rsidP="00CB3DB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CB3DB4" w:rsidRDefault="00CB3DB4" w:rsidP="00CB3DB4">
      <w:pPr>
        <w:widowControl w:val="0"/>
        <w:suppressAutoHyphens/>
        <w:autoSpaceDN w:val="0"/>
        <w:ind w:left="142" w:firstLine="142"/>
        <w:jc w:val="both"/>
        <w:textAlignment w:val="baseline"/>
        <w:rPr>
          <w:rFonts w:eastAsia="DejaVu Sans"/>
          <w:color w:val="000000"/>
          <w:kern w:val="3"/>
          <w:sz w:val="28"/>
          <w:szCs w:val="28"/>
          <w:lang w:eastAsia="zh-CN" w:bidi="hi-IN"/>
        </w:rPr>
      </w:pPr>
    </w:p>
    <w:p w:rsidR="00CB3DB4" w:rsidRDefault="00CB3DB4" w:rsidP="00CB3DB4">
      <w:pPr>
        <w:widowControl w:val="0"/>
        <w:suppressAutoHyphens/>
        <w:autoSpaceDN w:val="0"/>
        <w:ind w:left="142" w:firstLine="142"/>
        <w:jc w:val="center"/>
        <w:textAlignment w:val="baseline"/>
        <w:rPr>
          <w:rFonts w:eastAsia="DejaVu Sans"/>
          <w:b/>
          <w:color w:val="000000"/>
          <w:kern w:val="3"/>
          <w:sz w:val="28"/>
          <w:szCs w:val="28"/>
          <w:lang w:eastAsia="zh-CN" w:bidi="hi-IN"/>
        </w:rPr>
      </w:pPr>
      <w:r>
        <w:rPr>
          <w:rFonts w:eastAsia="DejaVu Sans"/>
          <w:b/>
          <w:color w:val="000000"/>
          <w:kern w:val="3"/>
          <w:sz w:val="28"/>
          <w:szCs w:val="28"/>
          <w:shd w:val="clear" w:color="auto" w:fill="FFFFFF"/>
          <w:lang w:eastAsia="zh-CN" w:bidi="hi-IN"/>
        </w:rPr>
        <w:t xml:space="preserve">4. </w:t>
      </w:r>
      <w:r>
        <w:rPr>
          <w:rFonts w:eastAsia="DejaVu Sans"/>
          <w:b/>
          <w:color w:val="000000"/>
          <w:kern w:val="3"/>
          <w:sz w:val="28"/>
          <w:szCs w:val="28"/>
          <w:lang w:eastAsia="zh-CN" w:bidi="hi-IN"/>
        </w:rPr>
        <w:t xml:space="preserve"> Формы контроля за исполнением административного регламента</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CB3DB4" w:rsidRDefault="00CB3DB4" w:rsidP="00CB3DB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eastAsia="DejaVu Sans" w:cs="DejaVu Sans"/>
          <w:kern w:val="3"/>
          <w:sz w:val="28"/>
          <w:szCs w:val="28"/>
          <w:lang w:eastAsia="zh-CN" w:bidi="hi-IN"/>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B3DB4" w:rsidRDefault="00CB3DB4" w:rsidP="00CB3DB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DB4" w:rsidRDefault="00CB3DB4" w:rsidP="00CB3DB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B3DB4" w:rsidRDefault="00CB3DB4" w:rsidP="00CB3DB4">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CB3DB4" w:rsidRDefault="00CB3DB4" w:rsidP="00CB3DB4">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CB3DB4" w:rsidRDefault="00CB3DB4" w:rsidP="00CB3DB4">
      <w:pPr>
        <w:widowControl w:val="0"/>
        <w:autoSpaceDE w:val="0"/>
        <w:autoSpaceDN w:val="0"/>
        <w:adjustRightInd w:val="0"/>
        <w:ind w:firstLine="709"/>
        <w:jc w:val="both"/>
        <w:rPr>
          <w:sz w:val="28"/>
          <w:szCs w:val="28"/>
        </w:rPr>
      </w:pPr>
      <w:r>
        <w:rPr>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DB4" w:rsidRDefault="00CB3DB4" w:rsidP="00CB3DB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CB3DB4" w:rsidRDefault="00CB3DB4" w:rsidP="00CB3DB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CB3DB4" w:rsidRDefault="00CB3DB4" w:rsidP="00CB3DB4">
      <w:pPr>
        <w:ind w:firstLine="709"/>
        <w:jc w:val="both"/>
        <w:rPr>
          <w:color w:val="000000"/>
          <w:sz w:val="28"/>
          <w:szCs w:val="28"/>
        </w:rPr>
      </w:pPr>
    </w:p>
    <w:p w:rsidR="00CB3DB4" w:rsidRDefault="00CB3DB4" w:rsidP="00CB3DB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CB3DB4" w:rsidRDefault="00CB3DB4" w:rsidP="00CB3DB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CB3DB4" w:rsidRDefault="00CB3DB4" w:rsidP="00CB3DB4">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CB3DB4" w:rsidRDefault="00CB3DB4" w:rsidP="00CB3DB4">
      <w:pPr>
        <w:ind w:firstLine="709"/>
        <w:jc w:val="both"/>
        <w:rPr>
          <w:color w:val="000000"/>
          <w:sz w:val="28"/>
          <w:szCs w:val="28"/>
        </w:rPr>
      </w:pPr>
    </w:p>
    <w:p w:rsidR="00CB3DB4" w:rsidRDefault="00CB3DB4" w:rsidP="00CB3DB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B3DB4" w:rsidRDefault="00CB3DB4" w:rsidP="00CB3DB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CB3DB4" w:rsidRDefault="00CB3DB4" w:rsidP="00CB3DB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B3DB4" w:rsidRDefault="00CB3DB4" w:rsidP="00CB3DB4">
      <w:pPr>
        <w:ind w:firstLine="709"/>
        <w:jc w:val="both"/>
        <w:rPr>
          <w:color w:val="000000"/>
          <w:sz w:val="28"/>
          <w:szCs w:val="28"/>
        </w:rPr>
      </w:pPr>
    </w:p>
    <w:p w:rsidR="00CB3DB4" w:rsidRDefault="00CB3DB4" w:rsidP="00CB3DB4">
      <w:pPr>
        <w:ind w:firstLine="709"/>
        <w:jc w:val="both"/>
        <w:rPr>
          <w:color w:val="000000"/>
          <w:sz w:val="28"/>
          <w:szCs w:val="28"/>
        </w:rPr>
      </w:pPr>
    </w:p>
    <w:p w:rsidR="00CB3DB4" w:rsidRDefault="00CB3DB4" w:rsidP="00CB3DB4">
      <w:pPr>
        <w:suppressAutoHyphens/>
        <w:autoSpaceDE w:val="0"/>
        <w:autoSpaceDN w:val="0"/>
        <w:adjustRightInd w:val="0"/>
        <w:jc w:val="center"/>
        <w:rPr>
          <w:sz w:val="28"/>
          <w:szCs w:val="28"/>
          <w:lang w:eastAsia="ar-SA"/>
        </w:rPr>
      </w:pPr>
      <w:r>
        <w:rPr>
          <w:sz w:val="28"/>
          <w:szCs w:val="28"/>
          <w:lang w:eastAsia="ar-SA"/>
        </w:rPr>
        <w:lastRenderedPageBreak/>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CB3DB4" w:rsidRDefault="00CB3DB4" w:rsidP="00CB3DB4">
      <w:pPr>
        <w:suppressAutoHyphens/>
        <w:autoSpaceDE w:val="0"/>
        <w:autoSpaceDN w:val="0"/>
        <w:adjustRightInd w:val="0"/>
        <w:ind w:firstLine="709"/>
        <w:jc w:val="both"/>
        <w:rPr>
          <w:sz w:val="28"/>
          <w:szCs w:val="28"/>
          <w:lang w:eastAsia="ar-SA"/>
        </w:rPr>
      </w:pPr>
    </w:p>
    <w:p w:rsidR="00CB3DB4" w:rsidRDefault="00CB3DB4" w:rsidP="00CB3DB4">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CB3DB4" w:rsidRDefault="00CB3DB4" w:rsidP="00CB3DB4">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CB3DB4" w:rsidRDefault="00CB3DB4" w:rsidP="00CB3DB4">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CB3DB4" w:rsidRDefault="00CB3DB4" w:rsidP="00CB3DB4">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B3DB4" w:rsidRDefault="00CB3DB4" w:rsidP="00CB3DB4">
      <w:pPr>
        <w:suppressAutoHyphens/>
        <w:autoSpaceDE w:val="0"/>
        <w:autoSpaceDN w:val="0"/>
        <w:adjustRightInd w:val="0"/>
        <w:ind w:firstLine="709"/>
        <w:jc w:val="both"/>
        <w:rPr>
          <w:sz w:val="28"/>
          <w:szCs w:val="28"/>
          <w:lang w:eastAsia="ar-SA"/>
        </w:rPr>
      </w:pPr>
    </w:p>
    <w:p w:rsidR="00CB3DB4" w:rsidRDefault="00CB3DB4" w:rsidP="00CB3DB4">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CB3DB4" w:rsidRDefault="00CB3DB4" w:rsidP="00CB3DB4">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CB3DB4" w:rsidRDefault="00CB3DB4" w:rsidP="00CB3DB4">
      <w:pPr>
        <w:suppressAutoHyphens/>
        <w:autoSpaceDE w:val="0"/>
        <w:autoSpaceDN w:val="0"/>
        <w:adjustRightInd w:val="0"/>
        <w:ind w:firstLine="709"/>
        <w:jc w:val="both"/>
        <w:rPr>
          <w:sz w:val="28"/>
          <w:szCs w:val="28"/>
          <w:lang w:eastAsia="ar-SA"/>
        </w:rPr>
      </w:pPr>
    </w:p>
    <w:p w:rsidR="00CB3DB4" w:rsidRDefault="00CB3DB4" w:rsidP="00CB3DB4">
      <w:pPr>
        <w:suppressAutoHyphens/>
        <w:ind w:firstLine="709"/>
        <w:jc w:val="both"/>
        <w:rPr>
          <w:sz w:val="28"/>
          <w:szCs w:val="28"/>
          <w:lang w:eastAsia="ar-SA"/>
        </w:rPr>
      </w:pPr>
      <w:r>
        <w:rPr>
          <w:sz w:val="28"/>
          <w:szCs w:val="28"/>
          <w:lang w:eastAsia="ar-SA"/>
        </w:rPr>
        <w:t xml:space="preserve">5.3.1. </w:t>
      </w:r>
      <w:bookmarkStart w:id="1" w:name="Par418"/>
      <w:bookmarkEnd w:id="1"/>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B3DB4" w:rsidRDefault="00CB3DB4" w:rsidP="00CB3DB4">
      <w:pPr>
        <w:suppressAutoHyphens/>
        <w:ind w:firstLine="709"/>
        <w:jc w:val="both"/>
        <w:rPr>
          <w:rFonts w:eastAsia="Calibri"/>
          <w:sz w:val="28"/>
          <w:szCs w:val="28"/>
          <w:lang w:eastAsia="en-US"/>
        </w:rPr>
      </w:pPr>
    </w:p>
    <w:p w:rsidR="00CB3DB4" w:rsidRDefault="00CB3DB4" w:rsidP="00CB3DB4">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CB3DB4" w:rsidRDefault="00CB3DB4" w:rsidP="00CB3DB4">
      <w:pPr>
        <w:suppressAutoHyphens/>
        <w:autoSpaceDE w:val="0"/>
        <w:autoSpaceDN w:val="0"/>
        <w:adjustRightInd w:val="0"/>
        <w:ind w:firstLine="709"/>
        <w:jc w:val="center"/>
        <w:rPr>
          <w:sz w:val="28"/>
          <w:szCs w:val="28"/>
          <w:lang w:eastAsia="ar-SA"/>
        </w:rPr>
      </w:pPr>
    </w:p>
    <w:p w:rsidR="00CB3DB4" w:rsidRDefault="00CB3DB4" w:rsidP="00CB3DB4">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CB3DB4" w:rsidRDefault="00CB3DB4" w:rsidP="00CB3DB4">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CB3DB4" w:rsidRDefault="006F3AE7" w:rsidP="00CB3DB4">
      <w:pPr>
        <w:suppressAutoHyphens/>
        <w:ind w:firstLine="709"/>
        <w:jc w:val="both"/>
        <w:rPr>
          <w:sz w:val="28"/>
          <w:szCs w:val="28"/>
          <w:lang w:eastAsia="ar-SA"/>
        </w:rPr>
      </w:pPr>
      <w:r>
        <w:rPr>
          <w:color w:val="000000"/>
          <w:sz w:val="28"/>
          <w:szCs w:val="28"/>
        </w:rPr>
        <w:t xml:space="preserve">2) </w:t>
      </w:r>
      <w:r w:rsidR="00CB3DB4">
        <w:rPr>
          <w:color w:val="00000A"/>
          <w:sz w:val="28"/>
          <w:szCs w:val="28"/>
        </w:rPr>
        <w:t xml:space="preserve">постановлением администрации </w:t>
      </w:r>
      <w:r w:rsidR="002A27CC">
        <w:rPr>
          <w:color w:val="00000A"/>
          <w:sz w:val="28"/>
          <w:szCs w:val="28"/>
        </w:rPr>
        <w:t>Бураковского</w:t>
      </w:r>
      <w:r w:rsidR="00CB3DB4">
        <w:rPr>
          <w:color w:val="00000A"/>
          <w:sz w:val="28"/>
          <w:szCs w:val="28"/>
        </w:rPr>
        <w:t xml:space="preserve"> сельского поселения </w:t>
      </w:r>
      <w:r w:rsidR="00CB3DB4" w:rsidRPr="000F12C8">
        <w:rPr>
          <w:sz w:val="28"/>
          <w:szCs w:val="28"/>
        </w:rPr>
        <w:t xml:space="preserve">Кореновского района от </w:t>
      </w:r>
      <w:r w:rsidR="000F12C8" w:rsidRPr="000F12C8">
        <w:rPr>
          <w:sz w:val="28"/>
          <w:szCs w:val="28"/>
        </w:rPr>
        <w:t>11 июля 2018 года № 71</w:t>
      </w:r>
      <w:r w:rsidR="00CB3DB4" w:rsidRPr="000F12C8">
        <w:rPr>
          <w:sz w:val="28"/>
          <w:szCs w:val="28"/>
        </w:rPr>
        <w:t xml:space="preserve"> «Об утверждении Порядка досудебного (внесудебного) обжалования заявителем решений и действий </w:t>
      </w:r>
      <w:r w:rsidR="00CB3DB4">
        <w:rPr>
          <w:color w:val="00000A"/>
          <w:sz w:val="28"/>
          <w:szCs w:val="28"/>
        </w:rPr>
        <w:t xml:space="preserve">(бездействия) отраслевых (функциональных) органов администрации </w:t>
      </w:r>
      <w:r w:rsidR="002A27CC">
        <w:rPr>
          <w:color w:val="00000A"/>
          <w:sz w:val="28"/>
          <w:szCs w:val="28"/>
        </w:rPr>
        <w:lastRenderedPageBreak/>
        <w:t>Бураковского</w:t>
      </w:r>
      <w:r w:rsidR="00CB3DB4">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CB3DB4" w:rsidRDefault="00CB3DB4" w:rsidP="00CB3DB4">
      <w:pPr>
        <w:tabs>
          <w:tab w:val="left" w:pos="5103"/>
        </w:tabs>
        <w:suppressAutoHyphens/>
        <w:autoSpaceDE w:val="0"/>
        <w:ind w:firstLine="709"/>
        <w:jc w:val="both"/>
        <w:rPr>
          <w:rFonts w:eastAsia="Arial"/>
          <w:kern w:val="2"/>
          <w:sz w:val="28"/>
          <w:szCs w:val="28"/>
          <w:lang w:eastAsia="ar-SA"/>
        </w:rPr>
      </w:pPr>
    </w:p>
    <w:p w:rsidR="00CB3DB4" w:rsidRDefault="00CB3DB4" w:rsidP="00CB3DB4">
      <w:pPr>
        <w:suppressAutoHyphens/>
        <w:jc w:val="center"/>
        <w:rPr>
          <w:b/>
          <w:bCs/>
          <w:sz w:val="28"/>
          <w:szCs w:val="28"/>
          <w:lang w:eastAsia="ar-SA"/>
        </w:rPr>
      </w:pPr>
      <w:r>
        <w:rPr>
          <w:b/>
          <w:bCs/>
          <w:sz w:val="28"/>
          <w:szCs w:val="28"/>
          <w:lang w:eastAsia="ar-SA"/>
        </w:rPr>
        <w:t>6</w:t>
      </w:r>
      <w:r>
        <w:rPr>
          <w:b/>
          <w:bCs/>
          <w:sz w:val="28"/>
          <w:szCs w:val="28"/>
          <w:lang w:val="x-none" w:eastAsia="ar-SA"/>
        </w:rPr>
        <w:t xml:space="preserve">. </w:t>
      </w:r>
      <w:r>
        <w:rPr>
          <w:b/>
          <w:bCs/>
          <w:sz w:val="28"/>
          <w:szCs w:val="28"/>
          <w:lang w:eastAsia="ar-SA"/>
        </w:rPr>
        <w:t xml:space="preserve">Особенности выполнения административных процедур (действий) </w:t>
      </w:r>
      <w:r>
        <w:rPr>
          <w:b/>
          <w:bCs/>
          <w:sz w:val="28"/>
          <w:szCs w:val="28"/>
          <w:lang w:eastAsia="ar-SA"/>
        </w:rPr>
        <w:br/>
        <w:t xml:space="preserve">в многофункциональных центрах предоставления государственных </w:t>
      </w:r>
      <w:r>
        <w:rPr>
          <w:b/>
          <w:bCs/>
          <w:sz w:val="28"/>
          <w:szCs w:val="28"/>
          <w:lang w:eastAsia="ar-SA"/>
        </w:rPr>
        <w:br/>
        <w:t>и муниципальных услуг</w:t>
      </w:r>
    </w:p>
    <w:p w:rsidR="00CB3DB4" w:rsidRDefault="00CB3DB4" w:rsidP="00CB3DB4">
      <w:pPr>
        <w:suppressAutoHyphens/>
        <w:ind w:firstLine="709"/>
        <w:jc w:val="center"/>
        <w:rPr>
          <w:b/>
          <w:bCs/>
          <w:sz w:val="28"/>
          <w:szCs w:val="28"/>
          <w:lang w:val="x-none" w:eastAsia="ar-SA"/>
        </w:rPr>
      </w:pPr>
    </w:p>
    <w:p w:rsidR="00CB3DB4" w:rsidRDefault="00CB3DB4" w:rsidP="00CB3DB4">
      <w:pPr>
        <w:suppressAutoHyphens/>
        <w:jc w:val="center"/>
        <w:rPr>
          <w:sz w:val="28"/>
          <w:szCs w:val="28"/>
          <w:lang w:eastAsia="ar-SA"/>
        </w:rPr>
      </w:pPr>
      <w:r>
        <w:rPr>
          <w:sz w:val="28"/>
          <w:szCs w:val="28"/>
          <w:lang w:eastAsia="ar-SA"/>
        </w:rPr>
        <w:t>6.1. Перечень административных процедур (действий),</w:t>
      </w:r>
    </w:p>
    <w:p w:rsidR="00CB3DB4" w:rsidRDefault="00CB3DB4" w:rsidP="00CB3DB4">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CB3DB4" w:rsidRDefault="00CB3DB4" w:rsidP="00CB3DB4">
      <w:pPr>
        <w:suppressAutoHyphens/>
        <w:ind w:firstLine="709"/>
        <w:jc w:val="both"/>
        <w:rPr>
          <w:sz w:val="28"/>
          <w:szCs w:val="28"/>
          <w:lang w:eastAsia="ar-SA"/>
        </w:rPr>
      </w:pPr>
    </w:p>
    <w:p w:rsidR="00CB3DB4" w:rsidRDefault="002A27CC" w:rsidP="00CB3DB4">
      <w:pPr>
        <w:suppressAutoHyphens/>
        <w:ind w:firstLine="709"/>
        <w:jc w:val="both"/>
        <w:rPr>
          <w:sz w:val="28"/>
          <w:szCs w:val="28"/>
          <w:lang w:eastAsia="ar-SA"/>
        </w:rPr>
      </w:pPr>
      <w:r>
        <w:rPr>
          <w:sz w:val="28"/>
          <w:szCs w:val="28"/>
          <w:lang w:eastAsia="ar-SA"/>
        </w:rPr>
        <w:t>6.1.1.</w:t>
      </w:r>
      <w:r w:rsidR="00CB3DB4">
        <w:rPr>
          <w:sz w:val="28"/>
          <w:szCs w:val="28"/>
          <w:lang w:eastAsia="ar-SA"/>
        </w:rPr>
        <w:t xml:space="preserve">Предоставление муниципальной услуги включает </w:t>
      </w:r>
      <w:r w:rsidR="00CB3DB4">
        <w:rPr>
          <w:sz w:val="28"/>
          <w:szCs w:val="28"/>
          <w:lang w:eastAsia="ar-SA"/>
        </w:rPr>
        <w:br/>
        <w:t>в себя следующие административные процедуры (действия), выполняемые МФЦ:</w:t>
      </w:r>
    </w:p>
    <w:p w:rsidR="00CB3DB4" w:rsidRDefault="00CB3DB4" w:rsidP="00CB3DB4">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3DB4" w:rsidRDefault="00CB3DB4" w:rsidP="00CB3DB4">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3DB4" w:rsidRDefault="00CB3DB4" w:rsidP="00CB3DB4">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CB3DB4" w:rsidRDefault="00CB3DB4" w:rsidP="00CB3DB4">
      <w:pPr>
        <w:widowControl w:val="0"/>
        <w:suppressAutoHyphens/>
        <w:autoSpaceDE w:val="0"/>
        <w:autoSpaceDN w:val="0"/>
        <w:adjustRightInd w:val="0"/>
        <w:ind w:firstLine="709"/>
        <w:jc w:val="both"/>
        <w:rPr>
          <w:sz w:val="28"/>
          <w:szCs w:val="28"/>
          <w:lang w:eastAsia="ar-SA"/>
        </w:rPr>
      </w:pPr>
    </w:p>
    <w:p w:rsidR="00CB3DB4" w:rsidRDefault="00CB3DB4" w:rsidP="00CB3DB4">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CB3DB4" w:rsidRDefault="00CB3DB4" w:rsidP="00CB3DB4">
      <w:pPr>
        <w:suppressAutoHyphens/>
        <w:ind w:firstLine="709"/>
        <w:jc w:val="both"/>
        <w:rPr>
          <w:sz w:val="28"/>
          <w:szCs w:val="28"/>
          <w:lang w:eastAsia="ar-SA"/>
        </w:rPr>
      </w:pPr>
    </w:p>
    <w:p w:rsidR="00CB3DB4" w:rsidRDefault="00CB3DB4" w:rsidP="00CB3DB4">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r>
      <w:r>
        <w:rPr>
          <w:sz w:val="28"/>
          <w:szCs w:val="28"/>
          <w:lang w:eastAsia="ar-SA"/>
        </w:rPr>
        <w:lastRenderedPageBreak/>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3DB4" w:rsidRDefault="00CB3DB4" w:rsidP="00CB3DB4">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r>
        <w:t xml:space="preserve"> </w:t>
      </w:r>
      <w:r>
        <w:rPr>
          <w:sz w:val="28"/>
          <w:szCs w:val="28"/>
          <w:lang w:eastAsia="ar-SA"/>
        </w:rPr>
        <w:t>а также 2.7 Регламента, которые заявитель вправе предоставить по собственной инициативе.</w:t>
      </w:r>
    </w:p>
    <w:p w:rsidR="00CB3DB4" w:rsidRDefault="00CB3DB4" w:rsidP="00CB3DB4">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CB3DB4" w:rsidRDefault="00CB3DB4" w:rsidP="00CB3DB4">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CB3DB4" w:rsidRDefault="00CB3DB4" w:rsidP="00CB3DB4">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3DB4" w:rsidRDefault="00CB3DB4" w:rsidP="00CB3DB4">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B3DB4" w:rsidRDefault="00CB3DB4" w:rsidP="00CB3DB4">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B3DB4" w:rsidRDefault="00CB3DB4" w:rsidP="00CB3DB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7" w:history="1">
        <w:r w:rsidRPr="002A27CC">
          <w:rPr>
            <w:rStyle w:val="a3"/>
            <w:color w:val="auto"/>
            <w:sz w:val="28"/>
            <w:szCs w:val="28"/>
            <w:u w:val="none"/>
            <w:lang w:eastAsia="ar-SA"/>
          </w:rPr>
          <w:t>пунктами 1</w:t>
        </w:r>
      </w:hyperlink>
      <w:r w:rsidRPr="002A27CC">
        <w:rPr>
          <w:sz w:val="28"/>
          <w:szCs w:val="28"/>
          <w:lang w:eastAsia="ar-SA"/>
        </w:rPr>
        <w:t xml:space="preserve"> - </w:t>
      </w:r>
      <w:hyperlink r:id="rId38" w:history="1">
        <w:r w:rsidRPr="002A27CC">
          <w:rPr>
            <w:rStyle w:val="a3"/>
            <w:color w:val="auto"/>
            <w:sz w:val="28"/>
            <w:szCs w:val="28"/>
            <w:u w:val="none"/>
            <w:lang w:eastAsia="ar-SA"/>
          </w:rPr>
          <w:t>7</w:t>
        </w:r>
      </w:hyperlink>
      <w:r w:rsidRPr="002A27CC">
        <w:rPr>
          <w:sz w:val="28"/>
          <w:szCs w:val="28"/>
          <w:lang w:eastAsia="ar-SA"/>
        </w:rPr>
        <w:t xml:space="preserve">, </w:t>
      </w:r>
      <w:hyperlink r:id="rId39" w:history="1">
        <w:r w:rsidRPr="002A27CC">
          <w:rPr>
            <w:rStyle w:val="a3"/>
            <w:color w:val="auto"/>
            <w:sz w:val="28"/>
            <w:szCs w:val="28"/>
            <w:u w:val="none"/>
            <w:lang w:eastAsia="ar-SA"/>
          </w:rPr>
          <w:t>9</w:t>
        </w:r>
      </w:hyperlink>
      <w:r w:rsidRPr="002A27CC">
        <w:rPr>
          <w:sz w:val="28"/>
          <w:szCs w:val="28"/>
          <w:lang w:eastAsia="ar-SA"/>
        </w:rPr>
        <w:t xml:space="preserve">, </w:t>
      </w:r>
      <w:hyperlink r:id="rId40" w:history="1">
        <w:r w:rsidRPr="002A27CC">
          <w:rPr>
            <w:rStyle w:val="a3"/>
            <w:color w:val="auto"/>
            <w:sz w:val="28"/>
            <w:szCs w:val="28"/>
            <w:u w:val="none"/>
            <w:lang w:eastAsia="ar-SA"/>
          </w:rPr>
          <w:t>10</w:t>
        </w:r>
      </w:hyperlink>
      <w:r w:rsidRPr="002A27CC">
        <w:rPr>
          <w:sz w:val="28"/>
          <w:szCs w:val="28"/>
          <w:lang w:eastAsia="ar-SA"/>
        </w:rPr>
        <w:t xml:space="preserve">, </w:t>
      </w:r>
      <w:hyperlink r:id="rId41" w:history="1">
        <w:r w:rsidRPr="002A27CC">
          <w:rPr>
            <w:rStyle w:val="a3"/>
            <w:color w:val="auto"/>
            <w:sz w:val="28"/>
            <w:szCs w:val="28"/>
            <w:u w:val="none"/>
            <w:lang w:eastAsia="ar-SA"/>
          </w:rPr>
          <w:t>14</w:t>
        </w:r>
      </w:hyperlink>
      <w:r w:rsidRPr="002A27CC">
        <w:rPr>
          <w:sz w:val="28"/>
          <w:szCs w:val="28"/>
          <w:lang w:eastAsia="ar-SA"/>
        </w:rPr>
        <w:t xml:space="preserve"> и </w:t>
      </w:r>
      <w:hyperlink r:id="rId42" w:history="1">
        <w:r w:rsidRPr="002A27CC">
          <w:rPr>
            <w:rStyle w:val="a3"/>
            <w:color w:val="auto"/>
            <w:sz w:val="28"/>
            <w:szCs w:val="28"/>
            <w:u w:val="none"/>
            <w:lang w:eastAsia="ar-SA"/>
          </w:rPr>
          <w:t>18 части 6 статьи 7</w:t>
        </w:r>
      </w:hyperlink>
      <w:r w:rsidRPr="002A27CC">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w:t>
      </w:r>
      <w:r w:rsidR="002A27CC">
        <w:rPr>
          <w:sz w:val="28"/>
          <w:szCs w:val="28"/>
          <w:lang w:eastAsia="ar-SA"/>
        </w:rPr>
        <w:t xml:space="preserve">ии документов личного хранения,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CB3DB4" w:rsidRDefault="00CB3DB4" w:rsidP="00CB3DB4">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3DB4" w:rsidRDefault="00CB3DB4" w:rsidP="00CB3DB4">
      <w:pPr>
        <w:suppressAutoHyphens/>
        <w:ind w:firstLine="709"/>
        <w:jc w:val="both"/>
        <w:rPr>
          <w:sz w:val="28"/>
          <w:szCs w:val="28"/>
          <w:lang w:eastAsia="ar-SA"/>
        </w:rPr>
      </w:pPr>
      <w:r>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B3DB4" w:rsidRDefault="00CB3DB4" w:rsidP="00CB3DB4">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CB3DB4" w:rsidRDefault="00CB3DB4" w:rsidP="00CB3DB4">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CB3DB4" w:rsidRDefault="00CB3DB4" w:rsidP="00CB3DB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3" w:history="1">
        <w:r w:rsidRPr="002A27CC">
          <w:rPr>
            <w:rStyle w:val="a3"/>
            <w:color w:val="auto"/>
            <w:sz w:val="28"/>
            <w:szCs w:val="28"/>
            <w:u w:val="none"/>
            <w:lang w:eastAsia="ar-SA"/>
          </w:rPr>
          <w:t>пунктами 1</w:t>
        </w:r>
      </w:hyperlink>
      <w:r w:rsidRPr="002A27CC">
        <w:rPr>
          <w:sz w:val="28"/>
          <w:szCs w:val="28"/>
          <w:lang w:eastAsia="ar-SA"/>
        </w:rPr>
        <w:t xml:space="preserve"> - </w:t>
      </w:r>
      <w:hyperlink r:id="rId44" w:history="1">
        <w:r w:rsidRPr="002A27CC">
          <w:rPr>
            <w:rStyle w:val="a3"/>
            <w:color w:val="auto"/>
            <w:sz w:val="28"/>
            <w:szCs w:val="28"/>
            <w:u w:val="none"/>
            <w:lang w:eastAsia="ar-SA"/>
          </w:rPr>
          <w:t>7</w:t>
        </w:r>
      </w:hyperlink>
      <w:r w:rsidRPr="002A27CC">
        <w:rPr>
          <w:sz w:val="28"/>
          <w:szCs w:val="28"/>
          <w:lang w:eastAsia="ar-SA"/>
        </w:rPr>
        <w:t xml:space="preserve">, </w:t>
      </w:r>
      <w:hyperlink r:id="rId45" w:history="1">
        <w:r w:rsidRPr="002A27CC">
          <w:rPr>
            <w:rStyle w:val="a3"/>
            <w:color w:val="auto"/>
            <w:sz w:val="28"/>
            <w:szCs w:val="28"/>
            <w:u w:val="none"/>
            <w:lang w:eastAsia="ar-SA"/>
          </w:rPr>
          <w:t>9</w:t>
        </w:r>
      </w:hyperlink>
      <w:r w:rsidRPr="002A27CC">
        <w:rPr>
          <w:sz w:val="28"/>
          <w:szCs w:val="28"/>
          <w:lang w:eastAsia="ar-SA"/>
        </w:rPr>
        <w:t xml:space="preserve">, </w:t>
      </w:r>
      <w:hyperlink r:id="rId46" w:history="1">
        <w:r w:rsidRPr="002A27CC">
          <w:rPr>
            <w:rStyle w:val="a3"/>
            <w:color w:val="auto"/>
            <w:sz w:val="28"/>
            <w:szCs w:val="28"/>
            <w:u w:val="none"/>
            <w:lang w:eastAsia="ar-SA"/>
          </w:rPr>
          <w:t>10</w:t>
        </w:r>
      </w:hyperlink>
      <w:r w:rsidRPr="002A27CC">
        <w:rPr>
          <w:sz w:val="28"/>
          <w:szCs w:val="28"/>
          <w:lang w:eastAsia="ar-SA"/>
        </w:rPr>
        <w:t xml:space="preserve">, </w:t>
      </w:r>
      <w:hyperlink r:id="rId47" w:history="1">
        <w:r w:rsidRPr="002A27CC">
          <w:rPr>
            <w:rStyle w:val="a3"/>
            <w:color w:val="auto"/>
            <w:sz w:val="28"/>
            <w:szCs w:val="28"/>
            <w:u w:val="none"/>
            <w:lang w:eastAsia="ar-SA"/>
          </w:rPr>
          <w:t>14</w:t>
        </w:r>
      </w:hyperlink>
      <w:r w:rsidRPr="002A27CC">
        <w:rPr>
          <w:sz w:val="28"/>
          <w:szCs w:val="28"/>
          <w:lang w:eastAsia="ar-SA"/>
        </w:rPr>
        <w:t xml:space="preserve"> и </w:t>
      </w:r>
      <w:hyperlink r:id="rId48" w:history="1">
        <w:r w:rsidRPr="002A27C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2A27CC">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2A27CC">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3DB4" w:rsidRDefault="00CB3DB4" w:rsidP="00CB3DB4">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B3DB4" w:rsidRDefault="00CB3DB4" w:rsidP="00CB3DB4">
      <w:pPr>
        <w:suppressAutoHyphens/>
        <w:ind w:firstLine="709"/>
        <w:jc w:val="both"/>
        <w:rPr>
          <w:sz w:val="28"/>
          <w:szCs w:val="28"/>
        </w:rPr>
      </w:pPr>
      <w:r>
        <w:rPr>
          <w:sz w:val="28"/>
          <w:szCs w:val="28"/>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CB3DB4" w:rsidRDefault="00CB3DB4" w:rsidP="00CB3DB4">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CB3DB4" w:rsidRDefault="00CB3DB4" w:rsidP="00CB3DB4">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3DB4" w:rsidRDefault="00CB3DB4" w:rsidP="00CB3DB4">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B3DB4" w:rsidRDefault="00CB3DB4" w:rsidP="00CB3DB4">
      <w:pPr>
        <w:suppressAutoHyphens/>
        <w:ind w:firstLine="709"/>
        <w:jc w:val="both"/>
        <w:rPr>
          <w:sz w:val="28"/>
          <w:szCs w:val="28"/>
          <w:lang w:eastAsia="ar-SA"/>
        </w:rPr>
      </w:pPr>
      <w:r>
        <w:rPr>
          <w:sz w:val="28"/>
          <w:szCs w:val="28"/>
          <w:lang w:eastAsia="ar-SA"/>
        </w:rPr>
        <w:lastRenderedPageBreak/>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CB3DB4" w:rsidRDefault="00CB3DB4" w:rsidP="00CB3DB4">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B3DB4" w:rsidRDefault="00CB3DB4" w:rsidP="00CB3DB4">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B3DB4" w:rsidRDefault="00CB3DB4" w:rsidP="00CB3DB4">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B3DB4" w:rsidRDefault="00CB3DB4" w:rsidP="00CB3DB4">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B3DB4" w:rsidRDefault="00CB3DB4" w:rsidP="00CB3DB4">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CB3DB4" w:rsidRDefault="00CB3DB4" w:rsidP="00CB3DB4">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CB3DB4" w:rsidRDefault="00CB3DB4" w:rsidP="00CB3DB4">
      <w:pPr>
        <w:suppressAutoHyphens/>
        <w:ind w:firstLine="709"/>
        <w:jc w:val="both"/>
        <w:rPr>
          <w:rFonts w:eastAsia="Calibri"/>
          <w:sz w:val="28"/>
          <w:szCs w:val="28"/>
          <w:lang w:eastAsia="en-US"/>
        </w:rPr>
      </w:pPr>
      <w:r>
        <w:rPr>
          <w:sz w:val="28"/>
          <w:szCs w:val="28"/>
        </w:rPr>
        <w:lastRenderedPageBreak/>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3DB4" w:rsidRDefault="00CB3DB4" w:rsidP="00CB3DB4">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CB3DB4" w:rsidRDefault="00CB3DB4" w:rsidP="00CB3DB4">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CB3DB4" w:rsidRDefault="00CB3DB4" w:rsidP="00CB3DB4">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3DB4" w:rsidRDefault="00CB3DB4" w:rsidP="00CB3DB4">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CB3DB4" w:rsidRDefault="00CB3DB4" w:rsidP="00CB3DB4">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3DB4" w:rsidRDefault="00CB3DB4" w:rsidP="00CB3DB4">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CB3DB4" w:rsidRDefault="00CB3DB4" w:rsidP="00CB3DB4">
      <w:pPr>
        <w:suppressAutoHyphens/>
        <w:ind w:firstLine="709"/>
        <w:jc w:val="both"/>
        <w:rPr>
          <w:rFonts w:eastAsia="Calibri"/>
          <w:sz w:val="28"/>
          <w:szCs w:val="28"/>
          <w:lang w:eastAsia="en-US"/>
        </w:rPr>
      </w:pPr>
      <w:r>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B3DB4" w:rsidRDefault="00CB3DB4" w:rsidP="00CB3DB4">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3DB4" w:rsidRDefault="00CB3DB4" w:rsidP="00CB3DB4">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CB3DB4" w:rsidRDefault="00CB3DB4" w:rsidP="00CB3DB4">
      <w:pPr>
        <w:autoSpaceDE w:val="0"/>
        <w:autoSpaceDN w:val="0"/>
        <w:adjustRightInd w:val="0"/>
        <w:jc w:val="both"/>
        <w:rPr>
          <w:sz w:val="28"/>
          <w:szCs w:val="28"/>
        </w:rPr>
      </w:pPr>
    </w:p>
    <w:p w:rsidR="00CB3DB4" w:rsidRDefault="00CB3DB4" w:rsidP="00CB3DB4">
      <w:pPr>
        <w:autoSpaceDE w:val="0"/>
        <w:autoSpaceDN w:val="0"/>
        <w:adjustRightInd w:val="0"/>
        <w:jc w:val="both"/>
        <w:rPr>
          <w:sz w:val="28"/>
          <w:szCs w:val="28"/>
        </w:rPr>
      </w:pPr>
    </w:p>
    <w:p w:rsidR="00CB3DB4" w:rsidRDefault="00CB3DB4" w:rsidP="00CB3DB4">
      <w:pPr>
        <w:autoSpaceDE w:val="0"/>
        <w:autoSpaceDN w:val="0"/>
        <w:adjustRightInd w:val="0"/>
        <w:jc w:val="both"/>
        <w:rPr>
          <w:sz w:val="28"/>
          <w:szCs w:val="28"/>
        </w:rPr>
      </w:pPr>
      <w:r>
        <w:rPr>
          <w:sz w:val="28"/>
          <w:szCs w:val="28"/>
        </w:rPr>
        <w:t xml:space="preserve">Глава </w:t>
      </w:r>
    </w:p>
    <w:p w:rsidR="00CB3DB4" w:rsidRDefault="002A27CC" w:rsidP="00CB3DB4">
      <w:pPr>
        <w:autoSpaceDE w:val="0"/>
        <w:autoSpaceDN w:val="0"/>
        <w:adjustRightInd w:val="0"/>
        <w:jc w:val="both"/>
        <w:rPr>
          <w:sz w:val="28"/>
          <w:szCs w:val="28"/>
        </w:rPr>
      </w:pPr>
      <w:r>
        <w:rPr>
          <w:sz w:val="28"/>
          <w:szCs w:val="28"/>
        </w:rPr>
        <w:t>Бураковского</w:t>
      </w:r>
      <w:r w:rsidR="00CB3DB4">
        <w:rPr>
          <w:sz w:val="28"/>
          <w:szCs w:val="28"/>
        </w:rPr>
        <w:t xml:space="preserve"> сельского поселения </w:t>
      </w:r>
    </w:p>
    <w:p w:rsidR="00CB3DB4" w:rsidRDefault="00CB3DB4" w:rsidP="00CB3DB4">
      <w:pPr>
        <w:tabs>
          <w:tab w:val="left" w:pos="2340"/>
          <w:tab w:val="left" w:pos="3780"/>
        </w:tabs>
        <w:rPr>
          <w:sz w:val="28"/>
          <w:szCs w:val="28"/>
        </w:rPr>
      </w:pPr>
      <w:r>
        <w:rPr>
          <w:sz w:val="28"/>
          <w:szCs w:val="28"/>
        </w:rPr>
        <w:t xml:space="preserve">Кореновского района                                           </w:t>
      </w:r>
      <w:r w:rsidR="002A27CC">
        <w:rPr>
          <w:sz w:val="28"/>
          <w:szCs w:val="28"/>
        </w:rPr>
        <w:t xml:space="preserve">                              Л.И. </w:t>
      </w:r>
      <w:proofErr w:type="spellStart"/>
      <w:r w:rsidR="002A27CC">
        <w:rPr>
          <w:sz w:val="28"/>
          <w:szCs w:val="28"/>
        </w:rPr>
        <w:t>Орлецкая</w:t>
      </w:r>
      <w:proofErr w:type="spellEnd"/>
    </w:p>
    <w:p w:rsidR="00CB3DB4" w:rsidRDefault="00CB3DB4" w:rsidP="00CB3DB4">
      <w:pPr>
        <w:tabs>
          <w:tab w:val="left" w:pos="2340"/>
          <w:tab w:val="left" w:pos="3780"/>
        </w:tabs>
        <w:rPr>
          <w:sz w:val="28"/>
          <w:szCs w:val="28"/>
        </w:rPr>
      </w:pPr>
    </w:p>
    <w:p w:rsidR="00CB3DB4" w:rsidRDefault="00CB3DB4" w:rsidP="00CB3DB4">
      <w:pPr>
        <w:autoSpaceDE w:val="0"/>
        <w:autoSpaceDN w:val="0"/>
        <w:adjustRightInd w:val="0"/>
        <w:jc w:val="both"/>
        <w:rPr>
          <w:sz w:val="28"/>
          <w:szCs w:val="28"/>
        </w:rPr>
      </w:pPr>
    </w:p>
    <w:p w:rsidR="00CB3DB4" w:rsidRDefault="00CB3DB4" w:rsidP="00CB3DB4">
      <w:pPr>
        <w:tabs>
          <w:tab w:val="left" w:pos="870"/>
          <w:tab w:val="left" w:pos="1575"/>
        </w:tabs>
        <w:autoSpaceDE w:val="0"/>
        <w:autoSpaceDN w:val="0"/>
        <w:adjustRightInd w:val="0"/>
        <w:ind w:left="4962"/>
        <w:jc w:val="center"/>
        <w:rPr>
          <w:sz w:val="28"/>
          <w:szCs w:val="28"/>
        </w:rPr>
      </w:pPr>
    </w:p>
    <w:p w:rsidR="00CB3DB4" w:rsidRDefault="00CB3DB4" w:rsidP="00CB3DB4">
      <w:pPr>
        <w:spacing w:after="200" w:line="276" w:lineRule="auto"/>
        <w:rPr>
          <w:sz w:val="28"/>
          <w:szCs w:val="28"/>
        </w:rPr>
      </w:pPr>
      <w:r>
        <w:rPr>
          <w:sz w:val="28"/>
          <w:szCs w:val="28"/>
        </w:rPr>
        <w:br w:type="page"/>
      </w:r>
    </w:p>
    <w:tbl>
      <w:tblPr>
        <w:tblW w:w="0" w:type="dxa"/>
        <w:tblLayout w:type="fixed"/>
        <w:tblLook w:val="04A0" w:firstRow="1" w:lastRow="0" w:firstColumn="1" w:lastColumn="0" w:noHBand="0" w:noVBand="1"/>
      </w:tblPr>
      <w:tblGrid>
        <w:gridCol w:w="4216"/>
        <w:gridCol w:w="5355"/>
      </w:tblGrid>
      <w:tr w:rsidR="00CB3DB4" w:rsidTr="00CB3DB4">
        <w:tc>
          <w:tcPr>
            <w:tcW w:w="4216" w:type="dxa"/>
          </w:tcPr>
          <w:p w:rsidR="00CB3DB4" w:rsidRDefault="00CB3DB4">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B3DB4" w:rsidRDefault="00CB3DB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CB3DB4" w:rsidRDefault="00CB3DB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B3DB4" w:rsidRDefault="00CB3DB4" w:rsidP="002A27C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2A27CC">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w:t>
            </w:r>
          </w:p>
        </w:tc>
      </w:tr>
    </w:tbl>
    <w:p w:rsidR="00CB3DB4" w:rsidRDefault="00CB3DB4" w:rsidP="00CB3DB4">
      <w:pPr>
        <w:widowControl w:val="0"/>
        <w:tabs>
          <w:tab w:val="left" w:pos="1620"/>
        </w:tabs>
        <w:suppressAutoHyphens/>
        <w:autoSpaceDE w:val="0"/>
        <w:jc w:val="right"/>
        <w:rPr>
          <w:lang w:eastAsia="ar-SA"/>
        </w:rPr>
      </w:pPr>
    </w:p>
    <w:p w:rsidR="00CB3DB4" w:rsidRDefault="00CB3DB4" w:rsidP="00CB3DB4">
      <w:pPr>
        <w:suppressAutoHyphens/>
        <w:jc w:val="center"/>
        <w:rPr>
          <w:b/>
          <w:sz w:val="24"/>
          <w:szCs w:val="24"/>
        </w:rPr>
      </w:pPr>
      <w:r>
        <w:rPr>
          <w:b/>
          <w:sz w:val="24"/>
          <w:szCs w:val="24"/>
        </w:rPr>
        <w:t>РЕКОМЕНДУЕМАЯ ФОРМА ЗАЯВЛЕНИЯ</w:t>
      </w:r>
    </w:p>
    <w:p w:rsidR="00CB3DB4" w:rsidRDefault="00CB3DB4" w:rsidP="00CB3DB4">
      <w:pPr>
        <w:ind w:left="4678"/>
        <w:jc w:val="center"/>
        <w:rPr>
          <w:sz w:val="28"/>
          <w:szCs w:val="28"/>
          <w:lang w:eastAsia="zh-CN"/>
        </w:rPr>
      </w:pPr>
    </w:p>
    <w:p w:rsidR="00CB3DB4" w:rsidRDefault="00CB3DB4" w:rsidP="00CB3DB4">
      <w:pPr>
        <w:ind w:left="4395"/>
        <w:rPr>
          <w:sz w:val="28"/>
          <w:szCs w:val="28"/>
        </w:rPr>
      </w:pPr>
    </w:p>
    <w:p w:rsidR="00CB3DB4" w:rsidRDefault="00CB3DB4" w:rsidP="00CB3DB4">
      <w:pPr>
        <w:ind w:left="4395"/>
        <w:rPr>
          <w:sz w:val="28"/>
          <w:szCs w:val="28"/>
        </w:rPr>
      </w:pPr>
      <w:r>
        <w:rPr>
          <w:sz w:val="28"/>
          <w:szCs w:val="28"/>
        </w:rPr>
        <w:t>От __________________________________</w:t>
      </w:r>
    </w:p>
    <w:p w:rsidR="00CB3DB4" w:rsidRDefault="00CB3DB4" w:rsidP="00CB3DB4">
      <w:pPr>
        <w:ind w:left="4395"/>
        <w:rPr>
          <w:sz w:val="28"/>
          <w:szCs w:val="28"/>
        </w:rPr>
      </w:pPr>
      <w:r>
        <w:rPr>
          <w:sz w:val="28"/>
          <w:szCs w:val="28"/>
        </w:rPr>
        <w:t>__________________________________________________________________________</w:t>
      </w:r>
    </w:p>
    <w:p w:rsidR="00CB3DB4" w:rsidRDefault="00CB3DB4" w:rsidP="00CB3DB4">
      <w:pPr>
        <w:ind w:left="4395"/>
      </w:pPr>
      <w:r>
        <w:t>(наименование юридического лица, Ф.И.О. (отчество</w:t>
      </w:r>
    </w:p>
    <w:p w:rsidR="00CB3DB4" w:rsidRDefault="00CB3DB4" w:rsidP="00CB3DB4">
      <w:pPr>
        <w:ind w:left="4395"/>
        <w:rPr>
          <w:sz w:val="28"/>
          <w:szCs w:val="28"/>
        </w:rPr>
      </w:pPr>
      <w:r>
        <w:t>указывается при наличии) физического лица, ИНН, ОГРН (для юридических и ИП)</w:t>
      </w:r>
    </w:p>
    <w:p w:rsidR="00CB3DB4" w:rsidRDefault="00CB3DB4" w:rsidP="00CB3DB4">
      <w:pPr>
        <w:ind w:left="4395"/>
        <w:rPr>
          <w:sz w:val="28"/>
          <w:szCs w:val="28"/>
        </w:rPr>
      </w:pPr>
      <w:r>
        <w:rPr>
          <w:sz w:val="28"/>
          <w:szCs w:val="28"/>
        </w:rPr>
        <w:t>_______________________________________________________________________________________________________________</w:t>
      </w:r>
    </w:p>
    <w:p w:rsidR="00CB3DB4" w:rsidRDefault="00CB3DB4" w:rsidP="00CB3DB4">
      <w:pPr>
        <w:ind w:left="4395"/>
      </w:pPr>
      <w:r>
        <w:t>(сведения о документе, удостоверяющем</w:t>
      </w:r>
    </w:p>
    <w:p w:rsidR="00CB3DB4" w:rsidRDefault="00CB3DB4" w:rsidP="00CB3DB4">
      <w:pPr>
        <w:ind w:left="4395"/>
      </w:pPr>
      <w:r>
        <w:t>личность, о документе, подтверждающем полномочия)</w:t>
      </w:r>
    </w:p>
    <w:p w:rsidR="00CB3DB4" w:rsidRDefault="00CB3DB4" w:rsidP="00CB3DB4">
      <w:pPr>
        <w:ind w:left="4395"/>
        <w:rPr>
          <w:sz w:val="28"/>
          <w:szCs w:val="28"/>
        </w:rPr>
      </w:pPr>
      <w:r>
        <w:rPr>
          <w:sz w:val="28"/>
          <w:szCs w:val="28"/>
        </w:rPr>
        <w:t>_______________________________________________________________________________________________________________</w:t>
      </w:r>
    </w:p>
    <w:p w:rsidR="00CB3DB4" w:rsidRDefault="00CB3DB4" w:rsidP="00CB3DB4">
      <w:pPr>
        <w:ind w:left="4395"/>
      </w:pPr>
      <w: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B3DB4" w:rsidRDefault="00CB3DB4" w:rsidP="00CB3DB4">
      <w:pPr>
        <w:rPr>
          <w:sz w:val="28"/>
          <w:szCs w:val="28"/>
        </w:rPr>
      </w:pPr>
      <w:r>
        <w:rPr>
          <w:sz w:val="28"/>
          <w:szCs w:val="28"/>
        </w:rPr>
        <w:t xml:space="preserve"> </w:t>
      </w:r>
    </w:p>
    <w:p w:rsidR="00CB3DB4" w:rsidRDefault="00CB3DB4" w:rsidP="00CB3DB4">
      <w:pPr>
        <w:jc w:val="center"/>
        <w:rPr>
          <w:sz w:val="28"/>
          <w:szCs w:val="28"/>
        </w:rPr>
      </w:pPr>
    </w:p>
    <w:p w:rsidR="00CB3DB4" w:rsidRDefault="00CB3DB4" w:rsidP="00CB3DB4">
      <w:pPr>
        <w:jc w:val="center"/>
        <w:rPr>
          <w:sz w:val="28"/>
          <w:szCs w:val="28"/>
        </w:rPr>
      </w:pPr>
      <w:r>
        <w:rPr>
          <w:sz w:val="28"/>
          <w:szCs w:val="28"/>
        </w:rPr>
        <w:t>ЗАЯВЛЕНИЕ</w:t>
      </w:r>
    </w:p>
    <w:p w:rsidR="00CB3DB4" w:rsidRDefault="00CB3DB4" w:rsidP="00CB3DB4">
      <w:pPr>
        <w:jc w:val="center"/>
        <w:rPr>
          <w:sz w:val="28"/>
          <w:szCs w:val="28"/>
        </w:rPr>
      </w:pPr>
      <w:r>
        <w:rPr>
          <w:sz w:val="28"/>
          <w:szCs w:val="28"/>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 </w:t>
      </w:r>
    </w:p>
    <w:p w:rsidR="00CB3DB4" w:rsidRDefault="00CB3DB4" w:rsidP="00CB3DB4">
      <w:pPr>
        <w:ind w:firstLine="709"/>
        <w:rPr>
          <w:sz w:val="28"/>
          <w:szCs w:val="28"/>
        </w:rPr>
      </w:pPr>
      <w:r>
        <w:rPr>
          <w:sz w:val="28"/>
          <w:szCs w:val="28"/>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CB3DB4" w:rsidRDefault="00CB3DB4" w:rsidP="00CB3DB4">
      <w:pPr>
        <w:rPr>
          <w:sz w:val="28"/>
          <w:szCs w:val="28"/>
        </w:rPr>
      </w:pPr>
      <w:r>
        <w:rPr>
          <w:sz w:val="28"/>
          <w:szCs w:val="28"/>
        </w:rPr>
        <w:t xml:space="preserve">____________________________________________________________________ </w:t>
      </w:r>
    </w:p>
    <w:p w:rsidR="00CB3DB4" w:rsidRDefault="00CB3DB4" w:rsidP="00CB3DB4">
      <w:pPr>
        <w:ind w:firstLine="709"/>
      </w:pPr>
      <w: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CB3DB4" w:rsidRDefault="00CB3DB4" w:rsidP="00CB3DB4">
      <w:pPr>
        <w:ind w:firstLine="709"/>
        <w:rPr>
          <w:sz w:val="28"/>
          <w:szCs w:val="28"/>
        </w:rPr>
      </w:pPr>
      <w:r>
        <w:rPr>
          <w:sz w:val="28"/>
          <w:szCs w:val="28"/>
        </w:rPr>
        <w:t xml:space="preserve"> </w:t>
      </w:r>
    </w:p>
    <w:p w:rsidR="00CB3DB4" w:rsidRDefault="00CB3DB4" w:rsidP="00CB3DB4">
      <w:pPr>
        <w:ind w:firstLine="709"/>
        <w:rPr>
          <w:sz w:val="28"/>
          <w:szCs w:val="28"/>
        </w:rPr>
      </w:pPr>
      <w:r>
        <w:rPr>
          <w:sz w:val="28"/>
          <w:szCs w:val="28"/>
        </w:rPr>
        <w:t>Прошу уведомить о результате рассмотрения заявления:</w:t>
      </w:r>
    </w:p>
    <w:p w:rsidR="00CB3DB4" w:rsidRDefault="00CB3DB4" w:rsidP="00CB3DB4">
      <w:pPr>
        <w:ind w:firstLine="709"/>
        <w:rPr>
          <w:sz w:val="28"/>
          <w:szCs w:val="28"/>
        </w:rPr>
      </w:pPr>
      <w:r>
        <w:rPr>
          <w:sz w:val="28"/>
          <w:szCs w:val="28"/>
        </w:rPr>
        <w:t>Выбранный способ направления результата услуги отметить знаком "X"</w:t>
      </w:r>
    </w:p>
    <w:p w:rsidR="00CB3DB4" w:rsidRDefault="00CB3DB4" w:rsidP="00CB3DB4">
      <w:pPr>
        <w:ind w:firstLine="709"/>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2"/>
        <w:gridCol w:w="568"/>
      </w:tblGrid>
      <w:tr w:rsidR="00CB3DB4" w:rsidTr="00CB3DB4">
        <w:tc>
          <w:tcPr>
            <w:tcW w:w="8222" w:type="dxa"/>
            <w:tcBorders>
              <w:top w:val="single" w:sz="4" w:space="0" w:color="000000"/>
              <w:left w:val="single" w:sz="4" w:space="0" w:color="000000"/>
              <w:bottom w:val="single" w:sz="4" w:space="0" w:color="000000"/>
              <w:right w:val="single" w:sz="4" w:space="0" w:color="000000"/>
            </w:tcBorders>
            <w:hideMark/>
          </w:tcPr>
          <w:p w:rsidR="00CB3DB4" w:rsidRDefault="00CB3DB4">
            <w:pPr>
              <w:rPr>
                <w:sz w:val="28"/>
                <w:szCs w:val="28"/>
              </w:rPr>
            </w:pPr>
            <w:r>
              <w:rPr>
                <w:sz w:val="28"/>
                <w:szCs w:val="28"/>
              </w:rPr>
              <w:lastRenderedPageBreak/>
              <w:t>В виде бумажного документа</w:t>
            </w:r>
            <w:r>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CB3DB4" w:rsidRDefault="00CB3DB4">
            <w:pPr>
              <w:rPr>
                <w:sz w:val="28"/>
                <w:szCs w:val="28"/>
              </w:rPr>
            </w:pPr>
          </w:p>
        </w:tc>
      </w:tr>
      <w:tr w:rsidR="00CB3DB4" w:rsidTr="00CB3DB4">
        <w:tc>
          <w:tcPr>
            <w:tcW w:w="8222" w:type="dxa"/>
            <w:tcBorders>
              <w:top w:val="single" w:sz="4" w:space="0" w:color="000000"/>
              <w:left w:val="single" w:sz="4" w:space="0" w:color="000000"/>
              <w:bottom w:val="single" w:sz="4" w:space="0" w:color="000000"/>
              <w:right w:val="single" w:sz="4" w:space="0" w:color="000000"/>
            </w:tcBorders>
            <w:hideMark/>
          </w:tcPr>
          <w:p w:rsidR="00CB3DB4" w:rsidRDefault="00CB3DB4">
            <w:pPr>
              <w:rPr>
                <w:sz w:val="28"/>
                <w:szCs w:val="28"/>
              </w:rPr>
            </w:pPr>
            <w:r>
              <w:rPr>
                <w:sz w:val="28"/>
                <w:szCs w:val="28"/>
              </w:rPr>
              <w:t>При личном обращении</w:t>
            </w:r>
            <w:r>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CB3DB4" w:rsidRDefault="00CB3DB4">
            <w:pPr>
              <w:rPr>
                <w:sz w:val="28"/>
                <w:szCs w:val="28"/>
              </w:rPr>
            </w:pPr>
          </w:p>
        </w:tc>
      </w:tr>
      <w:tr w:rsidR="00CB3DB4" w:rsidTr="00CB3DB4">
        <w:tc>
          <w:tcPr>
            <w:tcW w:w="8222" w:type="dxa"/>
            <w:tcBorders>
              <w:top w:val="single" w:sz="4" w:space="0" w:color="000000"/>
              <w:left w:val="single" w:sz="4" w:space="0" w:color="000000"/>
              <w:bottom w:val="single" w:sz="4" w:space="0" w:color="000000"/>
              <w:right w:val="single" w:sz="4" w:space="0" w:color="000000"/>
            </w:tcBorders>
            <w:hideMark/>
          </w:tcPr>
          <w:p w:rsidR="00CB3DB4" w:rsidRDefault="00CB3DB4">
            <w:pPr>
              <w:rPr>
                <w:sz w:val="28"/>
                <w:szCs w:val="28"/>
              </w:rPr>
            </w:pPr>
            <w:r>
              <w:rPr>
                <w:sz w:val="28"/>
                <w:szCs w:val="28"/>
              </w:rPr>
              <w:t>Посредством электронной почты (при наличии) ________________________________</w:t>
            </w:r>
          </w:p>
          <w:p w:rsidR="00CB3DB4" w:rsidRDefault="00CB3DB4">
            <w:pPr>
              <w:rPr>
                <w:sz w:val="28"/>
                <w:szCs w:val="28"/>
              </w:rPr>
            </w:pPr>
            <w:r>
              <w:t>(адрес электронной почты)</w:t>
            </w:r>
            <w:r>
              <w:rPr>
                <w:sz w:val="28"/>
                <w:szCs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CB3DB4" w:rsidRDefault="00CB3DB4">
            <w:pPr>
              <w:rPr>
                <w:sz w:val="28"/>
                <w:szCs w:val="28"/>
              </w:rPr>
            </w:pPr>
          </w:p>
        </w:tc>
      </w:tr>
      <w:tr w:rsidR="00CB3DB4" w:rsidTr="00CB3DB4">
        <w:tc>
          <w:tcPr>
            <w:tcW w:w="8222" w:type="dxa"/>
            <w:tcBorders>
              <w:top w:val="single" w:sz="4" w:space="0" w:color="000000"/>
              <w:left w:val="single" w:sz="4" w:space="0" w:color="000000"/>
              <w:bottom w:val="single" w:sz="4" w:space="0" w:color="000000"/>
              <w:right w:val="single" w:sz="4" w:space="0" w:color="000000"/>
            </w:tcBorders>
            <w:hideMark/>
          </w:tcPr>
          <w:p w:rsidR="00CB3DB4" w:rsidRDefault="00CB3DB4">
            <w:pPr>
              <w:rPr>
                <w:sz w:val="28"/>
                <w:szCs w:val="28"/>
              </w:rPr>
            </w:pPr>
            <w:r>
              <w:rPr>
                <w:sz w:val="28"/>
                <w:szCs w:val="28"/>
              </w:rPr>
              <w:t>В виде электронного документа</w:t>
            </w:r>
          </w:p>
        </w:tc>
        <w:tc>
          <w:tcPr>
            <w:tcW w:w="568" w:type="dxa"/>
            <w:tcBorders>
              <w:top w:val="single" w:sz="4" w:space="0" w:color="000000"/>
              <w:left w:val="single" w:sz="4" w:space="0" w:color="000000"/>
              <w:bottom w:val="single" w:sz="4" w:space="0" w:color="000000"/>
              <w:right w:val="single" w:sz="4" w:space="0" w:color="000000"/>
            </w:tcBorders>
          </w:tcPr>
          <w:p w:rsidR="00CB3DB4" w:rsidRDefault="00CB3DB4">
            <w:pPr>
              <w:rPr>
                <w:sz w:val="28"/>
                <w:szCs w:val="28"/>
              </w:rPr>
            </w:pPr>
          </w:p>
        </w:tc>
      </w:tr>
      <w:tr w:rsidR="00CB3DB4" w:rsidTr="00CB3DB4">
        <w:tc>
          <w:tcPr>
            <w:tcW w:w="8222" w:type="dxa"/>
            <w:tcBorders>
              <w:top w:val="single" w:sz="4" w:space="0" w:color="000000"/>
              <w:left w:val="single" w:sz="4" w:space="0" w:color="000000"/>
              <w:bottom w:val="single" w:sz="4" w:space="0" w:color="000000"/>
              <w:right w:val="single" w:sz="4" w:space="0" w:color="000000"/>
            </w:tcBorders>
            <w:hideMark/>
          </w:tcPr>
          <w:p w:rsidR="00CB3DB4" w:rsidRDefault="00CB3DB4">
            <w:pPr>
              <w:rPr>
                <w:sz w:val="28"/>
                <w:szCs w:val="28"/>
              </w:rPr>
            </w:pPr>
            <w:r>
              <w:rPr>
                <w:sz w:val="28"/>
                <w:szCs w:val="28"/>
              </w:rPr>
              <w:t>Почтовым отправлением</w:t>
            </w:r>
            <w:r>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CB3DB4" w:rsidRDefault="00CB3DB4">
            <w:pPr>
              <w:rPr>
                <w:sz w:val="28"/>
                <w:szCs w:val="28"/>
              </w:rPr>
            </w:pPr>
          </w:p>
        </w:tc>
      </w:tr>
    </w:tbl>
    <w:p w:rsidR="00CB3DB4" w:rsidRDefault="00CB3DB4" w:rsidP="00CB3DB4">
      <w:pPr>
        <w:ind w:firstLine="709"/>
        <w:rPr>
          <w:sz w:val="28"/>
          <w:szCs w:val="28"/>
        </w:rPr>
      </w:pPr>
    </w:p>
    <w:p w:rsidR="00CB3DB4" w:rsidRDefault="00CB3DB4" w:rsidP="00CB3DB4">
      <w:pPr>
        <w:ind w:firstLine="709"/>
        <w:jc w:val="both"/>
        <w:rPr>
          <w:sz w:val="28"/>
          <w:szCs w:val="28"/>
        </w:rPr>
      </w:pPr>
      <w:r>
        <w:rPr>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муниципального образования ____________».</w:t>
      </w:r>
    </w:p>
    <w:p w:rsidR="00CB3DB4" w:rsidRDefault="00CB3DB4" w:rsidP="00CB3DB4">
      <w:pPr>
        <w:ind w:firstLine="709"/>
        <w:jc w:val="both"/>
        <w:rPr>
          <w:sz w:val="28"/>
          <w:szCs w:val="28"/>
        </w:rPr>
      </w:pPr>
    </w:p>
    <w:p w:rsidR="00CB3DB4" w:rsidRDefault="00CB3DB4" w:rsidP="00CB3DB4">
      <w:pPr>
        <w:ind w:firstLine="709"/>
        <w:rPr>
          <w:sz w:val="28"/>
          <w:szCs w:val="28"/>
        </w:rPr>
      </w:pPr>
      <w:r>
        <w:rPr>
          <w:sz w:val="28"/>
          <w:szCs w:val="28"/>
        </w:rPr>
        <w:t>Приложения:</w:t>
      </w:r>
    </w:p>
    <w:p w:rsidR="00CB3DB4" w:rsidRDefault="00CB3DB4" w:rsidP="00CB3DB4">
      <w:pPr>
        <w:ind w:firstLine="709"/>
        <w:rPr>
          <w:sz w:val="28"/>
          <w:szCs w:val="28"/>
        </w:rPr>
      </w:pPr>
      <w:r>
        <w:rPr>
          <w:sz w:val="28"/>
          <w:szCs w:val="28"/>
        </w:rPr>
        <w:t>1.______________________________________________________________</w:t>
      </w:r>
    </w:p>
    <w:p w:rsidR="00CB3DB4" w:rsidRDefault="00CB3DB4" w:rsidP="00CB3DB4">
      <w:pPr>
        <w:ind w:firstLine="709"/>
        <w:rPr>
          <w:sz w:val="28"/>
          <w:szCs w:val="28"/>
        </w:rPr>
      </w:pPr>
      <w:r>
        <w:rPr>
          <w:sz w:val="28"/>
          <w:szCs w:val="28"/>
        </w:rPr>
        <w:t>2.______________________________________________________________</w:t>
      </w:r>
    </w:p>
    <w:p w:rsidR="00CB3DB4" w:rsidRDefault="00CB3DB4" w:rsidP="00CB3DB4">
      <w:pPr>
        <w:ind w:firstLine="709"/>
        <w:rPr>
          <w:sz w:val="28"/>
          <w:szCs w:val="28"/>
        </w:rPr>
      </w:pPr>
      <w:r>
        <w:rPr>
          <w:sz w:val="28"/>
          <w:szCs w:val="28"/>
        </w:rPr>
        <w:t>3.______________________________________________________________</w:t>
      </w:r>
    </w:p>
    <w:p w:rsidR="00CB3DB4" w:rsidRDefault="00CB3DB4" w:rsidP="00CB3DB4">
      <w:pPr>
        <w:ind w:firstLine="709"/>
        <w:rPr>
          <w:sz w:val="28"/>
          <w:szCs w:val="28"/>
        </w:rPr>
      </w:pPr>
      <w:r>
        <w:rPr>
          <w:sz w:val="28"/>
          <w:szCs w:val="28"/>
        </w:rPr>
        <w:t>4.______________________________________________________________</w:t>
      </w:r>
    </w:p>
    <w:p w:rsidR="00CB3DB4" w:rsidRDefault="00CB3DB4" w:rsidP="00CB3DB4">
      <w:pPr>
        <w:ind w:firstLine="709"/>
        <w:rPr>
          <w:sz w:val="28"/>
          <w:szCs w:val="28"/>
        </w:rPr>
      </w:pPr>
      <w:r>
        <w:rPr>
          <w:sz w:val="28"/>
          <w:szCs w:val="28"/>
        </w:rPr>
        <w:t>5.______________________________________________________________</w:t>
      </w:r>
    </w:p>
    <w:p w:rsidR="00CB3DB4" w:rsidRDefault="00CB3DB4" w:rsidP="00CB3DB4">
      <w:pPr>
        <w:ind w:firstLine="709"/>
        <w:rPr>
          <w:sz w:val="28"/>
          <w:szCs w:val="28"/>
        </w:rPr>
      </w:pPr>
    </w:p>
    <w:p w:rsidR="00CB3DB4" w:rsidRDefault="00CB3DB4" w:rsidP="00CB3DB4">
      <w:pPr>
        <w:ind w:firstLine="709"/>
        <w:rPr>
          <w:sz w:val="28"/>
          <w:szCs w:val="28"/>
        </w:rPr>
      </w:pPr>
      <w:r>
        <w:rPr>
          <w:sz w:val="28"/>
          <w:szCs w:val="28"/>
        </w:rPr>
        <w:t>"</w:t>
      </w:r>
      <w:r>
        <w:rPr>
          <w:sz w:val="28"/>
          <w:szCs w:val="28"/>
        </w:rPr>
        <w:tab/>
        <w:t xml:space="preserve"> </w:t>
      </w:r>
      <w:r>
        <w:rPr>
          <w:sz w:val="28"/>
          <w:szCs w:val="28"/>
        </w:rPr>
        <w:tab/>
        <w:t>"</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r>
        <w:rPr>
          <w:sz w:val="28"/>
          <w:szCs w:val="28"/>
        </w:rPr>
        <w:tab/>
        <w:t xml:space="preserve"> </w:t>
      </w:r>
      <w:r>
        <w:rPr>
          <w:sz w:val="28"/>
          <w:szCs w:val="28"/>
        </w:rPr>
        <w:tab/>
        <w:t>г.</w:t>
      </w:r>
    </w:p>
    <w:p w:rsidR="00CB3DB4" w:rsidRDefault="00CB3DB4" w:rsidP="00CB3DB4">
      <w:pPr>
        <w:ind w:firstLine="709"/>
      </w:pPr>
      <w:r>
        <w:t>(Подпись заявителя</w:t>
      </w:r>
      <w:r>
        <w:rPr>
          <w:sz w:val="28"/>
          <w:szCs w:val="28"/>
        </w:rPr>
        <w:t>)</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t>Дата составления заявления)</w:t>
      </w:r>
    </w:p>
    <w:p w:rsidR="00CB3DB4" w:rsidRDefault="00CB3DB4" w:rsidP="00CB3DB4">
      <w:pPr>
        <w:ind w:firstLine="709"/>
        <w:rPr>
          <w:sz w:val="28"/>
          <w:szCs w:val="28"/>
        </w:rPr>
      </w:pPr>
      <w:r>
        <w:rPr>
          <w:sz w:val="28"/>
          <w:szCs w:val="28"/>
        </w:rPr>
        <w:t xml:space="preserve"> </w:t>
      </w:r>
      <w:r>
        <w:rPr>
          <w:sz w:val="28"/>
          <w:szCs w:val="28"/>
        </w:rPr>
        <w:tab/>
        <w:t xml:space="preserve"> </w:t>
      </w:r>
    </w:p>
    <w:p w:rsidR="00CB3DB4" w:rsidRDefault="00CB3DB4" w:rsidP="00CB3DB4">
      <w:pPr>
        <w:ind w:firstLine="709"/>
        <w:rPr>
          <w:sz w:val="28"/>
          <w:szCs w:val="28"/>
        </w:rPr>
      </w:pPr>
      <w:r>
        <w:rPr>
          <w:sz w:val="28"/>
          <w:szCs w:val="28"/>
        </w:rPr>
        <w:t>"</w:t>
      </w:r>
      <w:r>
        <w:rPr>
          <w:sz w:val="28"/>
          <w:szCs w:val="28"/>
        </w:rPr>
        <w:tab/>
        <w:t xml:space="preserve"> </w:t>
      </w:r>
      <w:r>
        <w:rPr>
          <w:sz w:val="28"/>
          <w:szCs w:val="28"/>
        </w:rPr>
        <w:tab/>
        <w:t>"</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r>
        <w:rPr>
          <w:sz w:val="28"/>
          <w:szCs w:val="28"/>
        </w:rPr>
        <w:tab/>
        <w:t xml:space="preserve"> </w:t>
      </w:r>
      <w:r>
        <w:rPr>
          <w:sz w:val="28"/>
          <w:szCs w:val="28"/>
        </w:rPr>
        <w:tab/>
        <w:t>г.</w:t>
      </w:r>
    </w:p>
    <w:p w:rsidR="00CB3DB4" w:rsidRDefault="00CB3DB4" w:rsidP="00CB3DB4">
      <w:pPr>
        <w:ind w:firstLine="709"/>
      </w:pPr>
      <w:r>
        <w:t>(Подпись специалиста)</w:t>
      </w:r>
      <w:r>
        <w:tab/>
      </w:r>
      <w:r>
        <w:tab/>
      </w:r>
      <w:r>
        <w:tab/>
        <w:t xml:space="preserve"> </w:t>
      </w:r>
      <w:r>
        <w:tab/>
      </w:r>
      <w:r>
        <w:tab/>
      </w:r>
      <w:r>
        <w:tab/>
      </w:r>
      <w:r>
        <w:tab/>
        <w:t>(Дата регистрации заявления)</w:t>
      </w:r>
    </w:p>
    <w:p w:rsidR="00CB3DB4" w:rsidRDefault="00CB3DB4" w:rsidP="00CB3DB4"/>
    <w:p w:rsidR="00CB3DB4" w:rsidRDefault="00CB3DB4" w:rsidP="00CB3DB4">
      <w:pPr>
        <w:autoSpaceDE w:val="0"/>
        <w:autoSpaceDN w:val="0"/>
        <w:adjustRightInd w:val="0"/>
        <w:jc w:val="both"/>
        <w:rPr>
          <w:sz w:val="28"/>
          <w:szCs w:val="28"/>
        </w:rPr>
      </w:pPr>
    </w:p>
    <w:p w:rsidR="00CB3DB4" w:rsidRDefault="00CB3DB4" w:rsidP="00CB3DB4">
      <w:pPr>
        <w:autoSpaceDE w:val="0"/>
        <w:autoSpaceDN w:val="0"/>
        <w:adjustRightInd w:val="0"/>
        <w:jc w:val="both"/>
        <w:rPr>
          <w:sz w:val="28"/>
          <w:szCs w:val="28"/>
        </w:rPr>
      </w:pPr>
      <w:r>
        <w:rPr>
          <w:sz w:val="28"/>
          <w:szCs w:val="28"/>
        </w:rPr>
        <w:t xml:space="preserve">Глава </w:t>
      </w:r>
    </w:p>
    <w:p w:rsidR="00CB3DB4" w:rsidRDefault="002A27CC" w:rsidP="00CB3DB4">
      <w:pPr>
        <w:autoSpaceDE w:val="0"/>
        <w:autoSpaceDN w:val="0"/>
        <w:adjustRightInd w:val="0"/>
        <w:jc w:val="both"/>
        <w:rPr>
          <w:sz w:val="28"/>
          <w:szCs w:val="28"/>
        </w:rPr>
      </w:pPr>
      <w:r>
        <w:rPr>
          <w:sz w:val="28"/>
          <w:szCs w:val="28"/>
        </w:rPr>
        <w:t>Бураковского</w:t>
      </w:r>
      <w:r w:rsidR="00CB3DB4">
        <w:rPr>
          <w:sz w:val="28"/>
          <w:szCs w:val="28"/>
        </w:rPr>
        <w:t xml:space="preserve"> сельского поселения </w:t>
      </w:r>
    </w:p>
    <w:p w:rsidR="00CB3DB4" w:rsidRDefault="00CB3DB4" w:rsidP="00CB3DB4">
      <w:pPr>
        <w:tabs>
          <w:tab w:val="left" w:pos="2340"/>
          <w:tab w:val="left" w:pos="3780"/>
        </w:tabs>
        <w:rPr>
          <w:sz w:val="28"/>
          <w:szCs w:val="28"/>
        </w:rPr>
      </w:pPr>
      <w:r>
        <w:rPr>
          <w:sz w:val="28"/>
          <w:szCs w:val="28"/>
        </w:rPr>
        <w:t xml:space="preserve">Кореновского района                                           </w:t>
      </w:r>
      <w:r w:rsidR="002A27CC">
        <w:rPr>
          <w:sz w:val="28"/>
          <w:szCs w:val="28"/>
        </w:rPr>
        <w:t xml:space="preserve">                              Л.И. Орлецкая</w:t>
      </w:r>
    </w:p>
    <w:p w:rsidR="00CB3DB4" w:rsidRDefault="00CB3DB4" w:rsidP="00CB3DB4">
      <w:pPr>
        <w:autoSpaceDE w:val="0"/>
        <w:autoSpaceDN w:val="0"/>
        <w:adjustRightInd w:val="0"/>
        <w:jc w:val="both"/>
        <w:rPr>
          <w:sz w:val="28"/>
          <w:szCs w:val="28"/>
        </w:rPr>
      </w:pPr>
    </w:p>
    <w:p w:rsidR="00357321" w:rsidRDefault="00357321"/>
    <w:sectPr w:rsidR="00357321" w:rsidSect="00CB3DB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DejaVuSans">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590F5562"/>
    <w:multiLevelType w:val="hybridMultilevel"/>
    <w:tmpl w:val="C1CAE226"/>
    <w:lvl w:ilvl="0" w:tplc="32AAF3AC">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36"/>
    <w:rsid w:val="000F12C8"/>
    <w:rsid w:val="00140CFB"/>
    <w:rsid w:val="00173819"/>
    <w:rsid w:val="002A27CC"/>
    <w:rsid w:val="00357321"/>
    <w:rsid w:val="006F3AE7"/>
    <w:rsid w:val="00842343"/>
    <w:rsid w:val="00954AB4"/>
    <w:rsid w:val="00CB3DB4"/>
    <w:rsid w:val="00E3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0060E-49B2-4DB5-932C-A7CBD0DD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D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B3DB4"/>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CB3DB4"/>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B3DB4"/>
    <w:pPr>
      <w:keepNext/>
      <w:jc w:val="center"/>
      <w:outlineLvl w:val="2"/>
    </w:pPr>
    <w:rPr>
      <w:sz w:val="28"/>
      <w:szCs w:val="28"/>
      <w:u w:val="single"/>
    </w:rPr>
  </w:style>
  <w:style w:type="paragraph" w:styleId="4">
    <w:name w:val="heading 4"/>
    <w:basedOn w:val="a"/>
    <w:next w:val="a"/>
    <w:link w:val="40"/>
    <w:uiPriority w:val="9"/>
    <w:semiHidden/>
    <w:unhideWhenUsed/>
    <w:qFormat/>
    <w:rsid w:val="00CB3DB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D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CB3DB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B3DB4"/>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B3DB4"/>
    <w:rPr>
      <w:rFonts w:ascii="Calibri" w:eastAsia="Times New Roman" w:hAnsi="Calibri" w:cs="Times New Roman"/>
      <w:b/>
      <w:bCs/>
      <w:sz w:val="28"/>
      <w:szCs w:val="28"/>
      <w:lang w:eastAsia="ru-RU"/>
    </w:rPr>
  </w:style>
  <w:style w:type="character" w:styleId="a3">
    <w:name w:val="Hyperlink"/>
    <w:uiPriority w:val="99"/>
    <w:semiHidden/>
    <w:unhideWhenUsed/>
    <w:rsid w:val="00CB3DB4"/>
    <w:rPr>
      <w:color w:val="0563C1"/>
      <w:u w:val="single"/>
    </w:rPr>
  </w:style>
  <w:style w:type="character" w:styleId="a4">
    <w:name w:val="FollowedHyperlink"/>
    <w:uiPriority w:val="99"/>
    <w:semiHidden/>
    <w:unhideWhenUsed/>
    <w:rsid w:val="00CB3DB4"/>
    <w:rPr>
      <w:rFonts w:ascii="Times New Roman" w:hAnsi="Times New Roman" w:cs="Times New Roman" w:hint="default"/>
      <w:color w:val="800080"/>
      <w:u w:val="single"/>
    </w:rPr>
  </w:style>
  <w:style w:type="paragraph" w:styleId="a5">
    <w:name w:val="Normal (Web)"/>
    <w:basedOn w:val="a"/>
    <w:uiPriority w:val="99"/>
    <w:semiHidden/>
    <w:unhideWhenUsed/>
    <w:rsid w:val="00CB3DB4"/>
    <w:pPr>
      <w:spacing w:before="100" w:beforeAutospacing="1" w:after="119"/>
    </w:pPr>
    <w:rPr>
      <w:sz w:val="24"/>
      <w:szCs w:val="24"/>
    </w:rPr>
  </w:style>
  <w:style w:type="paragraph" w:styleId="a6">
    <w:name w:val="header"/>
    <w:basedOn w:val="a"/>
    <w:link w:val="a7"/>
    <w:uiPriority w:val="99"/>
    <w:semiHidden/>
    <w:unhideWhenUsed/>
    <w:rsid w:val="00CB3DB4"/>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B3DB4"/>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B3DB4"/>
    <w:pPr>
      <w:tabs>
        <w:tab w:val="center" w:pos="4677"/>
        <w:tab w:val="right" w:pos="9355"/>
      </w:tabs>
    </w:pPr>
  </w:style>
  <w:style w:type="character" w:customStyle="1" w:styleId="a9">
    <w:name w:val="Нижний колонтитул Знак"/>
    <w:basedOn w:val="a0"/>
    <w:link w:val="a8"/>
    <w:uiPriority w:val="99"/>
    <w:semiHidden/>
    <w:rsid w:val="00CB3DB4"/>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B3DB4"/>
    <w:pPr>
      <w:ind w:firstLine="851"/>
      <w:jc w:val="both"/>
    </w:pPr>
    <w:rPr>
      <w:sz w:val="28"/>
    </w:rPr>
  </w:style>
  <w:style w:type="character" w:customStyle="1" w:styleId="ab">
    <w:name w:val="Основной текст Знак"/>
    <w:basedOn w:val="a0"/>
    <w:link w:val="aa"/>
    <w:uiPriority w:val="99"/>
    <w:semiHidden/>
    <w:rsid w:val="00CB3DB4"/>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B3DB4"/>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B3DB4"/>
    <w:rPr>
      <w:rFonts w:ascii="Times New Roman" w:eastAsia="Times New Roman" w:hAnsi="Times New Roman" w:cs="Times New Roman"/>
      <w:sz w:val="28"/>
      <w:szCs w:val="24"/>
      <w:lang w:eastAsia="ru-RU"/>
    </w:rPr>
  </w:style>
  <w:style w:type="paragraph" w:styleId="ae">
    <w:name w:val="Subtitle"/>
    <w:basedOn w:val="a"/>
    <w:next w:val="aa"/>
    <w:link w:val="11"/>
    <w:uiPriority w:val="99"/>
    <w:qFormat/>
    <w:rsid w:val="00CB3DB4"/>
    <w:pPr>
      <w:keepNext/>
      <w:widowControl w:val="0"/>
      <w:autoSpaceDE w:val="0"/>
      <w:spacing w:before="240" w:after="120"/>
      <w:jc w:val="center"/>
    </w:pPr>
    <w:rPr>
      <w:rFonts w:eastAsia="Arial Unicode MS" w:cs="Tahoma"/>
      <w:i/>
      <w:iCs/>
      <w:sz w:val="28"/>
      <w:szCs w:val="28"/>
      <w:lang w:eastAsia="ar-SA"/>
    </w:rPr>
  </w:style>
  <w:style w:type="character" w:customStyle="1" w:styleId="af">
    <w:name w:val="Подзаголовок Знак"/>
    <w:basedOn w:val="a0"/>
    <w:uiPriority w:val="99"/>
    <w:rsid w:val="00CB3DB4"/>
    <w:rPr>
      <w:rFonts w:eastAsiaTheme="minorEastAsia"/>
      <w:color w:val="5A5A5A" w:themeColor="text1" w:themeTint="A5"/>
      <w:spacing w:val="15"/>
      <w:lang w:eastAsia="ru-RU"/>
    </w:rPr>
  </w:style>
  <w:style w:type="paragraph" w:styleId="31">
    <w:name w:val="Body Text 3"/>
    <w:basedOn w:val="a"/>
    <w:link w:val="32"/>
    <w:uiPriority w:val="99"/>
    <w:semiHidden/>
    <w:unhideWhenUsed/>
    <w:rsid w:val="00CB3DB4"/>
    <w:pPr>
      <w:spacing w:after="120"/>
      <w:ind w:firstLine="851"/>
      <w:jc w:val="both"/>
    </w:pPr>
    <w:rPr>
      <w:sz w:val="16"/>
      <w:szCs w:val="16"/>
    </w:rPr>
  </w:style>
  <w:style w:type="character" w:customStyle="1" w:styleId="32">
    <w:name w:val="Основной текст 3 Знак"/>
    <w:basedOn w:val="a0"/>
    <w:link w:val="31"/>
    <w:uiPriority w:val="99"/>
    <w:semiHidden/>
    <w:rsid w:val="00CB3DB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B3DB4"/>
    <w:pPr>
      <w:ind w:firstLine="851"/>
      <w:jc w:val="both"/>
    </w:pPr>
    <w:rPr>
      <w:sz w:val="28"/>
    </w:rPr>
  </w:style>
  <w:style w:type="character" w:customStyle="1" w:styleId="22">
    <w:name w:val="Основной текст с отступом 2 Знак"/>
    <w:basedOn w:val="a0"/>
    <w:link w:val="21"/>
    <w:uiPriority w:val="99"/>
    <w:semiHidden/>
    <w:rsid w:val="00CB3DB4"/>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B3DB4"/>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B3DB4"/>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CB3DB4"/>
    <w:rPr>
      <w:rFonts w:ascii="Tahoma" w:hAnsi="Tahoma" w:cs="Tahoma"/>
      <w:sz w:val="16"/>
      <w:szCs w:val="16"/>
    </w:rPr>
  </w:style>
  <w:style w:type="character" w:customStyle="1" w:styleId="af1">
    <w:name w:val="Текст выноски Знак"/>
    <w:basedOn w:val="a0"/>
    <w:link w:val="af0"/>
    <w:uiPriority w:val="99"/>
    <w:semiHidden/>
    <w:rsid w:val="00CB3DB4"/>
    <w:rPr>
      <w:rFonts w:ascii="Tahoma" w:eastAsia="Times New Roman" w:hAnsi="Tahoma" w:cs="Tahoma"/>
      <w:sz w:val="16"/>
      <w:szCs w:val="16"/>
      <w:lang w:eastAsia="ru-RU"/>
    </w:rPr>
  </w:style>
  <w:style w:type="paragraph" w:styleId="af2">
    <w:name w:val="List Paragraph"/>
    <w:basedOn w:val="a"/>
    <w:uiPriority w:val="99"/>
    <w:qFormat/>
    <w:rsid w:val="00CB3DB4"/>
    <w:pPr>
      <w:ind w:left="720"/>
      <w:contextualSpacing/>
    </w:pPr>
  </w:style>
  <w:style w:type="character" w:customStyle="1" w:styleId="ConsPlusNormal">
    <w:name w:val="ConsPlusNormal Знак"/>
    <w:link w:val="ConsPlusNormal0"/>
    <w:semiHidden/>
    <w:locked/>
    <w:rsid w:val="00CB3DB4"/>
    <w:rPr>
      <w:rFonts w:ascii="Arial" w:hAnsi="Arial" w:cs="Arial"/>
    </w:rPr>
  </w:style>
  <w:style w:type="paragraph" w:customStyle="1" w:styleId="ConsPlusNormal0">
    <w:name w:val="ConsPlusNormal"/>
    <w:link w:val="ConsPlusNormal"/>
    <w:semiHidden/>
    <w:rsid w:val="00CB3DB4"/>
    <w:pPr>
      <w:widowControl w:val="0"/>
      <w:autoSpaceDE w:val="0"/>
      <w:autoSpaceDN w:val="0"/>
      <w:adjustRightInd w:val="0"/>
      <w:spacing w:after="0" w:line="240" w:lineRule="auto"/>
      <w:ind w:firstLine="720"/>
      <w:jc w:val="both"/>
    </w:pPr>
    <w:rPr>
      <w:rFonts w:ascii="Arial" w:hAnsi="Arial" w:cs="Arial"/>
    </w:rPr>
  </w:style>
  <w:style w:type="paragraph" w:customStyle="1" w:styleId="12">
    <w:name w:val="Знак1 Знак"/>
    <w:basedOn w:val="a"/>
    <w:next w:val="a"/>
    <w:uiPriority w:val="99"/>
    <w:semiHidden/>
    <w:rsid w:val="00CB3DB4"/>
    <w:pPr>
      <w:spacing w:after="160" w:line="240" w:lineRule="exact"/>
    </w:pPr>
    <w:rPr>
      <w:rFonts w:ascii="Arial" w:hAnsi="Arial" w:cs="Arial"/>
      <w:lang w:val="en-US" w:eastAsia="en-US"/>
    </w:rPr>
  </w:style>
  <w:style w:type="paragraph" w:customStyle="1" w:styleId="ConsPlusNonformat">
    <w:name w:val="ConsPlusNonformat"/>
    <w:uiPriority w:val="99"/>
    <w:semiHidden/>
    <w:rsid w:val="00CB3DB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CB3DB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formattexttopleveltext">
    <w:name w:val="formattext topleveltext"/>
    <w:basedOn w:val="a"/>
    <w:uiPriority w:val="99"/>
    <w:semiHidden/>
    <w:rsid w:val="00CB3DB4"/>
    <w:pPr>
      <w:spacing w:before="100" w:beforeAutospacing="1" w:after="100" w:afterAutospacing="1"/>
    </w:pPr>
    <w:rPr>
      <w:sz w:val="24"/>
      <w:szCs w:val="24"/>
    </w:rPr>
  </w:style>
  <w:style w:type="paragraph" w:customStyle="1" w:styleId="ConsPlusTitle">
    <w:name w:val="ConsPlusTitle"/>
    <w:uiPriority w:val="99"/>
    <w:semiHidden/>
    <w:rsid w:val="00CB3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CB3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CB3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CB3D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CB3D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CB3DB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andard">
    <w:name w:val="Standard"/>
    <w:uiPriority w:val="99"/>
    <w:semiHidden/>
    <w:rsid w:val="00CB3DB4"/>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paragraph" w:customStyle="1" w:styleId="23">
    <w:name w:val="Обычный (веб)2"/>
    <w:basedOn w:val="a"/>
    <w:uiPriority w:val="99"/>
    <w:semiHidden/>
    <w:rsid w:val="00CB3DB4"/>
    <w:pPr>
      <w:widowControl w:val="0"/>
      <w:suppressAutoHyphens/>
      <w:overflowPunct w:val="0"/>
      <w:autoSpaceDE w:val="0"/>
      <w:spacing w:after="119"/>
      <w:ind w:firstLine="720"/>
      <w:jc w:val="both"/>
    </w:pPr>
    <w:rPr>
      <w:kern w:val="2"/>
      <w:sz w:val="24"/>
      <w:szCs w:val="24"/>
      <w:lang w:eastAsia="zh-CN"/>
    </w:rPr>
  </w:style>
  <w:style w:type="character" w:styleId="af3">
    <w:name w:val="Intense Emphasis"/>
    <w:uiPriority w:val="21"/>
    <w:qFormat/>
    <w:rsid w:val="00CB3DB4"/>
    <w:rPr>
      <w:i/>
      <w:iCs/>
      <w:color w:val="5B9BD5"/>
    </w:rPr>
  </w:style>
  <w:style w:type="character" w:customStyle="1" w:styleId="af4">
    <w:name w:val="Цветовое выделение"/>
    <w:rsid w:val="00CB3DB4"/>
    <w:rPr>
      <w:b/>
      <w:bCs w:val="0"/>
      <w:color w:val="000080"/>
    </w:rPr>
  </w:style>
  <w:style w:type="character" w:customStyle="1" w:styleId="13">
    <w:name w:val="Знак Знак1"/>
    <w:rsid w:val="00CB3DB4"/>
    <w:rPr>
      <w:sz w:val="24"/>
      <w:szCs w:val="24"/>
    </w:rPr>
  </w:style>
  <w:style w:type="character" w:customStyle="1" w:styleId="af5">
    <w:name w:val="Цветовое выделение для Текст"/>
    <w:rsid w:val="00CB3DB4"/>
    <w:rPr>
      <w:sz w:val="24"/>
    </w:rPr>
  </w:style>
  <w:style w:type="character" w:customStyle="1" w:styleId="apple-converted-space">
    <w:name w:val="apple-converted-space"/>
    <w:rsid w:val="00CB3DB4"/>
  </w:style>
  <w:style w:type="character" w:customStyle="1" w:styleId="FontStyle63">
    <w:name w:val="Font Style63"/>
    <w:uiPriority w:val="99"/>
    <w:rsid w:val="00CB3DB4"/>
    <w:rPr>
      <w:rFonts w:ascii="Times New Roman" w:hAnsi="Times New Roman" w:cs="Times New Roman" w:hint="default"/>
      <w:b/>
      <w:bCs/>
      <w:sz w:val="22"/>
      <w:szCs w:val="22"/>
    </w:rPr>
  </w:style>
  <w:style w:type="character" w:customStyle="1" w:styleId="11">
    <w:name w:val="Подзаголовок Знак1"/>
    <w:link w:val="ae"/>
    <w:uiPriority w:val="99"/>
    <w:locked/>
    <w:rsid w:val="00CB3DB4"/>
    <w:rPr>
      <w:rFonts w:ascii="Times New Roman" w:eastAsia="Arial Unicode MS" w:hAnsi="Times New Roman" w:cs="Tahoma"/>
      <w:i/>
      <w:iCs/>
      <w:sz w:val="28"/>
      <w:szCs w:val="28"/>
      <w:lang w:eastAsia="ar-SA"/>
    </w:rPr>
  </w:style>
  <w:style w:type="character" w:customStyle="1" w:styleId="WW-Absatz-Standardschriftart">
    <w:name w:val="WW-Absatz-Standardschriftart"/>
    <w:uiPriority w:val="99"/>
    <w:rsid w:val="00CB3DB4"/>
  </w:style>
  <w:style w:type="character" w:customStyle="1" w:styleId="af6">
    <w:name w:val="Основной текст + Полужирный"/>
    <w:aliases w:val="Интервал 0 pt"/>
    <w:uiPriority w:val="99"/>
    <w:rsid w:val="00CB3DB4"/>
    <w:rPr>
      <w:rFonts w:ascii="Times New Roman" w:hAnsi="Times New Roman" w:cs="Times New Roman" w:hint="default"/>
      <w:b/>
      <w:bCs w:val="0"/>
      <w:strike w:val="0"/>
      <w:dstrike w:val="0"/>
      <w:color w:val="000000"/>
      <w:spacing w:val="4"/>
      <w:w w:val="100"/>
      <w:position w:val="0"/>
      <w:sz w:val="18"/>
      <w:u w:val="none"/>
      <w:effect w:val="none"/>
      <w:lang w:val="ru-RU"/>
    </w:rPr>
  </w:style>
  <w:style w:type="character" w:customStyle="1" w:styleId="FontStyle36">
    <w:name w:val="Font Style36"/>
    <w:rsid w:val="00CB3DB4"/>
    <w:rPr>
      <w:rFonts w:ascii="Times New Roman" w:eastAsia="Times New Roman" w:hAnsi="Times New Roman" w:cs="Times New Roman" w:hint="default"/>
      <w:b/>
      <w:bCs/>
    </w:rPr>
  </w:style>
  <w:style w:type="character" w:customStyle="1" w:styleId="FontStyle39">
    <w:name w:val="Font Style39"/>
    <w:uiPriority w:val="99"/>
    <w:rsid w:val="00CB3DB4"/>
    <w:rPr>
      <w:rFonts w:ascii="Times New Roman" w:hAnsi="Times New Roman" w:cs="Times New Roman" w:hint="default"/>
      <w:sz w:val="26"/>
      <w:szCs w:val="26"/>
    </w:rPr>
  </w:style>
  <w:style w:type="character" w:customStyle="1" w:styleId="blk">
    <w:name w:val="blk"/>
    <w:qFormat/>
    <w:rsid w:val="00CB3DB4"/>
  </w:style>
  <w:style w:type="table" w:styleId="af7">
    <w:name w:val="Table Grid"/>
    <w:basedOn w:val="a1"/>
    <w:uiPriority w:val="59"/>
    <w:rsid w:val="00CB3DB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99"/>
    <w:rsid w:val="00CB3DB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Emphasis"/>
    <w:basedOn w:val="a0"/>
    <w:uiPriority w:val="20"/>
    <w:qFormat/>
    <w:rsid w:val="00CB3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http://home.garant.ru/" TargetMode="External"/><Relationship Id="rId49"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16636</Words>
  <Characters>94829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2021-07-01T08:56:00Z</cp:lastPrinted>
  <dcterms:created xsi:type="dcterms:W3CDTF">2021-06-28T13:57:00Z</dcterms:created>
  <dcterms:modified xsi:type="dcterms:W3CDTF">2021-07-01T08:57:00Z</dcterms:modified>
</cp:coreProperties>
</file>