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19"/>
        <w:gridCol w:w="5026"/>
      </w:tblGrid>
      <w:tr w:rsidR="00BD6C40" w:rsidTr="00BD6C40">
        <w:tc>
          <w:tcPr>
            <w:tcW w:w="4619" w:type="dxa"/>
          </w:tcPr>
          <w:p w:rsidR="00BD6C40" w:rsidRDefault="00BD6C40">
            <w:pPr>
              <w:pStyle w:val="a4"/>
              <w:pageBreakBefore/>
              <w:snapToGrid w:val="0"/>
              <w:jc w:val="both"/>
            </w:pPr>
          </w:p>
        </w:tc>
        <w:tc>
          <w:tcPr>
            <w:tcW w:w="5026" w:type="dxa"/>
            <w:hideMark/>
          </w:tcPr>
          <w:p w:rsidR="00BD6C40" w:rsidRDefault="00BD6C40">
            <w:pPr>
              <w:pStyle w:val="a4"/>
              <w:jc w:val="center"/>
            </w:pPr>
            <w:r>
              <w:rPr>
                <w:szCs w:val="28"/>
              </w:rPr>
              <w:t xml:space="preserve">ПРИЛОЖЕНИЕ № 4 </w:t>
            </w:r>
          </w:p>
          <w:p w:rsidR="00BD6C40" w:rsidRDefault="00BD6C40">
            <w:pPr>
              <w:pStyle w:val="a4"/>
              <w:jc w:val="center"/>
            </w:pPr>
            <w:r>
              <w:rPr>
                <w:szCs w:val="28"/>
              </w:rPr>
              <w:t xml:space="preserve">к Порядку предоставления субсидий </w:t>
            </w:r>
            <w:r>
              <w:rPr>
                <w:rStyle w:val="1"/>
                <w:color w:val="000000"/>
                <w:szCs w:val="28"/>
              </w:rPr>
      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</w:tr>
    </w:tbl>
    <w:p w:rsidR="00BD6C40" w:rsidRDefault="00BD6C40" w:rsidP="00BD6C40"/>
    <w:p w:rsidR="00BD6C40" w:rsidRDefault="00BD6C40" w:rsidP="00BD6C40">
      <w:pPr>
        <w:jc w:val="center"/>
      </w:pPr>
      <w:r>
        <w:rPr>
          <w:szCs w:val="28"/>
        </w:rPr>
        <w:t>ПЕРЕЧЕНЬ</w:t>
      </w:r>
    </w:p>
    <w:p w:rsidR="00BD6C40" w:rsidRDefault="00BD6C40" w:rsidP="00BD6C40">
      <w:pPr>
        <w:jc w:val="center"/>
      </w:pPr>
      <w:proofErr w:type="gramStart"/>
      <w:r>
        <w:rPr>
          <w:szCs w:val="28"/>
        </w:rPr>
        <w:t>документов</w:t>
      </w:r>
      <w:proofErr w:type="gramEnd"/>
      <w:r>
        <w:rPr>
          <w:szCs w:val="28"/>
        </w:rPr>
        <w:t xml:space="preserve"> предоставляемых заявителями, для подтверждения </w:t>
      </w:r>
    </w:p>
    <w:p w:rsidR="00BD6C40" w:rsidRDefault="00BD6C40" w:rsidP="00BD6C40">
      <w:pPr>
        <w:jc w:val="center"/>
      </w:pPr>
      <w:r>
        <w:rPr>
          <w:szCs w:val="28"/>
        </w:rPr>
        <w:t>права на получение субсидий</w:t>
      </w:r>
    </w:p>
    <w:p w:rsidR="00BD6C40" w:rsidRDefault="00BD6C40" w:rsidP="00BD6C40">
      <w:pPr>
        <w:jc w:val="both"/>
      </w:pPr>
    </w:p>
    <w:p w:rsidR="00BD6C40" w:rsidRDefault="00BD6C40" w:rsidP="00BD6C40">
      <w:pPr>
        <w:jc w:val="both"/>
      </w:pPr>
    </w:p>
    <w:p w:rsidR="00BD6C40" w:rsidRDefault="00BD6C40" w:rsidP="00BD6C40">
      <w:pPr>
        <w:ind w:firstLine="851"/>
        <w:jc w:val="both"/>
      </w:pPr>
      <w:r>
        <w:rPr>
          <w:rStyle w:val="1"/>
          <w:szCs w:val="28"/>
        </w:rPr>
        <w:t>Для подтверждения соответствия требованиям и условиям настоящего Порядка</w:t>
      </w:r>
      <w:r>
        <w:rPr>
          <w:rStyle w:val="1"/>
          <w:b/>
          <w:bCs/>
          <w:szCs w:val="28"/>
        </w:rPr>
        <w:t xml:space="preserve"> </w:t>
      </w:r>
      <w:r>
        <w:rPr>
          <w:rStyle w:val="1"/>
          <w:szCs w:val="28"/>
        </w:rPr>
        <w:t xml:space="preserve">заявитель или его представитель по доверенности совместно с заявкой, в период проведения отбора предоставляет в Управление нарочно или посредством использования услуг МФЦ предо прошитые, пронумерованные, скрепленные </w:t>
      </w:r>
      <w:proofErr w:type="gramStart"/>
      <w:r>
        <w:rPr>
          <w:rStyle w:val="1"/>
          <w:szCs w:val="28"/>
        </w:rPr>
        <w:t>печатью  (</w:t>
      </w:r>
      <w:proofErr w:type="gramEnd"/>
      <w:r>
        <w:rPr>
          <w:rStyle w:val="1"/>
          <w:szCs w:val="28"/>
        </w:rPr>
        <w:t xml:space="preserve">при ее наличии) и подписью следующие документы: </w:t>
      </w:r>
    </w:p>
    <w:p w:rsidR="00BD6C40" w:rsidRDefault="00BD6C40" w:rsidP="00BD6C40">
      <w:pPr>
        <w:pStyle w:val="ConsPlusNormal"/>
        <w:spacing w:before="220" w:after="160"/>
        <w:jc w:val="both"/>
      </w:pPr>
      <w:r>
        <w:rPr>
          <w:rStyle w:val="1"/>
          <w:rFonts w:ascii="Times New Roman" w:hAnsi="Times New Roman" w:cs="Times New Roman"/>
          <w:sz w:val="28"/>
          <w:szCs w:val="28"/>
        </w:rPr>
        <w:tab/>
        <w:t>1)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anchor="P2183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заявка</w:t>
        </w:r>
      </w:hyperlink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по форме согласно приложению № 3 к настоящему Порядку,</w:t>
      </w:r>
    </w:p>
    <w:p w:rsidR="00BD6C40" w:rsidRDefault="00BD6C40" w:rsidP="00BD6C40">
      <w:pPr>
        <w:autoSpaceDE w:val="0"/>
        <w:spacing w:before="221" w:after="159"/>
        <w:ind w:right="-1"/>
        <w:jc w:val="both"/>
      </w:pPr>
      <w:r>
        <w:rPr>
          <w:rFonts w:eastAsia="Calibri"/>
          <w:color w:val="000000"/>
          <w:szCs w:val="28"/>
          <w:lang w:eastAsia="en-US"/>
        </w:rPr>
        <w:tab/>
        <w:t>2) справка об отсутствии просроченной задолженности по заработной плате на первое число месяца, в котором подана заявка, заверенная заявителем (кроме - ЛПХ);</w:t>
      </w:r>
    </w:p>
    <w:p w:rsidR="00BD6C40" w:rsidRDefault="00BD6C40" w:rsidP="00BD6C40">
      <w:pPr>
        <w:pStyle w:val="ConsPlusNormal"/>
        <w:spacing w:before="220" w:after="160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сведения о выручке (заявителям,   не    вошедшим   в  сводную отчетность о финансово - экономическом состоянии товаропроизводителей агропромышленного комплекса Краснодарского края за отчетный финансовый год, представляемую по формам, утвержденным Министерством сельского хозяйства Российской Федерации, для подтверждения статуса сельскохозяйственного товаропроизводителя), по форме согласно приложению № 24 к настоящему Порядку, кроме крестьянских (фермерских) хозяйств, созданных в соответствии с Федеральным законом от 11 июня 2003 г. № 74-ФЗ «О крестьянском (фермерском) хозяйстве» (кроме - ЛПХ);</w:t>
      </w:r>
    </w:p>
    <w:p w:rsidR="00BD6C40" w:rsidRDefault="00BD6C40" w:rsidP="00BD6C40">
      <w:pPr>
        <w:autoSpaceDE w:val="0"/>
        <w:spacing w:before="221" w:after="159"/>
        <w:ind w:right="-1"/>
        <w:jc w:val="both"/>
      </w:pPr>
      <w:r>
        <w:rPr>
          <w:rFonts w:eastAsia="Calibri" w:cs="Arial"/>
          <w:szCs w:val="28"/>
          <w:lang w:eastAsia="en-US"/>
        </w:rPr>
        <w:tab/>
        <w:t>4) оригинал (для обозрения) и копия документа, удостоверяющего личность заявителя;</w:t>
      </w:r>
    </w:p>
    <w:p w:rsidR="00BD6C40" w:rsidRDefault="00BD6C40" w:rsidP="00BD6C40">
      <w:pPr>
        <w:autoSpaceDE w:val="0"/>
        <w:spacing w:before="221" w:after="159"/>
        <w:ind w:right="-1"/>
        <w:jc w:val="both"/>
      </w:pPr>
      <w:r>
        <w:rPr>
          <w:rFonts w:eastAsia="Calibri" w:cs="Arial"/>
          <w:szCs w:val="28"/>
          <w:lang w:eastAsia="en-US"/>
        </w:rPr>
        <w:tab/>
        <w:t>5) оригинал (для обозрения) и (или) копия документа с указанием банковских реквизитов и номера счета заявителя для перечисления средств на возмещение части затрат;</w:t>
      </w:r>
    </w:p>
    <w:p w:rsidR="00BD6C40" w:rsidRDefault="00BD6C40" w:rsidP="00BD6C40">
      <w:pPr>
        <w:autoSpaceDE w:val="0"/>
        <w:spacing w:before="221" w:after="159"/>
        <w:ind w:right="-1"/>
        <w:jc w:val="both"/>
      </w:pPr>
      <w:r>
        <w:rPr>
          <w:rFonts w:eastAsia="Calibri" w:cs="Arial"/>
          <w:szCs w:val="28"/>
          <w:lang w:eastAsia="en-US"/>
        </w:rPr>
        <w:tab/>
        <w:t>6) оригинал (для обозрения) и копия документа, подтверждающего наличие земельного участка, на котором гражданин ведет личное подсобное хозяйство (кроме ИП и КФХ);</w:t>
      </w:r>
    </w:p>
    <w:p w:rsidR="00BD6C40" w:rsidRDefault="00BD6C40" w:rsidP="00BD6C40">
      <w:pPr>
        <w:autoSpaceDE w:val="0"/>
        <w:spacing w:before="221" w:after="159"/>
        <w:ind w:right="-1"/>
        <w:jc w:val="both"/>
      </w:pPr>
      <w:r>
        <w:rPr>
          <w:rFonts w:eastAsia="Calibri" w:cs="Arial"/>
          <w:szCs w:val="28"/>
          <w:lang w:eastAsia="en-US"/>
        </w:rPr>
        <w:tab/>
        <w:t xml:space="preserve">7) выписка из </w:t>
      </w:r>
      <w:proofErr w:type="spellStart"/>
      <w:r>
        <w:rPr>
          <w:rFonts w:eastAsia="Calibri" w:cs="Arial"/>
          <w:szCs w:val="28"/>
          <w:lang w:eastAsia="en-US"/>
        </w:rPr>
        <w:t>похозяйственной</w:t>
      </w:r>
      <w:proofErr w:type="spellEnd"/>
      <w:r>
        <w:rPr>
          <w:rFonts w:eastAsia="Calibri" w:cs="Arial"/>
          <w:szCs w:val="28"/>
          <w:lang w:eastAsia="en-US"/>
        </w:rPr>
        <w:t xml:space="preserve"> книги об учете получателя в качестве гражданина, ведущего личное подсобное хозяйство (приложение № 23 к Порядку), или справка о наличии личного подсобного хозяйства, заверенная администрацией муниципального образования (кроме ИП и КФХ);</w:t>
      </w:r>
    </w:p>
    <w:p w:rsidR="00BD6C40" w:rsidRDefault="00BD6C40" w:rsidP="00BD6C40">
      <w:pPr>
        <w:autoSpaceDE w:val="0"/>
        <w:spacing w:before="221" w:after="159"/>
        <w:ind w:right="-1" w:firstLine="708"/>
        <w:jc w:val="both"/>
      </w:pPr>
      <w:r>
        <w:rPr>
          <w:rFonts w:eastAsia="Liberation Serif" w:cs="Liberation Serif"/>
          <w:szCs w:val="28"/>
          <w:lang w:eastAsia="en-US"/>
        </w:rPr>
        <w:lastRenderedPageBreak/>
        <w:t xml:space="preserve"> </w:t>
      </w:r>
      <w:r>
        <w:rPr>
          <w:rFonts w:eastAsia="Calibri" w:cs="Arial"/>
          <w:szCs w:val="28"/>
          <w:lang w:eastAsia="en-US"/>
        </w:rPr>
        <w:t xml:space="preserve">8) справки-расчеты сумм субсидий по соответствующим формам согласно приложениям № 6, 8, 10, 12, 14, 16, 17, 19, 27 </w:t>
      </w:r>
      <w:proofErr w:type="gramStart"/>
      <w:r>
        <w:rPr>
          <w:rFonts w:eastAsia="Calibri" w:cs="Arial"/>
          <w:szCs w:val="28"/>
          <w:lang w:eastAsia="en-US"/>
        </w:rPr>
        <w:t>( для</w:t>
      </w:r>
      <w:proofErr w:type="gramEnd"/>
      <w:r>
        <w:rPr>
          <w:rFonts w:eastAsia="Calibri" w:cs="Arial"/>
          <w:szCs w:val="28"/>
          <w:lang w:eastAsia="en-US"/>
        </w:rPr>
        <w:t xml:space="preserve"> ИП и КФХ), № 7, 9, 11, 13, 15, 18 (для ЛПХ)  к настоящему Порядку;</w:t>
      </w:r>
    </w:p>
    <w:p w:rsidR="00BD6C40" w:rsidRDefault="00BD6C40" w:rsidP="00BD6C40">
      <w:pPr>
        <w:autoSpaceDE w:val="0"/>
        <w:spacing w:before="221" w:after="159"/>
        <w:ind w:right="-1" w:firstLine="709"/>
        <w:jc w:val="both"/>
      </w:pPr>
      <w:r>
        <w:rPr>
          <w:rFonts w:eastAsia="Calibri" w:cs="Arial"/>
          <w:szCs w:val="28"/>
          <w:lang w:eastAsia="en-US"/>
        </w:rPr>
        <w:t>9) Заявители, перешедшие и находящиеся на специальном налоговом режиме «Налог на профессиональный доход» дополнительно представляют справку о постановке на учет физического лица в качестве налогоплательщика налога на профессиональный доход (КНД 1122035) на дату подачи заявки.</w:t>
      </w:r>
    </w:p>
    <w:p w:rsidR="00BD6C40" w:rsidRDefault="00BD6C40" w:rsidP="00BD6C40">
      <w:pPr>
        <w:autoSpaceDE w:val="0"/>
        <w:spacing w:before="221" w:after="159"/>
        <w:ind w:right="-1" w:firstLine="709"/>
        <w:jc w:val="both"/>
      </w:pPr>
      <w:r>
        <w:rPr>
          <w:rFonts w:eastAsia="Calibri" w:cs="Arial"/>
          <w:szCs w:val="28"/>
          <w:lang w:eastAsia="en-US"/>
        </w:rPr>
        <w:t>Заявители в праве предоставить по собственной инициативе:</w:t>
      </w:r>
    </w:p>
    <w:p w:rsidR="00BD6C40" w:rsidRDefault="00BD6C40" w:rsidP="00BD6C40">
      <w:pPr>
        <w:pStyle w:val="ConsPlusNormal"/>
        <w:spacing w:before="220" w:after="16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1) справку об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 (кроме - ЛПХ);</w:t>
      </w:r>
    </w:p>
    <w:p w:rsidR="00BD6C40" w:rsidRDefault="00BD6C40" w:rsidP="00BD6C40">
      <w:pPr>
        <w:pStyle w:val="ConsPlusNormal"/>
        <w:spacing w:before="220" w:after="160"/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2) справку об отсутствие задолженности по арендной плате за землю и имущество, находящиеся в государственной собственности Краснодарского края, на первое число месяца, в котором подана заявка;</w:t>
      </w:r>
    </w:p>
    <w:p w:rsidR="00BD6C40" w:rsidRDefault="00BD6C40" w:rsidP="00BD6C40">
      <w:pPr>
        <w:autoSpaceDE w:val="0"/>
        <w:spacing w:before="221" w:after="159"/>
        <w:ind w:right="-1" w:firstLine="708"/>
        <w:jc w:val="both"/>
      </w:pPr>
      <w:proofErr w:type="gramStart"/>
      <w:r>
        <w:rPr>
          <w:rFonts w:eastAsia="Calibri" w:cs="Arial"/>
          <w:szCs w:val="28"/>
          <w:lang w:eastAsia="en-US"/>
        </w:rPr>
        <w:t>Кроме того</w:t>
      </w:r>
      <w:proofErr w:type="gramEnd"/>
      <w:r>
        <w:rPr>
          <w:rFonts w:eastAsia="Calibri" w:cs="Arial"/>
          <w:szCs w:val="28"/>
          <w:lang w:eastAsia="en-US"/>
        </w:rPr>
        <w:t xml:space="preserve"> заявителями представляется:</w:t>
      </w:r>
    </w:p>
    <w:p w:rsidR="00BD6C40" w:rsidRDefault="00BD6C40" w:rsidP="00BD6C40">
      <w:pPr>
        <w:autoSpaceDE w:val="0"/>
        <w:spacing w:before="221" w:after="159"/>
        <w:ind w:right="-1" w:firstLine="708"/>
        <w:jc w:val="both"/>
      </w:pPr>
      <w:r>
        <w:rPr>
          <w:rFonts w:eastAsia="Calibri" w:cs="Arial"/>
          <w:szCs w:val="28"/>
          <w:lang w:eastAsia="en-US"/>
        </w:rPr>
        <w:t>1) для получения субсидий на возмещение части затрат на приобретение племенных сельскохозяйственных животных и товарных сельскохозяйственных животных (коров, нетелей, ремонтных телок, овцематок, ярочек, козочек), предназначенных для воспроизводства, и молодняка кроликов, гусей, индейки:</w:t>
      </w:r>
    </w:p>
    <w:p w:rsidR="00BD6C40" w:rsidRDefault="00BD6C40" w:rsidP="00BD6C40">
      <w:pPr>
        <w:autoSpaceDE w:val="0"/>
        <w:spacing w:before="221" w:after="159"/>
        <w:ind w:right="-1" w:firstLine="708"/>
        <w:jc w:val="both"/>
      </w:pPr>
      <w:r>
        <w:rPr>
          <w:rFonts w:eastAsia="Calibri" w:cs="Arial"/>
          <w:szCs w:val="28"/>
          <w:lang w:eastAsia="en-US"/>
        </w:rPr>
        <w:t>оригиналы (для обозрения) и копии документов, подтверждающих приобретение и оплату сельскохозяйственных животных (платежное поручение или чек контрольно-кассовой машины, товарная накладная или универсальный передаточный документ, договор (контракт) поставки сельскохозяйственных животных);</w:t>
      </w:r>
    </w:p>
    <w:p w:rsidR="00BD6C40" w:rsidRDefault="00BD6C40" w:rsidP="00BD6C40">
      <w:pPr>
        <w:autoSpaceDE w:val="0"/>
        <w:spacing w:before="221" w:after="159"/>
        <w:ind w:right="-1" w:firstLine="708"/>
        <w:jc w:val="both"/>
      </w:pPr>
      <w:r>
        <w:rPr>
          <w:rFonts w:eastAsia="Calibri" w:cs="Arial"/>
          <w:szCs w:val="28"/>
          <w:lang w:eastAsia="en-US"/>
        </w:rPr>
        <w:t>оригинал (для обозрения) и копия ветеринарной справки (форма № 4), установленной приказом Министерства сельского хозяйства Российской Федерации от 27 декабря 2016 г. № 589 «Об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при покупке животных в пределах одного муниципального образования;</w:t>
      </w:r>
    </w:p>
    <w:p w:rsidR="00BD6C40" w:rsidRDefault="00BD6C40" w:rsidP="00BD6C40">
      <w:pPr>
        <w:autoSpaceDE w:val="0"/>
        <w:spacing w:before="221" w:after="159"/>
        <w:ind w:right="-1" w:firstLine="708"/>
        <w:jc w:val="both"/>
      </w:pPr>
      <w:r>
        <w:rPr>
          <w:rFonts w:eastAsia="Calibri" w:cs="Arial"/>
          <w:szCs w:val="28"/>
          <w:lang w:eastAsia="en-US"/>
        </w:rPr>
        <w:t xml:space="preserve">оригинал (для </w:t>
      </w:r>
      <w:proofErr w:type="gramStart"/>
      <w:r>
        <w:rPr>
          <w:rFonts w:eastAsia="Calibri" w:cs="Arial"/>
          <w:szCs w:val="28"/>
          <w:lang w:eastAsia="en-US"/>
        </w:rPr>
        <w:t>обозрения)  и</w:t>
      </w:r>
      <w:proofErr w:type="gramEnd"/>
      <w:r>
        <w:rPr>
          <w:rFonts w:eastAsia="Calibri" w:cs="Arial"/>
          <w:szCs w:val="28"/>
          <w:lang w:eastAsia="en-US"/>
        </w:rPr>
        <w:t xml:space="preserve"> копия ветеринарного свидетельства (форма № 1), установленного приказом Министерства сельского хозяйства Российской Федерации от 27 декабря 2016 г. № 589 «Об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при покупке животных за пределами муниципального образования;</w:t>
      </w:r>
    </w:p>
    <w:p w:rsidR="00BD6C40" w:rsidRDefault="00BD6C40" w:rsidP="00BD6C40">
      <w:pPr>
        <w:autoSpaceDE w:val="0"/>
        <w:spacing w:before="221" w:after="159"/>
        <w:ind w:right="-1" w:firstLine="708"/>
        <w:jc w:val="both"/>
      </w:pPr>
      <w:r>
        <w:rPr>
          <w:rFonts w:eastAsia="Calibri" w:cs="Arial"/>
          <w:szCs w:val="28"/>
          <w:lang w:eastAsia="en-US"/>
        </w:rPr>
        <w:t>оригиналы (для обозрения) и копии документов, подтверждающих племенную ценность приобретенных животных (племенное свидетельство) (предоставляется в случае приобретения племенных сельскохозяйственных животных);</w:t>
      </w:r>
    </w:p>
    <w:p w:rsidR="00BD6C40" w:rsidRDefault="00BD6C40" w:rsidP="00BD6C40">
      <w:pPr>
        <w:autoSpaceDE w:val="0"/>
        <w:spacing w:before="221" w:after="159"/>
        <w:ind w:right="-1" w:firstLine="708"/>
        <w:jc w:val="both"/>
      </w:pPr>
      <w:r>
        <w:rPr>
          <w:rFonts w:eastAsia="Calibri" w:cs="Arial"/>
          <w:szCs w:val="28"/>
          <w:lang w:eastAsia="en-US"/>
        </w:rPr>
        <w:t xml:space="preserve">выписка из </w:t>
      </w:r>
      <w:proofErr w:type="spellStart"/>
      <w:r>
        <w:rPr>
          <w:rFonts w:eastAsia="Calibri" w:cs="Arial"/>
          <w:szCs w:val="28"/>
          <w:lang w:eastAsia="en-US"/>
        </w:rPr>
        <w:t>похозяйственной</w:t>
      </w:r>
      <w:proofErr w:type="spellEnd"/>
      <w:r>
        <w:rPr>
          <w:rFonts w:eastAsia="Calibri" w:cs="Arial"/>
          <w:szCs w:val="28"/>
          <w:lang w:eastAsia="en-US"/>
        </w:rPr>
        <w:t xml:space="preserve"> книги (приложение № 23) с указанием движения поголовья животных в период приобретения их хозяйством (предоставляется ЛПХ), </w:t>
      </w:r>
      <w:r>
        <w:rPr>
          <w:rFonts w:eastAsia="Calibri" w:cs="Arial"/>
          <w:szCs w:val="28"/>
          <w:lang w:eastAsia="en-US"/>
        </w:rPr>
        <w:lastRenderedPageBreak/>
        <w:t>информация о поголовье сельскохозяйственных животных по форме приложению № 5 (предоставляется – КФХ и ИП));</w:t>
      </w:r>
    </w:p>
    <w:p w:rsidR="00BD6C40" w:rsidRDefault="00BD6C40" w:rsidP="00BD6C40">
      <w:pPr>
        <w:autoSpaceDE w:val="0"/>
        <w:spacing w:before="221" w:after="159"/>
        <w:ind w:right="-1" w:firstLine="708"/>
        <w:jc w:val="both"/>
      </w:pPr>
      <w:r>
        <w:rPr>
          <w:rFonts w:eastAsia="Calibri" w:cs="Arial"/>
          <w:szCs w:val="28"/>
          <w:lang w:eastAsia="en-US"/>
        </w:rPr>
        <w:t>2) для получения субсидий на произведенное и реализованное мясо крупного рогатого скота (в расчете на 1 кг живого веса), молоко (в физическом весе):</w:t>
      </w:r>
    </w:p>
    <w:p w:rsidR="00BD6C40" w:rsidRDefault="00BD6C40" w:rsidP="00BD6C40">
      <w:pPr>
        <w:autoSpaceDE w:val="0"/>
        <w:spacing w:before="221" w:after="159"/>
        <w:ind w:right="-1" w:firstLine="708"/>
        <w:jc w:val="both"/>
      </w:pPr>
      <w:r>
        <w:rPr>
          <w:rFonts w:eastAsia="Calibri" w:cs="Arial"/>
          <w:szCs w:val="28"/>
          <w:lang w:eastAsia="en-US"/>
        </w:rPr>
        <w:t>информация о поголовье сельскохозяйственных животных по форме согласно приложению № 5 к Порядку (представляется КФХ и ИП);</w:t>
      </w:r>
    </w:p>
    <w:p w:rsidR="00BD6C40" w:rsidRDefault="00BD6C40" w:rsidP="00BD6C40">
      <w:pPr>
        <w:autoSpaceDE w:val="0"/>
        <w:spacing w:before="221" w:after="159"/>
        <w:ind w:right="-1" w:firstLine="708"/>
        <w:jc w:val="both"/>
      </w:pPr>
      <w:r>
        <w:rPr>
          <w:rFonts w:eastAsia="Calibri" w:cs="Arial"/>
          <w:szCs w:val="28"/>
          <w:lang w:eastAsia="en-US"/>
        </w:rPr>
        <w:t xml:space="preserve">оригиналы (для обозрения) и (или) копии документов, подтверждающих реализацию продукции (приемные квитанции и (или) товарные накладные и др.); </w:t>
      </w:r>
    </w:p>
    <w:p w:rsidR="00BD6C40" w:rsidRDefault="00BD6C40" w:rsidP="00BD6C40">
      <w:pPr>
        <w:autoSpaceDE w:val="0"/>
        <w:spacing w:before="221" w:after="159"/>
        <w:ind w:right="-1" w:firstLine="708"/>
        <w:jc w:val="both"/>
      </w:pPr>
      <w:r>
        <w:rPr>
          <w:rFonts w:eastAsia="Calibri" w:cs="Arial"/>
          <w:szCs w:val="28"/>
          <w:lang w:eastAsia="en-US"/>
        </w:rPr>
        <w:t xml:space="preserve">справка о средней молочной продуктивности коров в году, предшествующем текущему финансовому году (приложение № 26 к Порядку), </w:t>
      </w:r>
      <w:r>
        <w:rPr>
          <w:color w:val="000000"/>
          <w:szCs w:val="28"/>
          <w:lang w:eastAsia="en-US"/>
        </w:rPr>
        <w:t>за исключением заявителей, которые начали хозяйственную деятельность по производству молока в текущем финансовом году</w:t>
      </w:r>
      <w:r>
        <w:rPr>
          <w:rFonts w:eastAsia="Calibri" w:cs="Arial"/>
          <w:szCs w:val="28"/>
          <w:lang w:eastAsia="en-US"/>
        </w:rPr>
        <w:t xml:space="preserve"> (представляется КФХ и ИП при субсидировании затрат на реализованное молоко);</w:t>
      </w:r>
    </w:p>
    <w:p w:rsidR="00BD6C40" w:rsidRDefault="00BD6C40" w:rsidP="00BD6C40">
      <w:pPr>
        <w:autoSpaceDE w:val="0"/>
        <w:spacing w:before="221" w:after="159"/>
        <w:ind w:right="-1" w:firstLine="708"/>
        <w:jc w:val="both"/>
      </w:pPr>
      <w:r>
        <w:rPr>
          <w:rFonts w:eastAsia="Calibri" w:cs="Arial"/>
          <w:szCs w:val="28"/>
          <w:lang w:eastAsia="en-US"/>
        </w:rPr>
        <w:t xml:space="preserve">сведения об объеме производства коровьего и (или) козьего молока по форме согласно приложению № 25 к Порядку (представляется КФХ и ИП для субсидий на молоко); </w:t>
      </w:r>
    </w:p>
    <w:p w:rsidR="00BD6C40" w:rsidRDefault="00BD6C40" w:rsidP="00BD6C40">
      <w:pPr>
        <w:autoSpaceDE w:val="0"/>
        <w:spacing w:before="221" w:after="159"/>
        <w:ind w:right="-1" w:firstLine="708"/>
        <w:jc w:val="both"/>
      </w:pPr>
      <w:r>
        <w:rPr>
          <w:rFonts w:eastAsia="Calibri" w:cs="Arial"/>
          <w:szCs w:val="28"/>
          <w:lang w:eastAsia="en-US"/>
        </w:rPr>
        <w:t xml:space="preserve">3) для получения субсидий на возмещение части затрат по оплате услуг по искусственному осеменению крупного рогатого скота овец и коз представляются оригинал (для </w:t>
      </w:r>
      <w:proofErr w:type="gramStart"/>
      <w:r>
        <w:rPr>
          <w:rFonts w:eastAsia="Calibri" w:cs="Arial"/>
          <w:szCs w:val="28"/>
          <w:lang w:eastAsia="en-US"/>
        </w:rPr>
        <w:t>обозрения)  и</w:t>
      </w:r>
      <w:proofErr w:type="gramEnd"/>
      <w:r>
        <w:rPr>
          <w:rFonts w:eastAsia="Calibri" w:cs="Arial"/>
          <w:szCs w:val="28"/>
          <w:lang w:eastAsia="en-US"/>
        </w:rPr>
        <w:t xml:space="preserve">  копия документа, подтверждающего оплату услуги по искусственному осеменению (акт выполненных работ (оказанных услуг); платежное поручение или чек контрольно-кассовой машины; квитанция-договор, являющаяся бланком строгой отчетности);</w:t>
      </w:r>
    </w:p>
    <w:p w:rsidR="00BD6C40" w:rsidRDefault="00BD6C40" w:rsidP="00BD6C40">
      <w:pPr>
        <w:autoSpaceDE w:val="0"/>
        <w:spacing w:before="221" w:after="159"/>
        <w:ind w:right="-1" w:firstLine="708"/>
        <w:jc w:val="both"/>
      </w:pPr>
      <w:r>
        <w:rPr>
          <w:rFonts w:eastAsia="Calibri" w:cs="Arial"/>
          <w:szCs w:val="28"/>
          <w:lang w:eastAsia="en-US"/>
        </w:rPr>
        <w:t>4) для получения субсидий на возмещение части затрат на строительство теплиц для выращивания овощей защищенного грунта представляются:</w:t>
      </w:r>
    </w:p>
    <w:p w:rsidR="00BD6C40" w:rsidRDefault="00BD6C40" w:rsidP="00BD6C40">
      <w:pPr>
        <w:autoSpaceDE w:val="0"/>
        <w:spacing w:before="221" w:after="159"/>
        <w:ind w:right="-1" w:firstLine="708"/>
        <w:jc w:val="both"/>
      </w:pPr>
      <w:r>
        <w:rPr>
          <w:rFonts w:eastAsia="Calibri" w:cs="Arial"/>
          <w:szCs w:val="28"/>
          <w:lang w:eastAsia="en-US"/>
        </w:rPr>
        <w:t>смета (сводка) фактических затрат при строительстве хозяйственным способом по форме согласно приложению № 22 к Порядку;</w:t>
      </w:r>
    </w:p>
    <w:p w:rsidR="00BD6C40" w:rsidRDefault="00BD6C40" w:rsidP="00BD6C40">
      <w:pPr>
        <w:autoSpaceDE w:val="0"/>
        <w:spacing w:before="221" w:after="159"/>
        <w:ind w:right="-1" w:firstLine="708"/>
        <w:jc w:val="both"/>
      </w:pPr>
      <w:r>
        <w:rPr>
          <w:rFonts w:eastAsia="Calibri" w:cs="Arial"/>
          <w:szCs w:val="28"/>
          <w:lang w:eastAsia="en-US"/>
        </w:rPr>
        <w:t>оригиналы (для обозрения) и копии документов, подтверждающих затраты на строительство теплиц (товарная накладная или универсальный передаточный документ, чек контрольно-кассовой машины или платежное поручение; товарный чек или бланк строгой отчетности) согласно смете (сводке) фактических затрат на строительство хозяйственным способом;</w:t>
      </w:r>
    </w:p>
    <w:p w:rsidR="00BD6C40" w:rsidRDefault="00BD6C40" w:rsidP="00BD6C40">
      <w:pPr>
        <w:autoSpaceDE w:val="0"/>
        <w:spacing w:before="221" w:after="159"/>
        <w:ind w:right="-1" w:firstLine="708"/>
        <w:jc w:val="both"/>
      </w:pPr>
      <w:r>
        <w:rPr>
          <w:rFonts w:eastAsia="Calibri" w:cs="Arial"/>
          <w:szCs w:val="28"/>
          <w:lang w:eastAsia="en-US"/>
        </w:rPr>
        <w:t>оригинал (для обозрения) и копия договора на строительство теплицы (при строительстве теплицы подрядным способом);</w:t>
      </w:r>
    </w:p>
    <w:p w:rsidR="00BD6C40" w:rsidRDefault="00BD6C40" w:rsidP="00BD6C40">
      <w:pPr>
        <w:autoSpaceDE w:val="0"/>
        <w:spacing w:before="221" w:after="159"/>
        <w:ind w:right="-1" w:firstLine="708"/>
        <w:jc w:val="both"/>
      </w:pPr>
      <w:r>
        <w:rPr>
          <w:rFonts w:eastAsia="Calibri" w:cs="Arial"/>
          <w:szCs w:val="28"/>
          <w:lang w:eastAsia="en-US"/>
        </w:rPr>
        <w:t>смета (сводка) фактических затрат, подписанная подрядной организацией при строительстве подрядным способом, по форме согласно приложению № 2 к Порядку;</w:t>
      </w:r>
    </w:p>
    <w:p w:rsidR="00BD6C40" w:rsidRDefault="00BD6C40" w:rsidP="00BD6C40">
      <w:pPr>
        <w:autoSpaceDE w:val="0"/>
        <w:spacing w:before="221" w:after="159"/>
        <w:ind w:right="-1" w:firstLine="708"/>
        <w:jc w:val="both"/>
      </w:pPr>
      <w:r>
        <w:rPr>
          <w:rFonts w:eastAsia="Calibri" w:cs="Arial"/>
          <w:szCs w:val="28"/>
          <w:lang w:eastAsia="en-US"/>
        </w:rPr>
        <w:t>оригиналы (для обозрения) и копии актов выполненных работ и документов, подтверждающих оплату выполненных работ (платежное поручение или чек контрольно-кассовой машины) при строительстве подрядным способом;</w:t>
      </w:r>
    </w:p>
    <w:p w:rsidR="00BD6C40" w:rsidRDefault="00BD6C40" w:rsidP="00BD6C40">
      <w:pPr>
        <w:autoSpaceDE w:val="0"/>
        <w:spacing w:before="221" w:after="159"/>
        <w:ind w:right="-1" w:firstLine="708"/>
        <w:jc w:val="both"/>
      </w:pPr>
      <w:r>
        <w:rPr>
          <w:rFonts w:eastAsia="Calibri" w:cs="Arial"/>
          <w:szCs w:val="28"/>
          <w:lang w:eastAsia="en-US"/>
        </w:rPr>
        <w:t>акт обследования теплицы комиссией сельского (городского) поселения, на территории которого расположен земельный участок, заверенный главой администрации сельского (городского) поселения (акт является документом, подтверждающим использование теплицы по целевому назначению);</w:t>
      </w:r>
    </w:p>
    <w:p w:rsidR="00BD6C40" w:rsidRDefault="00BD6C40" w:rsidP="00BD6C40">
      <w:pPr>
        <w:autoSpaceDE w:val="0"/>
        <w:spacing w:before="221" w:after="159"/>
        <w:ind w:right="-1" w:firstLine="708"/>
        <w:jc w:val="both"/>
      </w:pPr>
      <w:r>
        <w:rPr>
          <w:rFonts w:eastAsia="Calibri" w:cs="Arial"/>
          <w:szCs w:val="28"/>
          <w:lang w:eastAsia="en-US"/>
        </w:rPr>
        <w:lastRenderedPageBreak/>
        <w:t>5) для получения субсидий на возмещение части затрат на приобретение систем капельного орошения для ведения овощеводства представляются:</w:t>
      </w:r>
    </w:p>
    <w:p w:rsidR="00BD6C40" w:rsidRDefault="00BD6C40" w:rsidP="00BD6C40">
      <w:pPr>
        <w:autoSpaceDE w:val="0"/>
        <w:spacing w:before="221" w:after="159"/>
        <w:ind w:right="-1" w:firstLine="708"/>
        <w:jc w:val="both"/>
      </w:pPr>
      <w:r>
        <w:rPr>
          <w:rFonts w:eastAsia="Calibri" w:cs="Arial"/>
          <w:szCs w:val="28"/>
          <w:lang w:eastAsia="en-US"/>
        </w:rPr>
        <w:t>оригиналы (для обозрения) и копии документов, подтверждающих приобретение и оплату оборудования систем капельного орошения для ведения овощеводства (товарная накладная или универсальный передаточный документ, чек контрольно-кассовой машины или платежное поручение; товарный чек или бланк строгой отчетности);</w:t>
      </w:r>
    </w:p>
    <w:p w:rsidR="00BD6C40" w:rsidRDefault="00BD6C40" w:rsidP="00BD6C40">
      <w:pPr>
        <w:autoSpaceDE w:val="0"/>
        <w:spacing w:before="221" w:after="159"/>
        <w:ind w:right="-1" w:firstLine="708"/>
        <w:jc w:val="both"/>
      </w:pPr>
      <w:r>
        <w:rPr>
          <w:rFonts w:eastAsia="Calibri" w:cs="Arial"/>
          <w:szCs w:val="28"/>
          <w:lang w:eastAsia="en-US"/>
        </w:rPr>
        <w:t>акт обследования комиссией сельского (городского) поселения установленных систем капельного орошения для ведения овощеводства, заверенный главой администрации сельского (городского) поселения;</w:t>
      </w:r>
    </w:p>
    <w:p w:rsidR="00BD6C40" w:rsidRDefault="00BD6C40" w:rsidP="00BD6C40">
      <w:pPr>
        <w:autoSpaceDE w:val="0"/>
        <w:spacing w:before="221" w:after="159"/>
        <w:ind w:right="-1" w:firstLine="708"/>
        <w:jc w:val="both"/>
      </w:pPr>
      <w:r>
        <w:rPr>
          <w:rFonts w:eastAsia="Calibri" w:cs="Arial"/>
          <w:szCs w:val="28"/>
          <w:lang w:eastAsia="en-US"/>
        </w:rPr>
        <w:t>6) для получения субсидий на возмещение части затрат на приобретение технологического оборудования для животноводства и птицеводства по кодам 28.22.18.244, 28.30.51.000 – 28.30.53.000, 28.30.83.110 – 28.30.83.180, 28.93.13.143 в соответствии с приказом Федерального агентства по техническому регулированию и метрологии от 31 января 2014 г. № 14-ст «О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        (ОК 034-2014 (КПЕС 2008)»:</w:t>
      </w:r>
    </w:p>
    <w:p w:rsidR="00BD6C40" w:rsidRDefault="00BD6C40" w:rsidP="00BD6C40">
      <w:pPr>
        <w:autoSpaceDE w:val="0"/>
        <w:spacing w:before="221" w:after="159"/>
        <w:ind w:right="-1" w:firstLine="708"/>
        <w:jc w:val="both"/>
      </w:pPr>
      <w:r>
        <w:rPr>
          <w:rFonts w:eastAsia="Calibri" w:cs="Arial"/>
          <w:szCs w:val="28"/>
          <w:lang w:eastAsia="en-US"/>
        </w:rPr>
        <w:t>оригиналы (для обозрения) и копии документов, подтверждающих приобретение и оплату технологического оборудования для животноводства и птицеводства (товарная накладная или универсальный передаточный документ, чек контрольно-кассовой машины или платежное поручение; товарный чек или бланк строгой отчетности);</w:t>
      </w:r>
    </w:p>
    <w:p w:rsidR="00BD6C40" w:rsidRDefault="00BD6C40" w:rsidP="00BD6C40">
      <w:pPr>
        <w:autoSpaceDE w:val="0"/>
        <w:spacing w:before="221" w:after="159"/>
        <w:ind w:right="-1" w:firstLine="708"/>
        <w:jc w:val="both"/>
      </w:pPr>
      <w:r>
        <w:rPr>
          <w:rFonts w:eastAsia="Calibri" w:cs="Arial"/>
          <w:szCs w:val="28"/>
          <w:lang w:eastAsia="en-US"/>
        </w:rPr>
        <w:t>акт обследования хозяйства после установки (монтажа) технологического оборудования комиссией сельского (городского) поселения, на территории которого расположено хозяйство, заверенный главой администрации сельского (городского) поселения;</w:t>
      </w:r>
    </w:p>
    <w:p w:rsidR="00BD6C40" w:rsidRDefault="00BD6C40" w:rsidP="00BD6C40">
      <w:pPr>
        <w:autoSpaceDE w:val="0"/>
        <w:spacing w:before="221" w:after="159"/>
        <w:ind w:right="-1" w:firstLine="708"/>
        <w:jc w:val="both"/>
      </w:pPr>
      <w:r>
        <w:rPr>
          <w:rFonts w:eastAsia="Calibri" w:cs="Arial"/>
          <w:szCs w:val="28"/>
          <w:lang w:eastAsia="en-US"/>
        </w:rPr>
        <w:t>7) для получения субсидий на возмещение части затрат по наращиванию поголовья коров представляется информация о поголовье сельскохозяйственных животных по форме согласно приложению № 5 к Порядку (представляется ИП и КФХ в случае покупки коров, а также наращивания поголовья коров крестьянскими (фермерскими) хозяйствами и индивидуальными предпринимателями, в году, предшествующем текущему финансовому году).</w:t>
      </w:r>
    </w:p>
    <w:p w:rsidR="00BD6C40" w:rsidRDefault="00BD6C40" w:rsidP="00BD6C40">
      <w:pPr>
        <w:autoSpaceDE w:val="0"/>
        <w:spacing w:before="221" w:after="159"/>
        <w:ind w:firstLine="851"/>
        <w:jc w:val="both"/>
      </w:pPr>
      <w:r>
        <w:rPr>
          <w:rStyle w:val="1"/>
          <w:rFonts w:eastAsia="Calibri" w:cs="Arial"/>
          <w:color w:val="000000"/>
          <w:szCs w:val="28"/>
          <w:highlight w:val="white"/>
          <w:lang w:eastAsia="en-US"/>
        </w:rPr>
        <w:t>Копии представленных документов заверяются заявителем.</w:t>
      </w:r>
    </w:p>
    <w:p w:rsidR="00BD6C40" w:rsidRDefault="00BD6C40" w:rsidP="00BD6C40">
      <w:pPr>
        <w:autoSpaceDE w:val="0"/>
        <w:spacing w:before="221" w:after="159"/>
        <w:ind w:firstLine="851"/>
        <w:jc w:val="both"/>
        <w:rPr>
          <w:rFonts w:eastAsia="Calibri" w:cs="Arial"/>
          <w:color w:val="000000"/>
          <w:szCs w:val="28"/>
          <w:lang w:eastAsia="en-US"/>
        </w:rPr>
      </w:pPr>
    </w:p>
    <w:p w:rsidR="00BD6C40" w:rsidRDefault="00BD6C40" w:rsidP="00BD6C40">
      <w:pPr>
        <w:autoSpaceDE w:val="0"/>
        <w:spacing w:before="221" w:after="159"/>
        <w:ind w:firstLine="851"/>
        <w:jc w:val="both"/>
        <w:rPr>
          <w:rFonts w:eastAsia="Calibri" w:cs="Arial"/>
          <w:color w:val="000000"/>
          <w:szCs w:val="28"/>
          <w:lang w:eastAsia="en-US"/>
        </w:rPr>
      </w:pPr>
    </w:p>
    <w:p w:rsidR="00BD6C40" w:rsidRDefault="00BD6C40" w:rsidP="00BD6C40">
      <w:pPr>
        <w:jc w:val="both"/>
      </w:pPr>
    </w:p>
    <w:p w:rsidR="00BD6C40" w:rsidRDefault="00BD6C40" w:rsidP="00BD6C40">
      <w:pPr>
        <w:jc w:val="both"/>
        <w:rPr>
          <w:szCs w:val="28"/>
        </w:rPr>
      </w:pPr>
    </w:p>
    <w:p w:rsidR="00BD6C40" w:rsidRDefault="00BD6C40" w:rsidP="00BD6C40">
      <w:pPr>
        <w:jc w:val="both"/>
        <w:rPr>
          <w:szCs w:val="28"/>
        </w:rPr>
      </w:pPr>
    </w:p>
    <w:p w:rsidR="00BD6C40" w:rsidRDefault="00BD6C40" w:rsidP="00BD6C40">
      <w:pPr>
        <w:jc w:val="both"/>
        <w:rPr>
          <w:szCs w:val="28"/>
        </w:rPr>
      </w:pPr>
    </w:p>
    <w:p w:rsidR="008A7251" w:rsidRDefault="008A7251">
      <w:bookmarkStart w:id="0" w:name="_GoBack"/>
      <w:bookmarkEnd w:id="0"/>
    </w:p>
    <w:sectPr w:rsidR="008A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8D"/>
    <w:rsid w:val="0005003B"/>
    <w:rsid w:val="007C438D"/>
    <w:rsid w:val="008A7251"/>
    <w:rsid w:val="00BD6C40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F8787-0768-4559-A513-4D1AEED3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C40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D6C40"/>
    <w:rPr>
      <w:color w:val="0000FF"/>
      <w:u w:val="single"/>
    </w:rPr>
  </w:style>
  <w:style w:type="paragraph" w:customStyle="1" w:styleId="a4">
    <w:name w:val="Содержимое таблицы"/>
    <w:basedOn w:val="a"/>
    <w:rsid w:val="00BD6C40"/>
    <w:pPr>
      <w:suppressLineNumbers/>
    </w:pPr>
  </w:style>
  <w:style w:type="paragraph" w:customStyle="1" w:styleId="ConsPlusNormal">
    <w:name w:val="ConsPlusNormal"/>
    <w:rsid w:val="00BD6C40"/>
    <w:pPr>
      <w:suppressAutoHyphens/>
      <w:autoSpaceDE w:val="0"/>
      <w:spacing w:after="0" w:line="240" w:lineRule="auto"/>
    </w:pPr>
    <w:rPr>
      <w:rFonts w:ascii="Arial" w:eastAsia="Calibri" w:hAnsi="Arial" w:cs="Arial"/>
      <w:kern w:val="2"/>
      <w:sz w:val="20"/>
      <w:szCs w:val="20"/>
      <w:lang w:eastAsia="zh-CN"/>
    </w:rPr>
  </w:style>
  <w:style w:type="character" w:customStyle="1" w:styleId="1">
    <w:name w:val="Основной шрифт абзаца1"/>
    <w:rsid w:val="00BD6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44;&#1077;&#1083;&#1086;&#1087;&#1088;&#1086;&#1080;&#1079;&#1074;&#1086;&#1076;&#1080;&#1090;&#1077;&#1083;&#1100;\AppData\Local\Microsoft\Windows\Temporary%20Internet%20Files\Content.Outlook\4PAFA4RG\&#1055;&#1088;&#1080;&#1083;&#1086;&#1078;&#1077;&#1085;&#1080;&#1077;%204%20&#1055;&#1077;&#1088;&#1077;&#1095;&#1077;&#1085;&#1100;%20&#1076;&#1086;&#1082;&#1091;&#1084;&#1077;&#1085;&#1090;&#1086;&#1074;%20(00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1535</Words>
  <Characters>8753</Characters>
  <Application>Microsoft Office Word</Application>
  <DocSecurity>0</DocSecurity>
  <Lines>72</Lines>
  <Paragraphs>20</Paragraphs>
  <ScaleCrop>false</ScaleCrop>
  <Company/>
  <LinksUpToDate>false</LinksUpToDate>
  <CharactersWithSpaces>10268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2021-08-16T13:50:00Z</dcterms:created>
  <dcterms:modified xsi:type="dcterms:W3CDTF">2021-08-16T13:51:00Z</dcterms:modified>
</cp:coreProperties>
</file>