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1D9" w:rsidRDefault="00DB2B00" w:rsidP="00D941D9">
      <w:pPr>
        <w:jc w:val="center"/>
      </w:pPr>
      <w:bookmarkStart w:id="0" w:name="_GoBack"/>
      <w:bookmarkEnd w:id="0"/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03F58E6B" wp14:editId="782514D8">
            <wp:simplePos x="0" y="0"/>
            <wp:positionH relativeFrom="column">
              <wp:posOffset>2266950</wp:posOffset>
            </wp:positionH>
            <wp:positionV relativeFrom="paragraph">
              <wp:posOffset>36830</wp:posOffset>
            </wp:positionV>
            <wp:extent cx="696595" cy="885825"/>
            <wp:effectExtent l="0" t="0" r="8255" b="9525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1D9" w:rsidRDefault="00D941D9" w:rsidP="00D941D9">
      <w:pPr>
        <w:pStyle w:val="2"/>
        <w:widowControl/>
        <w:tabs>
          <w:tab w:val="num" w:pos="0"/>
        </w:tabs>
        <w:rPr>
          <w:sz w:val="28"/>
        </w:rPr>
      </w:pPr>
      <w:r>
        <w:rPr>
          <w:sz w:val="28"/>
        </w:rPr>
        <w:t xml:space="preserve">АДМИНИСТРАЦИЯ </w:t>
      </w:r>
      <w:r w:rsidR="00255D36">
        <w:rPr>
          <w:sz w:val="28"/>
        </w:rPr>
        <w:t>БУРА</w:t>
      </w:r>
      <w:r>
        <w:rPr>
          <w:sz w:val="28"/>
        </w:rPr>
        <w:t>КОВСКОГО СЕЛЬСКОГО ПОСЕЛЕНИЯ</w:t>
      </w:r>
    </w:p>
    <w:p w:rsidR="00D941D9" w:rsidRDefault="00D941D9" w:rsidP="00D941D9">
      <w:pPr>
        <w:pStyle w:val="2"/>
        <w:widowControl/>
        <w:tabs>
          <w:tab w:val="num" w:pos="0"/>
        </w:tabs>
        <w:rPr>
          <w:sz w:val="28"/>
        </w:rPr>
      </w:pPr>
      <w:r>
        <w:rPr>
          <w:sz w:val="28"/>
        </w:rPr>
        <w:t xml:space="preserve">КОРЕНОВСКОГО  РАЙОНА </w:t>
      </w:r>
    </w:p>
    <w:p w:rsidR="00D941D9" w:rsidRDefault="00D941D9" w:rsidP="00D941D9">
      <w:pPr>
        <w:jc w:val="center"/>
      </w:pPr>
    </w:p>
    <w:p w:rsidR="00D941D9" w:rsidRDefault="00D941D9" w:rsidP="00D941D9">
      <w:pPr>
        <w:pStyle w:val="1"/>
        <w:widowControl/>
        <w:tabs>
          <w:tab w:val="num" w:pos="0"/>
        </w:tabs>
        <w:rPr>
          <w:sz w:val="32"/>
          <w:szCs w:val="32"/>
        </w:rPr>
      </w:pPr>
      <w:r>
        <w:rPr>
          <w:sz w:val="32"/>
          <w:szCs w:val="32"/>
        </w:rPr>
        <w:t>ПОСТАНОВЛЕНИЕ</w:t>
      </w:r>
      <w:r w:rsidR="00255D36">
        <w:rPr>
          <w:sz w:val="32"/>
          <w:szCs w:val="32"/>
        </w:rPr>
        <w:t>/проект</w:t>
      </w:r>
    </w:p>
    <w:p w:rsidR="00D941D9" w:rsidRDefault="00D941D9" w:rsidP="00D941D9">
      <w:pPr>
        <w:jc w:val="both"/>
        <w:rPr>
          <w:b/>
          <w:sz w:val="24"/>
        </w:rPr>
      </w:pPr>
      <w:r>
        <w:rPr>
          <w:b/>
          <w:sz w:val="24"/>
        </w:rPr>
        <w:t>от   00.00.2021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                                                            № </w:t>
      </w:r>
    </w:p>
    <w:p w:rsidR="00D941D9" w:rsidRDefault="00255D36" w:rsidP="00D941D9">
      <w:pPr>
        <w:jc w:val="center"/>
        <w:rPr>
          <w:sz w:val="24"/>
        </w:rPr>
      </w:pPr>
      <w:proofErr w:type="spellStart"/>
      <w:r>
        <w:rPr>
          <w:sz w:val="24"/>
        </w:rPr>
        <w:t>х.Бураковский</w:t>
      </w:r>
      <w:proofErr w:type="spellEnd"/>
    </w:p>
    <w:p w:rsidR="00D941D9" w:rsidRDefault="00D941D9" w:rsidP="00D941D9">
      <w:pPr>
        <w:rPr>
          <w:rFonts w:eastAsia="Times New Roman"/>
          <w:sz w:val="20"/>
          <w:szCs w:val="20"/>
          <w:lang w:eastAsia="ar-SA"/>
        </w:rPr>
      </w:pPr>
    </w:p>
    <w:p w:rsidR="00D941D9" w:rsidRDefault="00D941D9" w:rsidP="00D941D9">
      <w:pPr>
        <w:widowControl/>
        <w:suppressAutoHyphens w:val="0"/>
        <w:jc w:val="center"/>
        <w:rPr>
          <w:rFonts w:eastAsia="Calibri"/>
          <w:b/>
          <w:bCs/>
          <w:kern w:val="0"/>
          <w:szCs w:val="28"/>
          <w:lang w:eastAsia="en-US"/>
        </w:rPr>
      </w:pPr>
      <w:r>
        <w:rPr>
          <w:rFonts w:eastAsia="Calibri"/>
          <w:b/>
          <w:bCs/>
          <w:kern w:val="0"/>
          <w:szCs w:val="28"/>
          <w:lang w:eastAsia="en-US"/>
        </w:rPr>
        <w:t xml:space="preserve">О признании утратившими силу постановлений администрации </w:t>
      </w:r>
      <w:r w:rsidR="00255D36">
        <w:rPr>
          <w:rFonts w:eastAsia="Calibri"/>
          <w:b/>
          <w:bCs/>
          <w:kern w:val="0"/>
          <w:szCs w:val="28"/>
          <w:lang w:eastAsia="en-US"/>
        </w:rPr>
        <w:t>Бура</w:t>
      </w:r>
      <w:r>
        <w:rPr>
          <w:rFonts w:eastAsia="Calibri"/>
          <w:b/>
          <w:bCs/>
          <w:kern w:val="0"/>
          <w:szCs w:val="28"/>
          <w:lang w:eastAsia="en-US"/>
        </w:rPr>
        <w:t>ковского сельского поселения Кореновского района</w:t>
      </w:r>
    </w:p>
    <w:p w:rsidR="00D941D9" w:rsidRDefault="00D941D9" w:rsidP="00D941D9">
      <w:pPr>
        <w:widowControl/>
        <w:suppressAutoHyphens w:val="0"/>
        <w:spacing w:after="200"/>
        <w:jc w:val="center"/>
        <w:rPr>
          <w:rFonts w:eastAsia="Calibri"/>
          <w:kern w:val="0"/>
          <w:szCs w:val="22"/>
          <w:lang w:eastAsia="en-US"/>
        </w:rPr>
      </w:pPr>
    </w:p>
    <w:p w:rsidR="00D941D9" w:rsidRDefault="00D941D9" w:rsidP="00DB2B00">
      <w:pPr>
        <w:widowControl/>
        <w:suppressAutoHyphens w:val="0"/>
        <w:ind w:firstLine="567"/>
        <w:jc w:val="both"/>
        <w:rPr>
          <w:rFonts w:eastAsia="Calibri"/>
          <w:kern w:val="0"/>
          <w:szCs w:val="22"/>
          <w:lang w:eastAsia="en-US"/>
        </w:rPr>
      </w:pPr>
      <w:r>
        <w:rPr>
          <w:rFonts w:eastAsia="Calibri"/>
          <w:kern w:val="0"/>
          <w:szCs w:val="22"/>
          <w:lang w:eastAsia="en-US"/>
        </w:rPr>
        <w:t xml:space="preserve">В соответствии с законом Краснодарского </w:t>
      </w:r>
      <w:r w:rsidR="00DB2B00">
        <w:rPr>
          <w:rFonts w:eastAsia="Calibri"/>
          <w:kern w:val="0"/>
          <w:szCs w:val="22"/>
          <w:lang w:eastAsia="en-US"/>
        </w:rPr>
        <w:t xml:space="preserve">края от 22 июля 2021 года </w:t>
      </w:r>
      <w:r>
        <w:rPr>
          <w:rFonts w:eastAsia="Calibri"/>
          <w:kern w:val="0"/>
          <w:szCs w:val="22"/>
          <w:lang w:eastAsia="en-US"/>
        </w:rPr>
        <w:t xml:space="preserve">№ 4518-КЗ «О внесении изменений в Закон Краснодарского края «О государственном регулировании оборота алкогольной и спиртосодержащей продукции на территории Краснодарского края» и в Закон Краснодарского края «О государственной политике Краснодарского края в сфере торговой деятельности» и с целью приведения нормативных правовых актов администрации </w:t>
      </w:r>
      <w:r w:rsidR="00255D36">
        <w:rPr>
          <w:rFonts w:eastAsia="Calibri"/>
          <w:kern w:val="0"/>
          <w:szCs w:val="22"/>
          <w:lang w:eastAsia="en-US"/>
        </w:rPr>
        <w:t>Бураковского</w:t>
      </w:r>
      <w:r>
        <w:rPr>
          <w:rFonts w:eastAsia="Calibri"/>
          <w:kern w:val="0"/>
          <w:szCs w:val="22"/>
          <w:lang w:eastAsia="en-US"/>
        </w:rPr>
        <w:t xml:space="preserve"> сельского поселения Кореновского района в соответствии с действующим законодательством, администрация </w:t>
      </w:r>
      <w:r w:rsidR="009817DE">
        <w:rPr>
          <w:rFonts w:eastAsia="Calibri"/>
          <w:kern w:val="0"/>
          <w:szCs w:val="22"/>
          <w:lang w:eastAsia="en-US"/>
        </w:rPr>
        <w:t>Бураковского</w:t>
      </w:r>
      <w:r>
        <w:rPr>
          <w:rFonts w:eastAsia="Calibri"/>
          <w:kern w:val="0"/>
          <w:szCs w:val="22"/>
          <w:lang w:eastAsia="en-US"/>
        </w:rPr>
        <w:t xml:space="preserve"> сельского поселения Кореновского района, п о с т а н о в л я е т:</w:t>
      </w:r>
    </w:p>
    <w:p w:rsidR="00D941D9" w:rsidRDefault="00D941D9" w:rsidP="00255D36">
      <w:pPr>
        <w:widowControl/>
        <w:numPr>
          <w:ilvl w:val="0"/>
          <w:numId w:val="2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kern w:val="0"/>
          <w:szCs w:val="22"/>
          <w:lang w:eastAsia="en-US"/>
        </w:rPr>
      </w:pPr>
      <w:r>
        <w:rPr>
          <w:rFonts w:eastAsia="Calibri"/>
          <w:kern w:val="0"/>
          <w:szCs w:val="22"/>
          <w:lang w:eastAsia="en-US"/>
        </w:rPr>
        <w:t xml:space="preserve">Признать утратившим силу постановления администрации </w:t>
      </w:r>
      <w:r w:rsidR="009817DE">
        <w:rPr>
          <w:rFonts w:eastAsia="Calibri"/>
          <w:kern w:val="0"/>
          <w:szCs w:val="22"/>
          <w:lang w:eastAsia="en-US"/>
        </w:rPr>
        <w:t>Бураковского</w:t>
      </w:r>
      <w:r>
        <w:rPr>
          <w:rFonts w:eastAsia="Calibri"/>
          <w:kern w:val="0"/>
          <w:szCs w:val="22"/>
          <w:lang w:eastAsia="en-US"/>
        </w:rPr>
        <w:t xml:space="preserve"> сельского поселения Кореновского района:</w:t>
      </w:r>
    </w:p>
    <w:p w:rsidR="00D941D9" w:rsidRDefault="00D941D9" w:rsidP="00D941D9">
      <w:pPr>
        <w:widowControl/>
        <w:suppressAutoHyphens w:val="0"/>
        <w:ind w:firstLine="709"/>
        <w:jc w:val="both"/>
        <w:rPr>
          <w:rFonts w:eastAsia="Calibri"/>
          <w:kern w:val="0"/>
          <w:szCs w:val="22"/>
          <w:lang w:eastAsia="en-US"/>
        </w:rPr>
      </w:pPr>
      <w:r>
        <w:rPr>
          <w:rFonts w:eastAsia="Calibri"/>
          <w:kern w:val="0"/>
          <w:szCs w:val="22"/>
          <w:lang w:eastAsia="en-US"/>
        </w:rPr>
        <w:t xml:space="preserve">от </w:t>
      </w:r>
      <w:r w:rsidR="003C11A4">
        <w:rPr>
          <w:rFonts w:eastAsia="Calibri"/>
          <w:kern w:val="0"/>
          <w:szCs w:val="22"/>
          <w:lang w:eastAsia="en-US"/>
        </w:rPr>
        <w:t>06</w:t>
      </w:r>
      <w:r>
        <w:rPr>
          <w:rFonts w:eastAsia="Calibri"/>
          <w:kern w:val="0"/>
          <w:szCs w:val="22"/>
          <w:lang w:eastAsia="en-US"/>
        </w:rPr>
        <w:t xml:space="preserve"> </w:t>
      </w:r>
      <w:r w:rsidR="003C11A4">
        <w:rPr>
          <w:rFonts w:eastAsia="Calibri"/>
          <w:kern w:val="0"/>
          <w:szCs w:val="22"/>
          <w:lang w:eastAsia="en-US"/>
        </w:rPr>
        <w:t>ноября 2019 года № 81</w:t>
      </w:r>
      <w:r>
        <w:rPr>
          <w:rFonts w:eastAsia="Calibri"/>
          <w:kern w:val="0"/>
          <w:szCs w:val="22"/>
          <w:lang w:eastAsia="en-US"/>
        </w:rPr>
        <w:t xml:space="preserve"> «Об утверждении административного регламента администрации </w:t>
      </w:r>
      <w:r w:rsidR="003C11A4">
        <w:rPr>
          <w:rFonts w:eastAsia="Calibri"/>
          <w:kern w:val="0"/>
          <w:szCs w:val="22"/>
          <w:lang w:eastAsia="en-US"/>
        </w:rPr>
        <w:t>Бураковского</w:t>
      </w:r>
      <w:r>
        <w:rPr>
          <w:rFonts w:eastAsia="Calibri"/>
          <w:kern w:val="0"/>
          <w:szCs w:val="22"/>
          <w:lang w:eastAsia="en-US"/>
        </w:rPr>
        <w:t xml:space="preserve"> сельского поселения Кореновского района по исполнению муниципальной функции «Осуществление муниципального контроля в области торговой деятельности»;</w:t>
      </w:r>
    </w:p>
    <w:p w:rsidR="00D941D9" w:rsidRDefault="003C11A4" w:rsidP="00D941D9">
      <w:pPr>
        <w:widowControl/>
        <w:suppressAutoHyphens w:val="0"/>
        <w:ind w:firstLine="709"/>
        <w:jc w:val="both"/>
        <w:rPr>
          <w:rFonts w:eastAsia="Calibri"/>
          <w:kern w:val="0"/>
          <w:szCs w:val="22"/>
          <w:lang w:eastAsia="en-US"/>
        </w:rPr>
      </w:pPr>
      <w:r>
        <w:rPr>
          <w:rFonts w:eastAsia="Calibri"/>
          <w:kern w:val="0"/>
          <w:szCs w:val="22"/>
          <w:lang w:eastAsia="en-US"/>
        </w:rPr>
        <w:t>от 25</w:t>
      </w:r>
      <w:r w:rsidR="00D941D9">
        <w:rPr>
          <w:rFonts w:eastAsia="Calibri"/>
          <w:kern w:val="0"/>
          <w:szCs w:val="22"/>
          <w:lang w:eastAsia="en-US"/>
        </w:rPr>
        <w:t xml:space="preserve"> июня 2020 года № </w:t>
      </w:r>
      <w:r>
        <w:rPr>
          <w:rFonts w:eastAsia="Calibri"/>
          <w:kern w:val="0"/>
          <w:szCs w:val="22"/>
          <w:lang w:eastAsia="en-US"/>
        </w:rPr>
        <w:t>45</w:t>
      </w:r>
      <w:r w:rsidR="00D941D9">
        <w:rPr>
          <w:rFonts w:eastAsia="Calibri"/>
          <w:kern w:val="0"/>
          <w:szCs w:val="22"/>
          <w:lang w:eastAsia="en-US"/>
        </w:rPr>
        <w:t xml:space="preserve"> «О внесении изменений в постановление администрации </w:t>
      </w:r>
      <w:r>
        <w:rPr>
          <w:rFonts w:eastAsia="Calibri"/>
          <w:kern w:val="0"/>
          <w:szCs w:val="22"/>
          <w:lang w:eastAsia="en-US"/>
        </w:rPr>
        <w:t xml:space="preserve">Бураковского </w:t>
      </w:r>
      <w:r w:rsidR="00D941D9">
        <w:rPr>
          <w:rFonts w:eastAsia="Calibri"/>
          <w:kern w:val="0"/>
          <w:szCs w:val="22"/>
          <w:lang w:eastAsia="en-US"/>
        </w:rPr>
        <w:t xml:space="preserve">сельского поселения Кореновского района от </w:t>
      </w:r>
      <w:r>
        <w:rPr>
          <w:rFonts w:eastAsia="Calibri"/>
          <w:kern w:val="0"/>
          <w:szCs w:val="22"/>
          <w:lang w:eastAsia="en-US"/>
        </w:rPr>
        <w:t>06</w:t>
      </w:r>
      <w:r w:rsidR="00D941D9">
        <w:rPr>
          <w:rFonts w:eastAsia="Calibri"/>
          <w:kern w:val="0"/>
          <w:szCs w:val="22"/>
          <w:lang w:eastAsia="en-US"/>
        </w:rPr>
        <w:t xml:space="preserve"> </w:t>
      </w:r>
      <w:r>
        <w:rPr>
          <w:rFonts w:eastAsia="Calibri"/>
          <w:kern w:val="0"/>
          <w:szCs w:val="22"/>
          <w:lang w:eastAsia="en-US"/>
        </w:rPr>
        <w:t>ноября</w:t>
      </w:r>
      <w:r w:rsidR="00D941D9">
        <w:rPr>
          <w:rFonts w:eastAsia="Calibri"/>
          <w:kern w:val="0"/>
          <w:szCs w:val="22"/>
          <w:lang w:eastAsia="en-US"/>
        </w:rPr>
        <w:t xml:space="preserve"> 2019 года № </w:t>
      </w:r>
      <w:r>
        <w:rPr>
          <w:rFonts w:eastAsia="Calibri"/>
          <w:kern w:val="0"/>
          <w:szCs w:val="22"/>
          <w:lang w:eastAsia="en-US"/>
        </w:rPr>
        <w:t>81</w:t>
      </w:r>
      <w:r w:rsidR="00D941D9">
        <w:rPr>
          <w:rFonts w:eastAsia="Calibri"/>
          <w:kern w:val="0"/>
          <w:szCs w:val="22"/>
          <w:lang w:eastAsia="en-US"/>
        </w:rPr>
        <w:t xml:space="preserve"> «Об утверждении административного регламента администрации </w:t>
      </w:r>
      <w:r>
        <w:rPr>
          <w:rFonts w:eastAsia="Calibri"/>
          <w:kern w:val="0"/>
          <w:szCs w:val="22"/>
          <w:lang w:eastAsia="en-US"/>
        </w:rPr>
        <w:t>Бураковского</w:t>
      </w:r>
      <w:r w:rsidR="00D941D9">
        <w:rPr>
          <w:rFonts w:eastAsia="Calibri"/>
          <w:kern w:val="0"/>
          <w:szCs w:val="22"/>
          <w:lang w:eastAsia="en-US"/>
        </w:rPr>
        <w:t xml:space="preserve"> сельского поселения Кореновского района по исполнению муниципальной функции «Осуществление муниципального контроля в области торговой деятельности»;</w:t>
      </w:r>
    </w:p>
    <w:p w:rsidR="00D941D9" w:rsidRDefault="003C11A4" w:rsidP="00D941D9">
      <w:pPr>
        <w:widowControl/>
        <w:suppressAutoHyphens w:val="0"/>
        <w:ind w:firstLine="709"/>
        <w:jc w:val="both"/>
        <w:rPr>
          <w:rFonts w:eastAsia="Calibri"/>
          <w:kern w:val="0"/>
          <w:szCs w:val="22"/>
          <w:lang w:eastAsia="en-US"/>
        </w:rPr>
      </w:pPr>
      <w:r>
        <w:rPr>
          <w:rFonts w:eastAsia="Calibri"/>
          <w:kern w:val="0"/>
          <w:szCs w:val="22"/>
          <w:lang w:eastAsia="en-US"/>
        </w:rPr>
        <w:t>от 08 ноября 2019 года № 90</w:t>
      </w:r>
      <w:r w:rsidR="00D941D9">
        <w:rPr>
          <w:rFonts w:eastAsia="Calibri"/>
          <w:kern w:val="0"/>
          <w:szCs w:val="22"/>
          <w:lang w:eastAsia="en-US"/>
        </w:rPr>
        <w:t xml:space="preserve"> «Об утверждении административного регламента администрации </w:t>
      </w:r>
      <w:r>
        <w:rPr>
          <w:rFonts w:eastAsia="Calibri"/>
          <w:kern w:val="0"/>
          <w:szCs w:val="22"/>
          <w:lang w:eastAsia="en-US"/>
        </w:rPr>
        <w:t xml:space="preserve">Бураковского </w:t>
      </w:r>
      <w:r w:rsidR="00D941D9">
        <w:rPr>
          <w:rFonts w:eastAsia="Calibri"/>
          <w:kern w:val="0"/>
          <w:szCs w:val="22"/>
          <w:lang w:eastAsia="en-US"/>
        </w:rPr>
        <w:t>сельского поселения Кореновского района по исполнению муниципальной функции «Осуществление муниципального контроля за соблюдением законодательства в области розничной продажи алкогольной продукции»;</w:t>
      </w:r>
    </w:p>
    <w:p w:rsidR="0031648B" w:rsidRDefault="0031648B" w:rsidP="00D941D9">
      <w:pPr>
        <w:widowControl/>
        <w:suppressAutoHyphens w:val="0"/>
        <w:ind w:firstLine="709"/>
        <w:jc w:val="both"/>
        <w:rPr>
          <w:rFonts w:eastAsia="Calibri"/>
          <w:kern w:val="0"/>
          <w:szCs w:val="22"/>
          <w:lang w:eastAsia="en-US"/>
        </w:rPr>
      </w:pPr>
      <w:r>
        <w:rPr>
          <w:rFonts w:eastAsia="Calibri"/>
          <w:kern w:val="0"/>
          <w:szCs w:val="22"/>
          <w:lang w:eastAsia="en-US"/>
        </w:rPr>
        <w:t xml:space="preserve">от 25 июня 2020 года № 42 «О внесении изменений в постановление администрации Бураковского сельского поселения Кореновского района от 08 ноября 2019 года № 90 «Об утверждении административного регламента </w:t>
      </w:r>
      <w:r>
        <w:rPr>
          <w:rFonts w:eastAsia="Calibri"/>
          <w:kern w:val="0"/>
          <w:szCs w:val="22"/>
          <w:lang w:eastAsia="en-US"/>
        </w:rPr>
        <w:lastRenderedPageBreak/>
        <w:t>администрации Бураковского сельского поселения Кореновского района по исполнению муниципальной функции «Осуществление муниципального контроля за соблюдением законодательства в области розничной продажи алкогольной продукции»;</w:t>
      </w:r>
    </w:p>
    <w:p w:rsidR="00D941D9" w:rsidRDefault="0031648B" w:rsidP="00D941D9">
      <w:pPr>
        <w:widowControl/>
        <w:suppressAutoHyphens w:val="0"/>
        <w:ind w:firstLine="709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2. Общему отделу администрации Бураковского</w:t>
      </w:r>
      <w:r w:rsidR="00D941D9">
        <w:rPr>
          <w:rFonts w:eastAsia="Times New Roman"/>
          <w:kern w:val="0"/>
          <w:szCs w:val="28"/>
        </w:rPr>
        <w:t xml:space="preserve"> сельского поселения Кореновского района (</w:t>
      </w:r>
      <w:proofErr w:type="spellStart"/>
      <w:r>
        <w:rPr>
          <w:rFonts w:eastAsia="Times New Roman"/>
          <w:kern w:val="0"/>
          <w:szCs w:val="28"/>
        </w:rPr>
        <w:t>З.П.Абрамкина</w:t>
      </w:r>
      <w:proofErr w:type="spellEnd"/>
      <w:r w:rsidR="00D941D9">
        <w:rPr>
          <w:rFonts w:eastAsia="Times New Roman"/>
          <w:kern w:val="0"/>
          <w:szCs w:val="28"/>
        </w:rPr>
        <w:t xml:space="preserve">) обнародовать  настоящее постановление в установленных местах  и обеспечить его размещение (опубликование) на официальном сайте администрации </w:t>
      </w:r>
      <w:r>
        <w:rPr>
          <w:rFonts w:eastAsia="Times New Roman"/>
          <w:kern w:val="0"/>
          <w:szCs w:val="28"/>
        </w:rPr>
        <w:t>Бураковского</w:t>
      </w:r>
      <w:r w:rsidR="00D941D9">
        <w:rPr>
          <w:rFonts w:eastAsia="Times New Roman"/>
          <w:kern w:val="0"/>
          <w:szCs w:val="28"/>
        </w:rPr>
        <w:t xml:space="preserve"> сельского поселения Кореновского района в информационно-телекоммуникационной сети «Интернет».</w:t>
      </w:r>
    </w:p>
    <w:p w:rsidR="00D941D9" w:rsidRDefault="00D941D9" w:rsidP="00D941D9">
      <w:pPr>
        <w:widowControl/>
        <w:suppressAutoHyphens w:val="0"/>
        <w:ind w:firstLine="709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 xml:space="preserve">3. Постановление вступает в силу после его  официального обнародования. </w:t>
      </w:r>
    </w:p>
    <w:p w:rsidR="00D941D9" w:rsidRDefault="00D941D9" w:rsidP="00D941D9">
      <w:pPr>
        <w:widowControl/>
        <w:suppressAutoHyphens w:val="0"/>
        <w:ind w:firstLine="900"/>
        <w:jc w:val="both"/>
        <w:rPr>
          <w:rFonts w:eastAsia="Times New Roman"/>
          <w:kern w:val="0"/>
          <w:szCs w:val="28"/>
        </w:rPr>
      </w:pPr>
    </w:p>
    <w:p w:rsidR="00D941D9" w:rsidRDefault="00D941D9" w:rsidP="00D941D9">
      <w:pPr>
        <w:jc w:val="both"/>
        <w:rPr>
          <w:szCs w:val="28"/>
        </w:rPr>
      </w:pPr>
    </w:p>
    <w:p w:rsidR="00D941D9" w:rsidRDefault="00D941D9" w:rsidP="00D941D9">
      <w:pPr>
        <w:ind w:firstLine="720"/>
        <w:jc w:val="both"/>
        <w:rPr>
          <w:rFonts w:eastAsia="Times New Roman"/>
          <w:lang w:eastAsia="ar-SA"/>
        </w:rPr>
      </w:pPr>
    </w:p>
    <w:p w:rsidR="00D941D9" w:rsidRDefault="00D941D9" w:rsidP="00D941D9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  <w:r>
        <w:rPr>
          <w:rFonts w:eastAsia="DejaVuSans" w:cs="Tahoma"/>
          <w:szCs w:val="28"/>
          <w:lang w:eastAsia="ar-SA"/>
        </w:rPr>
        <w:t xml:space="preserve">Глава </w:t>
      </w:r>
    </w:p>
    <w:p w:rsidR="00D941D9" w:rsidRDefault="0031648B" w:rsidP="00D941D9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  <w:r>
        <w:rPr>
          <w:rFonts w:eastAsia="DejaVuSans" w:cs="Tahoma"/>
          <w:szCs w:val="28"/>
          <w:lang w:eastAsia="ar-SA"/>
        </w:rPr>
        <w:t>Бураковского</w:t>
      </w:r>
      <w:r w:rsidR="00D941D9">
        <w:rPr>
          <w:rFonts w:eastAsia="DejaVuSans" w:cs="Tahoma"/>
          <w:szCs w:val="28"/>
          <w:lang w:eastAsia="ar-SA"/>
        </w:rPr>
        <w:t xml:space="preserve"> сельского поселения   </w:t>
      </w:r>
    </w:p>
    <w:p w:rsidR="00D941D9" w:rsidRDefault="00D941D9" w:rsidP="00D941D9">
      <w:pPr>
        <w:spacing w:line="100" w:lineRule="atLeast"/>
        <w:textAlignment w:val="baseline"/>
        <w:rPr>
          <w:szCs w:val="28"/>
        </w:rPr>
      </w:pPr>
      <w:r>
        <w:rPr>
          <w:rFonts w:eastAsia="DejaVuSans" w:cs="Tahoma"/>
          <w:szCs w:val="28"/>
          <w:lang w:eastAsia="ar-SA"/>
        </w:rPr>
        <w:t xml:space="preserve">Кореновского района                                             </w:t>
      </w:r>
      <w:r w:rsidR="0031648B">
        <w:rPr>
          <w:rFonts w:eastAsia="DejaVuSans" w:cs="Tahoma"/>
          <w:szCs w:val="28"/>
          <w:lang w:eastAsia="ar-SA"/>
        </w:rPr>
        <w:t xml:space="preserve">                               Л.И.Орлецкая</w:t>
      </w:r>
    </w:p>
    <w:p w:rsidR="0057150E" w:rsidRDefault="0057150E"/>
    <w:sectPr w:rsidR="0057150E" w:rsidSect="00DB2B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DF459E"/>
    <w:multiLevelType w:val="hybridMultilevel"/>
    <w:tmpl w:val="FBEC58CE"/>
    <w:lvl w:ilvl="0" w:tplc="E29E4A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0E"/>
    <w:rsid w:val="00255D36"/>
    <w:rsid w:val="0031648B"/>
    <w:rsid w:val="003C11A4"/>
    <w:rsid w:val="0057150E"/>
    <w:rsid w:val="009817DE"/>
    <w:rsid w:val="00D31F0E"/>
    <w:rsid w:val="00D941D9"/>
    <w:rsid w:val="00DB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47CDB-7783-4730-8FCB-7B8D4406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1D9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1D9"/>
    <w:pPr>
      <w:keepNext/>
      <w:numPr>
        <w:numId w:val="1"/>
      </w:numPr>
      <w:ind w:left="0" w:firstLine="0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semiHidden/>
    <w:unhideWhenUsed/>
    <w:qFormat/>
    <w:rsid w:val="00D941D9"/>
    <w:pPr>
      <w:keepNext/>
      <w:numPr>
        <w:ilvl w:val="1"/>
        <w:numId w:val="1"/>
      </w:numPr>
      <w:ind w:left="0" w:firstLine="0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1D9"/>
    <w:rPr>
      <w:rFonts w:ascii="Times New Roman" w:eastAsia="DejaVu Sans" w:hAnsi="Times New Roman" w:cs="Times New Roman"/>
      <w:b/>
      <w:kern w:val="2"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941D9"/>
    <w:rPr>
      <w:rFonts w:ascii="Times New Roman" w:eastAsia="DejaVu Sans" w:hAnsi="Times New Roman" w:cs="Times New Roman"/>
      <w:b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2B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2B00"/>
    <w:rPr>
      <w:rFonts w:ascii="Segoe UI" w:eastAsia="DejaVu Sans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DC123-19F4-4EA7-B516-156904019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7</cp:revision>
  <cp:lastPrinted>2021-09-20T12:04:00Z</cp:lastPrinted>
  <dcterms:created xsi:type="dcterms:W3CDTF">2021-08-23T08:02:00Z</dcterms:created>
  <dcterms:modified xsi:type="dcterms:W3CDTF">2021-09-20T12:06:00Z</dcterms:modified>
</cp:coreProperties>
</file>