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A66" w:rsidRDefault="00CD0A66" w:rsidP="00CD0A66">
      <w:pPr>
        <w:tabs>
          <w:tab w:val="left" w:pos="709"/>
          <w:tab w:val="left" w:pos="851"/>
        </w:tabs>
        <w:rPr>
          <w:noProof/>
        </w:rPr>
      </w:pPr>
      <w:r>
        <w:rPr>
          <w:noProof/>
        </w:rPr>
        <w:t xml:space="preserve">                                                                        </w:t>
      </w:r>
      <w:r>
        <w:rPr>
          <w:noProof/>
        </w:rPr>
        <w:drawing>
          <wp:inline distT="0" distB="0" distL="0" distR="0">
            <wp:extent cx="69342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</w:t>
      </w:r>
    </w:p>
    <w:p w:rsidR="00CD0A66" w:rsidRDefault="00CD0A66" w:rsidP="00CD0A66">
      <w:pPr>
        <w:jc w:val="center"/>
        <w:rPr>
          <w:color w:val="FF0000"/>
          <w:sz w:val="16"/>
        </w:rPr>
      </w:pPr>
    </w:p>
    <w:p w:rsidR="00CD0A66" w:rsidRDefault="00CD0A66" w:rsidP="00CD0A66">
      <w:pPr>
        <w:pStyle w:val="2"/>
        <w:rPr>
          <w:sz w:val="28"/>
          <w:szCs w:val="28"/>
        </w:rPr>
      </w:pPr>
      <w:r>
        <w:rPr>
          <w:sz w:val="28"/>
          <w:szCs w:val="28"/>
        </w:rPr>
        <w:t>СОВЕТ БУРАКОВСКОГО СЕЛЬСКОГО ПОСЕЛЕНИЯ</w:t>
      </w:r>
    </w:p>
    <w:p w:rsidR="00CD0A66" w:rsidRDefault="00CD0A66" w:rsidP="00CD0A66">
      <w:pPr>
        <w:pStyle w:val="2"/>
        <w:rPr>
          <w:sz w:val="28"/>
          <w:szCs w:val="28"/>
        </w:rPr>
      </w:pPr>
      <w:r>
        <w:rPr>
          <w:sz w:val="28"/>
          <w:szCs w:val="28"/>
        </w:rPr>
        <w:t>КОРЕНОВСКОГО  РАЙОНА</w:t>
      </w:r>
    </w:p>
    <w:p w:rsidR="00CD0A66" w:rsidRDefault="00CD0A66" w:rsidP="00CD0A66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CD0A66" w:rsidRDefault="000F7CE6" w:rsidP="00CD0A66">
      <w:pPr>
        <w:pStyle w:val="3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CD0A66" w:rsidRDefault="00CD0A66" w:rsidP="00CD0A66">
      <w:pPr>
        <w:jc w:val="center"/>
        <w:rPr>
          <w:b/>
          <w:sz w:val="28"/>
          <w:szCs w:val="28"/>
        </w:rPr>
      </w:pPr>
    </w:p>
    <w:p w:rsidR="00CD0A66" w:rsidRDefault="000F7CE6" w:rsidP="00CD0A66">
      <w:pPr>
        <w:tabs>
          <w:tab w:val="left" w:pos="567"/>
        </w:tabs>
      </w:pPr>
      <w:r>
        <w:rPr>
          <w:b/>
          <w:color w:val="000000"/>
        </w:rPr>
        <w:t>от  30.03.2022</w:t>
      </w:r>
      <w:r w:rsidR="00CD0A66">
        <w:rPr>
          <w:b/>
          <w:color w:val="000000"/>
        </w:rPr>
        <w:t xml:space="preserve"> года  </w:t>
      </w:r>
      <w:r w:rsidR="00CD0A66">
        <w:rPr>
          <w:b/>
          <w:color w:val="000000"/>
        </w:rPr>
        <w:tab/>
      </w:r>
      <w:r w:rsidR="00CD0A66">
        <w:rPr>
          <w:b/>
          <w:color w:val="000000"/>
        </w:rPr>
        <w:tab/>
      </w:r>
      <w:r w:rsidR="00CD0A66">
        <w:rPr>
          <w:b/>
          <w:color w:val="000000"/>
        </w:rPr>
        <w:tab/>
        <w:t xml:space="preserve">               </w:t>
      </w:r>
      <w:r w:rsidR="00CD0A66">
        <w:rPr>
          <w:b/>
          <w:color w:val="000000"/>
        </w:rPr>
        <w:tab/>
      </w:r>
      <w:r w:rsidR="00CD0A66">
        <w:rPr>
          <w:b/>
          <w:color w:val="000000"/>
        </w:rPr>
        <w:tab/>
        <w:t xml:space="preserve">                                                  №</w:t>
      </w:r>
      <w:r w:rsidR="00CD0A66">
        <w:t xml:space="preserve"> </w:t>
      </w:r>
      <w:r w:rsidR="00EB78D7" w:rsidRPr="00EB78D7">
        <w:rPr>
          <w:b/>
        </w:rPr>
        <w:t>134</w:t>
      </w:r>
      <w:r w:rsidR="00CD0A66">
        <w:t xml:space="preserve">                                                                             </w:t>
      </w:r>
    </w:p>
    <w:p w:rsidR="00CD0A66" w:rsidRDefault="00CD0A66" w:rsidP="00CD0A66"/>
    <w:p w:rsidR="00CD0A66" w:rsidRDefault="00CD0A66" w:rsidP="00CD0A66">
      <w:pPr>
        <w:pStyle w:val="a4"/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Об отмене решения  Совета Бураковского сельского поселения  Кореновского района от 25 мая 2017 года № 145</w:t>
      </w:r>
    </w:p>
    <w:p w:rsidR="00CD0A66" w:rsidRDefault="00CD0A66" w:rsidP="00CD0A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порядка ведения перечня видов муниципального контроля и органов местного самоуправления, уполномоченных на их осуществление на территории Бураковского сельского поселения Кореновского района»</w:t>
      </w:r>
    </w:p>
    <w:p w:rsidR="00CD0A66" w:rsidRDefault="00CD0A66" w:rsidP="00CD0A66">
      <w:pPr>
        <w:pStyle w:val="a4"/>
        <w:spacing w:after="0"/>
        <w:jc w:val="center"/>
        <w:rPr>
          <w:b/>
          <w:sz w:val="28"/>
          <w:szCs w:val="28"/>
        </w:rPr>
      </w:pPr>
    </w:p>
    <w:p w:rsidR="00CD0A66" w:rsidRDefault="00CD0A66" w:rsidP="00CD0A66">
      <w:pPr>
        <w:pStyle w:val="a3"/>
        <w:tabs>
          <w:tab w:val="left" w:pos="567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В целях приведения в соответствие с действующим законодательством  Российской Федерации муниципальных  актов  Совета Бураковского сельского поселения Кореновского района,   рассмотрев    протест  прокурора  Кореновского района от 24.02.2022 года №7-02-121-22,  Совет Бураковского сельского поселения Кореновского района р е ш и л: </w:t>
      </w:r>
    </w:p>
    <w:p w:rsidR="00CD0A66" w:rsidRDefault="00CD0A66" w:rsidP="00CD0A66">
      <w:pPr>
        <w:pStyle w:val="a4"/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1.Решение Совета Бураковского сельского поселения  Кореновского района </w:t>
      </w:r>
      <w:r w:rsidRPr="00CD0A66">
        <w:rPr>
          <w:sz w:val="28"/>
          <w:szCs w:val="28"/>
        </w:rPr>
        <w:t>от 25 мая 2017 года № 145</w:t>
      </w:r>
      <w:r>
        <w:rPr>
          <w:sz w:val="28"/>
          <w:szCs w:val="28"/>
        </w:rPr>
        <w:t xml:space="preserve"> </w:t>
      </w:r>
      <w:r w:rsidRPr="00CD0A66">
        <w:rPr>
          <w:sz w:val="28"/>
          <w:szCs w:val="28"/>
        </w:rPr>
        <w:t>«Об утверждении порядка ведения перечня видов муниципального контроля и органов местного самоуправления, уполномоченных на их осуществление на территории Бураковского сельского поселения Кореновского района»</w:t>
      </w:r>
      <w:r>
        <w:rPr>
          <w:sz w:val="28"/>
          <w:szCs w:val="28"/>
        </w:rPr>
        <w:t xml:space="preserve"> отменить.</w:t>
      </w:r>
    </w:p>
    <w:p w:rsidR="00CD0A66" w:rsidRDefault="00CD0A66" w:rsidP="00CD0A66">
      <w:pPr>
        <w:pStyle w:val="a4"/>
        <w:tabs>
          <w:tab w:val="left" w:pos="567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>
        <w:rPr>
          <w:sz w:val="28"/>
        </w:rPr>
        <w:t>Обнародовать настоящее решение  на информационных стендах Бураковского  сельского   поселения   Кореновского  района  и  разместить  в информационно–телекоммуникационной сети «Интернет» на официальном сайте  Бураковского сельского поселения Кореновского района.</w:t>
      </w:r>
    </w:p>
    <w:p w:rsidR="00CD0A66" w:rsidRDefault="00CD0A66" w:rsidP="00CD0A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после его официального обнародования.</w:t>
      </w:r>
    </w:p>
    <w:p w:rsidR="00CD0A66" w:rsidRDefault="00CD0A66" w:rsidP="00CD0A66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CD0A66" w:rsidRDefault="00CD0A66" w:rsidP="00CD0A66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CD0A66" w:rsidRDefault="00CD0A66" w:rsidP="00CD0A66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D0A66" w:rsidRDefault="00CD0A66" w:rsidP="00CD0A66">
      <w:pPr>
        <w:pStyle w:val="3"/>
        <w:jc w:val="left"/>
        <w:rPr>
          <w:b w:val="0"/>
          <w:szCs w:val="28"/>
        </w:rPr>
      </w:pPr>
      <w:r>
        <w:rPr>
          <w:b w:val="0"/>
          <w:szCs w:val="28"/>
        </w:rPr>
        <w:t xml:space="preserve">Глава </w:t>
      </w:r>
    </w:p>
    <w:p w:rsidR="00CD0A66" w:rsidRDefault="00CD0A66" w:rsidP="00CD0A66">
      <w:pPr>
        <w:pStyle w:val="3"/>
        <w:jc w:val="left"/>
        <w:rPr>
          <w:b w:val="0"/>
          <w:szCs w:val="28"/>
        </w:rPr>
      </w:pPr>
      <w:r>
        <w:rPr>
          <w:b w:val="0"/>
          <w:szCs w:val="28"/>
        </w:rPr>
        <w:t xml:space="preserve">Бураковского сельского поселения   </w:t>
      </w:r>
    </w:p>
    <w:p w:rsidR="00CD0A66" w:rsidRDefault="00CD0A66" w:rsidP="00CD0A66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    </w:t>
      </w:r>
      <w:proofErr w:type="spellStart"/>
      <w:r>
        <w:rPr>
          <w:sz w:val="28"/>
          <w:szCs w:val="28"/>
        </w:rPr>
        <w:t>Л.И.Орлецкая</w:t>
      </w:r>
      <w:proofErr w:type="spellEnd"/>
    </w:p>
    <w:p w:rsidR="00CD0A66" w:rsidRDefault="00CD0A66" w:rsidP="00CD0A66"/>
    <w:p w:rsidR="00CD0A66" w:rsidRDefault="00CD0A66" w:rsidP="00CD0A66"/>
    <w:p w:rsidR="00B00ED2" w:rsidRDefault="00B00ED2"/>
    <w:sectPr w:rsidR="00B00ED2" w:rsidSect="00CD0A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61B"/>
    <w:rsid w:val="000F7CE6"/>
    <w:rsid w:val="005C161B"/>
    <w:rsid w:val="00B00ED2"/>
    <w:rsid w:val="00CD0A66"/>
    <w:rsid w:val="00D324E5"/>
    <w:rsid w:val="00EB78D7"/>
    <w:rsid w:val="00F5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566B5-FD3B-4856-8E1C-BEBD5C45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D0A66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CD0A66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D0A6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CD0A6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caption"/>
    <w:basedOn w:val="a"/>
    <w:semiHidden/>
    <w:unhideWhenUsed/>
    <w:qFormat/>
    <w:rsid w:val="00CD0A66"/>
    <w:pPr>
      <w:jc w:val="center"/>
    </w:pPr>
    <w:rPr>
      <w:b/>
      <w:sz w:val="32"/>
      <w:szCs w:val="20"/>
    </w:rPr>
  </w:style>
  <w:style w:type="paragraph" w:styleId="a4">
    <w:name w:val="Body Text"/>
    <w:basedOn w:val="a"/>
    <w:link w:val="a5"/>
    <w:unhideWhenUsed/>
    <w:rsid w:val="00CD0A66"/>
    <w:pPr>
      <w:suppressAutoHyphens/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CD0A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Plain Text"/>
    <w:basedOn w:val="a"/>
    <w:link w:val="a7"/>
    <w:semiHidden/>
    <w:unhideWhenUsed/>
    <w:rsid w:val="00CD0A66"/>
    <w:pPr>
      <w:ind w:firstLine="851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CD0A6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0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7</cp:revision>
  <dcterms:created xsi:type="dcterms:W3CDTF">2022-03-10T11:27:00Z</dcterms:created>
  <dcterms:modified xsi:type="dcterms:W3CDTF">2022-03-31T08:13:00Z</dcterms:modified>
</cp:coreProperties>
</file>