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96" w:rsidRDefault="007F5296" w:rsidP="007F5296">
      <w:pPr>
        <w:jc w:val="center"/>
        <w:rPr>
          <w:noProof/>
          <w:sz w:val="36"/>
          <w:szCs w:val="36"/>
        </w:rPr>
      </w:pPr>
    </w:p>
    <w:p w:rsidR="002A1B66" w:rsidRDefault="002A1B66" w:rsidP="007F5296">
      <w:pPr>
        <w:jc w:val="center"/>
        <w:rPr>
          <w:noProof/>
          <w:sz w:val="36"/>
          <w:szCs w:val="36"/>
        </w:rPr>
      </w:pPr>
    </w:p>
    <w:p w:rsidR="007F5296" w:rsidRDefault="007F5296" w:rsidP="007F5296">
      <w:pPr>
        <w:jc w:val="both"/>
        <w:rPr>
          <w:sz w:val="28"/>
          <w:szCs w:val="28"/>
        </w:rPr>
      </w:pPr>
    </w:p>
    <w:p w:rsidR="007F5296" w:rsidRDefault="007F5296" w:rsidP="007F5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A1B66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7F5296" w:rsidRDefault="007F5296" w:rsidP="007F5296">
      <w:pPr>
        <w:jc w:val="center"/>
        <w:rPr>
          <w:sz w:val="36"/>
          <w:szCs w:val="36"/>
        </w:rPr>
      </w:pPr>
    </w:p>
    <w:p w:rsidR="007F5296" w:rsidRDefault="007F5296" w:rsidP="007F52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80FB2">
        <w:rPr>
          <w:b/>
          <w:sz w:val="32"/>
          <w:szCs w:val="32"/>
        </w:rPr>
        <w:t>/проект</w:t>
      </w:r>
    </w:p>
    <w:p w:rsidR="007F5296" w:rsidRDefault="007F5296" w:rsidP="007F5296">
      <w:pPr>
        <w:jc w:val="center"/>
        <w:rPr>
          <w:b/>
          <w:sz w:val="36"/>
          <w:szCs w:val="36"/>
        </w:rPr>
      </w:pPr>
    </w:p>
    <w:p w:rsidR="007F5296" w:rsidRDefault="002A1B66" w:rsidP="007F529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</w:t>
      </w:r>
      <w:r w:rsidR="007F52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="007F5296">
        <w:rPr>
          <w:b/>
          <w:sz w:val="24"/>
          <w:szCs w:val="24"/>
        </w:rPr>
        <w:t xml:space="preserve">.2022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</w:t>
      </w:r>
    </w:p>
    <w:p w:rsidR="007F5296" w:rsidRDefault="002A1B66" w:rsidP="007F529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F5296" w:rsidRDefault="007F5296" w:rsidP="007F5296">
      <w:pPr>
        <w:jc w:val="center"/>
        <w:rPr>
          <w:sz w:val="24"/>
          <w:szCs w:val="24"/>
        </w:rPr>
      </w:pPr>
    </w:p>
    <w:p w:rsidR="007F5296" w:rsidRDefault="007F5296" w:rsidP="007F52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proofErr w:type="spellStart"/>
      <w:r w:rsidR="002A1B66">
        <w:rPr>
          <w:b/>
          <w:bCs/>
          <w:sz w:val="28"/>
          <w:szCs w:val="28"/>
        </w:rPr>
        <w:t>Бураковского</w:t>
      </w:r>
      <w:proofErr w:type="spellEnd"/>
      <w:r w:rsidR="002A1B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</w:t>
      </w:r>
      <w:r w:rsidR="00680FB2">
        <w:rPr>
          <w:b/>
          <w:bCs/>
          <w:sz w:val="28"/>
          <w:szCs w:val="28"/>
        </w:rPr>
        <w:t xml:space="preserve">ется по принципу «одного окна» </w:t>
      </w:r>
      <w:r>
        <w:rPr>
          <w:b/>
          <w:bCs/>
          <w:sz w:val="28"/>
          <w:szCs w:val="28"/>
        </w:rPr>
        <w:t xml:space="preserve">в многофункциональных центрах предоставления государственных и муниципальных услуг на территории Краснодарского края </w:t>
      </w:r>
    </w:p>
    <w:p w:rsidR="007F5296" w:rsidRDefault="007F5296" w:rsidP="007F52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5296" w:rsidRDefault="007F5296" w:rsidP="007F52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5296" w:rsidRDefault="007F5296" w:rsidP="002A1B6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proofErr w:type="spellStart"/>
      <w:r w:rsidR="002A1B66">
        <w:rPr>
          <w:sz w:val="28"/>
          <w:szCs w:val="28"/>
        </w:rPr>
        <w:t>Бураковског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</w:t>
      </w:r>
      <w:r w:rsidR="00680FB2">
        <w:rPr>
          <w:sz w:val="28"/>
          <w:szCs w:val="28"/>
        </w:rPr>
        <w:t>новского</w:t>
      </w:r>
      <w:proofErr w:type="spellEnd"/>
      <w:r w:rsidR="00680FB2">
        <w:rPr>
          <w:sz w:val="28"/>
          <w:szCs w:val="28"/>
        </w:rPr>
        <w:t xml:space="preserve"> района </w:t>
      </w:r>
      <w:bookmarkStart w:id="0" w:name="_GoBack"/>
      <w:bookmarkEnd w:id="0"/>
      <w:r>
        <w:rPr>
          <w:sz w:val="28"/>
          <w:szCs w:val="28"/>
        </w:rPr>
        <w:t>п о с т а н о в л я е т:</w:t>
      </w:r>
    </w:p>
    <w:p w:rsidR="007F5296" w:rsidRDefault="002A1B66" w:rsidP="007F52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7F5296">
        <w:rPr>
          <w:sz w:val="28"/>
          <w:szCs w:val="28"/>
        </w:rPr>
        <w:t>Утвердить перечень мун</w:t>
      </w:r>
      <w:r>
        <w:rPr>
          <w:sz w:val="28"/>
          <w:szCs w:val="28"/>
        </w:rPr>
        <w:t xml:space="preserve">иципальных услуг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7F5296">
        <w:rPr>
          <w:sz w:val="28"/>
          <w:szCs w:val="28"/>
        </w:rPr>
        <w:t xml:space="preserve"> сельского поселения </w:t>
      </w:r>
      <w:proofErr w:type="spellStart"/>
      <w:r w:rsidR="007F5296">
        <w:rPr>
          <w:sz w:val="28"/>
          <w:szCs w:val="28"/>
        </w:rPr>
        <w:t>Кореновского</w:t>
      </w:r>
      <w:proofErr w:type="spellEnd"/>
      <w:r w:rsidR="007F5296">
        <w:rPr>
          <w:sz w:val="28"/>
          <w:szCs w:val="28"/>
        </w:rPr>
        <w:t xml:space="preserve"> района, предоставление которых осуществля</w:t>
      </w:r>
      <w:r w:rsidR="00680FB2">
        <w:rPr>
          <w:sz w:val="28"/>
          <w:szCs w:val="28"/>
        </w:rPr>
        <w:t xml:space="preserve">ется по принципу «одного окна» </w:t>
      </w:r>
      <w:r w:rsidR="007F5296">
        <w:rPr>
          <w:sz w:val="28"/>
          <w:szCs w:val="28"/>
        </w:rPr>
        <w:t>в многофункциональных центрах предоставления государственных и муниципальных услуг на территории Краснодарского края (прилагается)</w:t>
      </w:r>
      <w:r w:rsidR="007F5296">
        <w:rPr>
          <w:bCs/>
          <w:sz w:val="28"/>
          <w:szCs w:val="28"/>
        </w:rPr>
        <w:t>.</w:t>
      </w:r>
    </w:p>
    <w:p w:rsidR="007F5296" w:rsidRDefault="002A1B66" w:rsidP="007F52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F5296">
        <w:rPr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7F5296">
        <w:rPr>
          <w:sz w:val="28"/>
          <w:szCs w:val="28"/>
        </w:rPr>
        <w:t xml:space="preserve"> сельского поселения </w:t>
      </w:r>
      <w:proofErr w:type="spellStart"/>
      <w:r w:rsidR="007F5296">
        <w:rPr>
          <w:sz w:val="28"/>
          <w:szCs w:val="28"/>
        </w:rPr>
        <w:t>Кореновского</w:t>
      </w:r>
      <w:proofErr w:type="spellEnd"/>
      <w:r w:rsidR="007F5296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23 марта 2021 года № 36</w:t>
      </w:r>
      <w:r w:rsidR="007F5296">
        <w:rPr>
          <w:sz w:val="28"/>
          <w:szCs w:val="28"/>
        </w:rPr>
        <w:t xml:space="preserve"> «Об утверждении перечня муниципальных услуг администрации </w:t>
      </w:r>
      <w:proofErr w:type="spellStart"/>
      <w:r w:rsidR="007F5296">
        <w:rPr>
          <w:sz w:val="28"/>
          <w:szCs w:val="28"/>
        </w:rPr>
        <w:t>Дядьковского</w:t>
      </w:r>
      <w:proofErr w:type="spellEnd"/>
      <w:r w:rsidR="007F5296">
        <w:rPr>
          <w:sz w:val="28"/>
          <w:szCs w:val="28"/>
        </w:rPr>
        <w:t xml:space="preserve"> сельского поселения </w:t>
      </w:r>
      <w:proofErr w:type="spellStart"/>
      <w:r w:rsidR="007F5296">
        <w:rPr>
          <w:sz w:val="28"/>
          <w:szCs w:val="28"/>
        </w:rPr>
        <w:t>Кореновского</w:t>
      </w:r>
      <w:proofErr w:type="spellEnd"/>
      <w:r w:rsidR="007F5296">
        <w:rPr>
          <w:sz w:val="28"/>
          <w:szCs w:val="28"/>
        </w:rPr>
        <w:t xml:space="preserve"> района, предоставление которых осуществля</w:t>
      </w:r>
      <w:r w:rsidR="00680FB2">
        <w:rPr>
          <w:sz w:val="28"/>
          <w:szCs w:val="28"/>
        </w:rPr>
        <w:t xml:space="preserve">ется по принципу «одного окна» </w:t>
      </w:r>
      <w:r w:rsidR="007F5296">
        <w:rPr>
          <w:sz w:val="28"/>
          <w:szCs w:val="28"/>
        </w:rPr>
        <w:t>в многофункциональных центрах предоставления государственных и муниципальных услуг на территории Краснодарского края».</w:t>
      </w:r>
    </w:p>
    <w:p w:rsidR="007F5296" w:rsidRDefault="002A1B66" w:rsidP="007F5296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7F5296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7F5296" w:rsidRDefault="007F5296" w:rsidP="007F529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7F5296" w:rsidRDefault="007F5296" w:rsidP="007F52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B66" w:rsidRDefault="002A1B66" w:rsidP="007F52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B66" w:rsidRDefault="002A1B66" w:rsidP="007F52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296" w:rsidRDefault="007F5296" w:rsidP="007F529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5296" w:rsidRDefault="002A1B66" w:rsidP="007F52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7F5296">
        <w:rPr>
          <w:sz w:val="28"/>
          <w:szCs w:val="28"/>
        </w:rPr>
        <w:t xml:space="preserve"> сельского поселения </w:t>
      </w:r>
    </w:p>
    <w:p w:rsidR="007F5296" w:rsidRDefault="007F5296" w:rsidP="007F52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2A1B66">
        <w:rPr>
          <w:sz w:val="28"/>
          <w:szCs w:val="28"/>
        </w:rPr>
        <w:t xml:space="preserve">                        </w:t>
      </w:r>
      <w:r w:rsidR="00680FB2">
        <w:rPr>
          <w:sz w:val="28"/>
          <w:szCs w:val="28"/>
        </w:rPr>
        <w:t xml:space="preserve">       </w:t>
      </w:r>
      <w:r w:rsidR="002A1B66">
        <w:rPr>
          <w:sz w:val="28"/>
          <w:szCs w:val="28"/>
        </w:rPr>
        <w:t xml:space="preserve"> Л.И. </w:t>
      </w:r>
      <w:proofErr w:type="spellStart"/>
      <w:r w:rsidR="002A1B66">
        <w:rPr>
          <w:sz w:val="28"/>
          <w:szCs w:val="28"/>
        </w:rPr>
        <w:t>Орлецкая</w:t>
      </w:r>
      <w:proofErr w:type="spellEnd"/>
    </w:p>
    <w:p w:rsidR="007F5296" w:rsidRDefault="007F5296" w:rsidP="007F5296">
      <w:pPr>
        <w:rPr>
          <w:sz w:val="28"/>
          <w:szCs w:val="28"/>
        </w:rPr>
        <w:sectPr w:rsidR="007F5296" w:rsidSect="002A1B66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7F5296" w:rsidTr="007F5296">
        <w:tc>
          <w:tcPr>
            <w:tcW w:w="2500" w:type="pct"/>
          </w:tcPr>
          <w:p w:rsidR="007F5296" w:rsidRDefault="007F5296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F5296" w:rsidRDefault="007F5296">
            <w:pPr>
              <w:jc w:val="center"/>
              <w:rPr>
                <w:sz w:val="28"/>
                <w:szCs w:val="28"/>
              </w:rPr>
            </w:pPr>
          </w:p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F5296" w:rsidRDefault="002A1B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7F5296">
              <w:rPr>
                <w:sz w:val="28"/>
                <w:szCs w:val="28"/>
              </w:rPr>
              <w:t xml:space="preserve"> сельского поселения</w:t>
            </w:r>
          </w:p>
          <w:p w:rsidR="007F5296" w:rsidRDefault="007F5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F5296" w:rsidRDefault="007F5296" w:rsidP="002A1B6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2A1B66">
              <w:rPr>
                <w:sz w:val="28"/>
                <w:szCs w:val="28"/>
              </w:rPr>
              <w:t>00.07.2022</w:t>
            </w:r>
            <w:proofErr w:type="gramEnd"/>
            <w:r w:rsidR="002A1B66">
              <w:rPr>
                <w:sz w:val="28"/>
                <w:szCs w:val="28"/>
              </w:rPr>
              <w:t xml:space="preserve"> года  № 00</w:t>
            </w:r>
          </w:p>
        </w:tc>
      </w:tr>
    </w:tbl>
    <w:p w:rsidR="007F5296" w:rsidRDefault="007F5296" w:rsidP="007F529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7F5296" w:rsidRDefault="007F5296" w:rsidP="007F529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7F5296" w:rsidRDefault="007F5296" w:rsidP="007F529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7F5296" w:rsidRDefault="007F5296" w:rsidP="007F52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 администрации </w:t>
      </w:r>
      <w:proofErr w:type="spellStart"/>
      <w:r w:rsidR="002A1B66"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</w:t>
      </w:r>
      <w:r w:rsidR="00680FB2">
        <w:rPr>
          <w:b/>
          <w:bCs/>
          <w:sz w:val="28"/>
          <w:szCs w:val="28"/>
        </w:rPr>
        <w:t xml:space="preserve">ется по принципу «одного окна» </w:t>
      </w:r>
      <w:r>
        <w:rPr>
          <w:b/>
          <w:bCs/>
          <w:sz w:val="28"/>
          <w:szCs w:val="28"/>
        </w:rPr>
        <w:t xml:space="preserve">в многофункциональных центрах предоставления государственных и муниципальных услуг на территории Краснодарского края </w:t>
      </w:r>
    </w:p>
    <w:p w:rsidR="007F5296" w:rsidRDefault="007F5296" w:rsidP="007F529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54"/>
      </w:tblGrid>
      <w:tr w:rsidR="007F5296" w:rsidTr="007F5296">
        <w:trPr>
          <w:trHeight w:val="403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7F5296" w:rsidRDefault="007F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</w:t>
            </w:r>
            <w:r w:rsidR="00680FB2">
              <w:rPr>
                <w:sz w:val="28"/>
                <w:szCs w:val="28"/>
              </w:rPr>
              <w:t xml:space="preserve">на который не разграничена, на </w:t>
            </w:r>
            <w:r>
              <w:rPr>
                <w:sz w:val="28"/>
                <w:szCs w:val="28"/>
              </w:rPr>
              <w:t>торгах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7F5296" w:rsidTr="007F5296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7F5296" w:rsidTr="007F5296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7F5296" w:rsidTr="007F5296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F5296" w:rsidTr="007F5296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 под </w:t>
            </w:r>
            <w:proofErr w:type="gramStart"/>
            <w:r>
              <w:rPr>
                <w:sz w:val="28"/>
                <w:szCs w:val="28"/>
              </w:rPr>
              <w:t>одиночное,  родственное</w:t>
            </w:r>
            <w:proofErr w:type="gramEnd"/>
            <w:r>
              <w:rPr>
                <w:sz w:val="28"/>
                <w:szCs w:val="28"/>
              </w:rPr>
              <w:t xml:space="preserve">, воинское, почетное  захоронение,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  на месте родственного захоронения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семейного (родового) захоронения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</w:tbl>
    <w:p w:rsidR="007F5296" w:rsidRDefault="007F5296" w:rsidP="007F5296">
      <w:pPr>
        <w:pStyle w:val="3"/>
        <w:jc w:val="left"/>
        <w:rPr>
          <w:u w:val="none"/>
        </w:rPr>
      </w:pPr>
    </w:p>
    <w:p w:rsidR="007F5296" w:rsidRDefault="007F5296" w:rsidP="007F52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B66" w:rsidRDefault="002A1B66" w:rsidP="007F52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296" w:rsidRDefault="007F5296" w:rsidP="007F529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5296" w:rsidRDefault="002A1B66" w:rsidP="007F52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7F5296">
        <w:rPr>
          <w:sz w:val="28"/>
          <w:szCs w:val="28"/>
        </w:rPr>
        <w:t xml:space="preserve"> сельского поселения </w:t>
      </w:r>
    </w:p>
    <w:p w:rsidR="007F5296" w:rsidRDefault="007F5296" w:rsidP="007F52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2A1B66">
        <w:rPr>
          <w:sz w:val="28"/>
          <w:szCs w:val="28"/>
        </w:rPr>
        <w:t xml:space="preserve">                               Л.И. </w:t>
      </w:r>
      <w:proofErr w:type="spellStart"/>
      <w:r w:rsidR="002A1B66">
        <w:rPr>
          <w:sz w:val="28"/>
          <w:szCs w:val="28"/>
        </w:rPr>
        <w:t>Орлецкая</w:t>
      </w:r>
      <w:proofErr w:type="spellEnd"/>
    </w:p>
    <w:p w:rsidR="007F5296" w:rsidRDefault="007F5296" w:rsidP="007F5296">
      <w:pPr>
        <w:rPr>
          <w:spacing w:val="-1"/>
          <w:sz w:val="28"/>
          <w:szCs w:val="28"/>
        </w:rPr>
      </w:pPr>
    </w:p>
    <w:p w:rsidR="00BE00DB" w:rsidRDefault="00BE00DB"/>
    <w:sectPr w:rsidR="00BE00DB" w:rsidSect="007F52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F9"/>
    <w:rsid w:val="002A1B66"/>
    <w:rsid w:val="00680FB2"/>
    <w:rsid w:val="007F5296"/>
    <w:rsid w:val="00B05EF9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4663-58CF-44ED-83FC-3539AB61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5296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5296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2022-07-14T07:22:00Z</dcterms:created>
  <dcterms:modified xsi:type="dcterms:W3CDTF">2022-07-14T13:40:00Z</dcterms:modified>
</cp:coreProperties>
</file>