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95" w:rsidRDefault="00C4486F" w:rsidP="00F70B95">
      <w:pPr>
        <w:jc w:val="center"/>
      </w:pPr>
      <w:r>
        <w:rPr>
          <w:noProof/>
        </w:rPr>
        <w:drawing>
          <wp:inline distT="0" distB="0" distL="0" distR="0" wp14:anchorId="1D6E99E1" wp14:editId="4B4B30DF">
            <wp:extent cx="714375" cy="800100"/>
            <wp:effectExtent l="0" t="0" r="9525" b="0"/>
            <wp:docPr id="1" name="Рисунок 2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95" w:rsidRDefault="00F70B95" w:rsidP="00F70B95">
      <w:pPr>
        <w:jc w:val="center"/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БУРАКОВСКОГО СЕЛЬСКОГО ПОСЕЛЕНИЯ КОРЕНОВСКОГО РАЙОНА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ПОСТАНОВЛЕНИЕ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F70B95" w:rsidRDefault="00D0544E" w:rsidP="00F70B95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>от 31.05</w:t>
      </w:r>
      <w:r w:rsidR="00F70B95">
        <w:rPr>
          <w:rFonts w:eastAsia="Times New Roman"/>
          <w:b/>
          <w:kern w:val="0"/>
          <w:sz w:val="24"/>
        </w:rPr>
        <w:t xml:space="preserve">.2022                                                                                                    </w:t>
      </w:r>
      <w:r>
        <w:rPr>
          <w:rFonts w:eastAsia="Times New Roman"/>
          <w:b/>
          <w:kern w:val="0"/>
          <w:sz w:val="24"/>
        </w:rPr>
        <w:t xml:space="preserve">                            №</w:t>
      </w:r>
      <w:r w:rsidR="00FE7404">
        <w:rPr>
          <w:rFonts w:eastAsia="Times New Roman"/>
          <w:b/>
          <w:kern w:val="0"/>
          <w:sz w:val="24"/>
        </w:rPr>
        <w:t xml:space="preserve"> </w:t>
      </w:r>
      <w:bookmarkStart w:id="0" w:name="_GoBack"/>
      <w:bookmarkEnd w:id="0"/>
      <w:r w:rsidR="00FE7404">
        <w:rPr>
          <w:rFonts w:eastAsia="Times New Roman"/>
          <w:b/>
          <w:kern w:val="0"/>
          <w:sz w:val="24"/>
        </w:rPr>
        <w:t>53</w:t>
      </w:r>
    </w:p>
    <w:p w:rsidR="00F70B95" w:rsidRDefault="00F70B95" w:rsidP="00F70B95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proofErr w:type="spellStart"/>
      <w:r>
        <w:rPr>
          <w:rFonts w:eastAsia="Times New Roman"/>
          <w:kern w:val="0"/>
          <w:sz w:val="24"/>
        </w:rPr>
        <w:t>х.Бураковский</w:t>
      </w:r>
      <w:proofErr w:type="spellEnd"/>
    </w:p>
    <w:p w:rsidR="00F70B95" w:rsidRDefault="00F70B95" w:rsidP="00F70B95">
      <w:pPr>
        <w:rPr>
          <w:rFonts w:eastAsia="Times New Roman"/>
          <w:sz w:val="20"/>
          <w:szCs w:val="20"/>
          <w:lang w:eastAsia="ar-SA"/>
        </w:rPr>
      </w:pPr>
    </w:p>
    <w:p w:rsidR="00F70B95" w:rsidRDefault="00F70B95" w:rsidP="00F70B95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 силу постановления администрации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Бураковского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F70B95" w:rsidRDefault="00F70B95" w:rsidP="00F70B95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F70B95" w:rsidRDefault="00F70B95" w:rsidP="00F70B95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</w:t>
      </w:r>
      <w:proofErr w:type="spellStart"/>
      <w:r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D0544E" w:rsidRDefault="00D0544E" w:rsidP="00D0544E">
      <w:pPr>
        <w:autoSpaceDE w:val="0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         1.</w:t>
      </w:r>
      <w:r w:rsidR="00F70B95">
        <w:rPr>
          <w:rFonts w:eastAsia="Calibri"/>
          <w:kern w:val="0"/>
          <w:szCs w:val="22"/>
          <w:lang w:eastAsia="en-US"/>
        </w:rPr>
        <w:t xml:space="preserve">Признать утратившим силу постановление администрации </w:t>
      </w:r>
      <w:proofErr w:type="spellStart"/>
      <w:proofErr w:type="gramStart"/>
      <w:r w:rsidR="00F70B95">
        <w:rPr>
          <w:rFonts w:eastAsia="Calibri"/>
          <w:kern w:val="0"/>
          <w:szCs w:val="22"/>
          <w:lang w:eastAsia="en-US"/>
        </w:rPr>
        <w:t>Бураковского</w:t>
      </w:r>
      <w:proofErr w:type="spellEnd"/>
      <w:r w:rsidR="00F70B95">
        <w:rPr>
          <w:rFonts w:eastAsia="Calibri"/>
          <w:kern w:val="0"/>
          <w:szCs w:val="22"/>
          <w:lang w:eastAsia="en-US"/>
        </w:rPr>
        <w:t xml:space="preserve">  сельского</w:t>
      </w:r>
      <w:proofErr w:type="gramEnd"/>
      <w:r w:rsidR="00F70B95">
        <w:rPr>
          <w:rFonts w:eastAsia="Calibri"/>
          <w:kern w:val="0"/>
          <w:szCs w:val="22"/>
          <w:lang w:eastAsia="en-US"/>
        </w:rPr>
        <w:t xml:space="preserve"> </w:t>
      </w:r>
      <w:r>
        <w:rPr>
          <w:rFonts w:eastAsia="Calibri"/>
          <w:kern w:val="0"/>
          <w:szCs w:val="22"/>
          <w:lang w:eastAsia="en-US"/>
        </w:rPr>
        <w:t xml:space="preserve">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 :</w:t>
      </w:r>
    </w:p>
    <w:p w:rsidR="00D0544E" w:rsidRPr="00D0544E" w:rsidRDefault="00D0544E" w:rsidP="00D0544E">
      <w:pPr>
        <w:autoSpaceDE w:val="0"/>
        <w:jc w:val="both"/>
        <w:rPr>
          <w:rFonts w:eastAsia="Times New Roman"/>
          <w:b/>
          <w:kern w:val="0"/>
          <w:szCs w:val="28"/>
          <w:lang w:eastAsia="ar-SA"/>
        </w:rPr>
      </w:pPr>
      <w:r>
        <w:rPr>
          <w:rFonts w:eastAsia="Calibri"/>
          <w:kern w:val="0"/>
          <w:szCs w:val="22"/>
          <w:lang w:eastAsia="en-US"/>
        </w:rPr>
        <w:t xml:space="preserve">           </w:t>
      </w:r>
      <w:r w:rsidR="00F70B95">
        <w:rPr>
          <w:rFonts w:eastAsia="Calibri"/>
          <w:kern w:val="0"/>
          <w:szCs w:val="22"/>
          <w:lang w:eastAsia="en-US"/>
        </w:rPr>
        <w:t xml:space="preserve">от </w:t>
      </w:r>
      <w:r>
        <w:rPr>
          <w:rFonts w:eastAsia="Calibri"/>
          <w:kern w:val="0"/>
          <w:szCs w:val="22"/>
          <w:lang w:eastAsia="en-US"/>
        </w:rPr>
        <w:t xml:space="preserve">11 апреля 2022 года № </w:t>
      </w:r>
      <w:proofErr w:type="gramStart"/>
      <w:r>
        <w:rPr>
          <w:rFonts w:eastAsia="Calibri"/>
          <w:kern w:val="0"/>
          <w:szCs w:val="22"/>
          <w:lang w:eastAsia="en-US"/>
        </w:rPr>
        <w:t>29</w:t>
      </w:r>
      <w:r w:rsidR="00F70B95">
        <w:rPr>
          <w:rFonts w:eastAsia="Calibri"/>
          <w:kern w:val="0"/>
          <w:szCs w:val="22"/>
          <w:lang w:eastAsia="en-US"/>
        </w:rPr>
        <w:t xml:space="preserve">  «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района  муниципальной  услуги «Заключение нового договора аренды земельного участка без проведения торгов»</w:t>
      </w:r>
      <w:r>
        <w:rPr>
          <w:rFonts w:eastAsia="Times New Roman"/>
          <w:kern w:val="0"/>
          <w:szCs w:val="28"/>
          <w:lang w:eastAsia="ar-SA"/>
        </w:rPr>
        <w:t>;</w:t>
      </w:r>
      <w:r w:rsidRPr="00D0544E">
        <w:rPr>
          <w:rFonts w:eastAsia="Times New Roman"/>
          <w:b/>
          <w:kern w:val="0"/>
          <w:szCs w:val="28"/>
          <w:lang w:eastAsia="ar-SA"/>
        </w:rPr>
        <w:t xml:space="preserve"> </w:t>
      </w:r>
    </w:p>
    <w:p w:rsidR="00D0544E" w:rsidRDefault="00D0544E" w:rsidP="00D0544E">
      <w:pPr>
        <w:jc w:val="both"/>
        <w:rPr>
          <w:rFonts w:eastAsia="Times New Roman"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</w:rPr>
        <w:t xml:space="preserve">           от 11 апреля 2022 года № 30 «</w:t>
      </w:r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</w:t>
      </w:r>
      <w:proofErr w:type="gramStart"/>
      <w:r w:rsidRPr="00D0544E">
        <w:rPr>
          <w:rFonts w:eastAsia="Times New Roman"/>
          <w:kern w:val="0"/>
          <w:szCs w:val="28"/>
          <w:lang w:eastAsia="ar-SA"/>
        </w:rPr>
        <w:t>района  муниципальной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 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>
        <w:rPr>
          <w:rFonts w:eastAsia="Times New Roman"/>
          <w:kern w:val="0"/>
          <w:szCs w:val="28"/>
          <w:lang w:eastAsia="ar-SA"/>
        </w:rPr>
        <w:t>;</w:t>
      </w:r>
    </w:p>
    <w:p w:rsidR="00D0544E" w:rsidRPr="00D0544E" w:rsidRDefault="00D0544E" w:rsidP="00D0544E">
      <w:pPr>
        <w:autoSpaceDE w:val="0"/>
        <w:jc w:val="both"/>
        <w:rPr>
          <w:rFonts w:eastAsia="Times New Roman"/>
          <w:b/>
          <w:kern w:val="0"/>
          <w:szCs w:val="28"/>
          <w:lang w:eastAsia="ar-SA"/>
        </w:rPr>
      </w:pPr>
      <w:r>
        <w:rPr>
          <w:rFonts w:eastAsia="Times New Roman"/>
          <w:kern w:val="0"/>
          <w:szCs w:val="28"/>
          <w:lang w:eastAsia="ar-SA"/>
        </w:rPr>
        <w:t xml:space="preserve">          от 11 апреля 2022 года № 31 «</w:t>
      </w:r>
      <w:r w:rsidRPr="00D0544E">
        <w:rPr>
          <w:rFonts w:eastAsia="Times New Roman"/>
          <w:kern w:val="0"/>
          <w:szCs w:val="28"/>
          <w:lang w:eastAsia="ar-SA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Бураковского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сельского поселения </w:t>
      </w:r>
      <w:proofErr w:type="spellStart"/>
      <w:r w:rsidRPr="00D0544E">
        <w:rPr>
          <w:rFonts w:eastAsia="Times New Roman"/>
          <w:kern w:val="0"/>
          <w:szCs w:val="28"/>
          <w:lang w:eastAsia="ar-SA"/>
        </w:rPr>
        <w:t>Кореновского</w:t>
      </w:r>
      <w:proofErr w:type="spellEnd"/>
      <w:r w:rsidRPr="00D0544E">
        <w:rPr>
          <w:rFonts w:eastAsia="Times New Roman"/>
          <w:kern w:val="0"/>
          <w:szCs w:val="28"/>
          <w:lang w:eastAsia="ar-SA"/>
        </w:rPr>
        <w:t xml:space="preserve"> </w:t>
      </w:r>
      <w:proofErr w:type="gramStart"/>
      <w:r w:rsidRPr="00D0544E">
        <w:rPr>
          <w:rFonts w:eastAsia="Times New Roman"/>
          <w:kern w:val="0"/>
          <w:szCs w:val="28"/>
          <w:lang w:eastAsia="ar-SA"/>
        </w:rPr>
        <w:t>района  муниципальной</w:t>
      </w:r>
      <w:proofErr w:type="gramEnd"/>
      <w:r w:rsidRPr="00D0544E">
        <w:rPr>
          <w:rFonts w:eastAsia="Times New Roman"/>
          <w:kern w:val="0"/>
          <w:szCs w:val="28"/>
          <w:lang w:eastAsia="ar-SA"/>
        </w:rPr>
        <w:t xml:space="preserve">  услуги «Предоставление земельного участка, находящегося в муниципальной собственности, или государственная собственность на который не разграничена, на  торгах» .</w:t>
      </w:r>
    </w:p>
    <w:p w:rsidR="00F70B95" w:rsidRDefault="00D0544E" w:rsidP="00D0544E">
      <w:pPr>
        <w:widowControl/>
        <w:suppressAutoHyphens w:val="0"/>
        <w:contextualSpacing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          2.</w:t>
      </w:r>
      <w:r w:rsidR="00F70B95">
        <w:rPr>
          <w:rFonts w:eastAsia="Times New Roman"/>
          <w:kern w:val="0"/>
          <w:szCs w:val="28"/>
        </w:rPr>
        <w:t xml:space="preserve"> Общему отделу администрации </w:t>
      </w:r>
      <w:proofErr w:type="spellStart"/>
      <w:r w:rsidR="00F70B95">
        <w:rPr>
          <w:rFonts w:eastAsia="Times New Roman"/>
          <w:kern w:val="0"/>
          <w:szCs w:val="28"/>
        </w:rPr>
        <w:t>Бураковского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F70B95">
        <w:rPr>
          <w:rFonts w:eastAsia="Times New Roman"/>
          <w:kern w:val="0"/>
          <w:szCs w:val="28"/>
        </w:rPr>
        <w:t>Кореновского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района (</w:t>
      </w:r>
      <w:proofErr w:type="spellStart"/>
      <w:r w:rsidR="00F70B95">
        <w:rPr>
          <w:rFonts w:eastAsia="Times New Roman"/>
          <w:kern w:val="0"/>
          <w:szCs w:val="28"/>
        </w:rPr>
        <w:t>Абрамкина</w:t>
      </w:r>
      <w:proofErr w:type="spellEnd"/>
      <w:r w:rsidR="00F70B95"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="00F70B95">
        <w:rPr>
          <w:rFonts w:eastAsia="Times New Roman"/>
          <w:kern w:val="0"/>
          <w:szCs w:val="28"/>
        </w:rPr>
        <w:t>Бураковского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сельского поселения </w:t>
      </w:r>
      <w:proofErr w:type="spellStart"/>
      <w:r w:rsidR="00F70B95">
        <w:rPr>
          <w:rFonts w:eastAsia="Times New Roman"/>
          <w:kern w:val="0"/>
          <w:szCs w:val="28"/>
        </w:rPr>
        <w:t>Кореновского</w:t>
      </w:r>
      <w:proofErr w:type="spellEnd"/>
      <w:r w:rsidR="00F70B95">
        <w:rPr>
          <w:rFonts w:eastAsia="Times New Roman"/>
          <w:kern w:val="0"/>
          <w:szCs w:val="28"/>
        </w:rPr>
        <w:t xml:space="preserve"> района в сети «Интернет».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F70B95" w:rsidRDefault="00F70B95" w:rsidP="00F70B95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F70B95" w:rsidRDefault="00F70B95" w:rsidP="00F70B95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proofErr w:type="spellStart"/>
      <w:proofErr w:type="gramStart"/>
      <w:r>
        <w:rPr>
          <w:rFonts w:eastAsia="DejaVuSans" w:cs="Tahoma"/>
          <w:szCs w:val="28"/>
          <w:lang w:eastAsia="ar-SA"/>
        </w:rPr>
        <w:t>Бураковского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 сельского</w:t>
      </w:r>
      <w:proofErr w:type="gramEnd"/>
      <w:r>
        <w:rPr>
          <w:rFonts w:eastAsia="DejaVuSans" w:cs="Tahoma"/>
          <w:szCs w:val="28"/>
          <w:lang w:eastAsia="ar-SA"/>
        </w:rPr>
        <w:t xml:space="preserve"> поселения   </w:t>
      </w:r>
    </w:p>
    <w:p w:rsidR="00F70B95" w:rsidRDefault="00F70B95" w:rsidP="00F70B95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                            Л.И. </w:t>
      </w:r>
      <w:proofErr w:type="spellStart"/>
      <w:r>
        <w:rPr>
          <w:rFonts w:eastAsia="DejaVuSans" w:cs="Tahoma"/>
          <w:szCs w:val="28"/>
          <w:lang w:eastAsia="ar-SA"/>
        </w:rPr>
        <w:t>Орлецкая</w:t>
      </w:r>
      <w:proofErr w:type="spellEnd"/>
    </w:p>
    <w:sectPr w:rsidR="00F70B95" w:rsidSect="00D0544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8"/>
    <w:rsid w:val="002563CE"/>
    <w:rsid w:val="00517F54"/>
    <w:rsid w:val="00B048F8"/>
    <w:rsid w:val="00BC3674"/>
    <w:rsid w:val="00C4486F"/>
    <w:rsid w:val="00CD751E"/>
    <w:rsid w:val="00D0544E"/>
    <w:rsid w:val="00F040C6"/>
    <w:rsid w:val="00F70B9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377AA-E82E-4FF8-A655-7F87259D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95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6F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2022-06-02T09:01:00Z</cp:lastPrinted>
  <dcterms:created xsi:type="dcterms:W3CDTF">2022-06-02T08:55:00Z</dcterms:created>
  <dcterms:modified xsi:type="dcterms:W3CDTF">2022-06-02T13:20:00Z</dcterms:modified>
</cp:coreProperties>
</file>