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6A" w:rsidRDefault="002C626A" w:rsidP="002C626A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4770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6A" w:rsidRDefault="002C626A" w:rsidP="002C626A">
      <w:pPr>
        <w:jc w:val="center"/>
        <w:rPr>
          <w:szCs w:val="20"/>
        </w:rPr>
      </w:pPr>
    </w:p>
    <w:p w:rsidR="002C626A" w:rsidRDefault="002C626A" w:rsidP="002C626A">
      <w:pPr>
        <w:pStyle w:val="2"/>
        <w:widowControl/>
        <w:tabs>
          <w:tab w:val="left" w:pos="0"/>
        </w:tabs>
        <w:autoSpaceDE/>
        <w:autoSpaceDN w:val="0"/>
        <w:ind w:left="576" w:hanging="576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  БУРАКОВСКОГО СЕЛЬСКОГО ПОСЕЛЕНИЯ</w:t>
      </w:r>
    </w:p>
    <w:p w:rsidR="002C626A" w:rsidRDefault="002C626A" w:rsidP="002C626A">
      <w:pPr>
        <w:pStyle w:val="2"/>
        <w:widowControl/>
        <w:tabs>
          <w:tab w:val="left" w:pos="0"/>
        </w:tabs>
        <w:autoSpaceDE/>
        <w:autoSpaceDN w:val="0"/>
        <w:spacing w:line="360" w:lineRule="auto"/>
        <w:ind w:left="576" w:hanging="576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КОРЕНОВСКОГО  РАЙОНА</w:t>
      </w:r>
    </w:p>
    <w:p w:rsidR="002C626A" w:rsidRDefault="002C626A" w:rsidP="002C626A">
      <w:pPr>
        <w:pStyle w:val="1"/>
        <w:widowControl/>
        <w:tabs>
          <w:tab w:val="left" w:pos="0"/>
        </w:tabs>
        <w:autoSpaceDE/>
        <w:autoSpaceDN w:val="0"/>
        <w:spacing w:line="360" w:lineRule="auto"/>
        <w:ind w:left="432" w:hanging="4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2C626A" w:rsidRDefault="002C626A" w:rsidP="002C626A">
      <w:pPr>
        <w:spacing w:line="360" w:lineRule="auto"/>
        <w:rPr>
          <w:b/>
        </w:rPr>
      </w:pPr>
      <w:r>
        <w:rPr>
          <w:b/>
        </w:rPr>
        <w:t xml:space="preserve">     от  </w:t>
      </w:r>
      <w:r>
        <w:rPr>
          <w:b/>
        </w:rPr>
        <w:tab/>
        <w:t>14.07.2015 г.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             №96</w:t>
      </w:r>
    </w:p>
    <w:p w:rsidR="002C626A" w:rsidRDefault="002C626A" w:rsidP="002C626A">
      <w:pPr>
        <w:jc w:val="center"/>
        <w:rPr>
          <w:szCs w:val="20"/>
        </w:rPr>
      </w:pPr>
      <w:r>
        <w:rPr>
          <w:szCs w:val="20"/>
        </w:rPr>
        <w:t xml:space="preserve">х. </w:t>
      </w:r>
      <w:proofErr w:type="spellStart"/>
      <w:r>
        <w:rPr>
          <w:szCs w:val="20"/>
        </w:rPr>
        <w:t>Бураковский</w:t>
      </w:r>
      <w:proofErr w:type="spellEnd"/>
    </w:p>
    <w:p w:rsidR="002C626A" w:rsidRDefault="002C626A" w:rsidP="002C626A">
      <w:pPr>
        <w:jc w:val="center"/>
        <w:rPr>
          <w:szCs w:val="20"/>
        </w:rPr>
      </w:pPr>
    </w:p>
    <w:p w:rsidR="002C626A" w:rsidRDefault="002C626A" w:rsidP="002C626A">
      <w:pPr>
        <w:jc w:val="center"/>
        <w:rPr>
          <w:sz w:val="28"/>
          <w:szCs w:val="28"/>
        </w:rPr>
      </w:pPr>
      <w:r>
        <w:rPr>
          <w:color w:val="FFFFFF"/>
          <w:sz w:val="28"/>
          <w:szCs w:val="20"/>
        </w:rPr>
        <w:t xml:space="preserve">ИНИСТР </w:t>
      </w:r>
      <w:r>
        <w:rPr>
          <w:b/>
          <w:sz w:val="28"/>
          <w:szCs w:val="28"/>
        </w:rPr>
        <w:t xml:space="preserve">О Порядке предоставления субсидий на выполнение муниципального задания учреждениям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C626A" w:rsidRDefault="002C626A" w:rsidP="002C626A">
      <w:pPr>
        <w:jc w:val="center"/>
        <w:rPr>
          <w:sz w:val="28"/>
          <w:szCs w:val="28"/>
        </w:rPr>
      </w:pPr>
    </w:p>
    <w:p w:rsidR="002C626A" w:rsidRDefault="002C626A" w:rsidP="002C626A">
      <w:pPr>
        <w:ind w:left="-426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пунктом 1 статьи 78.1 Бюджетного кодекса Российской Федерации  и подпунктом 3 пункта 7 статьи 9.2 Федерального закона «О некоммерческих организациях» </w:t>
      </w:r>
      <w:r>
        <w:rPr>
          <w:spacing w:val="40"/>
          <w:sz w:val="28"/>
          <w:szCs w:val="28"/>
        </w:rPr>
        <w:t>постановляю:</w:t>
      </w:r>
    </w:p>
    <w:p w:rsidR="002C626A" w:rsidRDefault="002C626A" w:rsidP="002C626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Порядок предоставления субсидий на выполнение муниципального задания учреждениям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2C626A" w:rsidRDefault="002C626A" w:rsidP="002C626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за выполнением настоящего постановления возложить на начальника финансового отдела (Санькову).</w:t>
      </w:r>
    </w:p>
    <w:p w:rsidR="002C626A" w:rsidRDefault="002C626A" w:rsidP="002C626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3.Постановление вступает в силу со дня его подписания и распространяется на правоотношения, возникшие с 1 января 2015 года.</w:t>
      </w:r>
    </w:p>
    <w:p w:rsidR="002C626A" w:rsidRDefault="002C626A" w:rsidP="002C62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2C626A" w:rsidRDefault="002C626A" w:rsidP="002C626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2C626A" w:rsidRDefault="002C626A" w:rsidP="002C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2C626A" w:rsidRDefault="002C626A" w:rsidP="002C626A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ar-SA"/>
        </w:rPr>
        <w:t xml:space="preserve">проекта постановления администрации Бураковского сельского поселения от 14.07.2015 года № 96 «О Порядке предоставления субсидий на выполнение муниципального задания учреждениям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ar-SA"/>
        </w:rPr>
        <w:t xml:space="preserve"> района»</w:t>
      </w:r>
    </w:p>
    <w:p w:rsidR="002C626A" w:rsidRDefault="002C626A" w:rsidP="002C626A">
      <w:pPr>
        <w:jc w:val="center"/>
        <w:rPr>
          <w:sz w:val="28"/>
          <w:szCs w:val="28"/>
        </w:rPr>
      </w:pPr>
    </w:p>
    <w:p w:rsidR="002C626A" w:rsidRDefault="002C626A" w:rsidP="002C626A">
      <w:pPr>
        <w:pStyle w:val="a4"/>
        <w:jc w:val="center"/>
        <w:rPr>
          <w:sz w:val="28"/>
          <w:szCs w:val="28"/>
        </w:rPr>
      </w:pPr>
    </w:p>
    <w:p w:rsidR="002C626A" w:rsidRDefault="002C626A" w:rsidP="002C626A">
      <w:pPr>
        <w:rPr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Экономист финансового  отдела администрации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А.В.Нечаева</w:t>
      </w:r>
      <w:proofErr w:type="spellEnd"/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И.П. Санькова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Н.А.Золоторева</w:t>
      </w:r>
      <w:proofErr w:type="spellEnd"/>
    </w:p>
    <w:p w:rsidR="002C626A" w:rsidRDefault="002C626A" w:rsidP="002C626A">
      <w:pPr>
        <w:pStyle w:val="a3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626A" w:rsidRDefault="002C626A" w:rsidP="002C626A">
      <w:pPr>
        <w:jc w:val="both"/>
        <w:rPr>
          <w:sz w:val="28"/>
          <w:szCs w:val="28"/>
        </w:rPr>
      </w:pPr>
    </w:p>
    <w:p w:rsidR="002C626A" w:rsidRDefault="002C626A" w:rsidP="002C626A">
      <w:pPr>
        <w:jc w:val="both"/>
        <w:rPr>
          <w:sz w:val="28"/>
          <w:szCs w:val="28"/>
        </w:rPr>
      </w:pPr>
    </w:p>
    <w:p w:rsidR="002C626A" w:rsidRDefault="002C626A" w:rsidP="002C626A">
      <w:pPr>
        <w:jc w:val="both"/>
        <w:rPr>
          <w:sz w:val="28"/>
          <w:szCs w:val="28"/>
        </w:rPr>
      </w:pPr>
    </w:p>
    <w:p w:rsidR="002C626A" w:rsidRDefault="002C626A" w:rsidP="002C626A">
      <w:pPr>
        <w:jc w:val="both"/>
        <w:rPr>
          <w:sz w:val="28"/>
          <w:szCs w:val="28"/>
        </w:rPr>
      </w:pPr>
    </w:p>
    <w:p w:rsidR="002C626A" w:rsidRDefault="002C626A" w:rsidP="002C626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26A" w:rsidRDefault="002C626A" w:rsidP="002C626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26A" w:rsidRDefault="002C626A" w:rsidP="002C626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26A" w:rsidRDefault="002C626A" w:rsidP="002C626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26A" w:rsidRDefault="002C626A" w:rsidP="002C62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2C626A" w:rsidRDefault="002C626A" w:rsidP="002C626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626A" w:rsidRDefault="002C626A" w:rsidP="002C626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2C626A" w:rsidRDefault="002C626A" w:rsidP="002C626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626A" w:rsidRDefault="002C626A" w:rsidP="002C626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14.07.2015 г. № 96</w:t>
      </w:r>
    </w:p>
    <w:p w:rsidR="002C626A" w:rsidRDefault="002C626A" w:rsidP="002C626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C626A" w:rsidRDefault="002C626A" w:rsidP="002C626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субсидий на выполнение муниципального задания учреждениям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C626A" w:rsidRDefault="002C626A" w:rsidP="002C6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Предметом настоящего Порядка является определение условий предоставления администрацией Бураковского сельского поселения (далее-Учредитель) субсидии из местного бюджета на финансовое обеспечение выполнения государственного задания на оказание государственных услуг (выполнение работ) (далее – муниципальное задание). </w:t>
      </w:r>
    </w:p>
    <w:p w:rsidR="002C626A" w:rsidRDefault="002C626A" w:rsidP="002C62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Предоставление субсидии на выполнение муниципального задания осуществляется  в соответствии с настоящим Порядком на основании Соглашения о порядке и условиях предоставления субсидий, заключаемого между Учреждениями и Учредителем (далее - Соглашение).</w:t>
      </w:r>
    </w:p>
    <w:p w:rsidR="002C626A" w:rsidRDefault="002C626A" w:rsidP="002C6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 Учредитель обязуется:</w:t>
      </w:r>
    </w:p>
    <w:p w:rsidR="002C626A" w:rsidRDefault="002C626A" w:rsidP="002C626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2.1.1. Определять размер субсидии на финансовое обеспечение выполнения муниципального задания (далее - Субсидия) в соответствии с порядком определения нормативных затрат на оказание государственных услуг и нормативных затрат на содержание имущества муниципальных учреждений, утвержденным Учредителем по согласованию с финансовым отделом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затрат на выполнение работ.</w:t>
      </w:r>
    </w:p>
    <w:p w:rsidR="002C626A" w:rsidRDefault="002C626A" w:rsidP="002C626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2.1.2. Определять размер Субсидии с учетом нормативных затрат на оказание государственных услуг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2C626A" w:rsidRDefault="002C626A" w:rsidP="002C626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2.1.3. Предоставлять Учреждению Субсидию в суммах и в соответствии с графиком перечисления субсидии, являющимся неотъемлемым приложением к Соглашению, начиная предоставление Субсидии не позднее одного месяца после официального опубликования решения о бюджете на будущий финансовый год.</w:t>
      </w:r>
    </w:p>
    <w:p w:rsidR="002C626A" w:rsidRDefault="002C626A" w:rsidP="002C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Рассматривать предложения Учреждения по вопросам, связанным с исполнением Соглашения, и сообщать о результатах их рассмотрения в срок не более 1 месяца со дня поступления указанных предложений.</w:t>
      </w:r>
    </w:p>
    <w:p w:rsidR="002C626A" w:rsidRDefault="002C626A" w:rsidP="002C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 Не изменять утвержденный размер Субсидии без соответствующего изменения муниципального задания.</w:t>
      </w:r>
    </w:p>
    <w:p w:rsidR="002C626A" w:rsidRDefault="002C626A" w:rsidP="002C6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Учредитель вправе: </w:t>
      </w:r>
    </w:p>
    <w:p w:rsidR="002C626A" w:rsidRDefault="002C626A" w:rsidP="002C6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Изменять размер предоставляемой в соответствии с  Соглашением Субсидии в случае изменения в муниципальном задании показателей, характеризующих объем (содержание) оказываемых государственных услуг (выполняемых работ).</w:t>
      </w:r>
    </w:p>
    <w:p w:rsidR="002C626A" w:rsidRDefault="002C626A" w:rsidP="002C62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Учреждение обязуется:</w:t>
      </w:r>
    </w:p>
    <w:p w:rsidR="002C626A" w:rsidRDefault="002C626A" w:rsidP="002C62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муниципальном задании.</w:t>
      </w:r>
    </w:p>
    <w:p w:rsidR="002C626A" w:rsidRDefault="002C626A" w:rsidP="002C62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Своевременно информировать Учредителя об изменения условий оказания услуг (выполнения работ), которые могут повлиять на изменение размера Субсидии.</w:t>
      </w:r>
    </w:p>
    <w:p w:rsidR="002C626A" w:rsidRDefault="002C626A" w:rsidP="002C62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 услуг (выполняемых работ).</w:t>
      </w:r>
    </w:p>
    <w:p w:rsidR="002C626A" w:rsidRDefault="002C626A" w:rsidP="002C6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626A" w:rsidRDefault="002C626A" w:rsidP="002C626A">
      <w:pPr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2C626A" w:rsidRDefault="002C626A" w:rsidP="002C626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C626A" w:rsidRDefault="002C626A" w:rsidP="002C62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поселения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F735C1" w:rsidRPr="002C626A" w:rsidRDefault="00F735C1" w:rsidP="002C626A"/>
    <w:sectPr w:rsidR="00F735C1" w:rsidRPr="002C626A" w:rsidSect="002C6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3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84"/>
    <w:rsid w:val="00112AE4"/>
    <w:rsid w:val="00283CA2"/>
    <w:rsid w:val="002C626A"/>
    <w:rsid w:val="003C77AC"/>
    <w:rsid w:val="00433D84"/>
    <w:rsid w:val="005B6ABF"/>
    <w:rsid w:val="00801338"/>
    <w:rsid w:val="009922B2"/>
    <w:rsid w:val="009A7E22"/>
    <w:rsid w:val="009E6425"/>
    <w:rsid w:val="00A17D05"/>
    <w:rsid w:val="00AA7882"/>
    <w:rsid w:val="00BA797B"/>
    <w:rsid w:val="00D65AA4"/>
    <w:rsid w:val="00E83389"/>
    <w:rsid w:val="00EA766B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6815-A1F5-4D58-80A1-460DD0B6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26A"/>
    <w:pPr>
      <w:keepNext/>
      <w:widowControl w:val="0"/>
      <w:numPr>
        <w:numId w:val="1"/>
      </w:numPr>
      <w:suppressAutoHyphens/>
      <w:autoSpaceDE w:val="0"/>
      <w:ind w:left="0" w:firstLine="0"/>
      <w:jc w:val="center"/>
      <w:outlineLvl w:val="0"/>
    </w:pPr>
    <w:rPr>
      <w:rFonts w:ascii="font203" w:eastAsia="font203" w:hAnsi="font203" w:cs="font203"/>
      <w:b/>
      <w:sz w:val="44"/>
      <w:lang w:bidi="ru-RU"/>
    </w:rPr>
  </w:style>
  <w:style w:type="paragraph" w:styleId="2">
    <w:name w:val="heading 2"/>
    <w:basedOn w:val="a"/>
    <w:next w:val="a"/>
    <w:link w:val="20"/>
    <w:semiHidden/>
    <w:unhideWhenUsed/>
    <w:qFormat/>
    <w:rsid w:val="002C626A"/>
    <w:pPr>
      <w:keepNext/>
      <w:widowControl w:val="0"/>
      <w:numPr>
        <w:ilvl w:val="1"/>
        <w:numId w:val="1"/>
      </w:numPr>
      <w:suppressAutoHyphens/>
      <w:autoSpaceDE w:val="0"/>
      <w:ind w:left="0" w:firstLine="0"/>
      <w:jc w:val="center"/>
      <w:outlineLvl w:val="1"/>
    </w:pPr>
    <w:rPr>
      <w:rFonts w:ascii="font203" w:eastAsia="font203" w:hAnsi="font203" w:cs="font203"/>
      <w:b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26A"/>
    <w:rPr>
      <w:rFonts w:ascii="font203" w:eastAsia="font203" w:hAnsi="font203" w:cs="font203"/>
      <w:b/>
      <w:sz w:val="4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2C626A"/>
    <w:rPr>
      <w:rFonts w:ascii="font203" w:eastAsia="font203" w:hAnsi="font203" w:cs="font203"/>
      <w:b/>
      <w:sz w:val="24"/>
      <w:szCs w:val="24"/>
      <w:lang w:eastAsia="ru-RU" w:bidi="ru-RU"/>
    </w:rPr>
  </w:style>
  <w:style w:type="paragraph" w:styleId="a3">
    <w:name w:val="No Spacing"/>
    <w:uiPriority w:val="1"/>
    <w:qFormat/>
    <w:rsid w:val="002C6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C6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62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2C626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a4">
    <w:name w:val="Стиль"/>
    <w:rsid w:val="002C62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2015-07-14T12:52:00Z</dcterms:created>
  <dcterms:modified xsi:type="dcterms:W3CDTF">2015-07-29T08:05:00Z</dcterms:modified>
</cp:coreProperties>
</file>