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1A5" w:rsidRDefault="00B50F5A" w:rsidP="008D31A5">
      <w:pPr>
        <w:jc w:val="center"/>
        <w:rPr>
          <w:b/>
          <w:noProof/>
        </w:rPr>
      </w:pPr>
      <w:r>
        <w:rPr>
          <w:noProof/>
        </w:rPr>
        <w:drawing>
          <wp:inline distT="0" distB="0" distL="0" distR="0" wp14:anchorId="7D7C6956" wp14:editId="0003AAD7">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8D31A5" w:rsidRDefault="008D31A5" w:rsidP="008D31A5">
      <w:pPr>
        <w:jc w:val="center"/>
        <w:rPr>
          <w:b/>
          <w:noProof/>
        </w:rPr>
      </w:pPr>
    </w:p>
    <w:p w:rsidR="008D31A5" w:rsidRDefault="008D31A5" w:rsidP="008D31A5">
      <w:pPr>
        <w:jc w:val="center"/>
        <w:rPr>
          <w:b/>
          <w:sz w:val="28"/>
          <w:szCs w:val="28"/>
        </w:rPr>
      </w:pPr>
      <w:r>
        <w:rPr>
          <w:b/>
          <w:sz w:val="28"/>
          <w:szCs w:val="28"/>
        </w:rPr>
        <w:t xml:space="preserve">АДМИНИСТРАЦИЯ </w:t>
      </w:r>
      <w:r w:rsidR="00CC361B">
        <w:rPr>
          <w:b/>
          <w:sz w:val="28"/>
          <w:szCs w:val="28"/>
        </w:rPr>
        <w:t>БУРАКОВСКОГО</w:t>
      </w:r>
      <w:r>
        <w:rPr>
          <w:b/>
          <w:sz w:val="28"/>
          <w:szCs w:val="28"/>
        </w:rPr>
        <w:t xml:space="preserve"> СЕЛЬСКОГО ПОСЕЛЕНИЯ КОРЕНОВСКОГО РАЙОНА</w:t>
      </w:r>
    </w:p>
    <w:p w:rsidR="008D31A5" w:rsidRDefault="008D31A5" w:rsidP="008D31A5">
      <w:pPr>
        <w:rPr>
          <w:b/>
          <w:sz w:val="36"/>
          <w:szCs w:val="36"/>
        </w:rPr>
      </w:pPr>
    </w:p>
    <w:p w:rsidR="008D31A5" w:rsidRDefault="008D31A5" w:rsidP="008D31A5">
      <w:pPr>
        <w:jc w:val="center"/>
        <w:rPr>
          <w:b/>
          <w:sz w:val="32"/>
          <w:szCs w:val="32"/>
        </w:rPr>
      </w:pPr>
      <w:r>
        <w:rPr>
          <w:b/>
          <w:sz w:val="32"/>
          <w:szCs w:val="32"/>
        </w:rPr>
        <w:t>ПОСТАНОВЛЕНИЕ</w:t>
      </w:r>
    </w:p>
    <w:p w:rsidR="008D31A5" w:rsidRDefault="00B50F5A" w:rsidP="008D31A5">
      <w:pPr>
        <w:jc w:val="both"/>
        <w:rPr>
          <w:b/>
          <w:sz w:val="24"/>
          <w:szCs w:val="24"/>
        </w:rPr>
      </w:pPr>
      <w:r>
        <w:rPr>
          <w:b/>
          <w:sz w:val="24"/>
          <w:szCs w:val="24"/>
        </w:rPr>
        <w:t>от 18</w:t>
      </w:r>
      <w:r w:rsidR="00CC361B">
        <w:rPr>
          <w:b/>
          <w:sz w:val="24"/>
          <w:szCs w:val="24"/>
        </w:rPr>
        <w:t>.10</w:t>
      </w:r>
      <w:r w:rsidR="008D31A5">
        <w:rPr>
          <w:b/>
          <w:sz w:val="24"/>
          <w:szCs w:val="24"/>
        </w:rPr>
        <w:t xml:space="preserve">.2016                                                                                                   </w:t>
      </w:r>
      <w:r>
        <w:rPr>
          <w:b/>
          <w:sz w:val="24"/>
          <w:szCs w:val="24"/>
        </w:rPr>
        <w:t xml:space="preserve">                           № </w:t>
      </w:r>
      <w:r w:rsidR="004921E2">
        <w:rPr>
          <w:b/>
          <w:sz w:val="24"/>
          <w:szCs w:val="24"/>
        </w:rPr>
        <w:t>145</w:t>
      </w:r>
    </w:p>
    <w:p w:rsidR="008D31A5" w:rsidRDefault="008D31A5" w:rsidP="008D31A5">
      <w:pPr>
        <w:jc w:val="center"/>
        <w:rPr>
          <w:sz w:val="24"/>
          <w:szCs w:val="24"/>
        </w:rPr>
      </w:pPr>
      <w:r>
        <w:rPr>
          <w:sz w:val="24"/>
          <w:szCs w:val="24"/>
        </w:rPr>
        <w:t xml:space="preserve">х. </w:t>
      </w:r>
      <w:proofErr w:type="spellStart"/>
      <w:r w:rsidR="00CC361B">
        <w:rPr>
          <w:sz w:val="24"/>
          <w:szCs w:val="24"/>
        </w:rPr>
        <w:t>Бураковский</w:t>
      </w:r>
      <w:proofErr w:type="spellEnd"/>
    </w:p>
    <w:p w:rsidR="008D31A5" w:rsidRDefault="008D31A5" w:rsidP="008D31A5">
      <w:pPr>
        <w:jc w:val="center"/>
        <w:rPr>
          <w:sz w:val="24"/>
          <w:szCs w:val="24"/>
        </w:rPr>
      </w:pPr>
    </w:p>
    <w:p w:rsidR="008D31A5" w:rsidRDefault="008D31A5" w:rsidP="008D31A5">
      <w:pPr>
        <w:jc w:val="center"/>
        <w:rPr>
          <w:b/>
          <w:sz w:val="28"/>
          <w:szCs w:val="28"/>
        </w:rPr>
      </w:pPr>
      <w:r>
        <w:rPr>
          <w:b/>
          <w:sz w:val="28"/>
          <w:szCs w:val="28"/>
        </w:rPr>
        <w:t xml:space="preserve">О порядке определения размера арендной платы </w:t>
      </w:r>
    </w:p>
    <w:p w:rsidR="008D31A5" w:rsidRDefault="008D31A5" w:rsidP="008D31A5">
      <w:pPr>
        <w:jc w:val="center"/>
        <w:rPr>
          <w:b/>
          <w:sz w:val="28"/>
          <w:szCs w:val="28"/>
        </w:rPr>
      </w:pPr>
      <w:r>
        <w:rPr>
          <w:b/>
          <w:sz w:val="28"/>
          <w:szCs w:val="28"/>
        </w:rPr>
        <w:t xml:space="preserve">за земли, находящиеся в муниципальной собственности </w:t>
      </w:r>
      <w:r w:rsidR="00BF277B">
        <w:rPr>
          <w:b/>
          <w:sz w:val="28"/>
          <w:szCs w:val="28"/>
        </w:rPr>
        <w:t>Бураковского</w:t>
      </w:r>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 предоставленные в аренду без торгов</w:t>
      </w:r>
    </w:p>
    <w:p w:rsidR="008D31A5" w:rsidRDefault="008D31A5" w:rsidP="008D31A5">
      <w:pPr>
        <w:jc w:val="center"/>
        <w:rPr>
          <w:b/>
          <w:sz w:val="28"/>
          <w:szCs w:val="28"/>
        </w:rPr>
      </w:pPr>
    </w:p>
    <w:p w:rsidR="008D31A5" w:rsidRDefault="008D31A5" w:rsidP="008D31A5">
      <w:pPr>
        <w:ind w:firstLine="709"/>
        <w:jc w:val="both"/>
        <w:rPr>
          <w:sz w:val="28"/>
          <w:szCs w:val="28"/>
          <w:lang w:eastAsia="en-US"/>
        </w:rPr>
      </w:pPr>
      <w:r>
        <w:rPr>
          <w:sz w:val="28"/>
          <w:szCs w:val="28"/>
        </w:rPr>
        <w:t xml:space="preserve">В соответствии со статьей 39.7 Земельного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Законом Краснодарского края от 5 ноября 2002 года №532-КЗ  «Об основах регулирования земельных отношений в Краснодарском крае», постановлением главы администрации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 предоставленные в аренду без торгов», уставом </w:t>
      </w:r>
      <w:r w:rsidR="00BF277B">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Pr>
          <w:sz w:val="28"/>
          <w:szCs w:val="28"/>
          <w:lang w:eastAsia="en-US"/>
        </w:rPr>
        <w:t>, п о с т а н о в л я ю:</w:t>
      </w:r>
    </w:p>
    <w:p w:rsidR="008D31A5" w:rsidRDefault="008D31A5" w:rsidP="008D31A5">
      <w:pPr>
        <w:ind w:firstLine="709"/>
        <w:jc w:val="both"/>
        <w:rPr>
          <w:sz w:val="28"/>
          <w:szCs w:val="28"/>
          <w:lang w:eastAsia="en-US"/>
        </w:rPr>
      </w:pPr>
      <w:r>
        <w:rPr>
          <w:sz w:val="28"/>
          <w:szCs w:val="28"/>
          <w:lang w:eastAsia="en-US"/>
        </w:rPr>
        <w:t xml:space="preserve">1. Утвердить Порядок определения размера арендной платы за земельные участки, находящиеся в муниципальной собственности </w:t>
      </w:r>
      <w:r w:rsidR="00BF277B">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предоставленные в аренду без торгов </w:t>
      </w:r>
      <w:r>
        <w:rPr>
          <w:bCs/>
          <w:sz w:val="28"/>
          <w:szCs w:val="28"/>
          <w:lang w:eastAsia="en-US"/>
        </w:rPr>
        <w:t>(прилагается)</w:t>
      </w:r>
      <w:r>
        <w:rPr>
          <w:sz w:val="28"/>
          <w:szCs w:val="28"/>
          <w:lang w:eastAsia="en-US"/>
        </w:rPr>
        <w:t>.</w:t>
      </w:r>
    </w:p>
    <w:p w:rsidR="008D31A5" w:rsidRDefault="008D31A5" w:rsidP="008D31A5">
      <w:pPr>
        <w:ind w:firstLine="709"/>
        <w:jc w:val="both"/>
        <w:rPr>
          <w:sz w:val="28"/>
          <w:szCs w:val="28"/>
        </w:rPr>
      </w:pPr>
      <w:r>
        <w:rPr>
          <w:sz w:val="28"/>
          <w:szCs w:val="28"/>
        </w:rPr>
        <w:t xml:space="preserve">2. Общему отделу администрации </w:t>
      </w:r>
      <w:r w:rsidR="00BF277B">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roofErr w:type="spellStart"/>
      <w:r w:rsidR="00BF277B">
        <w:rPr>
          <w:sz w:val="28"/>
          <w:szCs w:val="28"/>
        </w:rPr>
        <w:t>Абрамкина</w:t>
      </w:r>
      <w:proofErr w:type="spellEnd"/>
      <w:r>
        <w:rPr>
          <w:sz w:val="28"/>
          <w:szCs w:val="28"/>
        </w:rPr>
        <w:t xml:space="preserve">) обнародовать  настоящее постановление в установленных местах  и обеспечить его размещение (опубликование) на официальном сайте администрации </w:t>
      </w:r>
      <w:r w:rsidR="004921E2">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w:t>
      </w:r>
      <w:bookmarkStart w:id="0" w:name="2"/>
      <w:bookmarkEnd w:id="0"/>
      <w:r>
        <w:rPr>
          <w:sz w:val="28"/>
          <w:szCs w:val="28"/>
        </w:rPr>
        <w:t>информационно-телекоммуникационной сети «Интернет».</w:t>
      </w:r>
    </w:p>
    <w:p w:rsidR="008D31A5" w:rsidRDefault="008D31A5" w:rsidP="008D31A5">
      <w:pPr>
        <w:ind w:firstLine="709"/>
        <w:jc w:val="both"/>
        <w:rPr>
          <w:sz w:val="28"/>
          <w:szCs w:val="28"/>
        </w:rPr>
      </w:pPr>
      <w:r>
        <w:rPr>
          <w:sz w:val="28"/>
          <w:szCs w:val="28"/>
        </w:rPr>
        <w:t xml:space="preserve">3. Контроль за выполнением настоящего постановления оставляю за собой. </w:t>
      </w:r>
    </w:p>
    <w:p w:rsidR="008D31A5" w:rsidRDefault="008D31A5" w:rsidP="008D31A5">
      <w:pPr>
        <w:ind w:firstLine="709"/>
        <w:jc w:val="both"/>
        <w:rPr>
          <w:sz w:val="28"/>
          <w:szCs w:val="28"/>
        </w:rPr>
      </w:pPr>
      <w:r>
        <w:rPr>
          <w:sz w:val="28"/>
          <w:szCs w:val="28"/>
        </w:rPr>
        <w:t>4. Постановление вступает в силу после его официального обнародования.</w:t>
      </w:r>
    </w:p>
    <w:p w:rsidR="008D31A5" w:rsidRDefault="008D31A5" w:rsidP="008D31A5">
      <w:pPr>
        <w:pStyle w:val="3"/>
        <w:jc w:val="left"/>
        <w:rPr>
          <w:b/>
          <w:bCs/>
        </w:rPr>
      </w:pPr>
    </w:p>
    <w:p w:rsidR="008D31A5" w:rsidRDefault="008D31A5" w:rsidP="008D31A5"/>
    <w:p w:rsidR="008D31A5" w:rsidRDefault="005E2C49" w:rsidP="008D31A5">
      <w:pPr>
        <w:pStyle w:val="3"/>
        <w:jc w:val="left"/>
        <w:rPr>
          <w:bCs/>
          <w:u w:val="none"/>
        </w:rPr>
      </w:pPr>
      <w:proofErr w:type="spellStart"/>
      <w:r>
        <w:rPr>
          <w:bCs/>
          <w:u w:val="none"/>
          <w:lang w:val="ru-RU"/>
        </w:rPr>
        <w:t>И.о</w:t>
      </w:r>
      <w:proofErr w:type="spellEnd"/>
      <w:r>
        <w:rPr>
          <w:bCs/>
          <w:u w:val="none"/>
          <w:lang w:val="ru-RU"/>
        </w:rPr>
        <w:t>.</w:t>
      </w:r>
      <w:r>
        <w:rPr>
          <w:bCs/>
          <w:u w:val="none"/>
        </w:rPr>
        <w:t>главы</w:t>
      </w:r>
      <w:r w:rsidR="008D31A5">
        <w:rPr>
          <w:bCs/>
          <w:u w:val="none"/>
        </w:rPr>
        <w:t xml:space="preserve"> </w:t>
      </w:r>
    </w:p>
    <w:p w:rsidR="008D31A5" w:rsidRDefault="005E2C49" w:rsidP="008D31A5">
      <w:pPr>
        <w:pStyle w:val="3"/>
        <w:jc w:val="left"/>
        <w:rPr>
          <w:u w:val="none"/>
        </w:rPr>
      </w:pPr>
      <w:r>
        <w:rPr>
          <w:bCs/>
          <w:u w:val="none"/>
          <w:lang w:val="ru-RU"/>
        </w:rPr>
        <w:t>Бураковского</w:t>
      </w:r>
      <w:r w:rsidR="008D31A5">
        <w:rPr>
          <w:bCs/>
          <w:u w:val="none"/>
        </w:rPr>
        <w:t xml:space="preserve"> сельского поселения</w:t>
      </w:r>
      <w:r w:rsidR="008D31A5">
        <w:rPr>
          <w:u w:val="none"/>
        </w:rPr>
        <w:t xml:space="preserve">   </w:t>
      </w:r>
    </w:p>
    <w:p w:rsidR="008D31A5" w:rsidRDefault="008D31A5" w:rsidP="008D31A5">
      <w:pPr>
        <w:rPr>
          <w:sz w:val="28"/>
          <w:szCs w:val="28"/>
        </w:rPr>
      </w:pPr>
      <w:proofErr w:type="spellStart"/>
      <w:r>
        <w:rPr>
          <w:sz w:val="28"/>
          <w:szCs w:val="28"/>
        </w:rPr>
        <w:t>Кореновского</w:t>
      </w:r>
      <w:proofErr w:type="spellEnd"/>
      <w:r>
        <w:rPr>
          <w:sz w:val="28"/>
          <w:szCs w:val="28"/>
        </w:rPr>
        <w:t xml:space="preserve"> района                                                     </w:t>
      </w:r>
      <w:r w:rsidR="005E2C49">
        <w:rPr>
          <w:sz w:val="28"/>
          <w:szCs w:val="28"/>
        </w:rPr>
        <w:t xml:space="preserve">           </w:t>
      </w:r>
      <w:proofErr w:type="spellStart"/>
      <w:r w:rsidR="005E2C49">
        <w:rPr>
          <w:sz w:val="28"/>
          <w:szCs w:val="28"/>
        </w:rPr>
        <w:t>О.В.Долгополова</w:t>
      </w:r>
      <w:proofErr w:type="spellEnd"/>
    </w:p>
    <w:p w:rsidR="008D31A5" w:rsidRDefault="008D31A5" w:rsidP="008D31A5">
      <w:pPr>
        <w:rPr>
          <w:sz w:val="28"/>
          <w:szCs w:val="28"/>
        </w:rPr>
      </w:pPr>
      <w:r>
        <w:rPr>
          <w:sz w:val="28"/>
          <w:szCs w:val="28"/>
        </w:rPr>
        <w:t xml:space="preserve">                      </w:t>
      </w:r>
    </w:p>
    <w:p w:rsidR="008D31A5" w:rsidRDefault="008D31A5" w:rsidP="008D31A5">
      <w:pPr>
        <w:pStyle w:val="a3"/>
      </w:pPr>
      <w:r>
        <w:lastRenderedPageBreak/>
        <w:t xml:space="preserve">                                                                                       ПРИЛОЖЕНИЕ </w:t>
      </w:r>
    </w:p>
    <w:p w:rsidR="008D31A5" w:rsidRDefault="008D31A5" w:rsidP="008D31A5">
      <w:pPr>
        <w:pStyle w:val="a3"/>
      </w:pPr>
      <w:r>
        <w:t xml:space="preserve">                                                                                           </w:t>
      </w:r>
    </w:p>
    <w:p w:rsidR="008D31A5" w:rsidRDefault="008D31A5" w:rsidP="008D31A5">
      <w:pPr>
        <w:pStyle w:val="a3"/>
      </w:pPr>
      <w:r>
        <w:t xml:space="preserve">                                                                                            УТВЕРЖДЕН</w:t>
      </w:r>
    </w:p>
    <w:p w:rsidR="008D31A5" w:rsidRDefault="008D31A5" w:rsidP="008D31A5">
      <w:pPr>
        <w:pStyle w:val="a3"/>
      </w:pPr>
      <w:r>
        <w:t xml:space="preserve">                                                                          постановлением  администрации </w:t>
      </w:r>
    </w:p>
    <w:p w:rsidR="008D31A5" w:rsidRDefault="008D31A5" w:rsidP="008D31A5">
      <w:pPr>
        <w:pStyle w:val="a3"/>
      </w:pPr>
      <w:r>
        <w:t xml:space="preserve">                                                                        </w:t>
      </w:r>
      <w:r w:rsidR="005E2C49">
        <w:t>Бураковского</w:t>
      </w:r>
      <w:r>
        <w:t xml:space="preserve"> сельского поселения</w:t>
      </w:r>
    </w:p>
    <w:p w:rsidR="008D31A5" w:rsidRDefault="008D31A5" w:rsidP="008D31A5">
      <w:pPr>
        <w:pStyle w:val="a3"/>
      </w:pPr>
      <w:r>
        <w:t xml:space="preserve">                                                                                  </w:t>
      </w:r>
      <w:proofErr w:type="spellStart"/>
      <w:r>
        <w:t>Кореновского</w:t>
      </w:r>
      <w:proofErr w:type="spellEnd"/>
      <w:r>
        <w:t xml:space="preserve"> района</w:t>
      </w:r>
    </w:p>
    <w:p w:rsidR="008D31A5" w:rsidRDefault="008D31A5" w:rsidP="008D31A5">
      <w:pPr>
        <w:pStyle w:val="a3"/>
        <w:jc w:val="center"/>
      </w:pPr>
      <w:r>
        <w:t xml:space="preserve">                                              </w:t>
      </w:r>
      <w:r w:rsidR="004921E2">
        <w:t xml:space="preserve">              от 18.10.2016 № 145</w:t>
      </w:r>
    </w:p>
    <w:tbl>
      <w:tblPr>
        <w:tblW w:w="0" w:type="auto"/>
        <w:tblLook w:val="04A0" w:firstRow="1" w:lastRow="0" w:firstColumn="1" w:lastColumn="0" w:noHBand="0" w:noVBand="1"/>
      </w:tblPr>
      <w:tblGrid>
        <w:gridCol w:w="3794"/>
        <w:gridCol w:w="5776"/>
      </w:tblGrid>
      <w:tr w:rsidR="008D31A5" w:rsidTr="008D31A5">
        <w:tc>
          <w:tcPr>
            <w:tcW w:w="3794" w:type="dxa"/>
          </w:tcPr>
          <w:p w:rsidR="008D31A5" w:rsidRDefault="008D31A5">
            <w:pPr>
              <w:rPr>
                <w:sz w:val="28"/>
                <w:szCs w:val="28"/>
              </w:rPr>
            </w:pPr>
          </w:p>
        </w:tc>
        <w:tc>
          <w:tcPr>
            <w:tcW w:w="5776" w:type="dxa"/>
          </w:tcPr>
          <w:p w:rsidR="008D31A5" w:rsidRDefault="008D31A5">
            <w:pPr>
              <w:rPr>
                <w:sz w:val="28"/>
                <w:szCs w:val="28"/>
              </w:rPr>
            </w:pPr>
          </w:p>
        </w:tc>
      </w:tr>
    </w:tbl>
    <w:p w:rsidR="008D31A5" w:rsidRDefault="008D31A5" w:rsidP="008D31A5">
      <w:pPr>
        <w:suppressAutoHyphens/>
        <w:autoSpaceDN w:val="0"/>
        <w:jc w:val="center"/>
        <w:textAlignment w:val="baseline"/>
        <w:outlineLvl w:val="0"/>
        <w:rPr>
          <w:rFonts w:eastAsia="Wingdings" w:cs="Arial"/>
          <w:b/>
          <w:bCs/>
          <w:color w:val="000000"/>
          <w:kern w:val="3"/>
          <w:sz w:val="28"/>
          <w:szCs w:val="28"/>
          <w:lang w:eastAsia="en-US" w:bidi="en-US"/>
        </w:rPr>
      </w:pPr>
    </w:p>
    <w:p w:rsidR="008D31A5" w:rsidRDefault="008D31A5" w:rsidP="008D31A5">
      <w:pPr>
        <w:pStyle w:val="50"/>
        <w:shd w:val="clear" w:color="auto" w:fill="auto"/>
        <w:spacing w:before="0"/>
        <w:rPr>
          <w:rFonts w:eastAsia="Times New Roman" w:cs="Times New Roman"/>
          <w:color w:val="000000"/>
          <w:lang w:eastAsia="ru-RU" w:bidi="ru-RU"/>
        </w:rPr>
      </w:pPr>
    </w:p>
    <w:p w:rsidR="008D31A5" w:rsidRDefault="008D31A5" w:rsidP="008D31A5">
      <w:pPr>
        <w:suppressAutoHyphens/>
        <w:autoSpaceDE w:val="0"/>
        <w:autoSpaceDN w:val="0"/>
        <w:adjustRightInd w:val="0"/>
        <w:jc w:val="center"/>
        <w:rPr>
          <w:sz w:val="28"/>
          <w:szCs w:val="28"/>
          <w:lang w:eastAsia="zh-CN"/>
        </w:rPr>
      </w:pPr>
      <w:r>
        <w:rPr>
          <w:sz w:val="28"/>
          <w:szCs w:val="28"/>
          <w:lang w:eastAsia="zh-CN"/>
        </w:rPr>
        <w:t>ПОРЯДОК</w:t>
      </w:r>
    </w:p>
    <w:p w:rsidR="008D31A5" w:rsidRDefault="008D31A5" w:rsidP="008D31A5">
      <w:pPr>
        <w:suppressAutoHyphens/>
        <w:jc w:val="center"/>
        <w:rPr>
          <w:sz w:val="28"/>
          <w:lang w:eastAsia="zh-CN"/>
        </w:rPr>
      </w:pPr>
      <w:r>
        <w:rPr>
          <w:bCs/>
          <w:sz w:val="28"/>
          <w:szCs w:val="28"/>
          <w:lang w:eastAsia="zh-CN"/>
        </w:rPr>
        <w:t xml:space="preserve">определения размера арендной платы за земельные участки, находящиеся в муниципальной собственности </w:t>
      </w:r>
      <w:r w:rsidR="005E2C49">
        <w:rPr>
          <w:bCs/>
          <w:sz w:val="28"/>
          <w:szCs w:val="28"/>
          <w:lang w:eastAsia="zh-CN"/>
        </w:rPr>
        <w:t xml:space="preserve">Бураковского </w:t>
      </w:r>
      <w:r>
        <w:rPr>
          <w:bCs/>
          <w:sz w:val="28"/>
          <w:szCs w:val="28"/>
          <w:lang w:eastAsia="zh-CN"/>
        </w:rPr>
        <w:t xml:space="preserve">сельского поселения </w:t>
      </w:r>
      <w:proofErr w:type="spellStart"/>
      <w:r>
        <w:rPr>
          <w:bCs/>
          <w:sz w:val="28"/>
          <w:szCs w:val="28"/>
          <w:lang w:eastAsia="zh-CN"/>
        </w:rPr>
        <w:t>Кореновского</w:t>
      </w:r>
      <w:proofErr w:type="spellEnd"/>
      <w:r>
        <w:rPr>
          <w:bCs/>
          <w:sz w:val="28"/>
          <w:szCs w:val="28"/>
          <w:lang w:eastAsia="zh-CN"/>
        </w:rPr>
        <w:t xml:space="preserve"> района, предоставленные в аренду без торгов</w:t>
      </w:r>
    </w:p>
    <w:p w:rsidR="008D31A5" w:rsidRDefault="008D31A5" w:rsidP="008D31A5">
      <w:pPr>
        <w:suppressAutoHyphens/>
        <w:jc w:val="both"/>
        <w:rPr>
          <w:sz w:val="28"/>
          <w:lang w:eastAsia="zh-CN"/>
        </w:rPr>
      </w:pPr>
    </w:p>
    <w:p w:rsidR="008D31A5" w:rsidRDefault="008D31A5" w:rsidP="008D31A5">
      <w:pPr>
        <w:suppressAutoHyphens/>
        <w:jc w:val="both"/>
        <w:rPr>
          <w:sz w:val="28"/>
          <w:lang w:eastAsia="zh-CN"/>
        </w:rPr>
      </w:pPr>
    </w:p>
    <w:p w:rsidR="008D31A5" w:rsidRDefault="008D31A5" w:rsidP="008D31A5">
      <w:pPr>
        <w:suppressAutoHyphens/>
        <w:autoSpaceDE w:val="0"/>
        <w:autoSpaceDN w:val="0"/>
        <w:adjustRightInd w:val="0"/>
        <w:ind w:firstLine="708"/>
        <w:jc w:val="both"/>
        <w:rPr>
          <w:sz w:val="28"/>
          <w:szCs w:val="28"/>
          <w:lang w:eastAsia="zh-CN"/>
        </w:rPr>
      </w:pPr>
      <w:r>
        <w:rPr>
          <w:sz w:val="28"/>
          <w:szCs w:val="28"/>
          <w:lang w:eastAsia="zh-CN"/>
        </w:rPr>
        <w:t xml:space="preserve">1. Порядок </w:t>
      </w:r>
      <w:r>
        <w:rPr>
          <w:bCs/>
          <w:sz w:val="28"/>
          <w:szCs w:val="28"/>
          <w:lang w:eastAsia="zh-CN"/>
        </w:rPr>
        <w:t xml:space="preserve">определения размера арендной платы за земельные участки, находящиеся в муниципальной собственности </w:t>
      </w:r>
      <w:r w:rsidR="005E2C49">
        <w:rPr>
          <w:bCs/>
          <w:sz w:val="28"/>
          <w:szCs w:val="28"/>
          <w:lang w:eastAsia="zh-CN"/>
        </w:rPr>
        <w:t xml:space="preserve">Бураковского </w:t>
      </w:r>
      <w:r>
        <w:rPr>
          <w:bCs/>
          <w:sz w:val="28"/>
          <w:szCs w:val="28"/>
          <w:lang w:eastAsia="zh-CN"/>
        </w:rPr>
        <w:t xml:space="preserve">сельского поселения </w:t>
      </w:r>
      <w:proofErr w:type="spellStart"/>
      <w:r>
        <w:rPr>
          <w:bCs/>
          <w:sz w:val="28"/>
          <w:szCs w:val="28"/>
          <w:lang w:eastAsia="zh-CN"/>
        </w:rPr>
        <w:t>Кореновского</w:t>
      </w:r>
      <w:proofErr w:type="spellEnd"/>
      <w:r>
        <w:rPr>
          <w:bCs/>
          <w:sz w:val="28"/>
          <w:szCs w:val="28"/>
          <w:lang w:eastAsia="zh-CN"/>
        </w:rPr>
        <w:t xml:space="preserve"> района, предоставленные в аренду без торгов</w:t>
      </w:r>
      <w:r>
        <w:rPr>
          <w:sz w:val="28"/>
          <w:szCs w:val="28"/>
          <w:lang w:eastAsia="zh-CN"/>
        </w:rPr>
        <w:t xml:space="preserve"> (далее – Порядок), разработан в соответствии с Земельным кодексом Российской Федерации 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устанавливает правила определения размера арендной платы за земельные участки, находящиеся в муниципальной собственности </w:t>
      </w:r>
      <w:r w:rsidR="005E2C49">
        <w:rPr>
          <w:bCs/>
          <w:sz w:val="28"/>
          <w:szCs w:val="28"/>
          <w:lang w:eastAsia="zh-CN"/>
        </w:rPr>
        <w:t xml:space="preserve">Бураковского </w:t>
      </w:r>
      <w:r>
        <w:rPr>
          <w:bCs/>
          <w:sz w:val="28"/>
          <w:szCs w:val="28"/>
          <w:lang w:eastAsia="zh-CN"/>
        </w:rPr>
        <w:t xml:space="preserve">сельского поселения </w:t>
      </w:r>
      <w:proofErr w:type="spellStart"/>
      <w:r>
        <w:rPr>
          <w:bCs/>
          <w:sz w:val="28"/>
          <w:szCs w:val="28"/>
          <w:lang w:eastAsia="zh-CN"/>
        </w:rPr>
        <w:t>Кореновского</w:t>
      </w:r>
      <w:proofErr w:type="spellEnd"/>
      <w:r>
        <w:rPr>
          <w:bCs/>
          <w:sz w:val="28"/>
          <w:szCs w:val="28"/>
          <w:lang w:eastAsia="zh-CN"/>
        </w:rPr>
        <w:t xml:space="preserve"> района</w:t>
      </w:r>
      <w:r>
        <w:rPr>
          <w:sz w:val="28"/>
          <w:szCs w:val="28"/>
          <w:lang w:eastAsia="zh-CN"/>
        </w:rPr>
        <w:t xml:space="preserve">, предоставленные в аренду без торгов (далее – </w:t>
      </w:r>
      <w:r>
        <w:rPr>
          <w:bCs/>
          <w:sz w:val="28"/>
          <w:szCs w:val="28"/>
          <w:lang w:eastAsia="zh-CN"/>
        </w:rPr>
        <w:t>земельные участки</w:t>
      </w:r>
      <w:r>
        <w:rPr>
          <w:sz w:val="28"/>
          <w:szCs w:val="28"/>
          <w:lang w:eastAsia="zh-CN"/>
        </w:rPr>
        <w:t>).</w:t>
      </w:r>
    </w:p>
    <w:p w:rsidR="008D31A5" w:rsidRDefault="008D31A5" w:rsidP="008D31A5">
      <w:pPr>
        <w:suppressAutoHyphens/>
        <w:autoSpaceDE w:val="0"/>
        <w:autoSpaceDN w:val="0"/>
        <w:adjustRightInd w:val="0"/>
        <w:ind w:firstLine="709"/>
        <w:jc w:val="both"/>
        <w:rPr>
          <w:sz w:val="28"/>
          <w:szCs w:val="28"/>
          <w:lang w:eastAsia="zh-CN"/>
        </w:rPr>
      </w:pPr>
      <w:r>
        <w:rPr>
          <w:sz w:val="28"/>
          <w:szCs w:val="28"/>
          <w:lang w:eastAsia="zh-CN"/>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расчётов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8D31A5" w:rsidRDefault="004921E2" w:rsidP="008D31A5">
      <w:pPr>
        <w:widowControl w:val="0"/>
        <w:suppressAutoHyphens/>
        <w:autoSpaceDE w:val="0"/>
        <w:autoSpaceDN w:val="0"/>
        <w:adjustRightInd w:val="0"/>
        <w:ind w:firstLine="709"/>
        <w:jc w:val="both"/>
        <w:rPr>
          <w:sz w:val="28"/>
          <w:szCs w:val="28"/>
          <w:lang w:eastAsia="zh-CN"/>
        </w:rPr>
      </w:pPr>
      <w:bookmarkStart w:id="1" w:name="sub_111"/>
      <w:r>
        <w:rPr>
          <w:sz w:val="28"/>
          <w:szCs w:val="28"/>
          <w:lang w:eastAsia="zh-CN"/>
        </w:rPr>
        <w:t>2.</w:t>
      </w:r>
      <w:r w:rsidR="008D31A5">
        <w:rPr>
          <w:sz w:val="28"/>
          <w:szCs w:val="28"/>
          <w:lang w:eastAsia="zh-CN"/>
        </w:rPr>
        <w:t xml:space="preserve">Размер годовой арендной платы (далее - </w:t>
      </w:r>
      <w:r w:rsidR="008D31A5">
        <w:rPr>
          <w:bCs/>
          <w:sz w:val="28"/>
          <w:szCs w:val="28"/>
          <w:lang w:eastAsia="zh-CN"/>
        </w:rPr>
        <w:t>арендная плата</w:t>
      </w:r>
      <w:r w:rsidR="008D31A5">
        <w:rPr>
          <w:sz w:val="28"/>
          <w:szCs w:val="28"/>
          <w:lang w:eastAsia="zh-CN"/>
        </w:rPr>
        <w:t>) при аренде земельных участков определяется одним из следующих способов:</w:t>
      </w:r>
    </w:p>
    <w:bookmarkEnd w:id="1"/>
    <w:p w:rsidR="008D31A5" w:rsidRDefault="008D31A5" w:rsidP="008D31A5">
      <w:pPr>
        <w:widowControl w:val="0"/>
        <w:suppressAutoHyphens/>
        <w:autoSpaceDE w:val="0"/>
        <w:autoSpaceDN w:val="0"/>
        <w:adjustRightInd w:val="0"/>
        <w:ind w:firstLine="709"/>
        <w:jc w:val="both"/>
        <w:rPr>
          <w:sz w:val="28"/>
          <w:szCs w:val="28"/>
          <w:lang w:eastAsia="zh-CN"/>
        </w:rPr>
      </w:pPr>
      <w:r>
        <w:rPr>
          <w:sz w:val="28"/>
          <w:szCs w:val="28"/>
          <w:lang w:eastAsia="zh-CN"/>
        </w:rPr>
        <w:t>на основании кадастровой стоимости земельных участков;</w:t>
      </w:r>
    </w:p>
    <w:p w:rsidR="008D31A5" w:rsidRDefault="008D31A5" w:rsidP="008D31A5">
      <w:pPr>
        <w:widowControl w:val="0"/>
        <w:suppressAutoHyphens/>
        <w:autoSpaceDE w:val="0"/>
        <w:autoSpaceDN w:val="0"/>
        <w:adjustRightInd w:val="0"/>
        <w:ind w:firstLine="709"/>
        <w:jc w:val="both"/>
        <w:rPr>
          <w:sz w:val="28"/>
          <w:szCs w:val="28"/>
          <w:lang w:eastAsia="zh-CN"/>
        </w:rPr>
      </w:pPr>
      <w:r>
        <w:rPr>
          <w:sz w:val="28"/>
          <w:szCs w:val="28"/>
          <w:lang w:eastAsia="zh-CN"/>
        </w:rPr>
        <w:t>на основании рыночной стоимости, определяемой в соответствии с законодательством Российской Федерации об оценочной деятельности;</w:t>
      </w:r>
    </w:p>
    <w:p w:rsidR="008D31A5" w:rsidRDefault="008D31A5" w:rsidP="008D31A5">
      <w:pPr>
        <w:widowControl w:val="0"/>
        <w:suppressAutoHyphens/>
        <w:autoSpaceDE w:val="0"/>
        <w:autoSpaceDN w:val="0"/>
        <w:adjustRightInd w:val="0"/>
        <w:ind w:firstLine="720"/>
        <w:jc w:val="both"/>
        <w:rPr>
          <w:sz w:val="28"/>
          <w:szCs w:val="28"/>
          <w:lang w:eastAsia="zh-CN"/>
        </w:rPr>
      </w:pPr>
      <w:r>
        <w:rPr>
          <w:sz w:val="28"/>
          <w:szCs w:val="28"/>
          <w:lang w:eastAsia="zh-CN"/>
        </w:rPr>
        <w:t>в соответствии со ставками арендной платы либо методическими указаниями по ее расчёту, утверждёнными для земельных участков, находящихся в федеральной собственности.</w:t>
      </w:r>
    </w:p>
    <w:p w:rsidR="008D31A5" w:rsidRDefault="008D31A5" w:rsidP="008D31A5">
      <w:pPr>
        <w:suppressAutoHyphens/>
        <w:ind w:firstLine="709"/>
        <w:jc w:val="both"/>
        <w:rPr>
          <w:sz w:val="28"/>
          <w:szCs w:val="28"/>
          <w:lang w:eastAsia="zh-CN"/>
        </w:rPr>
      </w:pPr>
      <w:r>
        <w:rPr>
          <w:sz w:val="28"/>
          <w:szCs w:val="28"/>
          <w:lang w:eastAsia="zh-CN"/>
        </w:rPr>
        <w:t>Основными принципами определения арендной платы при аренде земельных участков, находящихся в муниципальной собственности, являются:</w:t>
      </w:r>
    </w:p>
    <w:p w:rsidR="008D31A5" w:rsidRDefault="008D31A5" w:rsidP="008D31A5">
      <w:pPr>
        <w:suppressAutoHyphens/>
        <w:ind w:firstLine="709"/>
        <w:jc w:val="both"/>
        <w:rPr>
          <w:sz w:val="28"/>
          <w:szCs w:val="28"/>
          <w:lang w:eastAsia="zh-CN"/>
        </w:rPr>
      </w:pPr>
      <w:bookmarkStart w:id="2" w:name="sub_1002"/>
      <w:r>
        <w:rPr>
          <w:sz w:val="28"/>
          <w:szCs w:val="28"/>
          <w:lang w:eastAsia="zh-CN"/>
        </w:rPr>
        <w:t xml:space="preserve">принцип экономической обоснованности, в соответствии с которым арендная плата устанавливается в размере, соответствующем доходности </w:t>
      </w:r>
    </w:p>
    <w:p w:rsidR="008D31A5" w:rsidRDefault="008D31A5" w:rsidP="008D31A5">
      <w:pPr>
        <w:suppressAutoHyphens/>
        <w:ind w:firstLine="709"/>
        <w:jc w:val="both"/>
        <w:rPr>
          <w:sz w:val="28"/>
          <w:szCs w:val="28"/>
          <w:lang w:eastAsia="zh-CN"/>
        </w:rPr>
      </w:pPr>
    </w:p>
    <w:p w:rsidR="008D31A5" w:rsidRDefault="008D31A5" w:rsidP="008D31A5">
      <w:pPr>
        <w:suppressAutoHyphens/>
        <w:jc w:val="center"/>
        <w:rPr>
          <w:sz w:val="28"/>
          <w:szCs w:val="28"/>
          <w:lang w:eastAsia="zh-CN"/>
        </w:rPr>
      </w:pPr>
      <w:r>
        <w:rPr>
          <w:sz w:val="28"/>
          <w:szCs w:val="28"/>
          <w:lang w:eastAsia="zh-CN"/>
        </w:rPr>
        <w:t>2</w:t>
      </w:r>
    </w:p>
    <w:p w:rsidR="008D31A5" w:rsidRDefault="008D31A5" w:rsidP="008D31A5">
      <w:pPr>
        <w:suppressAutoHyphens/>
        <w:jc w:val="both"/>
        <w:rPr>
          <w:sz w:val="28"/>
          <w:szCs w:val="28"/>
          <w:lang w:eastAsia="zh-CN"/>
        </w:rPr>
      </w:pPr>
      <w:r>
        <w:rPr>
          <w:sz w:val="28"/>
          <w:szCs w:val="28"/>
          <w:lang w:eastAsia="zh-CN"/>
        </w:rPr>
        <w:lastRenderedPageBreak/>
        <w:t>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
    <w:p w:rsidR="008D31A5" w:rsidRDefault="008D31A5" w:rsidP="008D31A5">
      <w:pPr>
        <w:suppressAutoHyphens/>
        <w:ind w:firstLine="709"/>
        <w:jc w:val="both"/>
        <w:rPr>
          <w:sz w:val="28"/>
          <w:szCs w:val="28"/>
          <w:lang w:eastAsia="zh-CN"/>
        </w:rPr>
      </w:pPr>
      <w:bookmarkStart w:id="3" w:name="sub_1003"/>
      <w:bookmarkEnd w:id="2"/>
      <w:r>
        <w:rPr>
          <w:sz w:val="28"/>
          <w:szCs w:val="28"/>
          <w:lang w:eastAsia="zh-CN"/>
        </w:rPr>
        <w:t>принцип предсказуемости расчета размера арендной платы, в соответствии с которым в нормативных правовых актах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w:t>
      </w:r>
    </w:p>
    <w:bookmarkEnd w:id="3"/>
    <w:p w:rsidR="008D31A5" w:rsidRDefault="008D31A5" w:rsidP="008D31A5">
      <w:pPr>
        <w:suppressAutoHyphens/>
        <w:ind w:firstLine="709"/>
        <w:jc w:val="both"/>
        <w:rPr>
          <w:sz w:val="28"/>
          <w:szCs w:val="28"/>
          <w:lang w:eastAsia="zh-CN"/>
        </w:rPr>
      </w:pPr>
      <w:r>
        <w:rPr>
          <w:sz w:val="28"/>
          <w:szCs w:val="28"/>
          <w:lang w:eastAsia="zh-CN"/>
        </w:rPr>
        <w:t>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8D31A5" w:rsidRDefault="008D31A5" w:rsidP="008D31A5">
      <w:pPr>
        <w:suppressAutoHyphens/>
        <w:ind w:firstLine="709"/>
        <w:jc w:val="both"/>
        <w:rPr>
          <w:sz w:val="28"/>
          <w:szCs w:val="28"/>
          <w:lang w:eastAsia="zh-CN"/>
        </w:rPr>
      </w:pPr>
      <w:r>
        <w:rPr>
          <w:sz w:val="28"/>
          <w:szCs w:val="28"/>
          <w:lang w:eastAsia="zh-CN"/>
        </w:rPr>
        <w:t>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rsidR="008D31A5" w:rsidRDefault="008D31A5" w:rsidP="008D31A5">
      <w:pPr>
        <w:suppressAutoHyphens/>
        <w:ind w:firstLine="709"/>
        <w:jc w:val="both"/>
        <w:rPr>
          <w:sz w:val="28"/>
          <w:szCs w:val="28"/>
          <w:lang w:eastAsia="zh-CN"/>
        </w:rPr>
      </w:pPr>
      <w:bookmarkStart w:id="4" w:name="sub_1006"/>
      <w:r>
        <w:rPr>
          <w:sz w:val="28"/>
          <w:szCs w:val="28"/>
          <w:lang w:eastAsia="zh-CN"/>
        </w:rPr>
        <w:t>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bookmarkEnd w:id="4"/>
    <w:p w:rsidR="008D31A5" w:rsidRDefault="008D31A5" w:rsidP="008D31A5">
      <w:pPr>
        <w:suppressAutoHyphens/>
        <w:ind w:firstLine="709"/>
        <w:jc w:val="both"/>
        <w:rPr>
          <w:sz w:val="28"/>
          <w:szCs w:val="28"/>
          <w:lang w:eastAsia="zh-CN"/>
        </w:rPr>
      </w:pPr>
      <w:r>
        <w:rPr>
          <w:sz w:val="28"/>
          <w:szCs w:val="28"/>
          <w:lang w:eastAsia="zh-CN"/>
        </w:rPr>
        <w:t>принцип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8D31A5" w:rsidRDefault="008D31A5" w:rsidP="008D31A5">
      <w:pPr>
        <w:widowControl w:val="0"/>
        <w:suppressAutoHyphens/>
        <w:autoSpaceDE w:val="0"/>
        <w:autoSpaceDN w:val="0"/>
        <w:adjustRightInd w:val="0"/>
        <w:ind w:firstLine="709"/>
        <w:jc w:val="both"/>
        <w:rPr>
          <w:sz w:val="28"/>
          <w:szCs w:val="28"/>
          <w:lang w:eastAsia="zh-CN"/>
        </w:rPr>
      </w:pPr>
      <w:r>
        <w:rPr>
          <w:sz w:val="28"/>
          <w:szCs w:val="28"/>
          <w:lang w:eastAsia="zh-CN"/>
        </w:rPr>
        <w:t xml:space="preserve">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 – 3.7 настоящего пункта. </w:t>
      </w:r>
    </w:p>
    <w:p w:rsidR="008D31A5" w:rsidRDefault="004921E2" w:rsidP="008D31A5">
      <w:pPr>
        <w:suppressAutoHyphens/>
        <w:autoSpaceDE w:val="0"/>
        <w:autoSpaceDN w:val="0"/>
        <w:adjustRightInd w:val="0"/>
        <w:ind w:firstLine="709"/>
        <w:jc w:val="both"/>
        <w:rPr>
          <w:sz w:val="28"/>
          <w:szCs w:val="28"/>
          <w:lang w:eastAsia="zh-CN"/>
        </w:rPr>
      </w:pPr>
      <w:r>
        <w:rPr>
          <w:sz w:val="28"/>
          <w:szCs w:val="28"/>
          <w:lang w:eastAsia="zh-CN"/>
        </w:rPr>
        <w:t>3.1.</w:t>
      </w:r>
      <w:r w:rsidR="008D31A5">
        <w:rPr>
          <w:sz w:val="28"/>
          <w:szCs w:val="28"/>
          <w:lang w:eastAsia="zh-CN"/>
        </w:rPr>
        <w:t>Арендная плата рассчитывается в размере 0,01 процента от кадастровой стоимости в отношении следующих земельных участков:</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3.1.1.</w:t>
      </w:r>
      <w:r w:rsidR="008D31A5">
        <w:rPr>
          <w:sz w:val="28"/>
          <w:szCs w:val="28"/>
          <w:lang w:eastAsia="zh-CN"/>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3.1.2.</w:t>
      </w:r>
      <w:r w:rsidR="008D31A5">
        <w:rPr>
          <w:sz w:val="28"/>
          <w:szCs w:val="28"/>
          <w:lang w:eastAsia="zh-CN"/>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781F42" w:rsidRDefault="00781F42" w:rsidP="008D31A5">
      <w:pPr>
        <w:suppressAutoHyphens/>
        <w:autoSpaceDE w:val="0"/>
        <w:autoSpaceDN w:val="0"/>
        <w:adjustRightInd w:val="0"/>
        <w:ind w:firstLine="709"/>
        <w:jc w:val="center"/>
        <w:rPr>
          <w:sz w:val="28"/>
          <w:szCs w:val="28"/>
          <w:lang w:eastAsia="zh-CN"/>
        </w:rPr>
      </w:pPr>
    </w:p>
    <w:p w:rsidR="008D31A5" w:rsidRDefault="008D31A5" w:rsidP="008D31A5">
      <w:pPr>
        <w:suppressAutoHyphens/>
        <w:autoSpaceDE w:val="0"/>
        <w:autoSpaceDN w:val="0"/>
        <w:adjustRightInd w:val="0"/>
        <w:ind w:firstLine="709"/>
        <w:jc w:val="center"/>
        <w:rPr>
          <w:sz w:val="28"/>
          <w:szCs w:val="28"/>
          <w:lang w:eastAsia="zh-CN"/>
        </w:rPr>
      </w:pPr>
    </w:p>
    <w:p w:rsidR="00781F42" w:rsidRDefault="00781F42" w:rsidP="008D31A5">
      <w:pPr>
        <w:suppressAutoHyphens/>
        <w:autoSpaceDE w:val="0"/>
        <w:autoSpaceDN w:val="0"/>
        <w:adjustRightInd w:val="0"/>
        <w:ind w:firstLine="709"/>
        <w:jc w:val="center"/>
        <w:rPr>
          <w:sz w:val="28"/>
          <w:szCs w:val="28"/>
          <w:lang w:eastAsia="zh-CN"/>
        </w:rPr>
      </w:pPr>
    </w:p>
    <w:p w:rsidR="00781F42" w:rsidRDefault="00781F42" w:rsidP="008D31A5">
      <w:pPr>
        <w:suppressAutoHyphens/>
        <w:autoSpaceDE w:val="0"/>
        <w:autoSpaceDN w:val="0"/>
        <w:adjustRightInd w:val="0"/>
        <w:ind w:firstLine="709"/>
        <w:jc w:val="center"/>
        <w:rPr>
          <w:sz w:val="28"/>
          <w:szCs w:val="28"/>
          <w:lang w:eastAsia="zh-CN"/>
        </w:rPr>
      </w:pPr>
      <w:r>
        <w:rPr>
          <w:sz w:val="28"/>
          <w:szCs w:val="28"/>
          <w:lang w:eastAsia="zh-CN"/>
        </w:rPr>
        <w:lastRenderedPageBreak/>
        <w:t>3</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3.1.3.</w:t>
      </w:r>
      <w:r w:rsidR="008D31A5">
        <w:rPr>
          <w:sz w:val="28"/>
          <w:szCs w:val="28"/>
          <w:lang w:eastAsia="zh-CN"/>
        </w:rPr>
        <w:t>Земельного участка, предоставленного физическому лицу, имеющему право на уменьшение налоговой базы при уплате земельного налога</w:t>
      </w:r>
    </w:p>
    <w:p w:rsidR="008D31A5" w:rsidRDefault="008D31A5" w:rsidP="008D31A5">
      <w:pPr>
        <w:suppressAutoHyphens/>
        <w:autoSpaceDE w:val="0"/>
        <w:autoSpaceDN w:val="0"/>
        <w:adjustRightInd w:val="0"/>
        <w:jc w:val="both"/>
        <w:rPr>
          <w:sz w:val="28"/>
          <w:szCs w:val="28"/>
          <w:lang w:eastAsia="zh-CN"/>
        </w:rPr>
      </w:pPr>
      <w:r>
        <w:rPr>
          <w:sz w:val="28"/>
          <w:szCs w:val="28"/>
          <w:lang w:eastAsia="zh-CN"/>
        </w:rPr>
        <w:t>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8D31A5" w:rsidRDefault="008D31A5" w:rsidP="008D31A5">
      <w:pPr>
        <w:suppressAutoHyphens/>
        <w:autoSpaceDE w:val="0"/>
        <w:autoSpaceDN w:val="0"/>
        <w:adjustRightInd w:val="0"/>
        <w:ind w:firstLine="709"/>
        <w:jc w:val="both"/>
        <w:rPr>
          <w:sz w:val="28"/>
          <w:szCs w:val="28"/>
          <w:lang w:eastAsia="zh-CN"/>
        </w:rPr>
      </w:pPr>
      <w:r>
        <w:rPr>
          <w:sz w:val="28"/>
          <w:szCs w:val="28"/>
          <w:lang w:eastAsia="zh-CN"/>
        </w:rPr>
        <w:t>3.1.4. Земельного участка, изъятого из оборота, если земельный участок в случаях, установленных федеральными законами, законами Краснодарского края, может быть передан в аренду.</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3.1.5.</w:t>
      </w:r>
      <w:r w:rsidR="008D31A5">
        <w:rPr>
          <w:sz w:val="28"/>
          <w:szCs w:val="28"/>
          <w:lang w:eastAsia="zh-CN"/>
        </w:rPr>
        <w:t>Земельного участка, загрязнённого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3.1.6.</w:t>
      </w:r>
      <w:r w:rsidR="008D31A5">
        <w:rPr>
          <w:sz w:val="28"/>
          <w:szCs w:val="28"/>
          <w:lang w:eastAsia="zh-CN"/>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8D31A5" w:rsidRDefault="008D31A5" w:rsidP="008D31A5">
      <w:pPr>
        <w:suppressAutoHyphens/>
        <w:autoSpaceDE w:val="0"/>
        <w:autoSpaceDN w:val="0"/>
        <w:adjustRightInd w:val="0"/>
        <w:ind w:firstLine="709"/>
        <w:jc w:val="both"/>
        <w:rPr>
          <w:sz w:val="28"/>
          <w:szCs w:val="28"/>
          <w:lang w:eastAsia="zh-CN"/>
        </w:rPr>
      </w:pPr>
      <w:r>
        <w:rPr>
          <w:sz w:val="28"/>
          <w:szCs w:val="28"/>
          <w:lang w:eastAsia="zh-CN"/>
        </w:rPr>
        <w:t>3.1.7. Земельного участка, предоставленного гражданину, имеющему трёх и более детей, для индивидуального жилищного строительства или для ведения личного подсобного хозяйства в границах населённого пункта.</w:t>
      </w:r>
    </w:p>
    <w:p w:rsidR="008D31A5" w:rsidRDefault="008D31A5" w:rsidP="008D31A5">
      <w:pPr>
        <w:widowControl w:val="0"/>
        <w:suppressAutoHyphens/>
        <w:autoSpaceDE w:val="0"/>
        <w:autoSpaceDN w:val="0"/>
        <w:adjustRightInd w:val="0"/>
        <w:ind w:firstLine="709"/>
        <w:jc w:val="both"/>
        <w:rPr>
          <w:sz w:val="28"/>
          <w:szCs w:val="28"/>
          <w:lang w:eastAsia="zh-CN"/>
        </w:rPr>
      </w:pPr>
      <w:r>
        <w:rPr>
          <w:sz w:val="28"/>
          <w:szCs w:val="28"/>
          <w:lang w:eastAsia="zh-CN"/>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8D31A5" w:rsidRDefault="008D31A5" w:rsidP="008D31A5">
      <w:pPr>
        <w:widowControl w:val="0"/>
        <w:suppressAutoHyphens/>
        <w:autoSpaceDE w:val="0"/>
        <w:autoSpaceDN w:val="0"/>
        <w:adjustRightInd w:val="0"/>
        <w:ind w:firstLine="709"/>
        <w:jc w:val="both"/>
        <w:rPr>
          <w:sz w:val="28"/>
          <w:szCs w:val="28"/>
          <w:lang w:eastAsia="zh-CN"/>
        </w:rPr>
      </w:pPr>
      <w:r>
        <w:rPr>
          <w:sz w:val="28"/>
          <w:szCs w:val="28"/>
          <w:lang w:eastAsia="zh-CN"/>
        </w:rPr>
        <w:t>3.3. Арендная плата рассчитывается в размере 0,3 процента от кадастровой стоимости в отношении следующих земельных участков:</w:t>
      </w:r>
    </w:p>
    <w:p w:rsidR="008D31A5" w:rsidRDefault="00757718" w:rsidP="008D31A5">
      <w:pPr>
        <w:widowControl w:val="0"/>
        <w:suppressAutoHyphens/>
        <w:autoSpaceDE w:val="0"/>
        <w:autoSpaceDN w:val="0"/>
        <w:adjustRightInd w:val="0"/>
        <w:ind w:firstLine="709"/>
        <w:jc w:val="both"/>
        <w:rPr>
          <w:sz w:val="28"/>
          <w:szCs w:val="28"/>
          <w:lang w:eastAsia="zh-CN"/>
        </w:rPr>
      </w:pPr>
      <w:r>
        <w:rPr>
          <w:sz w:val="28"/>
          <w:szCs w:val="28"/>
          <w:lang w:eastAsia="zh-CN"/>
        </w:rPr>
        <w:t>3.3.1.</w:t>
      </w:r>
      <w:r w:rsidR="008D31A5">
        <w:rPr>
          <w:sz w:val="28"/>
          <w:szCs w:val="28"/>
          <w:lang w:eastAsia="zh-CN"/>
        </w:rPr>
        <w:t>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8D31A5" w:rsidRDefault="00757718" w:rsidP="008D31A5">
      <w:pPr>
        <w:widowControl w:val="0"/>
        <w:suppressAutoHyphens/>
        <w:autoSpaceDE w:val="0"/>
        <w:autoSpaceDN w:val="0"/>
        <w:adjustRightInd w:val="0"/>
        <w:ind w:firstLine="709"/>
        <w:jc w:val="both"/>
        <w:rPr>
          <w:sz w:val="28"/>
          <w:szCs w:val="28"/>
          <w:lang w:eastAsia="zh-CN"/>
        </w:rPr>
      </w:pPr>
      <w:r>
        <w:rPr>
          <w:sz w:val="28"/>
          <w:szCs w:val="28"/>
          <w:lang w:eastAsia="zh-CN"/>
        </w:rPr>
        <w:t>3.3.2.</w:t>
      </w:r>
      <w:r w:rsidR="008D31A5">
        <w:rPr>
          <w:sz w:val="28"/>
          <w:szCs w:val="28"/>
          <w:lang w:eastAsia="zh-CN"/>
        </w:rPr>
        <w:t>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6.2.7 пункта 6, подпунктами 7.2.3, 7.2.7 пункта 7 Порядка.</w:t>
      </w:r>
    </w:p>
    <w:p w:rsidR="008D31A5" w:rsidRDefault="00757718" w:rsidP="008D31A5">
      <w:pPr>
        <w:suppressAutoHyphens/>
        <w:ind w:firstLine="709"/>
        <w:jc w:val="both"/>
        <w:rPr>
          <w:sz w:val="28"/>
          <w:szCs w:val="28"/>
          <w:lang w:eastAsia="zh-CN"/>
        </w:rPr>
      </w:pPr>
      <w:r>
        <w:rPr>
          <w:sz w:val="28"/>
          <w:szCs w:val="28"/>
          <w:lang w:eastAsia="zh-CN"/>
        </w:rPr>
        <w:t>3.3.3.</w:t>
      </w:r>
      <w:r w:rsidR="008D31A5">
        <w:rPr>
          <w:sz w:val="28"/>
          <w:szCs w:val="28"/>
          <w:lang w:eastAsia="zh-CN"/>
        </w:rPr>
        <w:t>Земельного участка, предоставленного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3.3.4.</w:t>
      </w:r>
      <w:r w:rsidR="008D31A5">
        <w:rPr>
          <w:sz w:val="28"/>
          <w:szCs w:val="28"/>
          <w:lang w:eastAsia="zh-CN"/>
        </w:rPr>
        <w:t>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3.3.5.</w:t>
      </w:r>
      <w:r w:rsidR="008D31A5">
        <w:rPr>
          <w:sz w:val="28"/>
          <w:szCs w:val="28"/>
          <w:lang w:eastAsia="zh-CN"/>
        </w:rPr>
        <w:t xml:space="preserve">Земельного участка из земель сельскохозяйственного назначения, право аренды на который переоформлено с права постоянного (бессрочного) </w:t>
      </w:r>
    </w:p>
    <w:p w:rsidR="008D31A5" w:rsidRDefault="008D31A5" w:rsidP="008D31A5">
      <w:pPr>
        <w:suppressAutoHyphens/>
        <w:autoSpaceDE w:val="0"/>
        <w:autoSpaceDN w:val="0"/>
        <w:adjustRightInd w:val="0"/>
        <w:jc w:val="both"/>
        <w:rPr>
          <w:sz w:val="28"/>
          <w:szCs w:val="28"/>
          <w:lang w:eastAsia="zh-CN"/>
        </w:rPr>
      </w:pPr>
      <w:r>
        <w:rPr>
          <w:sz w:val="28"/>
          <w:szCs w:val="28"/>
          <w:lang w:eastAsia="zh-CN"/>
        </w:rPr>
        <w:t>пользования в соответствии с земельным законодательством Российской Федерации.</w:t>
      </w:r>
    </w:p>
    <w:p w:rsidR="004921E2" w:rsidRDefault="004921E2" w:rsidP="004921E2">
      <w:pPr>
        <w:suppressAutoHyphens/>
        <w:autoSpaceDE w:val="0"/>
        <w:autoSpaceDN w:val="0"/>
        <w:adjustRightInd w:val="0"/>
        <w:jc w:val="center"/>
        <w:rPr>
          <w:sz w:val="28"/>
          <w:szCs w:val="28"/>
          <w:lang w:eastAsia="zh-CN"/>
        </w:rPr>
      </w:pPr>
      <w:r>
        <w:rPr>
          <w:sz w:val="28"/>
          <w:szCs w:val="28"/>
          <w:lang w:eastAsia="zh-CN"/>
        </w:rPr>
        <w:lastRenderedPageBreak/>
        <w:t>4</w:t>
      </w:r>
    </w:p>
    <w:p w:rsidR="008D31A5" w:rsidRDefault="008D31A5" w:rsidP="008D31A5">
      <w:pPr>
        <w:suppressAutoHyphens/>
        <w:autoSpaceDE w:val="0"/>
        <w:autoSpaceDN w:val="0"/>
        <w:adjustRightInd w:val="0"/>
        <w:ind w:firstLine="709"/>
        <w:jc w:val="both"/>
        <w:rPr>
          <w:sz w:val="28"/>
          <w:szCs w:val="28"/>
          <w:lang w:eastAsia="zh-CN"/>
        </w:rPr>
      </w:pPr>
      <w:r>
        <w:rPr>
          <w:sz w:val="28"/>
          <w:szCs w:val="28"/>
          <w:lang w:eastAsia="zh-CN"/>
        </w:rPr>
        <w:t>3.4. Арендная плата рассчитывается в размере 1,5 процента от кадастровой стоимости в отношении земельного участка, ограниченного в обороте,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8D31A5" w:rsidRDefault="008D31A5" w:rsidP="008D31A5">
      <w:pPr>
        <w:suppressAutoHyphens/>
        <w:autoSpaceDE w:val="0"/>
        <w:autoSpaceDN w:val="0"/>
        <w:adjustRightInd w:val="0"/>
        <w:ind w:firstLine="709"/>
        <w:jc w:val="both"/>
        <w:rPr>
          <w:sz w:val="28"/>
          <w:szCs w:val="28"/>
          <w:lang w:eastAsia="zh-CN"/>
        </w:rPr>
      </w:pPr>
      <w:r>
        <w:rPr>
          <w:sz w:val="28"/>
          <w:szCs w:val="28"/>
          <w:lang w:eastAsia="zh-CN"/>
        </w:rPr>
        <w:t>3.5.</w:t>
      </w:r>
      <w:r>
        <w:rPr>
          <w:color w:val="FF0000"/>
          <w:sz w:val="28"/>
          <w:szCs w:val="28"/>
          <w:lang w:eastAsia="zh-CN"/>
        </w:rPr>
        <w:t xml:space="preserve"> </w:t>
      </w:r>
      <w:r>
        <w:rPr>
          <w:sz w:val="28"/>
          <w:szCs w:val="28"/>
          <w:lang w:eastAsia="zh-CN"/>
        </w:rPr>
        <w:t>Арендная плата рассчитывается в размере 2 процентов от кадастровой стоимости в отношении следующих земельных участков:</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3.5.1.</w:t>
      </w:r>
      <w:r w:rsidR="008D31A5">
        <w:rPr>
          <w:sz w:val="28"/>
          <w:szCs w:val="28"/>
          <w:lang w:eastAsia="zh-CN"/>
        </w:rPr>
        <w:t xml:space="preserve">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 </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3.5.2.</w:t>
      </w:r>
      <w:r w:rsidR="008D31A5">
        <w:rPr>
          <w:sz w:val="28"/>
          <w:szCs w:val="28"/>
          <w:lang w:eastAsia="zh-CN"/>
        </w:rPr>
        <w:t>Земельного участка в составе зоны сельскохозяйственного использования в населённых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3.5.3.</w:t>
      </w:r>
      <w:r w:rsidR="008D31A5">
        <w:rPr>
          <w:sz w:val="28"/>
          <w:szCs w:val="28"/>
          <w:lang w:eastAsia="zh-CN"/>
        </w:rPr>
        <w:t xml:space="preserve">Земельного участка, право аренды на который переоформлено с права постоянного (бессрочного) пользования в соответствии с земельным законодательством Российской Федерации.      </w:t>
      </w:r>
    </w:p>
    <w:p w:rsidR="008D31A5" w:rsidRDefault="008D31A5" w:rsidP="008D31A5">
      <w:pPr>
        <w:suppressAutoHyphens/>
        <w:autoSpaceDE w:val="0"/>
        <w:autoSpaceDN w:val="0"/>
        <w:adjustRightInd w:val="0"/>
        <w:ind w:firstLine="709"/>
        <w:jc w:val="both"/>
        <w:rPr>
          <w:sz w:val="28"/>
          <w:szCs w:val="28"/>
          <w:lang w:eastAsia="zh-CN"/>
        </w:rPr>
      </w:pPr>
      <w:r>
        <w:rPr>
          <w:sz w:val="28"/>
          <w:szCs w:val="28"/>
          <w:lang w:eastAsia="zh-CN"/>
        </w:rPr>
        <w:t>3.6. Арендная плата рассчитывается в размере 2,5 процента от кадастровой стоимости в отношении следующих земельных участков:</w:t>
      </w:r>
    </w:p>
    <w:p w:rsidR="008D31A5" w:rsidRDefault="00757718" w:rsidP="008D31A5">
      <w:pPr>
        <w:widowControl w:val="0"/>
        <w:suppressAutoHyphens/>
        <w:autoSpaceDE w:val="0"/>
        <w:autoSpaceDN w:val="0"/>
        <w:adjustRightInd w:val="0"/>
        <w:ind w:firstLine="709"/>
        <w:jc w:val="both"/>
        <w:rPr>
          <w:sz w:val="28"/>
          <w:szCs w:val="28"/>
          <w:lang w:eastAsia="zh-CN"/>
        </w:rPr>
      </w:pPr>
      <w:r>
        <w:rPr>
          <w:sz w:val="28"/>
          <w:szCs w:val="28"/>
          <w:lang w:eastAsia="zh-CN"/>
        </w:rPr>
        <w:t>3.6.1.</w:t>
      </w:r>
      <w:r w:rsidR="008D31A5">
        <w:rPr>
          <w:sz w:val="28"/>
          <w:szCs w:val="28"/>
          <w:lang w:eastAsia="zh-CN"/>
        </w:rPr>
        <w:t>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w:t>
      </w:r>
      <w:r w:rsidR="005E2C49">
        <w:rPr>
          <w:sz w:val="28"/>
          <w:szCs w:val="28"/>
          <w:lang w:eastAsia="zh-CN"/>
        </w:rPr>
        <w:t xml:space="preserve"> </w:t>
      </w:r>
      <w:r w:rsidR="008D31A5">
        <w:rPr>
          <w:sz w:val="28"/>
          <w:szCs w:val="28"/>
          <w:lang w:eastAsia="zh-CN"/>
        </w:rPr>
        <w:t>введения в эксплуатацию объектов недвижимости по истечении двух лет с даты заключения договора аренды земельного участка.</w:t>
      </w:r>
    </w:p>
    <w:p w:rsidR="008D31A5" w:rsidRDefault="008D31A5" w:rsidP="008D31A5">
      <w:pPr>
        <w:widowControl w:val="0"/>
        <w:suppressAutoHyphens/>
        <w:autoSpaceDE w:val="0"/>
        <w:autoSpaceDN w:val="0"/>
        <w:adjustRightInd w:val="0"/>
        <w:ind w:firstLine="709"/>
        <w:jc w:val="both"/>
        <w:rPr>
          <w:sz w:val="28"/>
          <w:szCs w:val="28"/>
          <w:lang w:eastAsia="zh-CN"/>
        </w:rPr>
      </w:pPr>
      <w:r>
        <w:rPr>
          <w:sz w:val="28"/>
          <w:szCs w:val="28"/>
          <w:lang w:eastAsia="zh-CN"/>
        </w:rPr>
        <w:t>3.6.2. 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3.6.3.</w:t>
      </w:r>
      <w:r w:rsidR="008D31A5">
        <w:rPr>
          <w:sz w:val="28"/>
          <w:szCs w:val="28"/>
          <w:lang w:eastAsia="zh-CN"/>
        </w:rPr>
        <w:t>Земельного участка из земель населённых пунктов, за исключением случаев, предусмотренных подпунктами 3.1, 3.3, 3.4, 3.5.2, 3.5.3, 3.7 пункта 3, пунктами 6 и 7 Порядка.</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3.7.</w:t>
      </w:r>
      <w:r w:rsidR="008D31A5">
        <w:rPr>
          <w:sz w:val="28"/>
          <w:szCs w:val="28"/>
          <w:lang w:eastAsia="zh-CN"/>
        </w:rPr>
        <w:t>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w:t>
      </w:r>
      <w:r w:rsidR="005E2C49">
        <w:rPr>
          <w:sz w:val="28"/>
          <w:szCs w:val="28"/>
          <w:lang w:eastAsia="zh-CN"/>
        </w:rPr>
        <w:t xml:space="preserve"> </w:t>
      </w:r>
      <w:r w:rsidR="008D31A5">
        <w:rPr>
          <w:sz w:val="28"/>
          <w:szCs w:val="28"/>
          <w:lang w:eastAsia="zh-CN"/>
        </w:rPr>
        <w:t xml:space="preserve">введения в </w:t>
      </w:r>
    </w:p>
    <w:p w:rsidR="008D31A5" w:rsidRDefault="008D31A5" w:rsidP="008D31A5">
      <w:pPr>
        <w:suppressAutoHyphens/>
        <w:autoSpaceDE w:val="0"/>
        <w:autoSpaceDN w:val="0"/>
        <w:adjustRightInd w:val="0"/>
        <w:jc w:val="both"/>
        <w:rPr>
          <w:sz w:val="28"/>
          <w:szCs w:val="28"/>
          <w:lang w:eastAsia="zh-CN"/>
        </w:rPr>
      </w:pPr>
      <w:r>
        <w:rPr>
          <w:sz w:val="28"/>
          <w:szCs w:val="28"/>
          <w:lang w:eastAsia="zh-CN"/>
        </w:rPr>
        <w:t>эксплуатацию объектов недвижимости по истечении трех лет с даты заключения договора аренды земельного участка.</w:t>
      </w:r>
    </w:p>
    <w:p w:rsidR="008D31A5" w:rsidRDefault="00757718" w:rsidP="008D31A5">
      <w:pPr>
        <w:autoSpaceDE w:val="0"/>
        <w:autoSpaceDN w:val="0"/>
        <w:adjustRightInd w:val="0"/>
        <w:spacing w:line="300" w:lineRule="exact"/>
        <w:ind w:firstLine="709"/>
        <w:jc w:val="both"/>
        <w:rPr>
          <w:sz w:val="28"/>
          <w:szCs w:val="28"/>
        </w:rPr>
      </w:pPr>
      <w:r>
        <w:rPr>
          <w:sz w:val="28"/>
          <w:szCs w:val="28"/>
        </w:rPr>
        <w:t>4.</w:t>
      </w:r>
      <w:r w:rsidR="008D31A5">
        <w:rPr>
          <w:sz w:val="28"/>
          <w:szCs w:val="28"/>
        </w:rPr>
        <w:t>Арендная плата определяется на основании рыночной стоимости земельного участка, определяемой в соответствии с законодательством</w:t>
      </w:r>
    </w:p>
    <w:p w:rsidR="004921E2" w:rsidRDefault="004921E2" w:rsidP="008D31A5">
      <w:pPr>
        <w:autoSpaceDE w:val="0"/>
        <w:autoSpaceDN w:val="0"/>
        <w:adjustRightInd w:val="0"/>
        <w:spacing w:line="300" w:lineRule="exact"/>
        <w:ind w:firstLine="709"/>
        <w:jc w:val="both"/>
        <w:rPr>
          <w:sz w:val="28"/>
          <w:szCs w:val="28"/>
        </w:rPr>
      </w:pPr>
    </w:p>
    <w:p w:rsidR="004921E2" w:rsidRDefault="004921E2" w:rsidP="004921E2">
      <w:pPr>
        <w:autoSpaceDE w:val="0"/>
        <w:autoSpaceDN w:val="0"/>
        <w:adjustRightInd w:val="0"/>
        <w:spacing w:line="300" w:lineRule="exact"/>
        <w:ind w:firstLine="709"/>
        <w:jc w:val="center"/>
        <w:rPr>
          <w:sz w:val="28"/>
          <w:szCs w:val="28"/>
        </w:rPr>
      </w:pPr>
      <w:r>
        <w:rPr>
          <w:sz w:val="28"/>
          <w:szCs w:val="28"/>
        </w:rPr>
        <w:t>5</w:t>
      </w:r>
    </w:p>
    <w:p w:rsidR="008D31A5" w:rsidRDefault="008D31A5" w:rsidP="008D31A5">
      <w:pPr>
        <w:autoSpaceDE w:val="0"/>
        <w:autoSpaceDN w:val="0"/>
        <w:adjustRightInd w:val="0"/>
        <w:spacing w:line="300" w:lineRule="exact"/>
        <w:jc w:val="both"/>
        <w:rPr>
          <w:sz w:val="28"/>
          <w:szCs w:val="28"/>
        </w:rPr>
      </w:pPr>
      <w:r>
        <w:rPr>
          <w:sz w:val="28"/>
          <w:szCs w:val="28"/>
        </w:rPr>
        <w:t xml:space="preserve">Российской Федерации об оценочной деятельности в размере, установленном в </w:t>
      </w:r>
      <w:hyperlink r:id="rId5" w:history="1">
        <w:r>
          <w:rPr>
            <w:rStyle w:val="a4"/>
            <w:color w:val="auto"/>
            <w:sz w:val="28"/>
            <w:szCs w:val="28"/>
            <w:u w:val="none"/>
          </w:rPr>
          <w:t>подпункте 4.1</w:t>
        </w:r>
      </w:hyperlink>
      <w:r>
        <w:rPr>
          <w:sz w:val="28"/>
          <w:szCs w:val="28"/>
        </w:rPr>
        <w:t xml:space="preserve"> настоящего пункта.</w:t>
      </w:r>
    </w:p>
    <w:p w:rsidR="008D31A5" w:rsidRDefault="00757718" w:rsidP="008D31A5">
      <w:pPr>
        <w:suppressAutoHyphens/>
        <w:autoSpaceDE w:val="0"/>
        <w:autoSpaceDN w:val="0"/>
        <w:adjustRightInd w:val="0"/>
        <w:ind w:firstLine="709"/>
        <w:jc w:val="both"/>
        <w:rPr>
          <w:bCs/>
          <w:sz w:val="28"/>
          <w:szCs w:val="28"/>
          <w:lang w:eastAsia="zh-CN"/>
        </w:rPr>
      </w:pPr>
      <w:r>
        <w:rPr>
          <w:bCs/>
          <w:sz w:val="28"/>
          <w:szCs w:val="28"/>
          <w:lang w:eastAsia="zh-CN"/>
        </w:rPr>
        <w:t>4.1.</w:t>
      </w:r>
      <w:r w:rsidR="008D31A5">
        <w:rPr>
          <w:bCs/>
          <w:sz w:val="28"/>
          <w:szCs w:val="28"/>
          <w:lang w:eastAsia="zh-CN"/>
        </w:rPr>
        <w:t xml:space="preserve">Арендная плата рассчитывается в размере 1,5 процента от рыночной стоимости в отношении земельных участков, указанных в настоящем пункте. </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4.1.1.</w:t>
      </w:r>
      <w:r w:rsidR="008D31A5">
        <w:rPr>
          <w:sz w:val="28"/>
          <w:szCs w:val="28"/>
          <w:lang w:eastAsia="zh-CN"/>
        </w:rPr>
        <w:t>Земельного участка общего пользования, за исключением случаев, предусмотренных пунктами 6 и 7 Порядка.</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4.1.2.</w:t>
      </w:r>
      <w:r w:rsidR="008D31A5">
        <w:rPr>
          <w:sz w:val="28"/>
          <w:szCs w:val="28"/>
          <w:lang w:eastAsia="zh-CN"/>
        </w:rPr>
        <w:t>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8D31A5" w:rsidRDefault="00757718" w:rsidP="008D31A5">
      <w:pPr>
        <w:suppressAutoHyphens/>
        <w:autoSpaceDE w:val="0"/>
        <w:autoSpaceDN w:val="0"/>
        <w:adjustRightInd w:val="0"/>
        <w:ind w:firstLine="709"/>
        <w:jc w:val="both"/>
        <w:rPr>
          <w:bCs/>
          <w:sz w:val="28"/>
          <w:szCs w:val="28"/>
          <w:lang w:eastAsia="zh-CN"/>
        </w:rPr>
      </w:pPr>
      <w:r>
        <w:rPr>
          <w:bCs/>
          <w:sz w:val="28"/>
          <w:szCs w:val="28"/>
          <w:lang w:eastAsia="zh-CN"/>
        </w:rPr>
        <w:t>4.1.3.</w:t>
      </w:r>
      <w:r w:rsidR="008D31A5">
        <w:rPr>
          <w:bCs/>
          <w:sz w:val="28"/>
          <w:szCs w:val="28"/>
          <w:lang w:eastAsia="zh-CN"/>
        </w:rPr>
        <w:t>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8D31A5" w:rsidRDefault="00757718" w:rsidP="008D31A5">
      <w:pPr>
        <w:widowControl w:val="0"/>
        <w:suppressAutoHyphens/>
        <w:autoSpaceDE w:val="0"/>
        <w:autoSpaceDN w:val="0"/>
        <w:adjustRightInd w:val="0"/>
        <w:ind w:firstLine="709"/>
        <w:jc w:val="both"/>
        <w:rPr>
          <w:sz w:val="28"/>
          <w:szCs w:val="28"/>
          <w:lang w:eastAsia="zh-CN"/>
        </w:rPr>
      </w:pPr>
      <w:r>
        <w:rPr>
          <w:sz w:val="28"/>
          <w:szCs w:val="28"/>
          <w:lang w:eastAsia="zh-CN"/>
        </w:rPr>
        <w:t>5.</w:t>
      </w:r>
      <w:r w:rsidR="008D31A5">
        <w:rPr>
          <w:sz w:val="28"/>
          <w:szCs w:val="28"/>
          <w:lang w:eastAsia="zh-CN"/>
        </w:rPr>
        <w:t>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w:t>
      </w:r>
    </w:p>
    <w:p w:rsidR="008D31A5" w:rsidRDefault="00757718" w:rsidP="008D31A5">
      <w:pPr>
        <w:widowControl w:val="0"/>
        <w:suppressAutoHyphens/>
        <w:autoSpaceDE w:val="0"/>
        <w:autoSpaceDN w:val="0"/>
        <w:adjustRightInd w:val="0"/>
        <w:ind w:firstLine="709"/>
        <w:jc w:val="both"/>
        <w:rPr>
          <w:bCs/>
          <w:sz w:val="28"/>
          <w:szCs w:val="28"/>
          <w:lang w:eastAsia="zh-CN"/>
        </w:rPr>
      </w:pPr>
      <w:r>
        <w:rPr>
          <w:bCs/>
          <w:sz w:val="28"/>
          <w:szCs w:val="28"/>
          <w:lang w:eastAsia="zh-CN"/>
        </w:rPr>
        <w:t>6.</w:t>
      </w:r>
      <w:r w:rsidR="008D31A5">
        <w:rPr>
          <w:bCs/>
          <w:sz w:val="28"/>
          <w:szCs w:val="28"/>
          <w:lang w:eastAsia="zh-CN"/>
        </w:rPr>
        <w:t>Размер арендной платы за земельный участок определяется в размере земельного налога в следующих случаях:</w:t>
      </w:r>
    </w:p>
    <w:p w:rsidR="008D31A5" w:rsidRDefault="008D31A5" w:rsidP="008D31A5">
      <w:pPr>
        <w:widowControl w:val="0"/>
        <w:suppressAutoHyphens/>
        <w:autoSpaceDE w:val="0"/>
        <w:autoSpaceDN w:val="0"/>
        <w:adjustRightInd w:val="0"/>
        <w:ind w:firstLine="709"/>
        <w:jc w:val="both"/>
        <w:rPr>
          <w:bCs/>
          <w:sz w:val="28"/>
          <w:szCs w:val="28"/>
          <w:lang w:eastAsia="zh-CN"/>
        </w:rPr>
      </w:pPr>
      <w:r>
        <w:rPr>
          <w:bCs/>
          <w:sz w:val="28"/>
          <w:szCs w:val="28"/>
          <w:lang w:eastAsia="zh-CN"/>
        </w:rPr>
        <w:t>6.1.Арендная плата рассчитывается в размере земельного налога в отношении земельного участка, используемого по договору аренды, заключённому до 01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6.2.</w:t>
      </w:r>
      <w:r w:rsidR="008D31A5">
        <w:rPr>
          <w:sz w:val="28"/>
          <w:szCs w:val="28"/>
          <w:lang w:eastAsia="zh-CN"/>
        </w:rPr>
        <w:t>Арендная плата рассчитывается в размере земельного налога в случае заключения договора аренды земельного участка со следующими лицами:</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6.2.1.</w:t>
      </w:r>
      <w:r w:rsidR="008D31A5">
        <w:rPr>
          <w:sz w:val="28"/>
          <w:szCs w:val="28"/>
          <w:lang w:eastAsia="zh-CN"/>
        </w:rPr>
        <w:t>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D31A5" w:rsidRDefault="00757718" w:rsidP="008D31A5">
      <w:pPr>
        <w:suppressAutoHyphens/>
        <w:autoSpaceDE w:val="0"/>
        <w:autoSpaceDN w:val="0"/>
        <w:adjustRightInd w:val="0"/>
        <w:ind w:firstLine="720"/>
        <w:jc w:val="both"/>
        <w:rPr>
          <w:sz w:val="28"/>
          <w:szCs w:val="28"/>
          <w:lang w:eastAsia="zh-CN"/>
        </w:rPr>
      </w:pPr>
      <w:r>
        <w:rPr>
          <w:sz w:val="28"/>
          <w:szCs w:val="28"/>
          <w:lang w:eastAsia="zh-CN"/>
        </w:rPr>
        <w:t>6.2.2.</w:t>
      </w:r>
      <w:r w:rsidR="008D31A5">
        <w:rPr>
          <w:sz w:val="28"/>
          <w:szCs w:val="28"/>
          <w:lang w:eastAsia="zh-CN"/>
        </w:rPr>
        <w:t>С лицом, с которым заключён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4921E2" w:rsidRDefault="00757718" w:rsidP="008D31A5">
      <w:pPr>
        <w:suppressAutoHyphens/>
        <w:autoSpaceDE w:val="0"/>
        <w:autoSpaceDN w:val="0"/>
        <w:adjustRightInd w:val="0"/>
        <w:ind w:firstLine="720"/>
        <w:jc w:val="both"/>
        <w:rPr>
          <w:sz w:val="28"/>
          <w:szCs w:val="28"/>
          <w:lang w:eastAsia="zh-CN"/>
        </w:rPr>
      </w:pPr>
      <w:r>
        <w:rPr>
          <w:sz w:val="28"/>
          <w:szCs w:val="28"/>
          <w:lang w:eastAsia="zh-CN"/>
        </w:rPr>
        <w:t>6.2.3.</w:t>
      </w:r>
      <w:r w:rsidR="008D31A5">
        <w:rPr>
          <w:sz w:val="28"/>
          <w:szCs w:val="28"/>
          <w:lang w:eastAsia="zh-CN"/>
        </w:rPr>
        <w:t xml:space="preserve">С лицом, заключившим договор об освоении территории в целях 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w:t>
      </w:r>
    </w:p>
    <w:p w:rsidR="004921E2" w:rsidRDefault="004921E2" w:rsidP="004921E2">
      <w:pPr>
        <w:suppressAutoHyphens/>
        <w:autoSpaceDE w:val="0"/>
        <w:autoSpaceDN w:val="0"/>
        <w:adjustRightInd w:val="0"/>
        <w:ind w:firstLine="720"/>
        <w:jc w:val="center"/>
        <w:rPr>
          <w:sz w:val="28"/>
          <w:szCs w:val="28"/>
          <w:lang w:eastAsia="zh-CN"/>
        </w:rPr>
      </w:pPr>
      <w:r>
        <w:rPr>
          <w:sz w:val="28"/>
          <w:szCs w:val="28"/>
          <w:lang w:eastAsia="zh-CN"/>
        </w:rPr>
        <w:lastRenderedPageBreak/>
        <w:t>6</w:t>
      </w:r>
    </w:p>
    <w:p w:rsidR="008D31A5" w:rsidRDefault="008D31A5" w:rsidP="004921E2">
      <w:pPr>
        <w:suppressAutoHyphens/>
        <w:autoSpaceDE w:val="0"/>
        <w:autoSpaceDN w:val="0"/>
        <w:adjustRightInd w:val="0"/>
        <w:jc w:val="both"/>
        <w:rPr>
          <w:sz w:val="28"/>
          <w:szCs w:val="28"/>
          <w:lang w:eastAsia="zh-CN"/>
        </w:rPr>
      </w:pPr>
      <w:r>
        <w:rPr>
          <w:sz w:val="28"/>
          <w:szCs w:val="28"/>
          <w:lang w:eastAsia="zh-CN"/>
        </w:rPr>
        <w:t xml:space="preserve">дома социального использования, в отношении земельного участка, предоставленного этому лицу для освоения территории в целях строительства и </w:t>
      </w:r>
    </w:p>
    <w:p w:rsidR="008D31A5" w:rsidRDefault="008D31A5" w:rsidP="008D31A5">
      <w:pPr>
        <w:suppressAutoHyphens/>
        <w:autoSpaceDE w:val="0"/>
        <w:autoSpaceDN w:val="0"/>
        <w:adjustRightInd w:val="0"/>
        <w:jc w:val="both"/>
        <w:rPr>
          <w:sz w:val="28"/>
          <w:szCs w:val="28"/>
          <w:lang w:eastAsia="zh-CN"/>
        </w:rPr>
      </w:pPr>
      <w:r>
        <w:rPr>
          <w:sz w:val="28"/>
          <w:szCs w:val="28"/>
          <w:lang w:eastAsia="zh-CN"/>
        </w:rPr>
        <w:t>эксплуатации наёмного дома коммерческого использования или для освоения территории в целях строительства и эксплуатации наёмного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наёмных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наёмного дома социального использования.</w:t>
      </w:r>
    </w:p>
    <w:p w:rsidR="008D31A5" w:rsidRDefault="008D31A5" w:rsidP="008D31A5">
      <w:pPr>
        <w:suppressAutoHyphens/>
        <w:autoSpaceDE w:val="0"/>
        <w:autoSpaceDN w:val="0"/>
        <w:adjustRightInd w:val="0"/>
        <w:ind w:firstLine="720"/>
        <w:jc w:val="both"/>
        <w:rPr>
          <w:sz w:val="28"/>
          <w:szCs w:val="28"/>
          <w:lang w:eastAsia="zh-CN"/>
        </w:rPr>
      </w:pPr>
      <w:r>
        <w:rPr>
          <w:sz w:val="28"/>
          <w:szCs w:val="28"/>
          <w:lang w:eastAsia="zh-CN"/>
        </w:rPr>
        <w:t>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w:t>
      </w:r>
    </w:p>
    <w:p w:rsidR="008D31A5" w:rsidRDefault="00757718" w:rsidP="008D31A5">
      <w:pPr>
        <w:widowControl w:val="0"/>
        <w:suppressAutoHyphens/>
        <w:autoSpaceDE w:val="0"/>
        <w:autoSpaceDN w:val="0"/>
        <w:adjustRightInd w:val="0"/>
        <w:ind w:firstLine="720"/>
        <w:jc w:val="both"/>
        <w:rPr>
          <w:sz w:val="28"/>
          <w:szCs w:val="28"/>
          <w:lang w:eastAsia="zh-CN"/>
        </w:rPr>
      </w:pPr>
      <w:r>
        <w:rPr>
          <w:sz w:val="28"/>
          <w:szCs w:val="28"/>
          <w:lang w:eastAsia="zh-CN"/>
        </w:rPr>
        <w:t>6.2.5.</w:t>
      </w:r>
      <w:r w:rsidR="008D31A5">
        <w:rPr>
          <w:sz w:val="28"/>
          <w:szCs w:val="28"/>
          <w:lang w:eastAsia="zh-CN"/>
        </w:rPr>
        <w:t>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D31A5" w:rsidRDefault="00757718" w:rsidP="008D31A5">
      <w:pPr>
        <w:widowControl w:val="0"/>
        <w:suppressAutoHyphens/>
        <w:autoSpaceDE w:val="0"/>
        <w:autoSpaceDN w:val="0"/>
        <w:adjustRightInd w:val="0"/>
        <w:ind w:firstLine="720"/>
        <w:jc w:val="both"/>
        <w:rPr>
          <w:sz w:val="28"/>
          <w:szCs w:val="28"/>
          <w:lang w:eastAsia="zh-CN"/>
        </w:rPr>
      </w:pPr>
      <w:r>
        <w:rPr>
          <w:sz w:val="28"/>
          <w:szCs w:val="28"/>
          <w:lang w:eastAsia="zh-CN"/>
        </w:rPr>
        <w:t>6.2.6.</w:t>
      </w:r>
      <w:r w:rsidR="008D31A5">
        <w:rPr>
          <w:sz w:val="28"/>
          <w:szCs w:val="28"/>
          <w:lang w:eastAsia="zh-CN"/>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8D31A5" w:rsidRDefault="00757718" w:rsidP="008D31A5">
      <w:pPr>
        <w:suppressAutoHyphens/>
        <w:autoSpaceDE w:val="0"/>
        <w:autoSpaceDN w:val="0"/>
        <w:adjustRightInd w:val="0"/>
        <w:ind w:firstLine="720"/>
        <w:jc w:val="both"/>
        <w:rPr>
          <w:sz w:val="28"/>
          <w:szCs w:val="28"/>
          <w:lang w:eastAsia="zh-CN"/>
        </w:rPr>
      </w:pPr>
      <w:r>
        <w:rPr>
          <w:sz w:val="28"/>
          <w:szCs w:val="28"/>
          <w:lang w:eastAsia="zh-CN"/>
        </w:rPr>
        <w:t>6.2.7.</w:t>
      </w:r>
      <w:r w:rsidR="008D31A5">
        <w:rPr>
          <w:sz w:val="28"/>
          <w:szCs w:val="28"/>
          <w:lang w:eastAsia="zh-CN"/>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8D31A5" w:rsidRDefault="00757718" w:rsidP="008D31A5">
      <w:pPr>
        <w:suppressAutoHyphens/>
        <w:autoSpaceDE w:val="0"/>
        <w:autoSpaceDN w:val="0"/>
        <w:adjustRightInd w:val="0"/>
        <w:ind w:firstLine="720"/>
        <w:jc w:val="both"/>
        <w:rPr>
          <w:sz w:val="28"/>
          <w:szCs w:val="28"/>
          <w:lang w:eastAsia="zh-CN"/>
        </w:rPr>
      </w:pPr>
      <w:r>
        <w:rPr>
          <w:sz w:val="28"/>
          <w:szCs w:val="28"/>
          <w:lang w:eastAsia="zh-CN"/>
        </w:rPr>
        <w:t>7.</w:t>
      </w:r>
      <w:r w:rsidR="008D31A5">
        <w:rPr>
          <w:sz w:val="28"/>
          <w:szCs w:val="28"/>
          <w:lang w:eastAsia="zh-CN"/>
        </w:rPr>
        <w:t>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8D31A5" w:rsidRDefault="00757718" w:rsidP="008D31A5">
      <w:pPr>
        <w:suppressAutoHyphens/>
        <w:autoSpaceDE w:val="0"/>
        <w:autoSpaceDN w:val="0"/>
        <w:adjustRightInd w:val="0"/>
        <w:ind w:firstLine="720"/>
        <w:jc w:val="both"/>
        <w:rPr>
          <w:sz w:val="28"/>
          <w:szCs w:val="28"/>
          <w:lang w:eastAsia="zh-CN"/>
        </w:rPr>
      </w:pPr>
      <w:r>
        <w:rPr>
          <w:sz w:val="28"/>
          <w:szCs w:val="28"/>
          <w:lang w:eastAsia="zh-CN"/>
        </w:rPr>
        <w:t>7.1.</w:t>
      </w:r>
      <w:r w:rsidR="008D31A5">
        <w:rPr>
          <w:sz w:val="28"/>
          <w:szCs w:val="28"/>
          <w:lang w:eastAsia="zh-CN"/>
        </w:rPr>
        <w:t>В случае предоставления земельного участка для проведения работ, связанных с пользованием недрами.</w:t>
      </w:r>
    </w:p>
    <w:p w:rsidR="008D31A5" w:rsidRDefault="00757718" w:rsidP="008D31A5">
      <w:pPr>
        <w:suppressAutoHyphens/>
        <w:autoSpaceDE w:val="0"/>
        <w:autoSpaceDN w:val="0"/>
        <w:adjustRightInd w:val="0"/>
        <w:ind w:firstLine="720"/>
        <w:jc w:val="both"/>
        <w:rPr>
          <w:sz w:val="28"/>
          <w:szCs w:val="28"/>
          <w:lang w:eastAsia="zh-CN"/>
        </w:rPr>
      </w:pPr>
      <w:r>
        <w:rPr>
          <w:sz w:val="28"/>
          <w:szCs w:val="28"/>
          <w:lang w:eastAsia="zh-CN"/>
        </w:rPr>
        <w:t>7.2.</w:t>
      </w:r>
      <w:r w:rsidR="008D31A5">
        <w:rPr>
          <w:sz w:val="28"/>
          <w:szCs w:val="28"/>
          <w:lang w:eastAsia="zh-CN"/>
        </w:rPr>
        <w:t>В случае предоставления земельного участка для размещения следующих объектов:</w:t>
      </w:r>
    </w:p>
    <w:p w:rsidR="008D31A5" w:rsidRDefault="00757718" w:rsidP="008D31A5">
      <w:pPr>
        <w:suppressAutoHyphens/>
        <w:autoSpaceDE w:val="0"/>
        <w:autoSpaceDN w:val="0"/>
        <w:adjustRightInd w:val="0"/>
        <w:ind w:firstLine="720"/>
        <w:jc w:val="both"/>
        <w:rPr>
          <w:sz w:val="28"/>
          <w:szCs w:val="28"/>
          <w:lang w:eastAsia="zh-CN"/>
        </w:rPr>
      </w:pPr>
      <w:r>
        <w:rPr>
          <w:sz w:val="28"/>
          <w:szCs w:val="28"/>
          <w:lang w:eastAsia="zh-CN"/>
        </w:rPr>
        <w:t>7.2.1.</w:t>
      </w:r>
      <w:r w:rsidR="008D31A5">
        <w:rPr>
          <w:sz w:val="28"/>
          <w:szCs w:val="28"/>
          <w:lang w:eastAsia="zh-CN"/>
        </w:rPr>
        <w:t>Объектов федеральных энергетических систем и объектов энергетических систем регионального значения.</w:t>
      </w:r>
    </w:p>
    <w:p w:rsidR="008D31A5" w:rsidRDefault="008D31A5" w:rsidP="008D31A5">
      <w:pPr>
        <w:suppressAutoHyphens/>
        <w:autoSpaceDE w:val="0"/>
        <w:autoSpaceDN w:val="0"/>
        <w:adjustRightInd w:val="0"/>
        <w:ind w:firstLine="720"/>
        <w:jc w:val="both"/>
        <w:rPr>
          <w:sz w:val="28"/>
          <w:szCs w:val="28"/>
          <w:lang w:eastAsia="zh-CN"/>
        </w:rPr>
      </w:pPr>
      <w:r>
        <w:rPr>
          <w:sz w:val="28"/>
          <w:szCs w:val="28"/>
          <w:lang w:eastAsia="zh-CN"/>
        </w:rPr>
        <w:t>7.2.2. Объектов использования атомной энергии.</w:t>
      </w:r>
    </w:p>
    <w:p w:rsidR="004921E2" w:rsidRDefault="008D31A5" w:rsidP="008D31A5">
      <w:pPr>
        <w:suppressAutoHyphens/>
        <w:autoSpaceDE w:val="0"/>
        <w:autoSpaceDN w:val="0"/>
        <w:adjustRightInd w:val="0"/>
        <w:ind w:firstLine="720"/>
        <w:jc w:val="both"/>
        <w:rPr>
          <w:sz w:val="28"/>
          <w:szCs w:val="28"/>
          <w:lang w:eastAsia="zh-CN"/>
        </w:rPr>
      </w:pPr>
      <w:r>
        <w:rPr>
          <w:sz w:val="28"/>
          <w:szCs w:val="28"/>
          <w:lang w:eastAsia="zh-CN"/>
        </w:rPr>
        <w:t xml:space="preserve">7.2.3. Объектов обороны страны и безопасности государства, в том числе инженерно-технических сооружений, линий связи и коммуникаций, </w:t>
      </w:r>
    </w:p>
    <w:p w:rsidR="004921E2" w:rsidRDefault="004921E2" w:rsidP="008D31A5">
      <w:pPr>
        <w:suppressAutoHyphens/>
        <w:autoSpaceDE w:val="0"/>
        <w:autoSpaceDN w:val="0"/>
        <w:adjustRightInd w:val="0"/>
        <w:ind w:firstLine="720"/>
        <w:jc w:val="both"/>
        <w:rPr>
          <w:sz w:val="28"/>
          <w:szCs w:val="28"/>
          <w:lang w:eastAsia="zh-CN"/>
        </w:rPr>
      </w:pPr>
    </w:p>
    <w:p w:rsidR="004921E2" w:rsidRDefault="004921E2" w:rsidP="008D31A5">
      <w:pPr>
        <w:suppressAutoHyphens/>
        <w:autoSpaceDE w:val="0"/>
        <w:autoSpaceDN w:val="0"/>
        <w:adjustRightInd w:val="0"/>
        <w:ind w:firstLine="720"/>
        <w:jc w:val="both"/>
        <w:rPr>
          <w:sz w:val="28"/>
          <w:szCs w:val="28"/>
          <w:lang w:eastAsia="zh-CN"/>
        </w:rPr>
      </w:pPr>
    </w:p>
    <w:p w:rsidR="004921E2" w:rsidRDefault="004921E2" w:rsidP="004921E2">
      <w:pPr>
        <w:suppressAutoHyphens/>
        <w:autoSpaceDE w:val="0"/>
        <w:autoSpaceDN w:val="0"/>
        <w:adjustRightInd w:val="0"/>
        <w:ind w:firstLine="720"/>
        <w:jc w:val="center"/>
        <w:rPr>
          <w:sz w:val="28"/>
          <w:szCs w:val="28"/>
          <w:lang w:eastAsia="zh-CN"/>
        </w:rPr>
      </w:pPr>
      <w:r>
        <w:rPr>
          <w:sz w:val="28"/>
          <w:szCs w:val="28"/>
          <w:lang w:eastAsia="zh-CN"/>
        </w:rPr>
        <w:t>7</w:t>
      </w:r>
    </w:p>
    <w:p w:rsidR="008D31A5" w:rsidRDefault="008D31A5" w:rsidP="004921E2">
      <w:pPr>
        <w:suppressAutoHyphens/>
        <w:autoSpaceDE w:val="0"/>
        <w:autoSpaceDN w:val="0"/>
        <w:adjustRightInd w:val="0"/>
        <w:jc w:val="both"/>
        <w:rPr>
          <w:sz w:val="28"/>
          <w:szCs w:val="28"/>
          <w:lang w:eastAsia="zh-CN"/>
        </w:rPr>
      </w:pPr>
      <w:r>
        <w:rPr>
          <w:sz w:val="28"/>
          <w:szCs w:val="28"/>
          <w:lang w:eastAsia="zh-CN"/>
        </w:rPr>
        <w:t>возведённых в интересах защиты и охраны Государственной границы Российской Федерации.</w:t>
      </w:r>
    </w:p>
    <w:p w:rsidR="008D31A5" w:rsidRDefault="00757718" w:rsidP="008D31A5">
      <w:pPr>
        <w:suppressAutoHyphens/>
        <w:autoSpaceDE w:val="0"/>
        <w:autoSpaceDN w:val="0"/>
        <w:adjustRightInd w:val="0"/>
        <w:ind w:firstLine="720"/>
        <w:jc w:val="both"/>
        <w:rPr>
          <w:sz w:val="28"/>
          <w:szCs w:val="28"/>
          <w:lang w:eastAsia="zh-CN"/>
        </w:rPr>
      </w:pPr>
      <w:r>
        <w:rPr>
          <w:sz w:val="28"/>
          <w:szCs w:val="28"/>
          <w:lang w:eastAsia="zh-CN"/>
        </w:rPr>
        <w:t>7.2.4.</w:t>
      </w:r>
      <w:r w:rsidR="008D31A5">
        <w:rPr>
          <w:sz w:val="28"/>
          <w:szCs w:val="28"/>
          <w:lang w:eastAsia="zh-CN"/>
        </w:rPr>
        <w:t>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8D31A5" w:rsidRDefault="00757718" w:rsidP="008D31A5">
      <w:pPr>
        <w:suppressAutoHyphens/>
        <w:autoSpaceDE w:val="0"/>
        <w:autoSpaceDN w:val="0"/>
        <w:adjustRightInd w:val="0"/>
        <w:ind w:firstLine="720"/>
        <w:jc w:val="both"/>
        <w:rPr>
          <w:sz w:val="28"/>
          <w:szCs w:val="28"/>
          <w:lang w:eastAsia="zh-CN"/>
        </w:rPr>
      </w:pPr>
      <w:r>
        <w:rPr>
          <w:sz w:val="28"/>
          <w:szCs w:val="28"/>
          <w:lang w:eastAsia="zh-CN"/>
        </w:rPr>
        <w:t>7.2.5.</w:t>
      </w:r>
      <w:r w:rsidR="008D31A5">
        <w:rPr>
          <w:sz w:val="28"/>
          <w:szCs w:val="28"/>
          <w:lang w:eastAsia="zh-CN"/>
        </w:rPr>
        <w:t>Объектов, обеспечивающих космическую деятельность.</w:t>
      </w:r>
    </w:p>
    <w:p w:rsidR="008D31A5" w:rsidRDefault="008D31A5" w:rsidP="008D31A5">
      <w:pPr>
        <w:suppressAutoHyphens/>
        <w:autoSpaceDE w:val="0"/>
        <w:autoSpaceDN w:val="0"/>
        <w:adjustRightInd w:val="0"/>
        <w:ind w:firstLine="720"/>
        <w:jc w:val="both"/>
        <w:rPr>
          <w:sz w:val="28"/>
          <w:szCs w:val="28"/>
          <w:lang w:eastAsia="zh-CN"/>
        </w:rPr>
      </w:pPr>
      <w:r>
        <w:rPr>
          <w:sz w:val="28"/>
          <w:szCs w:val="28"/>
          <w:lang w:eastAsia="zh-CN"/>
        </w:rPr>
        <w:t>7.2.6.Линейных объектов федерального и регионального значения, обеспечивающих деятельность субъектов естественных монополий.</w:t>
      </w:r>
    </w:p>
    <w:p w:rsidR="008D31A5" w:rsidRDefault="00757718" w:rsidP="008D31A5">
      <w:pPr>
        <w:suppressAutoHyphens/>
        <w:autoSpaceDE w:val="0"/>
        <w:autoSpaceDN w:val="0"/>
        <w:adjustRightInd w:val="0"/>
        <w:ind w:firstLine="720"/>
        <w:jc w:val="both"/>
        <w:rPr>
          <w:sz w:val="28"/>
          <w:szCs w:val="28"/>
          <w:lang w:eastAsia="zh-CN"/>
        </w:rPr>
      </w:pPr>
      <w:r>
        <w:rPr>
          <w:sz w:val="28"/>
          <w:szCs w:val="28"/>
          <w:lang w:eastAsia="zh-CN"/>
        </w:rPr>
        <w:t>7.2.7.</w:t>
      </w:r>
      <w:r w:rsidR="008D31A5">
        <w:rPr>
          <w:sz w:val="28"/>
          <w:szCs w:val="28"/>
          <w:lang w:eastAsia="zh-CN"/>
        </w:rPr>
        <w:t>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D31A5" w:rsidRDefault="00757718" w:rsidP="008D31A5">
      <w:pPr>
        <w:widowControl w:val="0"/>
        <w:suppressAutoHyphens/>
        <w:autoSpaceDE w:val="0"/>
        <w:autoSpaceDN w:val="0"/>
        <w:adjustRightInd w:val="0"/>
        <w:ind w:firstLine="709"/>
        <w:jc w:val="both"/>
        <w:rPr>
          <w:sz w:val="28"/>
          <w:szCs w:val="28"/>
          <w:lang w:eastAsia="zh-CN"/>
        </w:rPr>
      </w:pPr>
      <w:r>
        <w:rPr>
          <w:sz w:val="28"/>
          <w:szCs w:val="28"/>
          <w:lang w:eastAsia="zh-CN"/>
        </w:rPr>
        <w:t>7.2.8.</w:t>
      </w:r>
      <w:r w:rsidR="008D31A5">
        <w:rPr>
          <w:sz w:val="28"/>
          <w:szCs w:val="28"/>
          <w:lang w:eastAsia="zh-CN"/>
        </w:rPr>
        <w:t>Автомобильных дорог федерального, регионального или межмуниципального, местного значения.</w:t>
      </w:r>
    </w:p>
    <w:p w:rsidR="008D31A5" w:rsidRDefault="008D31A5" w:rsidP="008D31A5">
      <w:pPr>
        <w:widowControl w:val="0"/>
        <w:suppressAutoHyphens/>
        <w:autoSpaceDE w:val="0"/>
        <w:autoSpaceDN w:val="0"/>
        <w:adjustRightInd w:val="0"/>
        <w:ind w:firstLine="709"/>
        <w:jc w:val="both"/>
        <w:rPr>
          <w:sz w:val="28"/>
          <w:szCs w:val="28"/>
          <w:lang w:eastAsia="zh-CN"/>
        </w:rPr>
      </w:pPr>
      <w:r>
        <w:rPr>
          <w:sz w:val="28"/>
          <w:szCs w:val="28"/>
          <w:lang w:eastAsia="zh-CN"/>
        </w:rPr>
        <w:t>8. 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
    <w:p w:rsidR="008D31A5" w:rsidRDefault="00757718" w:rsidP="008D31A5">
      <w:pPr>
        <w:widowControl w:val="0"/>
        <w:suppressAutoHyphens/>
        <w:autoSpaceDE w:val="0"/>
        <w:autoSpaceDN w:val="0"/>
        <w:adjustRightInd w:val="0"/>
        <w:ind w:firstLine="709"/>
        <w:jc w:val="both"/>
        <w:rPr>
          <w:sz w:val="28"/>
          <w:szCs w:val="28"/>
          <w:lang w:eastAsia="zh-CN"/>
        </w:rPr>
      </w:pPr>
      <w:r>
        <w:rPr>
          <w:sz w:val="28"/>
          <w:szCs w:val="28"/>
          <w:lang w:eastAsia="zh-CN"/>
        </w:rPr>
        <w:t>9.</w:t>
      </w:r>
      <w:r w:rsidR="008D31A5">
        <w:rPr>
          <w:sz w:val="28"/>
          <w:szCs w:val="28"/>
          <w:lang w:eastAsia="zh-CN"/>
        </w:rPr>
        <w:t>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8D31A5" w:rsidRDefault="008D31A5" w:rsidP="008D31A5">
      <w:pPr>
        <w:widowControl w:val="0"/>
        <w:suppressAutoHyphens/>
        <w:autoSpaceDE w:val="0"/>
        <w:autoSpaceDN w:val="0"/>
        <w:adjustRightInd w:val="0"/>
        <w:ind w:firstLine="709"/>
        <w:jc w:val="both"/>
        <w:rPr>
          <w:sz w:val="28"/>
          <w:szCs w:val="28"/>
          <w:lang w:eastAsia="zh-CN"/>
        </w:rPr>
      </w:pPr>
      <w:r>
        <w:rPr>
          <w:sz w:val="28"/>
          <w:szCs w:val="28"/>
          <w:lang w:eastAsia="zh-CN"/>
        </w:rPr>
        <w:t xml:space="preserve">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расчёт арендной платы осуществляется на основании рыночной стоимости земельного участка, определённой по результатам рыночной оценки, проведённой в соответствии с федеральным законодательством об оценочной деятельности.  </w:t>
      </w:r>
    </w:p>
    <w:p w:rsidR="008D31A5" w:rsidRDefault="008D31A5" w:rsidP="008D31A5">
      <w:pPr>
        <w:suppressAutoHyphens/>
        <w:autoSpaceDE w:val="0"/>
        <w:autoSpaceDN w:val="0"/>
        <w:adjustRightInd w:val="0"/>
        <w:ind w:firstLine="709"/>
        <w:jc w:val="both"/>
        <w:rPr>
          <w:bCs/>
          <w:sz w:val="28"/>
          <w:szCs w:val="28"/>
          <w:lang w:eastAsia="zh-CN"/>
        </w:rPr>
      </w:pPr>
      <w:r>
        <w:rPr>
          <w:bCs/>
          <w:sz w:val="28"/>
          <w:szCs w:val="28"/>
          <w:lang w:eastAsia="zh-CN"/>
        </w:rPr>
        <w:t>При этом рыночная стоимость земельного участка для расчёта арендной платы применяется в следующем порядке:</w:t>
      </w:r>
    </w:p>
    <w:p w:rsidR="008D31A5" w:rsidRDefault="008D31A5" w:rsidP="008D31A5">
      <w:pPr>
        <w:suppressAutoHyphens/>
        <w:autoSpaceDE w:val="0"/>
        <w:autoSpaceDN w:val="0"/>
        <w:adjustRightInd w:val="0"/>
        <w:ind w:firstLine="709"/>
        <w:jc w:val="both"/>
        <w:rPr>
          <w:bCs/>
          <w:i/>
          <w:iCs/>
          <w:sz w:val="24"/>
          <w:szCs w:val="24"/>
          <w:lang w:eastAsia="zh-CN"/>
        </w:rPr>
      </w:pPr>
      <w:r>
        <w:rPr>
          <w:bCs/>
          <w:sz w:val="28"/>
          <w:szCs w:val="28"/>
          <w:lang w:eastAsia="zh-CN"/>
        </w:rPr>
        <w:t xml:space="preserve">для заключаемого договора аренды земельного участка – с даты заключения договора; </w:t>
      </w:r>
    </w:p>
    <w:p w:rsidR="008D31A5" w:rsidRDefault="008D31A5" w:rsidP="008D31A5">
      <w:pPr>
        <w:suppressAutoHyphens/>
        <w:autoSpaceDE w:val="0"/>
        <w:autoSpaceDN w:val="0"/>
        <w:adjustRightInd w:val="0"/>
        <w:ind w:firstLine="709"/>
        <w:jc w:val="both"/>
        <w:rPr>
          <w:bCs/>
          <w:sz w:val="28"/>
          <w:szCs w:val="28"/>
          <w:lang w:eastAsia="zh-CN"/>
        </w:rPr>
      </w:pPr>
      <w:r>
        <w:rPr>
          <w:bCs/>
          <w:sz w:val="28"/>
          <w:szCs w:val="28"/>
          <w:lang w:eastAsia="zh-CN"/>
        </w:rPr>
        <w:t xml:space="preserve">для действующего договора аренды земельного участка – с даты определения рыночной стоимости земельного участка как объекта оценки. </w:t>
      </w:r>
    </w:p>
    <w:p w:rsidR="008D31A5" w:rsidRDefault="008D31A5" w:rsidP="00757718">
      <w:pPr>
        <w:suppressAutoHyphens/>
        <w:autoSpaceDE w:val="0"/>
        <w:autoSpaceDN w:val="0"/>
        <w:adjustRightInd w:val="0"/>
        <w:ind w:firstLine="709"/>
        <w:jc w:val="both"/>
        <w:rPr>
          <w:sz w:val="28"/>
          <w:szCs w:val="28"/>
          <w:lang w:eastAsia="zh-CN"/>
        </w:rPr>
      </w:pPr>
      <w:r>
        <w:rPr>
          <w:sz w:val="28"/>
          <w:szCs w:val="28"/>
          <w:lang w:eastAsia="zh-CN"/>
        </w:rPr>
        <w:t>11</w:t>
      </w:r>
      <w:r w:rsidR="00757718">
        <w:rPr>
          <w:sz w:val="28"/>
          <w:szCs w:val="28"/>
          <w:lang w:eastAsia="zh-CN"/>
        </w:rPr>
        <w:t>.</w:t>
      </w:r>
      <w:r>
        <w:rPr>
          <w:bCs/>
          <w:sz w:val="28"/>
          <w:szCs w:val="28"/>
          <w:lang w:eastAsia="zh-CN"/>
        </w:rPr>
        <w:t>Арендная плата</w:t>
      </w:r>
      <w:r>
        <w:rPr>
          <w:b/>
          <w:bCs/>
          <w:sz w:val="28"/>
          <w:szCs w:val="28"/>
          <w:lang w:eastAsia="zh-CN"/>
        </w:rPr>
        <w:t xml:space="preserve"> </w:t>
      </w:r>
      <w:r>
        <w:rPr>
          <w:bCs/>
          <w:sz w:val="28"/>
          <w:szCs w:val="28"/>
          <w:lang w:eastAsia="zh-CN"/>
        </w:rPr>
        <w:t>за</w:t>
      </w:r>
      <w:r>
        <w:rPr>
          <w:sz w:val="28"/>
          <w:szCs w:val="28"/>
          <w:lang w:eastAsia="zh-CN"/>
        </w:rPr>
        <w:t xml:space="preserve"> земельный участок, если иное не установлено федеральным и региональным законодательством, муниципальными правовыми актами </w:t>
      </w:r>
      <w:r w:rsidR="005E2C49">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а также пунктами 6–9 Порядка </w:t>
      </w:r>
      <w:r>
        <w:rPr>
          <w:bCs/>
          <w:sz w:val="28"/>
          <w:szCs w:val="28"/>
          <w:lang w:eastAsia="zh-CN"/>
        </w:rPr>
        <w:t>пересматривается арендодателем</w:t>
      </w:r>
      <w:r>
        <w:rPr>
          <w:sz w:val="28"/>
          <w:szCs w:val="28"/>
          <w:lang w:eastAsia="zh-CN"/>
        </w:rPr>
        <w:t xml:space="preserve"> в одностороннем порядке </w:t>
      </w:r>
      <w:r>
        <w:rPr>
          <w:bCs/>
          <w:sz w:val="28"/>
          <w:szCs w:val="28"/>
          <w:lang w:eastAsia="zh-CN"/>
        </w:rPr>
        <w:t>в</w:t>
      </w:r>
      <w:r>
        <w:rPr>
          <w:sz w:val="28"/>
          <w:szCs w:val="28"/>
          <w:lang w:eastAsia="zh-CN"/>
        </w:rPr>
        <w:t xml:space="preserve"> следующих </w:t>
      </w:r>
      <w:r>
        <w:rPr>
          <w:bCs/>
          <w:sz w:val="28"/>
          <w:szCs w:val="28"/>
          <w:lang w:eastAsia="zh-CN"/>
        </w:rPr>
        <w:t>случая</w:t>
      </w:r>
      <w:r>
        <w:rPr>
          <w:sz w:val="28"/>
          <w:szCs w:val="28"/>
          <w:lang w:eastAsia="zh-CN"/>
        </w:rPr>
        <w:t>х:</w:t>
      </w:r>
    </w:p>
    <w:p w:rsidR="008D31A5" w:rsidRDefault="008D31A5" w:rsidP="008D31A5">
      <w:pPr>
        <w:suppressAutoHyphens/>
        <w:autoSpaceDE w:val="0"/>
        <w:autoSpaceDN w:val="0"/>
        <w:adjustRightInd w:val="0"/>
        <w:ind w:firstLine="709"/>
        <w:jc w:val="both"/>
        <w:rPr>
          <w:sz w:val="28"/>
          <w:szCs w:val="28"/>
          <w:lang w:eastAsia="zh-CN"/>
        </w:rPr>
      </w:pPr>
      <w:r>
        <w:rPr>
          <w:sz w:val="28"/>
          <w:szCs w:val="28"/>
          <w:lang w:eastAsia="zh-CN"/>
        </w:rPr>
        <w:t>11.1. Изменение уровня инфляции.</w:t>
      </w:r>
    </w:p>
    <w:p w:rsidR="004921E2" w:rsidRDefault="004921E2" w:rsidP="008D31A5">
      <w:pPr>
        <w:suppressAutoHyphens/>
        <w:autoSpaceDE w:val="0"/>
        <w:autoSpaceDN w:val="0"/>
        <w:adjustRightInd w:val="0"/>
        <w:ind w:firstLine="709"/>
        <w:jc w:val="both"/>
        <w:rPr>
          <w:sz w:val="28"/>
          <w:szCs w:val="28"/>
          <w:lang w:eastAsia="zh-CN"/>
        </w:rPr>
      </w:pPr>
    </w:p>
    <w:p w:rsidR="004921E2" w:rsidRDefault="004921E2" w:rsidP="004921E2">
      <w:pPr>
        <w:suppressAutoHyphens/>
        <w:autoSpaceDE w:val="0"/>
        <w:autoSpaceDN w:val="0"/>
        <w:adjustRightInd w:val="0"/>
        <w:ind w:firstLine="709"/>
        <w:jc w:val="center"/>
        <w:rPr>
          <w:sz w:val="28"/>
          <w:szCs w:val="28"/>
          <w:lang w:eastAsia="zh-CN"/>
        </w:rPr>
      </w:pPr>
      <w:r>
        <w:rPr>
          <w:sz w:val="28"/>
          <w:szCs w:val="28"/>
          <w:lang w:eastAsia="zh-CN"/>
        </w:rPr>
        <w:lastRenderedPageBreak/>
        <w:t>8</w:t>
      </w:r>
    </w:p>
    <w:p w:rsidR="004921E2" w:rsidRDefault="004921E2" w:rsidP="008D31A5">
      <w:pPr>
        <w:suppressAutoHyphens/>
        <w:autoSpaceDE w:val="0"/>
        <w:autoSpaceDN w:val="0"/>
        <w:adjustRightInd w:val="0"/>
        <w:ind w:firstLine="709"/>
        <w:jc w:val="both"/>
        <w:rPr>
          <w:sz w:val="28"/>
          <w:szCs w:val="28"/>
          <w:lang w:eastAsia="zh-CN"/>
        </w:rPr>
      </w:pPr>
    </w:p>
    <w:p w:rsidR="008D31A5" w:rsidRDefault="008D31A5" w:rsidP="008D31A5">
      <w:pPr>
        <w:suppressAutoHyphens/>
        <w:autoSpaceDE w:val="0"/>
        <w:autoSpaceDN w:val="0"/>
        <w:adjustRightInd w:val="0"/>
        <w:ind w:firstLine="709"/>
        <w:jc w:val="both"/>
        <w:rPr>
          <w:sz w:val="28"/>
          <w:szCs w:val="28"/>
          <w:lang w:eastAsia="zh-CN"/>
        </w:rPr>
      </w:pPr>
      <w:r>
        <w:rPr>
          <w:sz w:val="28"/>
          <w:szCs w:val="28"/>
          <w:lang w:eastAsia="zh-CN"/>
        </w:rPr>
        <w:t xml:space="preserve">11.2. Изменение кадастровой стоимости земельного участка, в том числе при изменении площади земельного участка, изменении вида разрешённого использования земельного участка, перевода земельного участка из одной </w:t>
      </w:r>
    </w:p>
    <w:p w:rsidR="008D31A5" w:rsidRDefault="008D31A5" w:rsidP="008D31A5">
      <w:pPr>
        <w:suppressAutoHyphens/>
        <w:autoSpaceDE w:val="0"/>
        <w:autoSpaceDN w:val="0"/>
        <w:adjustRightInd w:val="0"/>
        <w:jc w:val="both"/>
        <w:rPr>
          <w:sz w:val="28"/>
          <w:szCs w:val="28"/>
          <w:lang w:eastAsia="zh-CN"/>
        </w:rPr>
      </w:pPr>
      <w:r>
        <w:rPr>
          <w:sz w:val="28"/>
          <w:szCs w:val="28"/>
          <w:lang w:eastAsia="zh-CN"/>
        </w:rPr>
        <w:t>категории в другую.</w:t>
      </w:r>
    </w:p>
    <w:p w:rsidR="008D31A5" w:rsidRDefault="008D31A5" w:rsidP="008D31A5">
      <w:pPr>
        <w:suppressAutoHyphens/>
        <w:autoSpaceDE w:val="0"/>
        <w:autoSpaceDN w:val="0"/>
        <w:adjustRightInd w:val="0"/>
        <w:ind w:firstLine="709"/>
        <w:jc w:val="both"/>
        <w:rPr>
          <w:sz w:val="28"/>
          <w:szCs w:val="28"/>
          <w:lang w:eastAsia="zh-CN"/>
        </w:rPr>
      </w:pPr>
      <w:r>
        <w:rPr>
          <w:sz w:val="28"/>
          <w:szCs w:val="28"/>
          <w:lang w:eastAsia="zh-CN"/>
        </w:rPr>
        <w:t xml:space="preserve">11.3. </w:t>
      </w:r>
      <w:r>
        <w:rPr>
          <w:bCs/>
          <w:sz w:val="28"/>
          <w:szCs w:val="28"/>
          <w:lang w:eastAsia="zh-CN"/>
        </w:rPr>
        <w:t>Изменение рыночной стоимости</w:t>
      </w:r>
      <w:r>
        <w:rPr>
          <w:sz w:val="28"/>
          <w:szCs w:val="28"/>
          <w:lang w:eastAsia="zh-CN"/>
        </w:rPr>
        <w:t xml:space="preserve"> земельного участка:</w:t>
      </w:r>
    </w:p>
    <w:p w:rsidR="008D31A5" w:rsidRDefault="008D31A5" w:rsidP="008D31A5">
      <w:pPr>
        <w:suppressAutoHyphens/>
        <w:autoSpaceDE w:val="0"/>
        <w:autoSpaceDN w:val="0"/>
        <w:adjustRightInd w:val="0"/>
        <w:ind w:firstLine="709"/>
        <w:jc w:val="both"/>
        <w:rPr>
          <w:sz w:val="28"/>
          <w:szCs w:val="28"/>
          <w:lang w:eastAsia="zh-CN"/>
        </w:rPr>
      </w:pPr>
      <w:r>
        <w:rPr>
          <w:sz w:val="28"/>
          <w:szCs w:val="28"/>
          <w:lang w:eastAsia="zh-CN"/>
        </w:rPr>
        <w:t>в случае изменения методики расчёта арендной платы при переходе на рыночную стоимость земельного участка – с даты определения новой рыночной стоимости земельного участка;</w:t>
      </w:r>
    </w:p>
    <w:p w:rsidR="008D31A5" w:rsidRDefault="008D31A5" w:rsidP="008D31A5">
      <w:pPr>
        <w:suppressAutoHyphens/>
        <w:autoSpaceDE w:val="0"/>
        <w:autoSpaceDN w:val="0"/>
        <w:adjustRightInd w:val="0"/>
        <w:ind w:firstLine="709"/>
        <w:jc w:val="both"/>
        <w:rPr>
          <w:bCs/>
          <w:sz w:val="28"/>
          <w:szCs w:val="28"/>
          <w:lang w:eastAsia="zh-CN"/>
        </w:rPr>
      </w:pPr>
      <w:r>
        <w:rPr>
          <w:bCs/>
          <w:sz w:val="28"/>
          <w:szCs w:val="28"/>
          <w:lang w:eastAsia="zh-CN"/>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8D31A5" w:rsidRDefault="008D31A5" w:rsidP="008D31A5">
      <w:pPr>
        <w:suppressAutoHyphens/>
        <w:autoSpaceDE w:val="0"/>
        <w:autoSpaceDN w:val="0"/>
        <w:adjustRightInd w:val="0"/>
        <w:ind w:firstLine="709"/>
        <w:jc w:val="both"/>
        <w:rPr>
          <w:sz w:val="28"/>
          <w:szCs w:val="28"/>
          <w:lang w:eastAsia="zh-CN"/>
        </w:rPr>
      </w:pPr>
      <w:r>
        <w:rPr>
          <w:sz w:val="28"/>
          <w:szCs w:val="28"/>
          <w:lang w:eastAsia="zh-CN"/>
        </w:rPr>
        <w:t>11.4. Пересмотр ставок арендной платы и (или) ставок земельного налога.</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11.5.</w:t>
      </w:r>
      <w:r w:rsidR="008D31A5">
        <w:rPr>
          <w:sz w:val="28"/>
          <w:szCs w:val="28"/>
          <w:lang w:eastAsia="zh-CN"/>
        </w:rPr>
        <w:t>Изменение законодательства Российской Федерации и Краснодарского края, регулирующего соответствующие правоотношения.</w:t>
      </w:r>
    </w:p>
    <w:p w:rsidR="008D31A5" w:rsidRDefault="008D31A5" w:rsidP="008D31A5">
      <w:pPr>
        <w:suppressAutoHyphens/>
        <w:autoSpaceDE w:val="0"/>
        <w:autoSpaceDN w:val="0"/>
        <w:adjustRightInd w:val="0"/>
        <w:ind w:firstLine="709"/>
        <w:jc w:val="both"/>
        <w:rPr>
          <w:sz w:val="28"/>
          <w:szCs w:val="28"/>
          <w:lang w:eastAsia="zh-CN"/>
        </w:rPr>
      </w:pPr>
      <w:r>
        <w:rPr>
          <w:sz w:val="28"/>
          <w:szCs w:val="28"/>
          <w:lang w:eastAsia="zh-CN"/>
        </w:rPr>
        <w:t>11.6. В случаях, предусмотренных условиями договора.</w:t>
      </w:r>
    </w:p>
    <w:p w:rsidR="008D31A5" w:rsidRDefault="008D31A5" w:rsidP="008D31A5">
      <w:pPr>
        <w:suppressAutoHyphens/>
        <w:autoSpaceDE w:val="0"/>
        <w:autoSpaceDN w:val="0"/>
        <w:adjustRightInd w:val="0"/>
        <w:ind w:firstLine="709"/>
        <w:jc w:val="both"/>
        <w:rPr>
          <w:sz w:val="28"/>
          <w:szCs w:val="28"/>
          <w:lang w:eastAsia="zh-CN"/>
        </w:rPr>
      </w:pPr>
      <w:r>
        <w:rPr>
          <w:sz w:val="28"/>
          <w:szCs w:val="28"/>
          <w:lang w:eastAsia="zh-CN"/>
        </w:rPr>
        <w:t>11.7. В иных случаях, предусмотренных законодательством.</w:t>
      </w:r>
    </w:p>
    <w:p w:rsidR="008D31A5" w:rsidRDefault="008D31A5" w:rsidP="008D31A5">
      <w:pPr>
        <w:widowControl w:val="0"/>
        <w:tabs>
          <w:tab w:val="left" w:pos="8222"/>
        </w:tabs>
        <w:suppressAutoHyphens/>
        <w:autoSpaceDE w:val="0"/>
        <w:autoSpaceDN w:val="0"/>
        <w:adjustRightInd w:val="0"/>
        <w:spacing w:line="314" w:lineRule="exact"/>
        <w:ind w:firstLine="720"/>
        <w:jc w:val="both"/>
        <w:rPr>
          <w:sz w:val="28"/>
          <w:szCs w:val="28"/>
          <w:lang w:eastAsia="zh-CN"/>
        </w:rPr>
      </w:pPr>
      <w:r>
        <w:rPr>
          <w:sz w:val="28"/>
          <w:szCs w:val="28"/>
          <w:lang w:eastAsia="zh-CN"/>
        </w:rPr>
        <w:t>12.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который применяется ежегодно по состоянию на начало очередного финансового года, начиная с года, следующего за годом, в котором заключён указанный договор аренды.</w:t>
      </w:r>
    </w:p>
    <w:p w:rsidR="008D31A5" w:rsidRDefault="00757718" w:rsidP="008D31A5">
      <w:pPr>
        <w:widowControl w:val="0"/>
        <w:suppressAutoHyphens/>
        <w:autoSpaceDE w:val="0"/>
        <w:autoSpaceDN w:val="0"/>
        <w:adjustRightInd w:val="0"/>
        <w:ind w:firstLine="709"/>
        <w:jc w:val="both"/>
        <w:rPr>
          <w:sz w:val="28"/>
          <w:szCs w:val="28"/>
          <w:lang w:eastAsia="zh-CN"/>
        </w:rPr>
      </w:pPr>
      <w:r>
        <w:rPr>
          <w:sz w:val="28"/>
          <w:szCs w:val="28"/>
          <w:lang w:eastAsia="zh-CN"/>
        </w:rPr>
        <w:t>13.</w:t>
      </w:r>
      <w:r w:rsidR="008D31A5">
        <w:rPr>
          <w:sz w:val="28"/>
          <w:szCs w:val="28"/>
          <w:lang w:eastAsia="zh-CN"/>
        </w:rPr>
        <w:t>Арендная плата, рассчитанная на основании кадастровой стоимости земельного участка либо рыночной стоимости земельного участка, подлежит перерасчёту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учётом размера уровня инфляции, указанного в пункте 12 Порядка, не проводится.</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14.</w:t>
      </w:r>
      <w:r w:rsidR="008D31A5">
        <w:rPr>
          <w:sz w:val="28"/>
          <w:szCs w:val="28"/>
          <w:lang w:eastAsia="zh-CN"/>
        </w:rPr>
        <w:t>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8D31A5" w:rsidRDefault="008D31A5" w:rsidP="008D31A5">
      <w:pPr>
        <w:suppressAutoHyphens/>
        <w:autoSpaceDE w:val="0"/>
        <w:autoSpaceDN w:val="0"/>
        <w:adjustRightInd w:val="0"/>
        <w:ind w:firstLine="709"/>
        <w:jc w:val="both"/>
        <w:rPr>
          <w:sz w:val="28"/>
          <w:szCs w:val="28"/>
          <w:lang w:eastAsia="zh-CN"/>
        </w:rPr>
      </w:pPr>
      <w:r>
        <w:rPr>
          <w:sz w:val="28"/>
          <w:szCs w:val="28"/>
          <w:lang w:eastAsia="zh-CN"/>
        </w:rPr>
        <w:t>Арендным периодом признаётся месяц, квартал или полугодие в соответствии с условиями договора аренды земельного участка.</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15.</w:t>
      </w:r>
      <w:r w:rsidR="008D31A5">
        <w:rPr>
          <w:sz w:val="28"/>
          <w:szCs w:val="28"/>
          <w:lang w:eastAsia="zh-CN"/>
        </w:rPr>
        <w:t xml:space="preserve">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 </w:t>
      </w:r>
    </w:p>
    <w:p w:rsidR="004921E2" w:rsidRDefault="00757718" w:rsidP="00757718">
      <w:pPr>
        <w:suppressAutoHyphens/>
        <w:autoSpaceDE w:val="0"/>
        <w:autoSpaceDN w:val="0"/>
        <w:adjustRightInd w:val="0"/>
        <w:ind w:firstLine="709"/>
        <w:jc w:val="both"/>
        <w:rPr>
          <w:sz w:val="28"/>
          <w:szCs w:val="28"/>
          <w:lang w:eastAsia="zh-CN"/>
        </w:rPr>
      </w:pPr>
      <w:r>
        <w:rPr>
          <w:sz w:val="28"/>
          <w:szCs w:val="28"/>
          <w:lang w:eastAsia="zh-CN"/>
        </w:rPr>
        <w:t>16.</w:t>
      </w:r>
      <w:r w:rsidR="008D31A5">
        <w:rPr>
          <w:sz w:val="28"/>
          <w:szCs w:val="28"/>
          <w:lang w:eastAsia="zh-CN"/>
        </w:rPr>
        <w:t xml:space="preserve">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w:t>
      </w:r>
    </w:p>
    <w:p w:rsidR="004921E2" w:rsidRDefault="004921E2" w:rsidP="00757718">
      <w:pPr>
        <w:suppressAutoHyphens/>
        <w:autoSpaceDE w:val="0"/>
        <w:autoSpaceDN w:val="0"/>
        <w:adjustRightInd w:val="0"/>
        <w:ind w:firstLine="709"/>
        <w:jc w:val="both"/>
        <w:rPr>
          <w:sz w:val="28"/>
          <w:szCs w:val="28"/>
          <w:lang w:eastAsia="zh-CN"/>
        </w:rPr>
      </w:pPr>
    </w:p>
    <w:p w:rsidR="004921E2" w:rsidRDefault="004921E2" w:rsidP="00757718">
      <w:pPr>
        <w:suppressAutoHyphens/>
        <w:autoSpaceDE w:val="0"/>
        <w:autoSpaceDN w:val="0"/>
        <w:adjustRightInd w:val="0"/>
        <w:ind w:firstLine="709"/>
        <w:jc w:val="both"/>
        <w:rPr>
          <w:sz w:val="28"/>
          <w:szCs w:val="28"/>
          <w:lang w:eastAsia="zh-CN"/>
        </w:rPr>
      </w:pPr>
    </w:p>
    <w:p w:rsidR="004921E2" w:rsidRDefault="004921E2" w:rsidP="004921E2">
      <w:pPr>
        <w:suppressAutoHyphens/>
        <w:autoSpaceDE w:val="0"/>
        <w:autoSpaceDN w:val="0"/>
        <w:adjustRightInd w:val="0"/>
        <w:ind w:firstLine="142"/>
        <w:jc w:val="center"/>
        <w:rPr>
          <w:sz w:val="28"/>
          <w:szCs w:val="28"/>
          <w:lang w:eastAsia="zh-CN"/>
        </w:rPr>
      </w:pPr>
      <w:r>
        <w:rPr>
          <w:sz w:val="28"/>
          <w:szCs w:val="28"/>
          <w:lang w:eastAsia="zh-CN"/>
        </w:rPr>
        <w:t>9</w:t>
      </w:r>
    </w:p>
    <w:p w:rsidR="008D31A5" w:rsidRDefault="008D31A5" w:rsidP="004921E2">
      <w:pPr>
        <w:suppressAutoHyphens/>
        <w:autoSpaceDE w:val="0"/>
        <w:autoSpaceDN w:val="0"/>
        <w:adjustRightInd w:val="0"/>
        <w:jc w:val="both"/>
        <w:rPr>
          <w:sz w:val="28"/>
          <w:szCs w:val="28"/>
          <w:lang w:eastAsia="zh-CN"/>
        </w:rPr>
      </w:pPr>
      <w:r>
        <w:rPr>
          <w:sz w:val="28"/>
          <w:szCs w:val="28"/>
          <w:lang w:eastAsia="zh-CN"/>
        </w:rPr>
        <w:t xml:space="preserve">сооружений, помещений (их частей, размеру принадлежащей им доли в праве) в указанных объектах недвижимости. </w:t>
      </w:r>
    </w:p>
    <w:p w:rsidR="008D31A5" w:rsidRDefault="008D31A5" w:rsidP="008D31A5">
      <w:pPr>
        <w:suppressAutoHyphens/>
        <w:autoSpaceDE w:val="0"/>
        <w:autoSpaceDN w:val="0"/>
        <w:adjustRightInd w:val="0"/>
        <w:ind w:firstLine="709"/>
        <w:jc w:val="both"/>
        <w:rPr>
          <w:sz w:val="28"/>
          <w:szCs w:val="28"/>
          <w:lang w:eastAsia="zh-CN"/>
        </w:rPr>
      </w:pPr>
      <w:r>
        <w:rPr>
          <w:sz w:val="28"/>
          <w:szCs w:val="28"/>
          <w:lang w:eastAsia="zh-CN"/>
        </w:rPr>
        <w:t>Исключение из настоящего случая возможно с согласия всех правообладателей здания, сооружения или помещений в них либо по решению суда.</w:t>
      </w:r>
    </w:p>
    <w:p w:rsidR="008D31A5" w:rsidRDefault="00757718" w:rsidP="008D31A5">
      <w:pPr>
        <w:suppressAutoHyphens/>
        <w:autoSpaceDE w:val="0"/>
        <w:autoSpaceDN w:val="0"/>
        <w:adjustRightInd w:val="0"/>
        <w:ind w:firstLine="709"/>
        <w:jc w:val="both"/>
        <w:rPr>
          <w:sz w:val="28"/>
          <w:szCs w:val="28"/>
          <w:lang w:eastAsia="zh-CN"/>
        </w:rPr>
      </w:pPr>
      <w:r>
        <w:rPr>
          <w:sz w:val="28"/>
          <w:szCs w:val="28"/>
          <w:lang w:eastAsia="zh-CN"/>
        </w:rPr>
        <w:t>17.</w:t>
      </w:r>
      <w:r w:rsidR="008D31A5">
        <w:rPr>
          <w:sz w:val="28"/>
          <w:szCs w:val="28"/>
          <w:lang w:eastAsia="zh-CN"/>
        </w:rPr>
        <w:t xml:space="preserve">В случае если земельный участок имеет более чем один вид разрешённого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разрешённого использования земельного участка. </w:t>
      </w:r>
    </w:p>
    <w:p w:rsidR="008D31A5" w:rsidRDefault="008D31A5" w:rsidP="008D31A5">
      <w:pPr>
        <w:suppressAutoHyphens/>
        <w:autoSpaceDE w:val="0"/>
        <w:autoSpaceDN w:val="0"/>
        <w:adjustRightInd w:val="0"/>
        <w:ind w:firstLine="720"/>
        <w:jc w:val="both"/>
        <w:rPr>
          <w:sz w:val="28"/>
          <w:szCs w:val="28"/>
          <w:lang w:eastAsia="zh-CN"/>
        </w:rPr>
      </w:pPr>
      <w:r>
        <w:rPr>
          <w:sz w:val="28"/>
          <w:szCs w:val="28"/>
          <w:lang w:eastAsia="zh-CN"/>
        </w:rPr>
        <w:t xml:space="preserve">Исключение из настоящего случая составляют земельные участки в составе земель населённых пунктов, одним из видов разрешённого использования которых является жилая застройка. </w:t>
      </w:r>
    </w:p>
    <w:p w:rsidR="008D31A5" w:rsidRDefault="008D31A5" w:rsidP="008D31A5">
      <w:pPr>
        <w:pStyle w:val="20"/>
        <w:shd w:val="clear" w:color="auto" w:fill="auto"/>
        <w:spacing w:before="0"/>
        <w:ind w:firstLine="760"/>
        <w:rPr>
          <w:lang w:eastAsia="ru-RU"/>
        </w:rPr>
      </w:pPr>
    </w:p>
    <w:p w:rsidR="008D31A5" w:rsidRDefault="008D31A5" w:rsidP="008D31A5">
      <w:pPr>
        <w:widowControl w:val="0"/>
        <w:suppressAutoHyphens/>
        <w:ind w:firstLine="851"/>
        <w:jc w:val="both"/>
        <w:rPr>
          <w:bCs/>
          <w:sz w:val="28"/>
          <w:szCs w:val="28"/>
        </w:rPr>
      </w:pPr>
    </w:p>
    <w:p w:rsidR="00757718" w:rsidRDefault="00757718" w:rsidP="008D31A5">
      <w:pPr>
        <w:widowControl w:val="0"/>
        <w:suppressAutoHyphens/>
        <w:ind w:firstLine="851"/>
        <w:jc w:val="both"/>
        <w:rPr>
          <w:bCs/>
          <w:sz w:val="28"/>
          <w:szCs w:val="28"/>
        </w:rPr>
      </w:pPr>
    </w:p>
    <w:p w:rsidR="008D31A5" w:rsidRDefault="005E2C49" w:rsidP="008D31A5">
      <w:pPr>
        <w:widowControl w:val="0"/>
        <w:suppressAutoHyphens/>
        <w:ind w:left="930" w:hanging="930"/>
        <w:rPr>
          <w:bCs/>
          <w:sz w:val="28"/>
          <w:szCs w:val="28"/>
        </w:rPr>
      </w:pPr>
      <w:proofErr w:type="spellStart"/>
      <w:r>
        <w:rPr>
          <w:bCs/>
          <w:sz w:val="28"/>
          <w:szCs w:val="28"/>
        </w:rPr>
        <w:t>И.о.главы</w:t>
      </w:r>
      <w:proofErr w:type="spellEnd"/>
      <w:r w:rsidR="008D31A5">
        <w:rPr>
          <w:bCs/>
          <w:sz w:val="28"/>
          <w:szCs w:val="28"/>
        </w:rPr>
        <w:t xml:space="preserve"> </w:t>
      </w:r>
    </w:p>
    <w:p w:rsidR="008D31A5" w:rsidRDefault="005E2C49" w:rsidP="008D31A5">
      <w:pPr>
        <w:widowControl w:val="0"/>
        <w:suppressAutoHyphens/>
        <w:ind w:left="930" w:hanging="930"/>
        <w:rPr>
          <w:bCs/>
          <w:sz w:val="28"/>
          <w:szCs w:val="28"/>
        </w:rPr>
      </w:pPr>
      <w:r>
        <w:rPr>
          <w:bCs/>
          <w:sz w:val="28"/>
          <w:szCs w:val="28"/>
        </w:rPr>
        <w:t xml:space="preserve">Бураковского </w:t>
      </w:r>
      <w:r w:rsidR="008D31A5">
        <w:rPr>
          <w:bCs/>
          <w:sz w:val="28"/>
          <w:szCs w:val="28"/>
        </w:rPr>
        <w:t xml:space="preserve">сельского поселения   </w:t>
      </w:r>
    </w:p>
    <w:p w:rsidR="008D31A5" w:rsidRDefault="008D31A5" w:rsidP="008D31A5">
      <w:pPr>
        <w:widowControl w:val="0"/>
        <w:suppressAutoHyphens/>
        <w:ind w:left="930" w:hanging="930"/>
        <w:rPr>
          <w:bCs/>
          <w:sz w:val="28"/>
          <w:szCs w:val="28"/>
        </w:rPr>
      </w:pPr>
      <w:proofErr w:type="spellStart"/>
      <w:r>
        <w:rPr>
          <w:bCs/>
          <w:sz w:val="28"/>
          <w:szCs w:val="28"/>
        </w:rPr>
        <w:t>Кореновского</w:t>
      </w:r>
      <w:proofErr w:type="spellEnd"/>
      <w:r>
        <w:rPr>
          <w:bCs/>
          <w:sz w:val="28"/>
          <w:szCs w:val="28"/>
        </w:rPr>
        <w:t xml:space="preserve"> района                                     </w:t>
      </w:r>
      <w:r w:rsidR="005E2C49">
        <w:rPr>
          <w:bCs/>
          <w:sz w:val="28"/>
          <w:szCs w:val="28"/>
        </w:rPr>
        <w:t xml:space="preserve">                   </w:t>
      </w:r>
      <w:r w:rsidR="00757718">
        <w:rPr>
          <w:bCs/>
          <w:sz w:val="28"/>
          <w:szCs w:val="28"/>
        </w:rPr>
        <w:t xml:space="preserve">           </w:t>
      </w:r>
      <w:r w:rsidR="005E2C49">
        <w:rPr>
          <w:bCs/>
          <w:sz w:val="28"/>
          <w:szCs w:val="28"/>
        </w:rPr>
        <w:t xml:space="preserve"> </w:t>
      </w:r>
      <w:proofErr w:type="spellStart"/>
      <w:r w:rsidR="005E2C49">
        <w:rPr>
          <w:bCs/>
          <w:sz w:val="28"/>
          <w:szCs w:val="28"/>
        </w:rPr>
        <w:t>О.В.Долгополова</w:t>
      </w:r>
      <w:proofErr w:type="spellEnd"/>
      <w:r>
        <w:rPr>
          <w:bCs/>
          <w:sz w:val="28"/>
          <w:szCs w:val="28"/>
        </w:rPr>
        <w:t xml:space="preserve"> </w:t>
      </w:r>
    </w:p>
    <w:p w:rsidR="00717670" w:rsidRDefault="00717670"/>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p w:rsidR="00781F42" w:rsidRDefault="00781F42" w:rsidP="00781F42">
      <w:pPr>
        <w:jc w:val="center"/>
        <w:rPr>
          <w:b/>
          <w:sz w:val="28"/>
          <w:szCs w:val="28"/>
        </w:rPr>
      </w:pPr>
      <w:bookmarkStart w:id="5" w:name="_GoBack"/>
      <w:r>
        <w:rPr>
          <w:b/>
          <w:sz w:val="28"/>
          <w:szCs w:val="28"/>
        </w:rPr>
        <w:t>ЛИСТ СОГЛАСОВАНИЯ</w:t>
      </w:r>
    </w:p>
    <w:p w:rsidR="00781F42" w:rsidRDefault="00781F42" w:rsidP="00781F42">
      <w:pPr>
        <w:jc w:val="center"/>
        <w:rPr>
          <w:b/>
          <w:sz w:val="28"/>
          <w:szCs w:val="28"/>
        </w:rPr>
      </w:pPr>
      <w:r>
        <w:rPr>
          <w:sz w:val="28"/>
          <w:szCs w:val="28"/>
        </w:rPr>
        <w:t xml:space="preserve">проекта постановления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Краснодарского края от ____________№____ «</w:t>
      </w:r>
      <w:r w:rsidRPr="00781F42">
        <w:rPr>
          <w:sz w:val="28"/>
          <w:szCs w:val="28"/>
        </w:rPr>
        <w:t xml:space="preserve">О порядке определения размера арендной платы за земли, находящиеся в муниципальной собственности Бураковского сельского поселения </w:t>
      </w:r>
      <w:proofErr w:type="spellStart"/>
      <w:r w:rsidRPr="00781F42">
        <w:rPr>
          <w:sz w:val="28"/>
          <w:szCs w:val="28"/>
        </w:rPr>
        <w:t>Кореновского</w:t>
      </w:r>
      <w:proofErr w:type="spellEnd"/>
      <w:r w:rsidRPr="00781F42">
        <w:rPr>
          <w:sz w:val="28"/>
          <w:szCs w:val="28"/>
        </w:rPr>
        <w:t xml:space="preserve"> района, предоставленные в аренду без торгов</w:t>
      </w:r>
      <w:r w:rsidRPr="00781F42">
        <w:rPr>
          <w:sz w:val="28"/>
          <w:szCs w:val="28"/>
        </w:rPr>
        <w:t>»</w:t>
      </w:r>
    </w:p>
    <w:p w:rsidR="00781F42" w:rsidRDefault="00781F42" w:rsidP="00781F42">
      <w:pPr>
        <w:jc w:val="center"/>
        <w:rPr>
          <w:b/>
          <w:bCs/>
          <w:sz w:val="28"/>
          <w:szCs w:val="28"/>
          <w:lang w:eastAsia="en-US"/>
        </w:rPr>
      </w:pPr>
    </w:p>
    <w:p w:rsidR="00781F42" w:rsidRDefault="00781F42" w:rsidP="00781F42">
      <w:pPr>
        <w:jc w:val="center"/>
        <w:rPr>
          <w:bCs/>
          <w:sz w:val="28"/>
          <w:szCs w:val="28"/>
          <w:lang w:eastAsia="zh-CN"/>
        </w:rPr>
      </w:pPr>
    </w:p>
    <w:p w:rsidR="00781F42" w:rsidRDefault="00781F42" w:rsidP="00781F42">
      <w:pPr>
        <w:ind w:firstLine="720"/>
        <w:jc w:val="center"/>
        <w:rPr>
          <w:b/>
          <w:color w:val="000000"/>
          <w:sz w:val="28"/>
          <w:szCs w:val="28"/>
          <w:lang w:eastAsia="en-US"/>
        </w:rPr>
      </w:pPr>
    </w:p>
    <w:p w:rsidR="00781F42" w:rsidRDefault="00781F42" w:rsidP="00781F42">
      <w:pPr>
        <w:rPr>
          <w:sz w:val="28"/>
          <w:szCs w:val="28"/>
        </w:rPr>
      </w:pPr>
    </w:p>
    <w:p w:rsidR="00781F42" w:rsidRDefault="00781F42" w:rsidP="00781F42">
      <w:pPr>
        <w:rPr>
          <w:rFonts w:eastAsia="WenQuanYi Micro Hei"/>
          <w:kern w:val="2"/>
          <w:sz w:val="28"/>
          <w:szCs w:val="28"/>
          <w:lang w:eastAsia="ar-SA" w:bidi="hi-IN"/>
        </w:rPr>
      </w:pPr>
      <w:r>
        <w:rPr>
          <w:sz w:val="28"/>
          <w:szCs w:val="28"/>
        </w:rPr>
        <w:t>Проект подготовлен и внесен:</w:t>
      </w:r>
    </w:p>
    <w:p w:rsidR="00781F42" w:rsidRDefault="00781F42" w:rsidP="00781F42">
      <w:pPr>
        <w:rPr>
          <w:rFonts w:eastAsiaTheme="minorHAnsi"/>
          <w:sz w:val="28"/>
          <w:szCs w:val="28"/>
          <w:lang w:eastAsia="zh-CN"/>
        </w:rPr>
      </w:pPr>
    </w:p>
    <w:p w:rsidR="00781F42" w:rsidRDefault="00781F42" w:rsidP="00781F42">
      <w:pPr>
        <w:rPr>
          <w:sz w:val="28"/>
          <w:szCs w:val="28"/>
          <w:lang w:eastAsia="en-US"/>
        </w:rPr>
      </w:pPr>
      <w:r>
        <w:rPr>
          <w:sz w:val="28"/>
          <w:szCs w:val="28"/>
        </w:rPr>
        <w:t xml:space="preserve">Общим отделом </w:t>
      </w:r>
    </w:p>
    <w:p w:rsidR="00781F42" w:rsidRDefault="00781F42" w:rsidP="00781F42">
      <w:pPr>
        <w:rPr>
          <w:sz w:val="28"/>
          <w:szCs w:val="28"/>
        </w:rPr>
      </w:pPr>
      <w:r>
        <w:rPr>
          <w:sz w:val="28"/>
          <w:szCs w:val="28"/>
        </w:rPr>
        <w:t>администрации Бураковского</w:t>
      </w:r>
    </w:p>
    <w:p w:rsidR="00781F42" w:rsidRDefault="00781F42" w:rsidP="00781F42">
      <w:pPr>
        <w:rPr>
          <w:sz w:val="28"/>
          <w:szCs w:val="28"/>
        </w:rPr>
      </w:pPr>
      <w:r>
        <w:rPr>
          <w:sz w:val="28"/>
          <w:szCs w:val="28"/>
        </w:rPr>
        <w:t>сельского поселения</w:t>
      </w:r>
    </w:p>
    <w:p w:rsidR="00781F42" w:rsidRDefault="00781F42" w:rsidP="00781F42">
      <w:pPr>
        <w:rPr>
          <w:sz w:val="28"/>
          <w:szCs w:val="28"/>
        </w:rPr>
      </w:pPr>
      <w:proofErr w:type="spellStart"/>
      <w:r>
        <w:rPr>
          <w:sz w:val="28"/>
          <w:szCs w:val="28"/>
        </w:rPr>
        <w:t>Кореновского</w:t>
      </w:r>
      <w:proofErr w:type="spellEnd"/>
      <w:r>
        <w:rPr>
          <w:sz w:val="28"/>
          <w:szCs w:val="28"/>
        </w:rPr>
        <w:t xml:space="preserve"> района</w:t>
      </w:r>
    </w:p>
    <w:p w:rsidR="00781F42" w:rsidRDefault="00781F42" w:rsidP="00781F42">
      <w:pPr>
        <w:rPr>
          <w:sz w:val="28"/>
          <w:szCs w:val="28"/>
        </w:rPr>
      </w:pPr>
    </w:p>
    <w:p w:rsidR="00781F42" w:rsidRDefault="00781F42" w:rsidP="00781F42">
      <w:pPr>
        <w:rPr>
          <w:sz w:val="28"/>
          <w:szCs w:val="28"/>
        </w:rPr>
      </w:pPr>
      <w:r>
        <w:rPr>
          <w:sz w:val="28"/>
          <w:szCs w:val="28"/>
        </w:rPr>
        <w:t>Ведущий специалист общего</w:t>
      </w:r>
      <w:r>
        <w:rPr>
          <w:sz w:val="28"/>
          <w:szCs w:val="28"/>
        </w:rPr>
        <w:t xml:space="preserve">  отдела </w:t>
      </w:r>
      <w:r>
        <w:rPr>
          <w:sz w:val="28"/>
          <w:szCs w:val="28"/>
        </w:rPr>
        <w:tab/>
      </w:r>
      <w:r>
        <w:rPr>
          <w:sz w:val="28"/>
          <w:szCs w:val="28"/>
        </w:rPr>
        <w:tab/>
      </w:r>
      <w:r>
        <w:rPr>
          <w:sz w:val="28"/>
          <w:szCs w:val="28"/>
        </w:rPr>
        <w:tab/>
      </w:r>
      <w:r>
        <w:rPr>
          <w:sz w:val="28"/>
          <w:szCs w:val="28"/>
        </w:rPr>
        <w:tab/>
      </w:r>
    </w:p>
    <w:p w:rsidR="00781F42" w:rsidRDefault="00781F42" w:rsidP="00781F42">
      <w:pPr>
        <w:rPr>
          <w:sz w:val="28"/>
          <w:szCs w:val="28"/>
        </w:rPr>
      </w:pPr>
      <w:r>
        <w:rPr>
          <w:sz w:val="28"/>
          <w:szCs w:val="28"/>
        </w:rPr>
        <w:t>администрации  Бураковского</w:t>
      </w:r>
    </w:p>
    <w:p w:rsidR="00781F42" w:rsidRDefault="00781F42" w:rsidP="00781F42">
      <w:pPr>
        <w:rPr>
          <w:sz w:val="28"/>
          <w:szCs w:val="28"/>
        </w:rPr>
      </w:pPr>
      <w:r>
        <w:rPr>
          <w:sz w:val="28"/>
          <w:szCs w:val="28"/>
        </w:rPr>
        <w:t>сельского поселения</w:t>
      </w:r>
    </w:p>
    <w:p w:rsidR="00781F42" w:rsidRDefault="00781F42" w:rsidP="00781F42">
      <w:pPr>
        <w:rPr>
          <w:sz w:val="28"/>
          <w:szCs w:val="28"/>
        </w:rPr>
      </w:pPr>
      <w:proofErr w:type="spellStart"/>
      <w:r>
        <w:rPr>
          <w:sz w:val="28"/>
          <w:szCs w:val="28"/>
        </w:rPr>
        <w:t>Кореновского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О.В.Долгополова</w:t>
      </w:r>
      <w:proofErr w:type="spellEnd"/>
    </w:p>
    <w:p w:rsidR="00781F42" w:rsidRDefault="00781F42" w:rsidP="00781F42">
      <w:pPr>
        <w:rPr>
          <w:sz w:val="28"/>
          <w:szCs w:val="28"/>
        </w:rPr>
      </w:pPr>
    </w:p>
    <w:p w:rsidR="00781F42" w:rsidRDefault="00781F42" w:rsidP="00781F42">
      <w:pPr>
        <w:rPr>
          <w:sz w:val="28"/>
          <w:szCs w:val="28"/>
        </w:rPr>
      </w:pPr>
    </w:p>
    <w:p w:rsidR="00781F42" w:rsidRDefault="00781F42" w:rsidP="00781F42">
      <w:pPr>
        <w:rPr>
          <w:sz w:val="28"/>
          <w:szCs w:val="28"/>
        </w:rPr>
      </w:pPr>
      <w:r>
        <w:rPr>
          <w:sz w:val="28"/>
          <w:szCs w:val="28"/>
        </w:rPr>
        <w:t>Проект согласован:</w:t>
      </w:r>
    </w:p>
    <w:p w:rsidR="00781F42" w:rsidRDefault="00781F42" w:rsidP="00781F42">
      <w:pPr>
        <w:rPr>
          <w:sz w:val="28"/>
          <w:szCs w:val="28"/>
        </w:rPr>
      </w:pPr>
    </w:p>
    <w:p w:rsidR="00781F42" w:rsidRDefault="00781F42" w:rsidP="00781F42">
      <w:pPr>
        <w:rPr>
          <w:sz w:val="28"/>
          <w:szCs w:val="28"/>
        </w:rPr>
      </w:pPr>
      <w:r>
        <w:rPr>
          <w:sz w:val="28"/>
          <w:szCs w:val="28"/>
        </w:rPr>
        <w:t>Начальник общего отдела</w:t>
      </w:r>
    </w:p>
    <w:p w:rsidR="00781F42" w:rsidRDefault="00781F42" w:rsidP="00781F42">
      <w:pPr>
        <w:rPr>
          <w:sz w:val="28"/>
          <w:szCs w:val="28"/>
        </w:rPr>
      </w:pPr>
      <w:r>
        <w:rPr>
          <w:sz w:val="28"/>
          <w:szCs w:val="28"/>
        </w:rPr>
        <w:t>администрации  Бураковского</w:t>
      </w:r>
    </w:p>
    <w:p w:rsidR="00781F42" w:rsidRDefault="00781F42" w:rsidP="00781F42">
      <w:pPr>
        <w:rPr>
          <w:sz w:val="28"/>
          <w:szCs w:val="28"/>
        </w:rPr>
      </w:pPr>
      <w:r>
        <w:rPr>
          <w:sz w:val="28"/>
          <w:szCs w:val="28"/>
        </w:rPr>
        <w:t>сельского поселения</w:t>
      </w:r>
    </w:p>
    <w:p w:rsidR="00781F42" w:rsidRDefault="00781F42" w:rsidP="00781F42">
      <w:pPr>
        <w:rPr>
          <w:sz w:val="28"/>
          <w:szCs w:val="28"/>
        </w:rPr>
      </w:pPr>
      <w:proofErr w:type="spellStart"/>
      <w:r>
        <w:rPr>
          <w:sz w:val="28"/>
          <w:szCs w:val="28"/>
        </w:rPr>
        <w:t>Кореновского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З.П.Абрамкина</w:t>
      </w:r>
      <w:proofErr w:type="spellEnd"/>
    </w:p>
    <w:p w:rsidR="00781F42" w:rsidRDefault="00781F42" w:rsidP="00781F42">
      <w:pPr>
        <w:rPr>
          <w:sz w:val="28"/>
          <w:szCs w:val="28"/>
        </w:rPr>
      </w:pPr>
    </w:p>
    <w:p w:rsidR="00781F42" w:rsidRDefault="00781F42"/>
    <w:p w:rsidR="00781F42" w:rsidRDefault="00781F42"/>
    <w:p w:rsidR="00781F42" w:rsidRDefault="00781F42"/>
    <w:bookmarkEnd w:id="5"/>
    <w:p w:rsidR="00781F42" w:rsidRDefault="00781F42"/>
    <w:sectPr w:rsidR="00781F42" w:rsidSect="00781F42">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enQuanYi Micro He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22"/>
    <w:rsid w:val="00150722"/>
    <w:rsid w:val="001C4FCD"/>
    <w:rsid w:val="004921E2"/>
    <w:rsid w:val="005E2C49"/>
    <w:rsid w:val="006C5E56"/>
    <w:rsid w:val="00717670"/>
    <w:rsid w:val="00757718"/>
    <w:rsid w:val="00781F42"/>
    <w:rsid w:val="008D31A5"/>
    <w:rsid w:val="00B50F5A"/>
    <w:rsid w:val="00BF277B"/>
    <w:rsid w:val="00BF51EE"/>
    <w:rsid w:val="00CC361B"/>
    <w:rsid w:val="00F9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A5DA9-40E8-4513-8DEA-22D488A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1A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8D31A5"/>
    <w:pPr>
      <w:keepNext/>
      <w:jc w:val="center"/>
      <w:outlineLvl w:val="2"/>
    </w:pPr>
    <w:rPr>
      <w:sz w:val="28"/>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D31A5"/>
    <w:rPr>
      <w:rFonts w:ascii="Times New Roman" w:eastAsia="Times New Roman" w:hAnsi="Times New Roman" w:cs="Times New Roman"/>
      <w:sz w:val="28"/>
      <w:szCs w:val="28"/>
      <w:u w:val="single"/>
      <w:lang w:val="x-none" w:eastAsia="x-none"/>
    </w:rPr>
  </w:style>
  <w:style w:type="paragraph" w:styleId="a3">
    <w:name w:val="No Spacing"/>
    <w:uiPriority w:val="1"/>
    <w:qFormat/>
    <w:rsid w:val="008D31A5"/>
    <w:pPr>
      <w:suppressAutoHyphens/>
      <w:spacing w:after="0" w:line="240" w:lineRule="auto"/>
    </w:pPr>
    <w:rPr>
      <w:rFonts w:ascii="Times New Roman" w:eastAsia="Times New Roman" w:hAnsi="Times New Roman" w:cs="Times New Roman"/>
      <w:sz w:val="28"/>
      <w:szCs w:val="24"/>
      <w:lang w:eastAsia="ar-SA"/>
    </w:rPr>
  </w:style>
  <w:style w:type="character" w:customStyle="1" w:styleId="2">
    <w:name w:val="Основной текст (2)_"/>
    <w:link w:val="20"/>
    <w:locked/>
    <w:rsid w:val="008D31A5"/>
    <w:rPr>
      <w:sz w:val="28"/>
      <w:szCs w:val="28"/>
      <w:shd w:val="clear" w:color="auto" w:fill="FFFFFF"/>
    </w:rPr>
  </w:style>
  <w:style w:type="paragraph" w:customStyle="1" w:styleId="20">
    <w:name w:val="Основной текст (2)"/>
    <w:basedOn w:val="a"/>
    <w:link w:val="2"/>
    <w:rsid w:val="008D31A5"/>
    <w:pPr>
      <w:widowControl w:val="0"/>
      <w:shd w:val="clear" w:color="auto" w:fill="FFFFFF"/>
      <w:spacing w:before="900" w:line="320" w:lineRule="exact"/>
      <w:jc w:val="both"/>
    </w:pPr>
    <w:rPr>
      <w:rFonts w:asciiTheme="minorHAnsi" w:eastAsiaTheme="minorHAnsi" w:hAnsiTheme="minorHAnsi" w:cstheme="minorBidi"/>
      <w:sz w:val="28"/>
      <w:szCs w:val="28"/>
      <w:lang w:eastAsia="en-US"/>
    </w:rPr>
  </w:style>
  <w:style w:type="character" w:customStyle="1" w:styleId="5">
    <w:name w:val="Основной текст (5)_"/>
    <w:link w:val="50"/>
    <w:locked/>
    <w:rsid w:val="008D31A5"/>
    <w:rPr>
      <w:b/>
      <w:bCs/>
      <w:sz w:val="28"/>
      <w:szCs w:val="28"/>
      <w:shd w:val="clear" w:color="auto" w:fill="FFFFFF"/>
    </w:rPr>
  </w:style>
  <w:style w:type="paragraph" w:customStyle="1" w:styleId="50">
    <w:name w:val="Основной текст (5)"/>
    <w:basedOn w:val="a"/>
    <w:link w:val="5"/>
    <w:rsid w:val="008D31A5"/>
    <w:pPr>
      <w:widowControl w:val="0"/>
      <w:shd w:val="clear" w:color="auto" w:fill="FFFFFF"/>
      <w:spacing w:before="780" w:line="320" w:lineRule="exact"/>
      <w:jc w:val="center"/>
    </w:pPr>
    <w:rPr>
      <w:rFonts w:asciiTheme="minorHAnsi" w:eastAsiaTheme="minorHAnsi" w:hAnsiTheme="minorHAnsi" w:cstheme="minorBidi"/>
      <w:b/>
      <w:bCs/>
      <w:sz w:val="28"/>
      <w:szCs w:val="28"/>
      <w:lang w:eastAsia="en-US"/>
    </w:rPr>
  </w:style>
  <w:style w:type="character" w:styleId="a4">
    <w:name w:val="Hyperlink"/>
    <w:basedOn w:val="a0"/>
    <w:uiPriority w:val="99"/>
    <w:semiHidden/>
    <w:unhideWhenUsed/>
    <w:rsid w:val="008D31A5"/>
    <w:rPr>
      <w:color w:val="0000FF"/>
      <w:u w:val="single"/>
    </w:rPr>
  </w:style>
  <w:style w:type="paragraph" w:styleId="a5">
    <w:name w:val="Balloon Text"/>
    <w:basedOn w:val="a"/>
    <w:link w:val="a6"/>
    <w:uiPriority w:val="99"/>
    <w:semiHidden/>
    <w:unhideWhenUsed/>
    <w:rsid w:val="00781F42"/>
    <w:rPr>
      <w:rFonts w:ascii="Segoe UI" w:hAnsi="Segoe UI" w:cs="Segoe UI"/>
      <w:sz w:val="18"/>
      <w:szCs w:val="18"/>
    </w:rPr>
  </w:style>
  <w:style w:type="character" w:customStyle="1" w:styleId="a6">
    <w:name w:val="Текст выноски Знак"/>
    <w:basedOn w:val="a0"/>
    <w:link w:val="a5"/>
    <w:uiPriority w:val="99"/>
    <w:semiHidden/>
    <w:rsid w:val="00781F4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34423">
      <w:bodyDiv w:val="1"/>
      <w:marLeft w:val="0"/>
      <w:marRight w:val="0"/>
      <w:marTop w:val="0"/>
      <w:marBottom w:val="0"/>
      <w:divBdr>
        <w:top w:val="none" w:sz="0" w:space="0" w:color="auto"/>
        <w:left w:val="none" w:sz="0" w:space="0" w:color="auto"/>
        <w:bottom w:val="none" w:sz="0" w:space="0" w:color="auto"/>
        <w:right w:val="none" w:sz="0" w:space="0" w:color="auto"/>
      </w:divBdr>
    </w:div>
    <w:div w:id="17437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DD7D9792C3226493042D22337C0A104646EBBD80935EFDF85AE6525C4985474A1D4244D1A9D96891E22DAA2iFR1Q"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3811</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21</cp:revision>
  <cp:lastPrinted>2017-02-09T07:17:00Z</cp:lastPrinted>
  <dcterms:created xsi:type="dcterms:W3CDTF">2016-10-14T08:51:00Z</dcterms:created>
  <dcterms:modified xsi:type="dcterms:W3CDTF">2017-02-09T07:18:00Z</dcterms:modified>
</cp:coreProperties>
</file>