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1B" w:rsidRDefault="0062231B" w:rsidP="0062231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1B" w:rsidRDefault="0062231B" w:rsidP="00622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62231B" w:rsidRDefault="0062231B" w:rsidP="0062231B">
      <w:pPr>
        <w:jc w:val="center"/>
        <w:rPr>
          <w:sz w:val="36"/>
          <w:szCs w:val="36"/>
        </w:rPr>
      </w:pPr>
    </w:p>
    <w:p w:rsidR="0062231B" w:rsidRDefault="0062231B" w:rsidP="006223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231B" w:rsidRDefault="0062231B" w:rsidP="0062231B">
      <w:pPr>
        <w:jc w:val="center"/>
        <w:rPr>
          <w:b/>
          <w:sz w:val="36"/>
          <w:szCs w:val="36"/>
        </w:rPr>
      </w:pPr>
    </w:p>
    <w:p w:rsidR="0062231B" w:rsidRDefault="00577EAE" w:rsidP="00622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07.09</w:t>
      </w:r>
      <w:r w:rsidR="0062231B">
        <w:rPr>
          <w:b/>
          <w:sz w:val="24"/>
          <w:szCs w:val="24"/>
        </w:rPr>
        <w:t xml:space="preserve">.2017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94</w:t>
      </w:r>
      <w:bookmarkStart w:id="0" w:name="_GoBack"/>
      <w:bookmarkEnd w:id="0"/>
    </w:p>
    <w:p w:rsidR="0062231B" w:rsidRDefault="0062231B" w:rsidP="006223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62231B" w:rsidRDefault="0062231B" w:rsidP="0062231B">
      <w:pPr>
        <w:jc w:val="center"/>
        <w:rPr>
          <w:sz w:val="24"/>
          <w:szCs w:val="24"/>
        </w:rPr>
      </w:pPr>
    </w:p>
    <w:p w:rsidR="0062231B" w:rsidRDefault="0062231B" w:rsidP="0062231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 средств массовой информации для официального опубликования правовых актов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и иной информации</w:t>
      </w:r>
    </w:p>
    <w:p w:rsidR="0062231B" w:rsidRDefault="0062231B" w:rsidP="0062231B">
      <w:pPr>
        <w:ind w:firstLine="426"/>
        <w:jc w:val="center"/>
        <w:rPr>
          <w:b/>
          <w:sz w:val="28"/>
          <w:szCs w:val="28"/>
        </w:rPr>
      </w:pPr>
    </w:p>
    <w:p w:rsidR="0062231B" w:rsidRDefault="0062231B" w:rsidP="0062231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47 Федерального закона от 06 октября 2003 года № 131-ФЗ «Об общих принципах организации местного самоуправления в Российской Федерации» и статьей 60 устава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 целью </w:t>
      </w:r>
      <w:r>
        <w:rPr>
          <w:sz w:val="28"/>
        </w:rPr>
        <w:t xml:space="preserve">обеспечения каждому гражданину, проживающему на территории поселения, возможности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лиц,  администрация Бураковского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п о с т а н о в л я е т:</w:t>
      </w:r>
    </w:p>
    <w:p w:rsidR="0062231B" w:rsidRDefault="0062231B" w:rsidP="0062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официальным опубликованием муниципальных правовых актов органов местного самоуправления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считается их первая публикация в печатном средстве массовой информации и (или) первое размещение его полного текста на сайте в информационно-телекоммуникационной сети «Интернет»:</w:t>
      </w:r>
    </w:p>
    <w:p w:rsidR="0062231B" w:rsidRDefault="0062231B" w:rsidP="0062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газета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вести»;</w:t>
      </w:r>
    </w:p>
    <w:p w:rsidR="0062231B" w:rsidRDefault="0062231B" w:rsidP="0062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портал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  <w:lang w:val="en-US"/>
        </w:rPr>
        <w:t>podsolnuh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media</w:t>
      </w:r>
      <w:r w:rsidRPr="0062231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«Кореновск-ТВ»;</w:t>
      </w:r>
    </w:p>
    <w:p w:rsidR="0062231B" w:rsidRDefault="0062231B" w:rsidP="0062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общественно-политической газеты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proofErr w:type="spellStart"/>
      <w:r>
        <w:rPr>
          <w:sz w:val="28"/>
          <w:szCs w:val="28"/>
          <w:lang w:val="en-US"/>
        </w:rPr>
        <w:t>korvesti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2231B" w:rsidRDefault="0062231B" w:rsidP="0062231B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2. Признать утратившим силу постановление администрации Бураковского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от 17 июня 2011 года № 68 «Об установлении печатного средства массовой информации для официального опубликования правовых актов Бураковского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и иной информации»  </w:t>
      </w:r>
    </w:p>
    <w:p w:rsidR="0062231B" w:rsidRDefault="0062231B" w:rsidP="0062231B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Постановление подлежит опубликованию в печатном средстве массовой информации и размещению на официальном сайте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62231B" w:rsidRDefault="0062231B" w:rsidP="0062231B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lastRenderedPageBreak/>
        <w:t>4. Постановление вступает в силу  после его опубликования.</w:t>
      </w:r>
    </w:p>
    <w:p w:rsidR="0062231B" w:rsidRDefault="0062231B" w:rsidP="0062231B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62231B" w:rsidRDefault="0062231B" w:rsidP="006223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231B" w:rsidRDefault="0062231B" w:rsidP="006223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62231B" w:rsidRDefault="0062231B" w:rsidP="0062231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2231B" w:rsidRDefault="0062231B" w:rsidP="0062231B"/>
    <w:p w:rsidR="00143751" w:rsidRDefault="00143751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1165DB" w:rsidRDefault="001165DB"/>
    <w:p w:rsidR="00C40F52" w:rsidRDefault="00C40F52" w:rsidP="00C40F5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40F52" w:rsidRDefault="00C40F52" w:rsidP="00C40F52">
      <w:pPr>
        <w:ind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____________№ ____ «</w:t>
      </w:r>
      <w:r w:rsidRPr="00C40F52">
        <w:rPr>
          <w:sz w:val="28"/>
          <w:szCs w:val="28"/>
        </w:rPr>
        <w:t xml:space="preserve">Об установлении  средств массовой информации для официального опубликования правовых актов Бураковского сельского поселения </w:t>
      </w:r>
      <w:proofErr w:type="spellStart"/>
      <w:r w:rsidRPr="00C40F52">
        <w:rPr>
          <w:sz w:val="28"/>
          <w:szCs w:val="28"/>
        </w:rPr>
        <w:t>Кореновского</w:t>
      </w:r>
      <w:proofErr w:type="spellEnd"/>
      <w:r w:rsidRPr="00C40F52">
        <w:rPr>
          <w:sz w:val="28"/>
          <w:szCs w:val="28"/>
        </w:rPr>
        <w:t xml:space="preserve"> района и иной информации</w:t>
      </w:r>
      <w:r w:rsidRPr="00C40F52">
        <w:rPr>
          <w:sz w:val="28"/>
          <w:szCs w:val="28"/>
        </w:rPr>
        <w:t>»</w:t>
      </w:r>
    </w:p>
    <w:p w:rsidR="00C40F52" w:rsidRDefault="00C40F52" w:rsidP="00C40F52">
      <w:pPr>
        <w:suppressAutoHyphens/>
        <w:jc w:val="center"/>
        <w:rPr>
          <w:rFonts w:eastAsia="Lucida Sans Unicode"/>
          <w:b/>
          <w:bCs/>
          <w:color w:val="26282F"/>
          <w:sz w:val="28"/>
          <w:szCs w:val="28"/>
          <w:lang w:eastAsia="ar-SA"/>
        </w:rPr>
      </w:pPr>
    </w:p>
    <w:p w:rsidR="00C40F52" w:rsidRDefault="00C40F52" w:rsidP="00C40F52">
      <w:pPr>
        <w:jc w:val="center"/>
        <w:rPr>
          <w:b/>
          <w:sz w:val="28"/>
          <w:szCs w:val="28"/>
        </w:rPr>
      </w:pPr>
    </w:p>
    <w:p w:rsidR="00C40F52" w:rsidRDefault="00C40F52" w:rsidP="00C40F52">
      <w:pPr>
        <w:jc w:val="center"/>
        <w:rPr>
          <w:rFonts w:ascii="Times" w:eastAsia="DejaVuSans" w:hAnsi="Times"/>
          <w:b/>
          <w:kern w:val="2"/>
          <w:sz w:val="28"/>
          <w:szCs w:val="28"/>
        </w:rPr>
      </w:pPr>
    </w:p>
    <w:p w:rsidR="00C40F52" w:rsidRDefault="00C40F52" w:rsidP="00C40F52">
      <w:pPr>
        <w:jc w:val="center"/>
        <w:rPr>
          <w:rFonts w:eastAsia="DejaVu Sans"/>
          <w:b/>
          <w:sz w:val="28"/>
          <w:szCs w:val="28"/>
        </w:rPr>
      </w:pP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</w:p>
    <w:p w:rsidR="00C40F52" w:rsidRDefault="00C40F52" w:rsidP="00C40F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C40F52" w:rsidRDefault="00C40F52" w:rsidP="00C40F5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C40F52" w:rsidRDefault="00C40F52" w:rsidP="00C40F52"/>
    <w:p w:rsidR="00C40F52" w:rsidRDefault="00C40F52" w:rsidP="00C40F52"/>
    <w:p w:rsidR="001165DB" w:rsidRDefault="001165DB"/>
    <w:p w:rsidR="001165DB" w:rsidRDefault="001165DB"/>
    <w:sectPr w:rsidR="001165DB" w:rsidSect="001165DB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08"/>
    <w:rsid w:val="000F4408"/>
    <w:rsid w:val="001165DB"/>
    <w:rsid w:val="00143751"/>
    <w:rsid w:val="0020569A"/>
    <w:rsid w:val="00577EAE"/>
    <w:rsid w:val="0062231B"/>
    <w:rsid w:val="00825AE8"/>
    <w:rsid w:val="00C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45C66-7365-40CE-9BE9-01E7DF2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0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2017-09-11T13:48:00Z</cp:lastPrinted>
  <dcterms:created xsi:type="dcterms:W3CDTF">2017-09-04T13:02:00Z</dcterms:created>
  <dcterms:modified xsi:type="dcterms:W3CDTF">2017-09-11T13:55:00Z</dcterms:modified>
</cp:coreProperties>
</file>