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5B" w:rsidRDefault="0014735B" w:rsidP="00147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14735B" w:rsidRDefault="0014735B" w:rsidP="0014735B">
      <w:pPr>
        <w:jc w:val="center"/>
        <w:rPr>
          <w:sz w:val="36"/>
          <w:szCs w:val="36"/>
        </w:rPr>
      </w:pPr>
    </w:p>
    <w:p w:rsidR="0014735B" w:rsidRDefault="00DC5BF2" w:rsidP="001473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4735B" w:rsidRDefault="0014735B" w:rsidP="0014735B">
      <w:pPr>
        <w:jc w:val="center"/>
        <w:rPr>
          <w:b/>
          <w:sz w:val="36"/>
          <w:szCs w:val="36"/>
        </w:rPr>
      </w:pPr>
    </w:p>
    <w:p w:rsidR="0014735B" w:rsidRDefault="00DC5BF2" w:rsidP="001473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19.1</w:t>
      </w:r>
      <w:r w:rsidR="0014735B">
        <w:rPr>
          <w:b/>
          <w:sz w:val="24"/>
          <w:szCs w:val="24"/>
        </w:rPr>
        <w:t xml:space="preserve">0.2022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132</w:t>
      </w:r>
      <w:bookmarkStart w:id="0" w:name="_GoBack"/>
      <w:bookmarkEnd w:id="0"/>
    </w:p>
    <w:p w:rsidR="0014735B" w:rsidRDefault="0014735B" w:rsidP="0014735B">
      <w:pPr>
        <w:jc w:val="center"/>
        <w:rPr>
          <w:sz w:val="24"/>
          <w:szCs w:val="24"/>
        </w:rPr>
      </w:pPr>
      <w:r>
        <w:rPr>
          <w:sz w:val="24"/>
          <w:szCs w:val="24"/>
        </w:rPr>
        <w:t>х.Бураковский</w:t>
      </w:r>
    </w:p>
    <w:p w:rsidR="0014735B" w:rsidRDefault="0014735B" w:rsidP="0014735B">
      <w:pPr>
        <w:jc w:val="center"/>
        <w:rPr>
          <w:b/>
          <w:sz w:val="28"/>
          <w:szCs w:val="28"/>
          <w:lang w:eastAsia="ar-SA"/>
        </w:rPr>
      </w:pPr>
    </w:p>
    <w:p w:rsidR="0014735B" w:rsidRDefault="0014735B" w:rsidP="0014735B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внесении изменений в постановление администрации Бураковского сельского поселения Кореновского района от 22 марта 2021 года </w:t>
      </w:r>
    </w:p>
    <w:p w:rsidR="0014735B" w:rsidRDefault="0014735B" w:rsidP="0014735B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№ 31 «Об утверждении Положения 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Бураковского сельского поселения Кореновского района»</w:t>
      </w:r>
    </w:p>
    <w:p w:rsidR="0014735B" w:rsidRDefault="0014735B" w:rsidP="0014735B">
      <w:pPr>
        <w:jc w:val="center"/>
        <w:rPr>
          <w:b/>
          <w:sz w:val="28"/>
          <w:szCs w:val="28"/>
          <w:lang w:eastAsia="ar-SA"/>
        </w:rPr>
      </w:pPr>
    </w:p>
    <w:p w:rsidR="0014735B" w:rsidRDefault="0014735B" w:rsidP="0014735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 соответствии с Указом Президента Российской Федерации от 25 апреля 2022 года №232 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Федерации»</w:t>
      </w:r>
      <w:r>
        <w:rPr>
          <w:sz w:val="28"/>
          <w:szCs w:val="28"/>
          <w:lang w:eastAsia="ar-SA"/>
        </w:rPr>
        <w:t>, администрация Бураковского сельского поселения Кореновского района  п о с т а н о в л я е т:</w:t>
      </w:r>
    </w:p>
    <w:p w:rsidR="0014735B" w:rsidRDefault="0014735B" w:rsidP="0014735B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№ 1 к постановлению администрации Бураковского сельского поселения Кореновского района от 22 марта 2021 года № 31 «Об утверждении Положения 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Бураковского сельского поселения Кореновского района» следующие изменения:</w:t>
      </w:r>
    </w:p>
    <w:p w:rsidR="0014735B" w:rsidRDefault="0014735B" w:rsidP="0014735B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21  после слов «заинтересованные организации» дополнить словами «, использовать государственную информационную систему в области противодействия коррупции «Посейдон», в том числе для направления запросов»;</w:t>
      </w:r>
    </w:p>
    <w:p w:rsidR="0014735B" w:rsidRDefault="0014735B" w:rsidP="0014735B">
      <w:pPr>
        <w:widowControl w:val="0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подпункт б) пункта 21.1 дополнить словами «(в том числе с использованием государственной информационной системы в области противодействия коррупции «Посейдон»);».</w:t>
      </w:r>
    </w:p>
    <w:p w:rsidR="0014735B" w:rsidRDefault="0014735B" w:rsidP="0014735B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2. </w:t>
      </w:r>
      <w:r>
        <w:rPr>
          <w:rFonts w:eastAsia="DejaVuSans"/>
          <w:kern w:val="2"/>
          <w:sz w:val="28"/>
          <w:szCs w:val="28"/>
          <w:shd w:val="clear" w:color="auto" w:fill="FFFFFF"/>
        </w:rPr>
        <w:t>Общему отделу администрации Бураковского сельского поселения Кореновского района (Абрамкина) обнародовать настоящее постановление в установленных местах и разместить его на официальном сайте органов местного самоуправления Бураковского сельского поселения Кореновского района в сети «Интернет».</w:t>
      </w:r>
    </w:p>
    <w:p w:rsidR="0014735B" w:rsidRDefault="0014735B" w:rsidP="0014735B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3. Постановление вступает в силу после его официального обнародования.</w:t>
      </w:r>
    </w:p>
    <w:p w:rsidR="0014735B" w:rsidRDefault="0014735B" w:rsidP="001473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735B" w:rsidRDefault="0014735B" w:rsidP="001473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4735B" w:rsidRDefault="0014735B" w:rsidP="001473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14735B" w:rsidRDefault="0014735B" w:rsidP="0014735B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Л.И. Орлецкая</w:t>
      </w:r>
    </w:p>
    <w:p w:rsidR="0014735B" w:rsidRDefault="0014735B" w:rsidP="0014735B"/>
    <w:p w:rsidR="00BE00DB" w:rsidRDefault="00BE00DB"/>
    <w:sectPr w:rsidR="00BE00DB" w:rsidSect="001473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37A90"/>
    <w:multiLevelType w:val="multilevel"/>
    <w:tmpl w:val="542ECF98"/>
    <w:lvl w:ilvl="0">
      <w:start w:val="1"/>
      <w:numFmt w:val="decimal"/>
      <w:lvlText w:val="%1."/>
      <w:lvlJc w:val="left"/>
      <w:pPr>
        <w:ind w:left="989" w:hanging="450"/>
      </w:pPr>
    </w:lvl>
    <w:lvl w:ilvl="1">
      <w:start w:val="1"/>
      <w:numFmt w:val="decimal"/>
      <w:isLgl/>
      <w:lvlText w:val="%1.%2."/>
      <w:lvlJc w:val="left"/>
      <w:pPr>
        <w:ind w:left="1709" w:hanging="720"/>
      </w:pPr>
    </w:lvl>
    <w:lvl w:ilvl="2">
      <w:start w:val="1"/>
      <w:numFmt w:val="decimal"/>
      <w:isLgl/>
      <w:lvlText w:val="%1.%2.%3."/>
      <w:lvlJc w:val="left"/>
      <w:pPr>
        <w:ind w:left="2159" w:hanging="720"/>
      </w:pPr>
    </w:lvl>
    <w:lvl w:ilvl="3">
      <w:start w:val="1"/>
      <w:numFmt w:val="decimal"/>
      <w:isLgl/>
      <w:lvlText w:val="%1.%2.%3.%4."/>
      <w:lvlJc w:val="left"/>
      <w:pPr>
        <w:ind w:left="2969" w:hanging="1080"/>
      </w:pPr>
    </w:lvl>
    <w:lvl w:ilvl="4">
      <w:start w:val="1"/>
      <w:numFmt w:val="decimal"/>
      <w:isLgl/>
      <w:lvlText w:val="%1.%2.%3.%4.%5."/>
      <w:lvlJc w:val="left"/>
      <w:pPr>
        <w:ind w:left="3419" w:hanging="1080"/>
      </w:pPr>
    </w:lvl>
    <w:lvl w:ilvl="5">
      <w:start w:val="1"/>
      <w:numFmt w:val="decimal"/>
      <w:isLgl/>
      <w:lvlText w:val="%1.%2.%3.%4.%5.%6."/>
      <w:lvlJc w:val="left"/>
      <w:pPr>
        <w:ind w:left="4229" w:hanging="1440"/>
      </w:pPr>
    </w:lvl>
    <w:lvl w:ilvl="6">
      <w:start w:val="1"/>
      <w:numFmt w:val="decimal"/>
      <w:isLgl/>
      <w:lvlText w:val="%1.%2.%3.%4.%5.%6.%7."/>
      <w:lvlJc w:val="left"/>
      <w:pPr>
        <w:ind w:left="5039" w:hanging="1800"/>
      </w:pPr>
    </w:lvl>
    <w:lvl w:ilvl="7">
      <w:start w:val="1"/>
      <w:numFmt w:val="decimal"/>
      <w:isLgl/>
      <w:lvlText w:val="%1.%2.%3.%4.%5.%6.%7.%8."/>
      <w:lvlJc w:val="left"/>
      <w:pPr>
        <w:ind w:left="5489" w:hanging="1800"/>
      </w:pPr>
    </w:lvl>
    <w:lvl w:ilvl="8">
      <w:start w:val="1"/>
      <w:numFmt w:val="decimal"/>
      <w:isLgl/>
      <w:lvlText w:val="%1.%2.%3.%4.%5.%6.%7.%8.%9."/>
      <w:lvlJc w:val="left"/>
      <w:pPr>
        <w:ind w:left="629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DE"/>
    <w:rsid w:val="0014735B"/>
    <w:rsid w:val="00BE00DB"/>
    <w:rsid w:val="00C004DE"/>
    <w:rsid w:val="00DC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4CF13-3DCC-45C1-8D95-87B171B1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5</cp:revision>
  <dcterms:created xsi:type="dcterms:W3CDTF">2022-10-20T12:42:00Z</dcterms:created>
  <dcterms:modified xsi:type="dcterms:W3CDTF">2022-10-21T05:32:00Z</dcterms:modified>
</cp:coreProperties>
</file>