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71" w:rsidRDefault="007207C4" w:rsidP="009C0B71">
      <w:pPr>
        <w:jc w:val="center"/>
        <w:rPr>
          <w:sz w:val="36"/>
          <w:szCs w:val="36"/>
        </w:rPr>
      </w:pPr>
      <w:r>
        <w:rPr>
          <w:noProof/>
        </w:rPr>
        <w:drawing>
          <wp:inline distT="0" distB="0" distL="0" distR="0" wp14:anchorId="532116BC" wp14:editId="01405AD5">
            <wp:extent cx="695325" cy="8858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9C0B71" w:rsidRDefault="009C0B71" w:rsidP="009C0B71">
      <w:pPr>
        <w:jc w:val="both"/>
        <w:rPr>
          <w:sz w:val="28"/>
          <w:szCs w:val="28"/>
        </w:rPr>
      </w:pPr>
    </w:p>
    <w:p w:rsidR="009C0B71" w:rsidRDefault="009C0B71" w:rsidP="009C0B71">
      <w:pPr>
        <w:jc w:val="center"/>
        <w:rPr>
          <w:b/>
          <w:sz w:val="28"/>
          <w:szCs w:val="28"/>
        </w:rPr>
      </w:pPr>
      <w:r>
        <w:rPr>
          <w:b/>
          <w:sz w:val="28"/>
          <w:szCs w:val="28"/>
        </w:rPr>
        <w:t xml:space="preserve">АДМИНИСТРАЦИЯ </w:t>
      </w:r>
      <w:r w:rsidR="007207C4">
        <w:rPr>
          <w:b/>
          <w:sz w:val="28"/>
          <w:szCs w:val="28"/>
        </w:rPr>
        <w:t>БУРА</w:t>
      </w:r>
      <w:r>
        <w:rPr>
          <w:b/>
          <w:sz w:val="28"/>
          <w:szCs w:val="28"/>
        </w:rPr>
        <w:t>КОВСКОГО СЕЛЬСКОГО ПОСЕЛЕНИЯ КОРЕНОВСКОГО РАЙОНА</w:t>
      </w:r>
    </w:p>
    <w:p w:rsidR="009C0B71" w:rsidRDefault="009C0B71" w:rsidP="009C0B71">
      <w:pPr>
        <w:jc w:val="center"/>
        <w:rPr>
          <w:b/>
          <w:sz w:val="36"/>
          <w:szCs w:val="36"/>
        </w:rPr>
      </w:pPr>
    </w:p>
    <w:p w:rsidR="009C0B71" w:rsidRDefault="009C0B71" w:rsidP="009C0B71">
      <w:pPr>
        <w:jc w:val="center"/>
        <w:rPr>
          <w:b/>
          <w:sz w:val="32"/>
          <w:szCs w:val="32"/>
        </w:rPr>
      </w:pPr>
      <w:r>
        <w:rPr>
          <w:b/>
          <w:sz w:val="32"/>
          <w:szCs w:val="32"/>
        </w:rPr>
        <w:t>ПОСТАНОВЛЕНИЕ</w:t>
      </w:r>
      <w:r w:rsidR="007207C4">
        <w:rPr>
          <w:b/>
          <w:sz w:val="32"/>
          <w:szCs w:val="32"/>
        </w:rPr>
        <w:t>/проект</w:t>
      </w:r>
    </w:p>
    <w:p w:rsidR="009C0B71" w:rsidRDefault="009C0B71" w:rsidP="009C0B71">
      <w:pPr>
        <w:jc w:val="center"/>
        <w:rPr>
          <w:b/>
          <w:sz w:val="36"/>
          <w:szCs w:val="36"/>
        </w:rPr>
      </w:pPr>
    </w:p>
    <w:p w:rsidR="009C0B71" w:rsidRDefault="009C0B71" w:rsidP="009C0B71">
      <w:pPr>
        <w:jc w:val="both"/>
        <w:rPr>
          <w:b/>
          <w:sz w:val="24"/>
          <w:szCs w:val="24"/>
        </w:rPr>
      </w:pPr>
      <w:r>
        <w:rPr>
          <w:b/>
          <w:sz w:val="24"/>
          <w:szCs w:val="24"/>
        </w:rPr>
        <w:t>от 00.00.2022                                                                                                                                № 00</w:t>
      </w:r>
    </w:p>
    <w:p w:rsidR="009C0B71" w:rsidRDefault="007207C4" w:rsidP="009C0B71">
      <w:pPr>
        <w:jc w:val="center"/>
        <w:rPr>
          <w:sz w:val="24"/>
          <w:szCs w:val="24"/>
        </w:rPr>
      </w:pPr>
      <w:proofErr w:type="spellStart"/>
      <w:r>
        <w:rPr>
          <w:sz w:val="24"/>
          <w:szCs w:val="24"/>
        </w:rPr>
        <w:t>х.Бураковский</w:t>
      </w:r>
      <w:proofErr w:type="spellEnd"/>
    </w:p>
    <w:p w:rsidR="009C0B71" w:rsidRDefault="009C0B71" w:rsidP="009C0B71">
      <w:pPr>
        <w:jc w:val="center"/>
        <w:rPr>
          <w:b/>
          <w:sz w:val="28"/>
          <w:szCs w:val="28"/>
        </w:rPr>
      </w:pPr>
    </w:p>
    <w:p w:rsidR="009C0B71" w:rsidRDefault="009C0B71" w:rsidP="009C0B71">
      <w:pPr>
        <w:jc w:val="center"/>
        <w:rPr>
          <w:b/>
          <w:sz w:val="28"/>
          <w:szCs w:val="28"/>
        </w:rPr>
      </w:pPr>
      <w:r>
        <w:rPr>
          <w:b/>
          <w:sz w:val="28"/>
          <w:szCs w:val="28"/>
        </w:rPr>
        <w:t xml:space="preserve">О порядке определения размера арендной </w:t>
      </w:r>
      <w:proofErr w:type="gramStart"/>
      <w:r>
        <w:rPr>
          <w:b/>
          <w:sz w:val="28"/>
          <w:szCs w:val="28"/>
        </w:rPr>
        <w:t>платы  за</w:t>
      </w:r>
      <w:proofErr w:type="gramEnd"/>
      <w:r>
        <w:rPr>
          <w:b/>
          <w:sz w:val="28"/>
          <w:szCs w:val="28"/>
        </w:rPr>
        <w:t xml:space="preserve"> земельные участки, </w:t>
      </w:r>
    </w:p>
    <w:p w:rsidR="009C0B71" w:rsidRDefault="009C0B71" w:rsidP="009C0B71">
      <w:pPr>
        <w:jc w:val="center"/>
        <w:rPr>
          <w:b/>
          <w:sz w:val="28"/>
          <w:szCs w:val="28"/>
        </w:rPr>
      </w:pPr>
      <w:r>
        <w:rPr>
          <w:b/>
          <w:sz w:val="28"/>
          <w:szCs w:val="28"/>
        </w:rPr>
        <w:t xml:space="preserve">находящиеся в муниципальной собственности </w:t>
      </w:r>
      <w:proofErr w:type="spellStart"/>
      <w:r w:rsidR="007207C4">
        <w:rPr>
          <w:b/>
          <w:sz w:val="28"/>
          <w:szCs w:val="28"/>
        </w:rPr>
        <w:t>Бураковского</w:t>
      </w:r>
      <w:proofErr w:type="spellEnd"/>
      <w:r w:rsidR="007207C4">
        <w:rPr>
          <w:b/>
          <w:sz w:val="28"/>
          <w:szCs w:val="28"/>
        </w:rPr>
        <w:t xml:space="preserve">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w:t>
      </w:r>
      <w:proofErr w:type="gramStart"/>
      <w:r>
        <w:rPr>
          <w:b/>
          <w:sz w:val="28"/>
          <w:szCs w:val="28"/>
        </w:rPr>
        <w:t>предоставленные  в</w:t>
      </w:r>
      <w:proofErr w:type="gramEnd"/>
      <w:r>
        <w:rPr>
          <w:b/>
          <w:sz w:val="28"/>
          <w:szCs w:val="28"/>
        </w:rPr>
        <w:t xml:space="preserve"> аренду без торгов</w:t>
      </w:r>
    </w:p>
    <w:p w:rsidR="009C0B71" w:rsidRDefault="009C0B71" w:rsidP="009C0B71">
      <w:pPr>
        <w:jc w:val="center"/>
        <w:rPr>
          <w:b/>
          <w:sz w:val="28"/>
          <w:szCs w:val="28"/>
        </w:rPr>
      </w:pPr>
    </w:p>
    <w:p w:rsidR="009C0B71" w:rsidRDefault="009C0B71" w:rsidP="009C0B71">
      <w:pPr>
        <w:ind w:firstLine="709"/>
        <w:jc w:val="both"/>
        <w:rPr>
          <w:sz w:val="28"/>
          <w:szCs w:val="28"/>
          <w:lang w:eastAsia="en-US"/>
        </w:rPr>
      </w:pPr>
      <w:r>
        <w:rPr>
          <w:sz w:val="28"/>
          <w:szCs w:val="28"/>
        </w:rPr>
        <w:t xml:space="preserve">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Краснодарского края от 5 ноября 2002 года № 532-КЗ  «Об основах регулирования земельных отношений в Краснодарском крае»,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уставом </w:t>
      </w:r>
      <w:proofErr w:type="spellStart"/>
      <w:r w:rsidR="007207C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Pr>
          <w:sz w:val="28"/>
          <w:szCs w:val="28"/>
          <w:lang w:eastAsia="en-US"/>
        </w:rPr>
        <w:t xml:space="preserve">, администрация </w:t>
      </w:r>
      <w:proofErr w:type="spellStart"/>
      <w:r w:rsidR="007207C4">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9C0B71" w:rsidRDefault="009C0B71" w:rsidP="009C0B71">
      <w:pPr>
        <w:jc w:val="both"/>
        <w:rPr>
          <w:sz w:val="28"/>
          <w:szCs w:val="28"/>
          <w:lang w:eastAsia="en-US"/>
        </w:rPr>
      </w:pPr>
      <w:r>
        <w:rPr>
          <w:sz w:val="28"/>
          <w:szCs w:val="28"/>
          <w:lang w:eastAsia="en-US"/>
        </w:rPr>
        <w:t xml:space="preserve">п о с </w:t>
      </w:r>
      <w:proofErr w:type="gramStart"/>
      <w:r>
        <w:rPr>
          <w:sz w:val="28"/>
          <w:szCs w:val="28"/>
          <w:lang w:eastAsia="en-US"/>
        </w:rPr>
        <w:t>т</w:t>
      </w:r>
      <w:proofErr w:type="gramEnd"/>
      <w:r>
        <w:rPr>
          <w:sz w:val="28"/>
          <w:szCs w:val="28"/>
          <w:lang w:eastAsia="en-US"/>
        </w:rPr>
        <w:t xml:space="preserve"> а н о в л я е т:</w:t>
      </w:r>
    </w:p>
    <w:p w:rsidR="009C0B71" w:rsidRDefault="009C0B71" w:rsidP="009C0B71">
      <w:pPr>
        <w:numPr>
          <w:ilvl w:val="0"/>
          <w:numId w:val="1"/>
        </w:numPr>
        <w:ind w:left="0" w:firstLine="709"/>
        <w:jc w:val="both"/>
        <w:rPr>
          <w:sz w:val="28"/>
          <w:szCs w:val="28"/>
          <w:lang w:eastAsia="en-US"/>
        </w:rPr>
      </w:pPr>
      <w:r>
        <w:rPr>
          <w:sz w:val="28"/>
          <w:szCs w:val="28"/>
          <w:lang w:eastAsia="en-US"/>
        </w:rPr>
        <w:t>Утвердить Порядок определения размера арендной платы за земельные участки, находящиеся в муниципальной собственности</w:t>
      </w:r>
      <w:r w:rsidR="007207C4">
        <w:rPr>
          <w:sz w:val="28"/>
          <w:szCs w:val="28"/>
          <w:lang w:eastAsia="en-US"/>
        </w:rPr>
        <w:t xml:space="preserve"> </w:t>
      </w:r>
      <w:proofErr w:type="spellStart"/>
      <w:r w:rsidR="007207C4">
        <w:rPr>
          <w:sz w:val="28"/>
          <w:szCs w:val="28"/>
          <w:lang w:eastAsia="en-US"/>
        </w:rPr>
        <w:t>Бураковского</w:t>
      </w:r>
      <w:proofErr w:type="spellEnd"/>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предоставленные в аренду без торгов </w:t>
      </w:r>
      <w:r>
        <w:rPr>
          <w:bCs/>
          <w:sz w:val="28"/>
          <w:szCs w:val="28"/>
          <w:lang w:eastAsia="en-US"/>
        </w:rPr>
        <w:t>(прилагается)</w:t>
      </w:r>
      <w:r>
        <w:rPr>
          <w:sz w:val="28"/>
          <w:szCs w:val="28"/>
          <w:lang w:eastAsia="en-US"/>
        </w:rPr>
        <w:t>.</w:t>
      </w:r>
    </w:p>
    <w:p w:rsidR="009C0B71" w:rsidRDefault="009C0B71" w:rsidP="009C0B71">
      <w:pPr>
        <w:numPr>
          <w:ilvl w:val="0"/>
          <w:numId w:val="1"/>
        </w:numPr>
        <w:ind w:left="0" w:firstLine="709"/>
        <w:jc w:val="both"/>
        <w:rPr>
          <w:sz w:val="28"/>
          <w:szCs w:val="28"/>
          <w:lang w:eastAsia="en-US"/>
        </w:rPr>
      </w:pPr>
      <w:r>
        <w:rPr>
          <w:sz w:val="28"/>
          <w:szCs w:val="28"/>
          <w:lang w:eastAsia="en-US"/>
        </w:rPr>
        <w:t xml:space="preserve">Признать утратившими силу постановления администрации </w:t>
      </w:r>
      <w:proofErr w:type="spellStart"/>
      <w:r w:rsidR="007207C4">
        <w:rPr>
          <w:sz w:val="28"/>
          <w:szCs w:val="28"/>
          <w:lang w:eastAsia="en-US"/>
        </w:rPr>
        <w:t>Бураковского</w:t>
      </w:r>
      <w:proofErr w:type="spellEnd"/>
      <w:r w:rsidR="007207C4">
        <w:rPr>
          <w:sz w:val="28"/>
          <w:szCs w:val="28"/>
          <w:lang w:eastAsia="en-US"/>
        </w:rPr>
        <w:t xml:space="preserve">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w:t>
      </w:r>
    </w:p>
    <w:p w:rsidR="009C0B71" w:rsidRDefault="007207C4" w:rsidP="009C0B71">
      <w:pPr>
        <w:ind w:firstLine="709"/>
        <w:jc w:val="both"/>
        <w:rPr>
          <w:sz w:val="28"/>
          <w:szCs w:val="28"/>
          <w:lang w:eastAsia="en-US"/>
        </w:rPr>
      </w:pPr>
      <w:r>
        <w:rPr>
          <w:sz w:val="28"/>
          <w:szCs w:val="28"/>
          <w:lang w:eastAsia="en-US"/>
        </w:rPr>
        <w:t xml:space="preserve"> от 28 марта 2018 года № 38</w:t>
      </w:r>
      <w:r w:rsidR="009C0B71">
        <w:rPr>
          <w:sz w:val="28"/>
          <w:szCs w:val="28"/>
          <w:lang w:eastAsia="en-US"/>
        </w:rPr>
        <w:t xml:space="preserve"> «О порядке определения размера арендной платы за земельные участки, находящиеся в муниципальной собственности </w:t>
      </w:r>
      <w:proofErr w:type="spellStart"/>
      <w:r>
        <w:rPr>
          <w:sz w:val="28"/>
          <w:szCs w:val="28"/>
          <w:lang w:eastAsia="en-US"/>
        </w:rPr>
        <w:t>Бураковского</w:t>
      </w:r>
      <w:proofErr w:type="spellEnd"/>
      <w:r w:rsidR="009C0B71">
        <w:rPr>
          <w:sz w:val="28"/>
          <w:szCs w:val="28"/>
          <w:lang w:eastAsia="en-US"/>
        </w:rPr>
        <w:t xml:space="preserve"> сельского поселения </w:t>
      </w:r>
      <w:proofErr w:type="spellStart"/>
      <w:r w:rsidR="009C0B71">
        <w:rPr>
          <w:sz w:val="28"/>
          <w:szCs w:val="28"/>
          <w:lang w:eastAsia="en-US"/>
        </w:rPr>
        <w:t>Корено</w:t>
      </w:r>
      <w:r>
        <w:rPr>
          <w:sz w:val="28"/>
          <w:szCs w:val="28"/>
          <w:lang w:eastAsia="en-US"/>
        </w:rPr>
        <w:t>вского</w:t>
      </w:r>
      <w:proofErr w:type="spellEnd"/>
      <w:r>
        <w:rPr>
          <w:sz w:val="28"/>
          <w:szCs w:val="28"/>
          <w:lang w:eastAsia="en-US"/>
        </w:rPr>
        <w:t xml:space="preserve"> района, предоставленные </w:t>
      </w:r>
      <w:r w:rsidR="009C0B71">
        <w:rPr>
          <w:sz w:val="28"/>
          <w:szCs w:val="28"/>
          <w:lang w:eastAsia="en-US"/>
        </w:rPr>
        <w:t>в аренду без торгов»;</w:t>
      </w:r>
    </w:p>
    <w:p w:rsidR="009C0B71" w:rsidRDefault="007207C4" w:rsidP="009C0B71">
      <w:pPr>
        <w:ind w:firstLine="709"/>
        <w:jc w:val="both"/>
        <w:rPr>
          <w:sz w:val="28"/>
          <w:szCs w:val="28"/>
          <w:lang w:eastAsia="en-US"/>
        </w:rPr>
      </w:pPr>
      <w:r>
        <w:rPr>
          <w:sz w:val="28"/>
          <w:szCs w:val="28"/>
          <w:lang w:eastAsia="en-US"/>
        </w:rPr>
        <w:t>от 31 августа 2018 года № 79</w:t>
      </w:r>
      <w:r w:rsidR="009C0B71">
        <w:rPr>
          <w:sz w:val="28"/>
          <w:szCs w:val="28"/>
          <w:lang w:eastAsia="en-US"/>
        </w:rPr>
        <w:t xml:space="preserve"> О внесении изменений в постановление администрации </w:t>
      </w:r>
      <w:proofErr w:type="spellStart"/>
      <w:r>
        <w:rPr>
          <w:sz w:val="28"/>
          <w:szCs w:val="28"/>
          <w:lang w:eastAsia="en-US"/>
        </w:rPr>
        <w:t>Бураковского</w:t>
      </w:r>
      <w:proofErr w:type="spellEnd"/>
      <w:r>
        <w:rPr>
          <w:sz w:val="28"/>
          <w:szCs w:val="28"/>
          <w:lang w:eastAsia="en-US"/>
        </w:rPr>
        <w:t xml:space="preserve"> </w:t>
      </w:r>
      <w:r w:rsidR="009C0B71">
        <w:rPr>
          <w:sz w:val="28"/>
          <w:szCs w:val="28"/>
          <w:lang w:eastAsia="en-US"/>
        </w:rPr>
        <w:t>сельского пос</w:t>
      </w:r>
      <w:r>
        <w:rPr>
          <w:sz w:val="28"/>
          <w:szCs w:val="28"/>
          <w:lang w:eastAsia="en-US"/>
        </w:rPr>
        <w:t xml:space="preserve">еления </w:t>
      </w:r>
      <w:proofErr w:type="spellStart"/>
      <w:r>
        <w:rPr>
          <w:sz w:val="28"/>
          <w:szCs w:val="28"/>
          <w:lang w:eastAsia="en-US"/>
        </w:rPr>
        <w:t>Кореновского</w:t>
      </w:r>
      <w:proofErr w:type="spellEnd"/>
      <w:r>
        <w:rPr>
          <w:sz w:val="28"/>
          <w:szCs w:val="28"/>
          <w:lang w:eastAsia="en-US"/>
        </w:rPr>
        <w:t xml:space="preserve"> района от 28</w:t>
      </w:r>
      <w:r w:rsidR="009C0B71">
        <w:rPr>
          <w:sz w:val="28"/>
          <w:szCs w:val="28"/>
          <w:lang w:eastAsia="en-US"/>
        </w:rPr>
        <w:t xml:space="preserve"> марта 2018 года № 3</w:t>
      </w:r>
      <w:r>
        <w:rPr>
          <w:sz w:val="28"/>
          <w:szCs w:val="28"/>
          <w:lang w:eastAsia="en-US"/>
        </w:rPr>
        <w:t>8</w:t>
      </w:r>
      <w:r w:rsidR="009C0B71">
        <w:rPr>
          <w:sz w:val="28"/>
          <w:szCs w:val="28"/>
          <w:lang w:eastAsia="en-US"/>
        </w:rPr>
        <w:t xml:space="preserve"> «О порядке опре</w:t>
      </w:r>
      <w:r>
        <w:rPr>
          <w:sz w:val="28"/>
          <w:szCs w:val="28"/>
          <w:lang w:eastAsia="en-US"/>
        </w:rPr>
        <w:t xml:space="preserve">деления размера арендной платы </w:t>
      </w:r>
      <w:r w:rsidR="009C0B71">
        <w:rPr>
          <w:sz w:val="28"/>
          <w:szCs w:val="28"/>
          <w:lang w:eastAsia="en-US"/>
        </w:rPr>
        <w:t>за земельные участки, находящиеся в муниципальной собственности</w:t>
      </w:r>
      <w:r>
        <w:rPr>
          <w:sz w:val="28"/>
          <w:szCs w:val="28"/>
          <w:lang w:eastAsia="en-US"/>
        </w:rPr>
        <w:t xml:space="preserve"> </w:t>
      </w:r>
      <w:proofErr w:type="spellStart"/>
      <w:r>
        <w:rPr>
          <w:sz w:val="28"/>
          <w:szCs w:val="28"/>
          <w:lang w:eastAsia="en-US"/>
        </w:rPr>
        <w:t>Бураковского</w:t>
      </w:r>
      <w:proofErr w:type="spellEnd"/>
      <w:r w:rsidR="009C0B71">
        <w:rPr>
          <w:sz w:val="28"/>
          <w:szCs w:val="28"/>
          <w:lang w:eastAsia="en-US"/>
        </w:rPr>
        <w:t xml:space="preserve"> </w:t>
      </w:r>
      <w:r w:rsidR="009C0B71">
        <w:rPr>
          <w:sz w:val="28"/>
          <w:szCs w:val="28"/>
          <w:lang w:eastAsia="en-US"/>
        </w:rPr>
        <w:lastRenderedPageBreak/>
        <w:t xml:space="preserve">сельского поселения </w:t>
      </w:r>
      <w:proofErr w:type="spellStart"/>
      <w:r w:rsidR="009C0B71">
        <w:rPr>
          <w:sz w:val="28"/>
          <w:szCs w:val="28"/>
          <w:lang w:eastAsia="en-US"/>
        </w:rPr>
        <w:t>Кореновского</w:t>
      </w:r>
      <w:proofErr w:type="spellEnd"/>
      <w:r w:rsidR="009C0B71">
        <w:rPr>
          <w:sz w:val="28"/>
          <w:szCs w:val="28"/>
          <w:lang w:eastAsia="en-US"/>
        </w:rPr>
        <w:t xml:space="preserve"> района, </w:t>
      </w:r>
      <w:proofErr w:type="gramStart"/>
      <w:r w:rsidR="009C0B71">
        <w:rPr>
          <w:sz w:val="28"/>
          <w:szCs w:val="28"/>
          <w:lang w:eastAsia="en-US"/>
        </w:rPr>
        <w:t>предоставленные  в</w:t>
      </w:r>
      <w:proofErr w:type="gramEnd"/>
      <w:r w:rsidR="009C0B71">
        <w:rPr>
          <w:sz w:val="28"/>
          <w:szCs w:val="28"/>
          <w:lang w:eastAsia="en-US"/>
        </w:rPr>
        <w:t xml:space="preserve"> аренду без торгов».</w:t>
      </w:r>
    </w:p>
    <w:p w:rsidR="009C0B71" w:rsidRDefault="009C0B71" w:rsidP="009C0B71">
      <w:pPr>
        <w:ind w:firstLine="709"/>
        <w:jc w:val="both"/>
        <w:rPr>
          <w:sz w:val="28"/>
          <w:szCs w:val="28"/>
        </w:rPr>
      </w:pPr>
      <w:r>
        <w:rPr>
          <w:sz w:val="28"/>
          <w:szCs w:val="28"/>
        </w:rPr>
        <w:t>3. Общему отделу администрации</w:t>
      </w:r>
      <w:r w:rsidR="007207C4">
        <w:rPr>
          <w:sz w:val="28"/>
          <w:szCs w:val="28"/>
        </w:rPr>
        <w:t xml:space="preserve"> </w:t>
      </w:r>
      <w:proofErr w:type="spellStart"/>
      <w:r w:rsidR="007207C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roofErr w:type="spellStart"/>
      <w:r w:rsidR="007207C4">
        <w:rPr>
          <w:sz w:val="28"/>
          <w:szCs w:val="28"/>
        </w:rPr>
        <w:t>Абрамкина</w:t>
      </w:r>
      <w:proofErr w:type="spellEnd"/>
      <w:r>
        <w:rPr>
          <w:sz w:val="28"/>
          <w:szCs w:val="28"/>
        </w:rPr>
        <w:t xml:space="preserve">) </w:t>
      </w:r>
      <w:proofErr w:type="gramStart"/>
      <w:r>
        <w:rPr>
          <w:sz w:val="28"/>
          <w:szCs w:val="28"/>
        </w:rPr>
        <w:t>обнародовать  настоящее</w:t>
      </w:r>
      <w:proofErr w:type="gramEnd"/>
      <w:r>
        <w:rPr>
          <w:sz w:val="28"/>
          <w:szCs w:val="28"/>
        </w:rPr>
        <w:t xml:space="preserve"> постановление в установленных местах  и обеспечить его размещение (опубликование) на официальном сайте администрации </w:t>
      </w:r>
      <w:proofErr w:type="spellStart"/>
      <w:r w:rsidR="007207C4">
        <w:rPr>
          <w:sz w:val="28"/>
          <w:szCs w:val="28"/>
        </w:rPr>
        <w:t>Бураковского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в </w:t>
      </w:r>
      <w:bookmarkStart w:id="0" w:name="2"/>
      <w:bookmarkEnd w:id="0"/>
      <w:r>
        <w:rPr>
          <w:sz w:val="28"/>
          <w:szCs w:val="28"/>
        </w:rPr>
        <w:t>информационно-телекоммуникационной сети «Интернет».</w:t>
      </w:r>
    </w:p>
    <w:p w:rsidR="009C0B71" w:rsidRDefault="009C0B71" w:rsidP="009C0B71">
      <w:pPr>
        <w:ind w:firstLine="709"/>
        <w:jc w:val="both"/>
        <w:rPr>
          <w:sz w:val="28"/>
          <w:szCs w:val="28"/>
        </w:rPr>
      </w:pPr>
      <w:r>
        <w:rPr>
          <w:sz w:val="28"/>
          <w:szCs w:val="28"/>
        </w:rPr>
        <w:t xml:space="preserve">4. Постановление вступает в силу после его официального обнародования. </w:t>
      </w:r>
    </w:p>
    <w:p w:rsidR="009C0B71" w:rsidRDefault="009C0B71" w:rsidP="009C0B71">
      <w:pPr>
        <w:jc w:val="both"/>
        <w:rPr>
          <w:bCs/>
          <w:sz w:val="28"/>
          <w:szCs w:val="28"/>
        </w:rPr>
      </w:pPr>
    </w:p>
    <w:p w:rsidR="009C0B71" w:rsidRDefault="009C0B71" w:rsidP="009C0B71">
      <w:pPr>
        <w:jc w:val="both"/>
        <w:rPr>
          <w:bCs/>
          <w:sz w:val="28"/>
          <w:szCs w:val="28"/>
        </w:rPr>
      </w:pPr>
    </w:p>
    <w:p w:rsidR="009C0B71" w:rsidRDefault="009C0B71" w:rsidP="009C0B71">
      <w:pPr>
        <w:jc w:val="both"/>
        <w:rPr>
          <w:bCs/>
          <w:sz w:val="28"/>
          <w:szCs w:val="28"/>
        </w:rPr>
      </w:pPr>
      <w:r>
        <w:rPr>
          <w:bCs/>
          <w:sz w:val="28"/>
          <w:szCs w:val="28"/>
        </w:rPr>
        <w:t xml:space="preserve">Глава </w:t>
      </w:r>
    </w:p>
    <w:p w:rsidR="009C0B71" w:rsidRDefault="007207C4" w:rsidP="009C0B71">
      <w:pPr>
        <w:pStyle w:val="3"/>
        <w:jc w:val="left"/>
        <w:rPr>
          <w:u w:val="none"/>
        </w:rPr>
      </w:pPr>
      <w:proofErr w:type="spellStart"/>
      <w:r>
        <w:rPr>
          <w:bCs/>
          <w:u w:val="none"/>
        </w:rPr>
        <w:t>Бураковского</w:t>
      </w:r>
      <w:proofErr w:type="spellEnd"/>
      <w:r w:rsidR="009C0B71">
        <w:rPr>
          <w:bCs/>
          <w:u w:val="none"/>
        </w:rPr>
        <w:t xml:space="preserve"> сельского поселения</w:t>
      </w:r>
      <w:r w:rsidR="009C0B71">
        <w:rPr>
          <w:u w:val="none"/>
        </w:rPr>
        <w:t xml:space="preserve">   </w:t>
      </w:r>
    </w:p>
    <w:p w:rsidR="009C0B71" w:rsidRDefault="009C0B71" w:rsidP="009C0B71">
      <w:pPr>
        <w:rPr>
          <w:sz w:val="28"/>
          <w:szCs w:val="28"/>
        </w:rPr>
      </w:pPr>
      <w:proofErr w:type="spellStart"/>
      <w:r>
        <w:rPr>
          <w:sz w:val="28"/>
          <w:szCs w:val="28"/>
        </w:rPr>
        <w:t>Кореновского</w:t>
      </w:r>
      <w:proofErr w:type="spellEnd"/>
      <w:r>
        <w:rPr>
          <w:sz w:val="28"/>
          <w:szCs w:val="28"/>
        </w:rPr>
        <w:t xml:space="preserve"> района                                         </w:t>
      </w:r>
      <w:r w:rsidR="007207C4">
        <w:rPr>
          <w:sz w:val="28"/>
          <w:szCs w:val="28"/>
        </w:rPr>
        <w:t xml:space="preserve">                             Л.И. </w:t>
      </w:r>
      <w:proofErr w:type="spellStart"/>
      <w:r w:rsidR="007207C4">
        <w:rPr>
          <w:sz w:val="28"/>
          <w:szCs w:val="28"/>
        </w:rPr>
        <w:t>Орлецкая</w:t>
      </w:r>
      <w:proofErr w:type="spellEnd"/>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p>
    <w:p w:rsidR="009C0B71" w:rsidRDefault="009C0B71" w:rsidP="009C0B71">
      <w:pPr>
        <w:rPr>
          <w:sz w:val="28"/>
          <w:szCs w:val="28"/>
        </w:rPr>
      </w:pPr>
      <w:r>
        <w:rPr>
          <w:sz w:val="28"/>
          <w:szCs w:val="28"/>
        </w:rPr>
        <w:t xml:space="preserve">    </w:t>
      </w:r>
    </w:p>
    <w:p w:rsidR="009C0B71" w:rsidRDefault="009C0B71" w:rsidP="009C0B71">
      <w:pPr>
        <w:rPr>
          <w:sz w:val="28"/>
          <w:szCs w:val="28"/>
        </w:rPr>
      </w:pPr>
      <w:r>
        <w:rPr>
          <w:sz w:val="28"/>
          <w:szCs w:val="28"/>
        </w:rPr>
        <w:lastRenderedPageBreak/>
        <w:t xml:space="preserve">                  </w:t>
      </w:r>
    </w:p>
    <w:p w:rsidR="009C0B71" w:rsidRDefault="009C0B71" w:rsidP="009C0B71">
      <w:pPr>
        <w:pStyle w:val="a3"/>
      </w:pPr>
      <w:r>
        <w:t xml:space="preserve">                                                                                         ПРИЛОЖЕНИЕ </w:t>
      </w:r>
    </w:p>
    <w:p w:rsidR="009C0B71" w:rsidRDefault="009C0B71" w:rsidP="009C0B71">
      <w:pPr>
        <w:pStyle w:val="a3"/>
      </w:pPr>
      <w:r>
        <w:t xml:space="preserve">                                                                                           </w:t>
      </w:r>
    </w:p>
    <w:p w:rsidR="009C0B71" w:rsidRDefault="009C0B71" w:rsidP="009C0B71">
      <w:pPr>
        <w:pStyle w:val="a3"/>
      </w:pPr>
      <w:r>
        <w:t xml:space="preserve">                                                                                            УТВЕРЖДЕН</w:t>
      </w:r>
    </w:p>
    <w:p w:rsidR="009C0B71" w:rsidRDefault="009C0B71" w:rsidP="009C0B71">
      <w:pPr>
        <w:pStyle w:val="a3"/>
      </w:pPr>
      <w:r>
        <w:t xml:space="preserve">                                                                          </w:t>
      </w:r>
      <w:proofErr w:type="gramStart"/>
      <w:r>
        <w:t>постановлением  администрации</w:t>
      </w:r>
      <w:proofErr w:type="gramEnd"/>
      <w:r>
        <w:t xml:space="preserve"> </w:t>
      </w:r>
    </w:p>
    <w:p w:rsidR="009C0B71" w:rsidRDefault="009C0B71" w:rsidP="009C0B71">
      <w:pPr>
        <w:pStyle w:val="a3"/>
      </w:pPr>
      <w:r>
        <w:t xml:space="preserve">                                                                        </w:t>
      </w:r>
      <w:proofErr w:type="spellStart"/>
      <w:r w:rsidR="007207C4">
        <w:t>Бураковского</w:t>
      </w:r>
      <w:proofErr w:type="spellEnd"/>
      <w:r>
        <w:t xml:space="preserve"> сельского поселения</w:t>
      </w:r>
    </w:p>
    <w:p w:rsidR="009C0B71" w:rsidRDefault="009C0B71" w:rsidP="009C0B71">
      <w:pPr>
        <w:pStyle w:val="a3"/>
      </w:pPr>
      <w:r>
        <w:t xml:space="preserve">                                                                                  </w:t>
      </w:r>
      <w:proofErr w:type="spellStart"/>
      <w:r>
        <w:t>Кореновского</w:t>
      </w:r>
      <w:proofErr w:type="spellEnd"/>
      <w:r>
        <w:t xml:space="preserve"> района</w:t>
      </w:r>
    </w:p>
    <w:p w:rsidR="009C0B71" w:rsidRDefault="009C0B71" w:rsidP="009C0B71">
      <w:pPr>
        <w:pStyle w:val="a3"/>
        <w:jc w:val="center"/>
      </w:pPr>
      <w:r>
        <w:t xml:space="preserve">                                                                      от </w:t>
      </w:r>
      <w:r w:rsidR="007207C4">
        <w:t>00.00.</w:t>
      </w:r>
      <w:r>
        <w:t xml:space="preserve">2022 </w:t>
      </w:r>
      <w:proofErr w:type="gramStart"/>
      <w:r>
        <w:t>года  №</w:t>
      </w:r>
      <w:proofErr w:type="gramEnd"/>
      <w:r>
        <w:t xml:space="preserve"> 00</w:t>
      </w:r>
    </w:p>
    <w:p w:rsidR="009C0B71" w:rsidRDefault="009C0B71" w:rsidP="009C0B71">
      <w:pPr>
        <w:pStyle w:val="a3"/>
        <w:rPr>
          <w:szCs w:val="28"/>
        </w:rPr>
      </w:pPr>
    </w:p>
    <w:tbl>
      <w:tblPr>
        <w:tblW w:w="0" w:type="auto"/>
        <w:tblLook w:val="04A0" w:firstRow="1" w:lastRow="0" w:firstColumn="1" w:lastColumn="0" w:noHBand="0" w:noVBand="1"/>
      </w:tblPr>
      <w:tblGrid>
        <w:gridCol w:w="3794"/>
        <w:gridCol w:w="5776"/>
      </w:tblGrid>
      <w:tr w:rsidR="009C0B71" w:rsidTr="009C0B71">
        <w:tc>
          <w:tcPr>
            <w:tcW w:w="3794" w:type="dxa"/>
          </w:tcPr>
          <w:p w:rsidR="009C0B71" w:rsidRDefault="009C0B71">
            <w:pPr>
              <w:rPr>
                <w:sz w:val="28"/>
                <w:szCs w:val="28"/>
              </w:rPr>
            </w:pPr>
          </w:p>
        </w:tc>
        <w:tc>
          <w:tcPr>
            <w:tcW w:w="5776" w:type="dxa"/>
          </w:tcPr>
          <w:p w:rsidR="009C0B71" w:rsidRDefault="009C0B71">
            <w:pPr>
              <w:rPr>
                <w:sz w:val="28"/>
                <w:szCs w:val="28"/>
              </w:rPr>
            </w:pPr>
          </w:p>
        </w:tc>
      </w:tr>
    </w:tbl>
    <w:p w:rsidR="009C0B71" w:rsidRDefault="009C0B71" w:rsidP="009C0B71">
      <w:pPr>
        <w:suppressAutoHyphens/>
        <w:autoSpaceDN w:val="0"/>
        <w:jc w:val="center"/>
        <w:textAlignment w:val="baseline"/>
        <w:outlineLvl w:val="0"/>
        <w:rPr>
          <w:rFonts w:eastAsia="Wingdings" w:cs="Arial"/>
          <w:b/>
          <w:bCs/>
          <w:color w:val="000000"/>
          <w:kern w:val="3"/>
          <w:sz w:val="28"/>
          <w:szCs w:val="28"/>
          <w:lang w:eastAsia="en-US" w:bidi="en-US"/>
        </w:rPr>
      </w:pPr>
    </w:p>
    <w:p w:rsidR="009C0B71" w:rsidRDefault="009C0B71" w:rsidP="009C0B71">
      <w:pPr>
        <w:pStyle w:val="50"/>
        <w:shd w:val="clear" w:color="auto" w:fill="auto"/>
        <w:spacing w:before="0"/>
        <w:rPr>
          <w:rFonts w:eastAsia="Times New Roman" w:cs="Times New Roman"/>
          <w:color w:val="000000"/>
          <w:lang w:eastAsia="ru-RU" w:bidi="ru-RU"/>
        </w:rPr>
      </w:pPr>
    </w:p>
    <w:p w:rsidR="009C0B71" w:rsidRDefault="009C0B71" w:rsidP="009C0B71">
      <w:pPr>
        <w:suppressAutoHyphens/>
        <w:autoSpaceDE w:val="0"/>
        <w:autoSpaceDN w:val="0"/>
        <w:adjustRightInd w:val="0"/>
        <w:jc w:val="center"/>
        <w:rPr>
          <w:b/>
          <w:sz w:val="28"/>
          <w:szCs w:val="28"/>
          <w:lang w:eastAsia="zh-CN"/>
        </w:rPr>
      </w:pPr>
      <w:r>
        <w:rPr>
          <w:b/>
          <w:sz w:val="28"/>
          <w:szCs w:val="28"/>
          <w:lang w:eastAsia="zh-CN"/>
        </w:rPr>
        <w:t>ПОРЯДОК</w:t>
      </w:r>
    </w:p>
    <w:p w:rsidR="009C0B71" w:rsidRDefault="009C0B71" w:rsidP="009C0B71">
      <w:pPr>
        <w:suppressAutoHyphens/>
        <w:jc w:val="center"/>
        <w:rPr>
          <w:sz w:val="28"/>
          <w:lang w:eastAsia="zh-CN"/>
        </w:rPr>
      </w:pPr>
      <w:r>
        <w:rPr>
          <w:b/>
          <w:bCs/>
          <w:sz w:val="28"/>
          <w:szCs w:val="28"/>
          <w:lang w:eastAsia="zh-CN"/>
        </w:rPr>
        <w:t>определения размера арендной платы за земельные участки, находящие</w:t>
      </w:r>
      <w:r w:rsidR="007207C4">
        <w:rPr>
          <w:b/>
          <w:bCs/>
          <w:sz w:val="28"/>
          <w:szCs w:val="28"/>
          <w:lang w:eastAsia="zh-CN"/>
        </w:rPr>
        <w:t xml:space="preserve">ся в муниципальной собственности </w:t>
      </w:r>
      <w:proofErr w:type="spellStart"/>
      <w:r w:rsidR="007207C4">
        <w:rPr>
          <w:b/>
          <w:bCs/>
          <w:sz w:val="28"/>
          <w:szCs w:val="28"/>
          <w:lang w:eastAsia="zh-CN"/>
        </w:rPr>
        <w:t>Бураковского</w:t>
      </w:r>
      <w:proofErr w:type="spellEnd"/>
      <w:r>
        <w:rPr>
          <w:b/>
          <w:bCs/>
          <w:sz w:val="28"/>
          <w:szCs w:val="28"/>
          <w:lang w:eastAsia="zh-CN"/>
        </w:rPr>
        <w:t xml:space="preserve"> сельского поселения </w:t>
      </w:r>
      <w:proofErr w:type="spellStart"/>
      <w:r>
        <w:rPr>
          <w:b/>
          <w:bCs/>
          <w:sz w:val="28"/>
          <w:szCs w:val="28"/>
          <w:lang w:eastAsia="zh-CN"/>
        </w:rPr>
        <w:t>Кореновского</w:t>
      </w:r>
      <w:proofErr w:type="spellEnd"/>
      <w:r>
        <w:rPr>
          <w:b/>
          <w:bCs/>
          <w:sz w:val="28"/>
          <w:szCs w:val="28"/>
          <w:lang w:eastAsia="zh-CN"/>
        </w:rPr>
        <w:t xml:space="preserve"> района, предоставленные в аренду без торгов</w:t>
      </w:r>
    </w:p>
    <w:p w:rsidR="009C0B71" w:rsidRDefault="009C0B71" w:rsidP="009C0B71">
      <w:pPr>
        <w:suppressAutoHyphens/>
        <w:jc w:val="both"/>
        <w:rPr>
          <w:sz w:val="28"/>
          <w:lang w:eastAsia="zh-CN"/>
        </w:rPr>
      </w:pPr>
    </w:p>
    <w:p w:rsidR="009C0B71" w:rsidRDefault="009C0B71" w:rsidP="009C0B71">
      <w:pPr>
        <w:suppressAutoHyphens/>
        <w:jc w:val="both"/>
        <w:rPr>
          <w:sz w:val="28"/>
          <w:lang w:eastAsia="zh-CN"/>
        </w:rPr>
      </w:pPr>
    </w:p>
    <w:p w:rsidR="009C0B71" w:rsidRDefault="009C0B71" w:rsidP="009C0B71">
      <w:pPr>
        <w:suppressAutoHyphens/>
        <w:autoSpaceDE w:val="0"/>
        <w:autoSpaceDN w:val="0"/>
        <w:adjustRightInd w:val="0"/>
        <w:ind w:firstLine="708"/>
        <w:jc w:val="both"/>
        <w:rPr>
          <w:sz w:val="28"/>
          <w:szCs w:val="28"/>
          <w:lang w:eastAsia="zh-CN"/>
        </w:rPr>
      </w:pPr>
      <w:r>
        <w:rPr>
          <w:sz w:val="28"/>
          <w:szCs w:val="28"/>
          <w:lang w:eastAsia="zh-CN"/>
        </w:rPr>
        <w:t xml:space="preserve">1. Порядок </w:t>
      </w:r>
      <w:r>
        <w:rPr>
          <w:bCs/>
          <w:sz w:val="28"/>
          <w:szCs w:val="28"/>
          <w:lang w:eastAsia="zh-CN"/>
        </w:rPr>
        <w:t xml:space="preserve">определения размера арендной платы за земельные участки, находящиеся в муниципальной собственности </w:t>
      </w:r>
      <w:proofErr w:type="spellStart"/>
      <w:r w:rsidR="007207C4">
        <w:rPr>
          <w:bCs/>
          <w:sz w:val="28"/>
          <w:szCs w:val="28"/>
          <w:lang w:eastAsia="zh-CN"/>
        </w:rPr>
        <w:t>Бураковского</w:t>
      </w:r>
      <w:proofErr w:type="spellEnd"/>
      <w:r>
        <w:rPr>
          <w:bCs/>
          <w:sz w:val="28"/>
          <w:szCs w:val="28"/>
          <w:lang w:eastAsia="zh-CN"/>
        </w:rPr>
        <w:t xml:space="preserve"> 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 предоставленные в аренду без торгов</w:t>
      </w:r>
      <w:r>
        <w:rPr>
          <w:sz w:val="28"/>
          <w:szCs w:val="28"/>
          <w:lang w:eastAsia="zh-CN"/>
        </w:rPr>
        <w:t xml:space="preserve">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w:t>
      </w:r>
      <w:proofErr w:type="spellStart"/>
      <w:r w:rsidR="007207C4">
        <w:rPr>
          <w:bCs/>
          <w:sz w:val="28"/>
          <w:szCs w:val="28"/>
          <w:lang w:eastAsia="zh-CN"/>
        </w:rPr>
        <w:t>Бураковского</w:t>
      </w:r>
      <w:proofErr w:type="spellEnd"/>
      <w:r>
        <w:rPr>
          <w:bCs/>
          <w:sz w:val="28"/>
          <w:szCs w:val="28"/>
          <w:lang w:eastAsia="zh-CN"/>
        </w:rPr>
        <w:t xml:space="preserve"> сельского поселения </w:t>
      </w:r>
      <w:proofErr w:type="spellStart"/>
      <w:r>
        <w:rPr>
          <w:bCs/>
          <w:sz w:val="28"/>
          <w:szCs w:val="28"/>
          <w:lang w:eastAsia="zh-CN"/>
        </w:rPr>
        <w:t>Кореновского</w:t>
      </w:r>
      <w:proofErr w:type="spellEnd"/>
      <w:r>
        <w:rPr>
          <w:bCs/>
          <w:sz w:val="28"/>
          <w:szCs w:val="28"/>
          <w:lang w:eastAsia="zh-CN"/>
        </w:rPr>
        <w:t xml:space="preserve"> района</w:t>
      </w:r>
      <w:r>
        <w:rPr>
          <w:sz w:val="28"/>
          <w:szCs w:val="28"/>
          <w:lang w:eastAsia="zh-CN"/>
        </w:rPr>
        <w:t xml:space="preserve">, предоставленные в аренду без торгов (далее – </w:t>
      </w:r>
      <w:r>
        <w:rPr>
          <w:bCs/>
          <w:sz w:val="28"/>
          <w:szCs w:val="28"/>
          <w:lang w:eastAsia="zh-CN"/>
        </w:rPr>
        <w:t>земельные участки</w:t>
      </w:r>
      <w:r>
        <w:rPr>
          <w:sz w:val="28"/>
          <w:szCs w:val="28"/>
          <w:lang w:eastAsia="zh-CN"/>
        </w:rPr>
        <w:t>).</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9C0B71" w:rsidRDefault="009C0B71" w:rsidP="009C0B71">
      <w:pPr>
        <w:widowControl w:val="0"/>
        <w:suppressAutoHyphens/>
        <w:autoSpaceDE w:val="0"/>
        <w:autoSpaceDN w:val="0"/>
        <w:adjustRightInd w:val="0"/>
        <w:ind w:firstLine="709"/>
        <w:jc w:val="both"/>
        <w:rPr>
          <w:sz w:val="28"/>
          <w:szCs w:val="28"/>
          <w:lang w:eastAsia="zh-CN"/>
        </w:rPr>
      </w:pPr>
      <w:bookmarkStart w:id="1" w:name="sub_111"/>
      <w:r>
        <w:rPr>
          <w:sz w:val="28"/>
          <w:szCs w:val="28"/>
          <w:lang w:eastAsia="zh-CN"/>
        </w:rPr>
        <w:t xml:space="preserve">2. Размер годовой арендной платы (далее - </w:t>
      </w:r>
      <w:r>
        <w:rPr>
          <w:bCs/>
          <w:sz w:val="28"/>
          <w:szCs w:val="28"/>
          <w:lang w:eastAsia="zh-CN"/>
        </w:rPr>
        <w:t>арендная плата</w:t>
      </w:r>
      <w:r>
        <w:rPr>
          <w:sz w:val="28"/>
          <w:szCs w:val="28"/>
          <w:lang w:eastAsia="zh-CN"/>
        </w:rPr>
        <w:t>) при аренде земельных участков определяется одним из следующих способов:</w:t>
      </w:r>
    </w:p>
    <w:bookmarkEnd w:id="1"/>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кадастровой стоимости земельных участков;</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на основании рыночной стоимости, определяемой в соответствии с законодательством Российской Федерации об оценочной деятельности;</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 xml:space="preserve">2.1 Размер годовой арендной платы, определенный на основании </w:t>
      </w:r>
      <w:r>
        <w:rPr>
          <w:sz w:val="28"/>
          <w:szCs w:val="28"/>
          <w:lang w:eastAsia="zh-CN"/>
        </w:rPr>
        <w:lastRenderedPageBreak/>
        <w:t>кадастровой стоимости земельного участка или на основании рыночной стоимости земельного участка, при заключении договора определяется по формуле:</w:t>
      </w:r>
    </w:p>
    <w:p w:rsidR="009C0B71" w:rsidRDefault="009C0B71" w:rsidP="009C0B71">
      <w:pPr>
        <w:widowControl w:val="0"/>
        <w:suppressAutoHyphens/>
        <w:autoSpaceDE w:val="0"/>
        <w:autoSpaceDN w:val="0"/>
        <w:adjustRightInd w:val="0"/>
        <w:ind w:firstLine="720"/>
        <w:jc w:val="both"/>
        <w:rPr>
          <w:sz w:val="28"/>
          <w:szCs w:val="28"/>
          <w:lang w:eastAsia="zh-CN"/>
        </w:rPr>
      </w:pP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АП =К(Р)С ×</w:t>
      </w:r>
      <w:r>
        <w:rPr>
          <w:sz w:val="28"/>
          <w:szCs w:val="28"/>
          <w:lang w:val="en-US" w:eastAsia="zh-CN"/>
        </w:rPr>
        <w:t>Can</w:t>
      </w:r>
      <w:r>
        <w:rPr>
          <w:sz w:val="28"/>
          <w:szCs w:val="28"/>
          <w:lang w:eastAsia="zh-CN"/>
        </w:rPr>
        <w:t xml:space="preserve">× </w:t>
      </w:r>
      <w:proofErr w:type="gramStart"/>
      <w:r>
        <w:rPr>
          <w:sz w:val="28"/>
          <w:szCs w:val="28"/>
          <w:lang w:eastAsia="zh-CN"/>
        </w:rPr>
        <w:t>КИ ,</w:t>
      </w:r>
      <w:proofErr w:type="gramEnd"/>
      <w:r>
        <w:rPr>
          <w:sz w:val="28"/>
          <w:szCs w:val="28"/>
          <w:lang w:eastAsia="zh-CN"/>
        </w:rPr>
        <w:t xml:space="preserve"> где:</w:t>
      </w:r>
    </w:p>
    <w:p w:rsidR="009C0B71" w:rsidRDefault="009C0B71" w:rsidP="009C0B71">
      <w:pPr>
        <w:widowControl w:val="0"/>
        <w:suppressAutoHyphens/>
        <w:autoSpaceDE w:val="0"/>
        <w:autoSpaceDN w:val="0"/>
        <w:adjustRightInd w:val="0"/>
        <w:ind w:firstLine="720"/>
        <w:jc w:val="both"/>
        <w:rPr>
          <w:sz w:val="28"/>
          <w:szCs w:val="28"/>
          <w:lang w:eastAsia="zh-CN"/>
        </w:rPr>
      </w:pP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АП - размер арендной платы, руб.;</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К(Р)С - кадастровая или рыночная стоимость земельного участка, руб.;</w:t>
      </w:r>
    </w:p>
    <w:p w:rsidR="009C0B71" w:rsidRDefault="009C0B71" w:rsidP="009C0B71">
      <w:pPr>
        <w:widowControl w:val="0"/>
        <w:suppressAutoHyphens/>
        <w:autoSpaceDE w:val="0"/>
        <w:autoSpaceDN w:val="0"/>
        <w:adjustRightInd w:val="0"/>
        <w:ind w:firstLine="720"/>
        <w:jc w:val="both"/>
        <w:rPr>
          <w:sz w:val="28"/>
          <w:szCs w:val="28"/>
          <w:lang w:eastAsia="zh-CN"/>
        </w:rPr>
      </w:pPr>
      <w:proofErr w:type="spellStart"/>
      <w:r>
        <w:rPr>
          <w:sz w:val="28"/>
          <w:szCs w:val="28"/>
          <w:lang w:eastAsia="zh-CN"/>
        </w:rPr>
        <w:t>Сan</w:t>
      </w:r>
      <w:proofErr w:type="spellEnd"/>
      <w:r>
        <w:rPr>
          <w:sz w:val="28"/>
          <w:szCs w:val="28"/>
          <w:lang w:eastAsia="zh-CN"/>
        </w:rPr>
        <w:t xml:space="preserve"> - соответствующая ставка арендной платы согласно настоящему Порядку, %;</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КИ - коэффициент инфляции.</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Коэффициент инфляции (КИ) определяется как произведение (П) ежегодных коэффициентов инфляции по формуле:</w:t>
      </w:r>
    </w:p>
    <w:p w:rsidR="009C0B71" w:rsidRDefault="009C0B71" w:rsidP="009C0B71">
      <w:pPr>
        <w:widowControl w:val="0"/>
        <w:suppressAutoHyphens/>
        <w:autoSpaceDE w:val="0"/>
        <w:autoSpaceDN w:val="0"/>
        <w:adjustRightInd w:val="0"/>
        <w:ind w:firstLine="720"/>
        <w:jc w:val="both"/>
        <w:rPr>
          <w:sz w:val="28"/>
          <w:szCs w:val="28"/>
          <w:lang w:eastAsia="zh-CN"/>
        </w:rPr>
      </w:pPr>
    </w:p>
    <w:p w:rsidR="009C0B71" w:rsidRDefault="009C0B71" w:rsidP="009C0B71">
      <w:pPr>
        <w:widowControl w:val="0"/>
        <w:suppressAutoHyphens/>
        <w:autoSpaceDE w:val="0"/>
        <w:autoSpaceDN w:val="0"/>
        <w:adjustRightInd w:val="0"/>
        <w:ind w:firstLine="720"/>
        <w:jc w:val="both"/>
        <w:rPr>
          <w:sz w:val="28"/>
          <w:szCs w:val="28"/>
          <w:lang w:eastAsia="zh-CN"/>
        </w:rPr>
      </w:pPr>
      <w:r>
        <w:rPr>
          <w:noProof/>
        </w:rPr>
        <w:drawing>
          <wp:inline distT="0" distB="0" distL="0" distR="0">
            <wp:extent cx="151447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rPr>
          <w:sz w:val="28"/>
          <w:szCs w:val="28"/>
          <w:lang w:eastAsia="zh-CN"/>
        </w:rPr>
        <w:t>, где:</w:t>
      </w:r>
    </w:p>
    <w:p w:rsidR="009C0B71" w:rsidRDefault="009C0B71" w:rsidP="009C0B71">
      <w:pPr>
        <w:widowControl w:val="0"/>
        <w:suppressAutoHyphens/>
        <w:autoSpaceDE w:val="0"/>
        <w:autoSpaceDN w:val="0"/>
        <w:adjustRightInd w:val="0"/>
        <w:ind w:firstLine="720"/>
        <w:jc w:val="both"/>
        <w:rPr>
          <w:sz w:val="28"/>
          <w:szCs w:val="28"/>
          <w:lang w:eastAsia="zh-CN"/>
        </w:rPr>
      </w:pP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При исчислении коэффициента инфляции полученное число математически округляется до шести знаков после запятой.</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 xml:space="preserve">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 Арендная плата рассчитывается в размере 0,01 процента от кадастровой стоимости в отношении следующих земельных участков:</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3.1.1.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3.1.2.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3.1.3.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lastRenderedPageBreak/>
        <w:t>3.1.4. Земельного участка, изъятого из оборота, если земельный участок в случаях, установленных федеральными законами, может быть передан в аренду.</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3.1.5. Земельного участка, загрязнённого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3.1.6.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3.2. 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мелиоративными защитными лесными насаждениями.</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3.3. Арендная плата рассчитывается в размере 0,3 процента от кадастровой стоимости в отношении следующих земельных участков:</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3.3.2. 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9C0B71" w:rsidRDefault="009C0B71" w:rsidP="009C0B71">
      <w:pPr>
        <w:suppressAutoHyphens/>
        <w:ind w:firstLine="709"/>
        <w:jc w:val="both"/>
        <w:rPr>
          <w:sz w:val="28"/>
          <w:szCs w:val="28"/>
          <w:lang w:eastAsia="zh-CN"/>
        </w:rPr>
      </w:pPr>
      <w:r>
        <w:rPr>
          <w:sz w:val="28"/>
          <w:szCs w:val="28"/>
          <w:lang w:eastAsia="zh-CN"/>
        </w:rPr>
        <w:t>3.3.3. Земельного участка, предоставленного для ведения личного подсобного хозяйства, садоводства, огородничества или 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3.3.4. 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3.3.5. 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 3.4. Арендная плата рассчитывается в размере 1,5 процента от кадастровой стоимости в отношении следующих земельных участков:</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3.4.1.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3.4.2. Земельного участка, занятого объектами, находящимися в собственности социально ориентированной некоммерческой организации, предназначенными для выполнения следующих возложенных на нее государственных задач:</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патриотическое (военно-патриотическое) воспитание граждан;</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lastRenderedPageBreak/>
        <w:t>подготовка граждан по военно-учетным специальностям;</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развитие авиационных и технических видов спорта;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участие в развитии физической культуры и военно-прикладных видов спорта;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участие в подготовке к военной службе граждан, пребывающих в запасе;</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подготовка специалистов массовых технических профессий и развитие технического творчества;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участие в ликвидации последствий стихийных бедствий, аварий, катастроф и других чрезвычайных ситуаций;</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содержание объектов инфраструктуры в целях выполнения задач в период мобилизации и в военное время.</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3.5.</w:t>
      </w:r>
      <w:r>
        <w:rPr>
          <w:color w:val="FF0000"/>
          <w:sz w:val="28"/>
          <w:szCs w:val="28"/>
          <w:lang w:eastAsia="zh-CN"/>
        </w:rPr>
        <w:t xml:space="preserve"> </w:t>
      </w:r>
      <w:r>
        <w:rPr>
          <w:sz w:val="28"/>
          <w:szCs w:val="28"/>
          <w:lang w:eastAsia="zh-CN"/>
        </w:rPr>
        <w:t>Арендная плата рассчитывается в размере 2 процентов от кадастровой стоимости в отношении следующих земельных участков:</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3.5.1. 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3.5.2. Земельного участка в составе зоны сельскохозяйственного использования в населенных пунктах,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3.5.3. 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3.6. Арендная плата рассчитывается в размере 2,5 процента от кадастровой стоимости в отношении следующих земельных участков:</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7207C4">
        <w:rPr>
          <w:sz w:val="28"/>
          <w:szCs w:val="28"/>
          <w:lang w:eastAsia="zh-CN"/>
        </w:rPr>
        <w:t xml:space="preserve"> </w:t>
      </w:r>
      <w:r>
        <w:rPr>
          <w:sz w:val="28"/>
          <w:szCs w:val="28"/>
          <w:lang w:eastAsia="zh-CN"/>
        </w:rPr>
        <w:t>введения в эксплуатацию объектов недвижимости по истечении двух лет с даты заключения договора аренды земельного участка.</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 xml:space="preserve">3.6.2. Земельного участка в составе земель особо охраняемых территорий </w:t>
      </w:r>
    </w:p>
    <w:p w:rsidR="009C0B71" w:rsidRDefault="009C0B71" w:rsidP="009C0B71">
      <w:pPr>
        <w:widowControl w:val="0"/>
        <w:tabs>
          <w:tab w:val="left" w:pos="4569"/>
        </w:tabs>
        <w:suppressAutoHyphens/>
        <w:autoSpaceDE w:val="0"/>
        <w:autoSpaceDN w:val="0"/>
        <w:adjustRightInd w:val="0"/>
        <w:jc w:val="both"/>
        <w:rPr>
          <w:sz w:val="28"/>
          <w:szCs w:val="28"/>
          <w:lang w:eastAsia="zh-CN"/>
        </w:rPr>
      </w:pPr>
      <w:r>
        <w:rPr>
          <w:sz w:val="28"/>
          <w:szCs w:val="28"/>
          <w:lang w:eastAsia="zh-CN"/>
        </w:rPr>
        <w:t>и объектов, за исключением случаев, предусмотренных подпунктом 6.1   пункта 6 и пунктом 7 Порядка.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3.6.3. 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lastRenderedPageBreak/>
        <w:t>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137-ФЗ «О введении в действие Земельного кодекса Российской Федерации», в случае не</w:t>
      </w:r>
      <w:r w:rsidR="007207C4">
        <w:rPr>
          <w:sz w:val="28"/>
          <w:szCs w:val="28"/>
          <w:lang w:eastAsia="zh-CN"/>
        </w:rPr>
        <w:t xml:space="preserve"> </w:t>
      </w:r>
      <w:r>
        <w:rPr>
          <w:sz w:val="28"/>
          <w:szCs w:val="28"/>
          <w:lang w:eastAsia="zh-CN"/>
        </w:rPr>
        <w:t>введения в эксплуатацию объектов недвижимости по истечении трех лет с даты заключения договора аренды земельного участка.</w:t>
      </w:r>
    </w:p>
    <w:p w:rsidR="009C0B71" w:rsidRDefault="009C0B71" w:rsidP="009C0B71">
      <w:pPr>
        <w:autoSpaceDE w:val="0"/>
        <w:autoSpaceDN w:val="0"/>
        <w:adjustRightInd w:val="0"/>
        <w:spacing w:line="300" w:lineRule="exact"/>
        <w:ind w:firstLine="709"/>
        <w:jc w:val="both"/>
        <w:rPr>
          <w:sz w:val="28"/>
          <w:szCs w:val="28"/>
        </w:rPr>
      </w:pPr>
      <w:r>
        <w:rPr>
          <w:sz w:val="28"/>
          <w:szCs w:val="28"/>
        </w:rPr>
        <w:t xml:space="preserve">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w:t>
      </w:r>
      <w:hyperlink r:id="rId7" w:history="1">
        <w:r>
          <w:rPr>
            <w:rStyle w:val="a4"/>
            <w:color w:val="auto"/>
            <w:sz w:val="28"/>
            <w:szCs w:val="28"/>
            <w:u w:val="none"/>
          </w:rPr>
          <w:t>подпункте 4.1</w:t>
        </w:r>
      </w:hyperlink>
      <w:r>
        <w:rPr>
          <w:sz w:val="28"/>
          <w:szCs w:val="28"/>
        </w:rPr>
        <w:t xml:space="preserve"> настоящего пункта.</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4.1. Арендная плата рассчитывается в размере 1,5 процента от рыночной с</w:t>
      </w:r>
      <w:r w:rsidR="007207C4">
        <w:rPr>
          <w:bCs/>
          <w:sz w:val="28"/>
          <w:szCs w:val="28"/>
          <w:lang w:eastAsia="zh-CN"/>
        </w:rPr>
        <w:t xml:space="preserve">тоимости в отношении следующих </w:t>
      </w:r>
      <w:r>
        <w:rPr>
          <w:bCs/>
          <w:sz w:val="28"/>
          <w:szCs w:val="28"/>
          <w:lang w:eastAsia="zh-CN"/>
        </w:rPr>
        <w:t xml:space="preserve">земельных участков: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4.1.1. Земельного участка общего пользования, за исключением случаев, предусмотренных пунктами 6 и 7 Порядка.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4.1.2. 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4.1.3. 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5. Арендная плата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 в течение срока (оставшегося срока) реализации масштабного инвестиционного проекта, устанавливается в размере 0,34% от кадастровой стоимости земельного участка.</w:t>
      </w:r>
    </w:p>
    <w:p w:rsidR="009C0B71" w:rsidRDefault="009C0B71" w:rsidP="009C0B71">
      <w:pPr>
        <w:widowControl w:val="0"/>
        <w:suppressAutoHyphens/>
        <w:autoSpaceDE w:val="0"/>
        <w:autoSpaceDN w:val="0"/>
        <w:adjustRightInd w:val="0"/>
        <w:ind w:firstLine="709"/>
        <w:jc w:val="both"/>
        <w:rPr>
          <w:bCs/>
          <w:sz w:val="28"/>
          <w:szCs w:val="28"/>
          <w:lang w:eastAsia="zh-CN"/>
        </w:rPr>
      </w:pPr>
      <w:r>
        <w:rPr>
          <w:bCs/>
          <w:sz w:val="28"/>
          <w:szCs w:val="28"/>
          <w:lang w:eastAsia="zh-CN"/>
        </w:rPr>
        <w:t>6. Размер арендной платы за земельный участок определяется в размере земельного налога в следующих случаях:</w:t>
      </w:r>
    </w:p>
    <w:p w:rsidR="009C0B71" w:rsidRDefault="009C0B71" w:rsidP="009C0B71">
      <w:pPr>
        <w:widowControl w:val="0"/>
        <w:suppressAutoHyphens/>
        <w:autoSpaceDE w:val="0"/>
        <w:autoSpaceDN w:val="0"/>
        <w:adjustRightInd w:val="0"/>
        <w:ind w:firstLine="709"/>
        <w:jc w:val="both"/>
        <w:rPr>
          <w:bCs/>
          <w:sz w:val="28"/>
          <w:szCs w:val="28"/>
          <w:lang w:eastAsia="zh-CN"/>
        </w:rPr>
      </w:pPr>
      <w:r>
        <w:rPr>
          <w:bCs/>
          <w:sz w:val="28"/>
          <w:szCs w:val="28"/>
          <w:lang w:eastAsia="zh-CN"/>
        </w:rPr>
        <w:t>6.1. Арендная плата рассчитывается в размере земельного налога в отношении земельного участка, используемого по договору аренды, заключенному до 01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6.2. Арендная плата рассчитывается в размере земельного налога в случае заключения договора аренды земельного участка со следующими лицами:</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6.2.1. С лицом, которое в соответствии с Земельным кодексом Российской Федерации, а также с Федеральным законом от 25 октября 2001 </w:t>
      </w:r>
      <w:proofErr w:type="gramStart"/>
      <w:r>
        <w:rPr>
          <w:sz w:val="28"/>
          <w:szCs w:val="28"/>
          <w:lang w:eastAsia="zh-CN"/>
        </w:rPr>
        <w:t>года  №</w:t>
      </w:r>
      <w:proofErr w:type="gramEnd"/>
      <w:r>
        <w:rPr>
          <w:sz w:val="28"/>
          <w:szCs w:val="28"/>
          <w:lang w:eastAsia="zh-CN"/>
        </w:rPr>
        <w:t xml:space="preserve"> 137-ФЗ «О введении в действие Земельного кодекса Российской Федерации» имеет </w:t>
      </w:r>
      <w:r>
        <w:rPr>
          <w:sz w:val="28"/>
          <w:szCs w:val="28"/>
          <w:lang w:eastAsia="zh-CN"/>
        </w:rPr>
        <w:lastRenderedPageBreak/>
        <w:t>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6.2.2.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6.2.3.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наёмного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наёмного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наёмных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наёмного дома социального использования.</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6.2.4. 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6.2.5.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C0B71" w:rsidRDefault="009C0B71" w:rsidP="009C0B71">
      <w:pPr>
        <w:widowControl w:val="0"/>
        <w:suppressAutoHyphens/>
        <w:autoSpaceDE w:val="0"/>
        <w:autoSpaceDN w:val="0"/>
        <w:adjustRightInd w:val="0"/>
        <w:ind w:firstLine="720"/>
        <w:jc w:val="both"/>
        <w:rPr>
          <w:sz w:val="28"/>
          <w:szCs w:val="28"/>
          <w:lang w:eastAsia="zh-CN"/>
        </w:rPr>
      </w:pPr>
      <w:r>
        <w:rPr>
          <w:sz w:val="28"/>
          <w:szCs w:val="28"/>
          <w:lang w:eastAsia="zh-CN"/>
        </w:rPr>
        <w:t>6.2.6.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6.2.7.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 xml:space="preserve">6.3. Арендная плата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устанавливается в размере, равном земельному налогу, </w:t>
      </w:r>
      <w:r>
        <w:rPr>
          <w:sz w:val="28"/>
          <w:szCs w:val="28"/>
          <w:lang w:eastAsia="zh-CN"/>
        </w:rPr>
        <w:lastRenderedPageBreak/>
        <w:t>установленному в отношении предназначенного для использования в сходных целях и занимаемого зданиями, сооружениями земельного участка, для которого указанные ограничения права на приобретение в собственность отсутствуют, за исключением случаев, указанных в подпунктах 3.1, 3.3.2, 3.3.4, 7.2 Порядка, а также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садоводства.</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7. 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7.1. В случае предоставления земельного участка для проведения работ, связанных с пользованием недрами.</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7.2. В случае предоставления земельного участка для размещения следующих объектов:</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7.2.1.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7 Порядка для земельных участков, на которых размещены объекты, перечисленные в подпунктах пункта 7.2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8. Арендная плата рассчитывается в размере 1 процента от кадастровой стоимости в отношении следующих земельных участков:</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8.1. Земельного участка, используемого для размещения платной автомобильной дороги или автомобильной дороги, содержащей платные участки, либо предоставленного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 xml:space="preserve">8.2. Земельного участка, предоставленного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 для осуществления сельскохозяйственного производства, сохранения, развития традиционного образа жизни и хозяйствования казачьих обществ </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9. 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 xml:space="preserve">10. В случае если в Едином государственном реестре недвижимости кадастровая стоимость земельного участка не указана либо указана в размере, равном нулю или одному рублю, расчёт арендной платы осуществляется на основании рыночной стоимости земельного участка, определённой по результатам рыночной оценки, проведённой в соответствии с федеральным </w:t>
      </w:r>
      <w:r>
        <w:rPr>
          <w:sz w:val="28"/>
          <w:szCs w:val="28"/>
          <w:lang w:eastAsia="zh-CN"/>
        </w:rPr>
        <w:lastRenderedPageBreak/>
        <w:t xml:space="preserve">законодательством об оценочной деятельности.  </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При этом рыночная стоимость земельного участка для расчёта арендной платы применяется в следующем порядке:</w:t>
      </w:r>
    </w:p>
    <w:p w:rsidR="009C0B71" w:rsidRDefault="009C0B71" w:rsidP="009C0B71">
      <w:pPr>
        <w:suppressAutoHyphens/>
        <w:autoSpaceDE w:val="0"/>
        <w:autoSpaceDN w:val="0"/>
        <w:adjustRightInd w:val="0"/>
        <w:ind w:firstLine="709"/>
        <w:jc w:val="both"/>
        <w:rPr>
          <w:bCs/>
          <w:i/>
          <w:iCs/>
          <w:sz w:val="24"/>
          <w:szCs w:val="24"/>
          <w:lang w:eastAsia="zh-CN"/>
        </w:rPr>
      </w:pPr>
      <w:r>
        <w:rPr>
          <w:bCs/>
          <w:sz w:val="28"/>
          <w:szCs w:val="28"/>
          <w:lang w:eastAsia="zh-CN"/>
        </w:rPr>
        <w:t xml:space="preserve">для заключаемого договора аренды земельного участка – с даты заключения договора; </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 xml:space="preserve">для действующего договора аренды земельного участка – с даты определения рыночной стоимости земельного участка как объекта оценки.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11. </w:t>
      </w:r>
      <w:r>
        <w:rPr>
          <w:bCs/>
          <w:sz w:val="28"/>
          <w:szCs w:val="28"/>
          <w:lang w:eastAsia="zh-CN"/>
        </w:rPr>
        <w:t>Арендная плата</w:t>
      </w:r>
      <w:r>
        <w:rPr>
          <w:b/>
          <w:bCs/>
          <w:sz w:val="28"/>
          <w:szCs w:val="28"/>
          <w:lang w:eastAsia="zh-CN"/>
        </w:rPr>
        <w:t xml:space="preserve"> </w:t>
      </w:r>
      <w:r>
        <w:rPr>
          <w:bCs/>
          <w:sz w:val="28"/>
          <w:szCs w:val="28"/>
          <w:lang w:eastAsia="zh-CN"/>
        </w:rPr>
        <w:t>за</w:t>
      </w:r>
      <w:r>
        <w:rPr>
          <w:sz w:val="28"/>
          <w:szCs w:val="28"/>
          <w:lang w:eastAsia="zh-CN"/>
        </w:rPr>
        <w:t xml:space="preserve"> земельный участок, если иное не установлено федеральным и региональным законодательством, муниципальными правовыми актами </w:t>
      </w:r>
      <w:proofErr w:type="spellStart"/>
      <w:r w:rsidR="007207C4">
        <w:rPr>
          <w:sz w:val="28"/>
          <w:szCs w:val="28"/>
          <w:lang w:eastAsia="zh-CN"/>
        </w:rPr>
        <w:t>Бураковского</w:t>
      </w:r>
      <w:proofErr w:type="spellEnd"/>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а также пунктами 6–9 Порядка </w:t>
      </w:r>
      <w:r>
        <w:rPr>
          <w:bCs/>
          <w:sz w:val="28"/>
          <w:szCs w:val="28"/>
          <w:lang w:eastAsia="zh-CN"/>
        </w:rPr>
        <w:t>пересматривается арендодателем</w:t>
      </w:r>
      <w:r>
        <w:rPr>
          <w:sz w:val="28"/>
          <w:szCs w:val="28"/>
          <w:lang w:eastAsia="zh-CN"/>
        </w:rPr>
        <w:t xml:space="preserve"> в одностороннем порядке </w:t>
      </w:r>
      <w:r>
        <w:rPr>
          <w:bCs/>
          <w:sz w:val="28"/>
          <w:szCs w:val="28"/>
          <w:lang w:eastAsia="zh-CN"/>
        </w:rPr>
        <w:t>в</w:t>
      </w:r>
      <w:r>
        <w:rPr>
          <w:sz w:val="28"/>
          <w:szCs w:val="28"/>
          <w:lang w:eastAsia="zh-CN"/>
        </w:rPr>
        <w:t xml:space="preserve"> следующих </w:t>
      </w:r>
      <w:r>
        <w:rPr>
          <w:bCs/>
          <w:sz w:val="28"/>
          <w:szCs w:val="28"/>
          <w:lang w:eastAsia="zh-CN"/>
        </w:rPr>
        <w:t>случая</w:t>
      </w:r>
      <w:r>
        <w:rPr>
          <w:sz w:val="28"/>
          <w:szCs w:val="28"/>
          <w:lang w:eastAsia="zh-CN"/>
        </w:rPr>
        <w:t>х:</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11.1. Изменение уровня инфляции.</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11.2. Изменение кадастровой стоимости земельного участка, в том числе при изменении площади земельного участка, изменении вида разрешённого использования земельного участка, перевода земельного участка из одной категории в другую.</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11.2.1. В случае утверждения результатов государственной кадастровой оценки земель арендная плата подлежит перерасчету с 1 января года, следующего за годом, в котором были утверждены такие результаты.</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11.2.2. В случае если кадастровая стоимость земельного участка была оспорена в установленном законодательством порядке в комиссии и (или) суде и определена в размере рыночной стоимости такого земельного участка, при перерасчете арендной платы по таким основаниям уровень инфляции, указанный в пункте 12 Порядка, применяется в расчете размера арендной платы начиная с года, следующего за годом утверждения кадастровой стоимости земельного участка, которая была пересмотрена в установленном порядке.</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11.3. </w:t>
      </w:r>
      <w:r>
        <w:rPr>
          <w:bCs/>
          <w:sz w:val="28"/>
          <w:szCs w:val="28"/>
          <w:lang w:eastAsia="zh-CN"/>
        </w:rPr>
        <w:t>Изменение рыночной стоимости</w:t>
      </w:r>
      <w:r>
        <w:rPr>
          <w:sz w:val="28"/>
          <w:szCs w:val="28"/>
          <w:lang w:eastAsia="zh-CN"/>
        </w:rPr>
        <w:t xml:space="preserve"> земельного участка: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в иных случаях -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9C0B71" w:rsidRDefault="009C0B71" w:rsidP="009C0B71">
      <w:pPr>
        <w:suppressAutoHyphens/>
        <w:autoSpaceDE w:val="0"/>
        <w:autoSpaceDN w:val="0"/>
        <w:adjustRightInd w:val="0"/>
        <w:ind w:firstLine="709"/>
        <w:jc w:val="both"/>
        <w:rPr>
          <w:bCs/>
          <w:sz w:val="28"/>
          <w:szCs w:val="28"/>
          <w:lang w:eastAsia="zh-CN"/>
        </w:rPr>
      </w:pPr>
      <w:r>
        <w:rPr>
          <w:bCs/>
          <w:sz w:val="28"/>
          <w:szCs w:val="28"/>
          <w:lang w:eastAsia="zh-CN"/>
        </w:rPr>
        <w:t>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арендодатель предусматривает в таком договоре возможность переоценки рыночной стоимости земельного участка не чаще, чем раз в три года и не реже чем один раз в течение пяти лет с даты заключения договора аренды.</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11.4. Пересмотр ставок арендной платы и (или) ставок земельного налога.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11.5. Изменение законодательства Российской Федерации и Краснодарского края, регулирующего соответствующие правоотношения.</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11.6. В случаях, предусмотренных условиями договора.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11.7. В иных случаях, предусмотренных законодательством.</w:t>
      </w:r>
    </w:p>
    <w:p w:rsidR="009C0B71" w:rsidRDefault="009C0B71" w:rsidP="009C0B71">
      <w:pPr>
        <w:widowControl w:val="0"/>
        <w:tabs>
          <w:tab w:val="left" w:pos="8222"/>
        </w:tabs>
        <w:suppressAutoHyphens/>
        <w:autoSpaceDE w:val="0"/>
        <w:autoSpaceDN w:val="0"/>
        <w:adjustRightInd w:val="0"/>
        <w:spacing w:line="314" w:lineRule="exact"/>
        <w:ind w:firstLine="720"/>
        <w:jc w:val="both"/>
        <w:rPr>
          <w:sz w:val="28"/>
          <w:szCs w:val="28"/>
          <w:lang w:eastAsia="zh-CN"/>
        </w:rPr>
      </w:pPr>
      <w:r>
        <w:rPr>
          <w:sz w:val="28"/>
          <w:szCs w:val="28"/>
          <w:lang w:eastAsia="zh-CN"/>
        </w:rPr>
        <w:lastRenderedPageBreak/>
        <w:t>12. Арендная плата ежегодно изменяется в одностороннем порядке арендодателем на размер уровня инфляции, установленной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договор аренды земельного участка.</w:t>
      </w:r>
    </w:p>
    <w:p w:rsidR="009C0B71" w:rsidRDefault="009C0B71" w:rsidP="009C0B71">
      <w:pPr>
        <w:widowControl w:val="0"/>
        <w:tabs>
          <w:tab w:val="left" w:pos="8222"/>
        </w:tabs>
        <w:suppressAutoHyphens/>
        <w:autoSpaceDE w:val="0"/>
        <w:autoSpaceDN w:val="0"/>
        <w:adjustRightInd w:val="0"/>
        <w:spacing w:line="314" w:lineRule="exact"/>
        <w:ind w:firstLine="720"/>
        <w:jc w:val="both"/>
        <w:rPr>
          <w:sz w:val="28"/>
          <w:szCs w:val="28"/>
          <w:lang w:eastAsia="zh-CN"/>
        </w:rPr>
      </w:pPr>
      <w:r>
        <w:rPr>
          <w:sz w:val="28"/>
          <w:szCs w:val="28"/>
          <w:lang w:eastAsia="zh-CN"/>
        </w:rPr>
        <w:t>При этом коэффициент уровня инфляции в расчете арендной платы определяется по формуле коэффициента инфляции, установленной в пункте 2.1 Порядка.</w:t>
      </w:r>
    </w:p>
    <w:p w:rsidR="009C0B71" w:rsidRDefault="009C0B71" w:rsidP="009C0B71">
      <w:pPr>
        <w:widowControl w:val="0"/>
        <w:suppressAutoHyphens/>
        <w:autoSpaceDE w:val="0"/>
        <w:autoSpaceDN w:val="0"/>
        <w:adjustRightInd w:val="0"/>
        <w:ind w:firstLine="709"/>
        <w:jc w:val="both"/>
        <w:rPr>
          <w:sz w:val="28"/>
          <w:szCs w:val="28"/>
          <w:lang w:eastAsia="zh-CN"/>
        </w:rPr>
      </w:pPr>
      <w:r>
        <w:rPr>
          <w:sz w:val="28"/>
          <w:szCs w:val="28"/>
          <w:lang w:eastAsia="zh-CN"/>
        </w:rPr>
        <w:t>13. В случае утверждения результатов государственной кадастровой оценки земель или изменения рыночной стоимости земельного участка уровень инфляции, указанный в пункте 12 Порядка, применяется ежегодно, по состоянию на 1 января очередного финансового года, начиная с года, следующего за годом, в котором утверждены результаты кадастровой оценки земель или изменена рыночная стоимость земельного участка.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14. 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Арендным периодом признается месяц, квартал или полугодие в соответствии с условиями договора аренды земельного участка.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15. 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16.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 </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Исключение из настоящего случая возможно с согласия всех правообладателей здания, сооружения или помещений в них либо по решению суда.</w:t>
      </w:r>
    </w:p>
    <w:p w:rsidR="009C0B71" w:rsidRDefault="009C0B71" w:rsidP="009C0B71">
      <w:pPr>
        <w:suppressAutoHyphens/>
        <w:autoSpaceDE w:val="0"/>
        <w:autoSpaceDN w:val="0"/>
        <w:adjustRightInd w:val="0"/>
        <w:ind w:firstLine="709"/>
        <w:jc w:val="both"/>
        <w:rPr>
          <w:sz w:val="28"/>
          <w:szCs w:val="28"/>
          <w:lang w:eastAsia="zh-CN"/>
        </w:rPr>
      </w:pPr>
      <w:r>
        <w:rPr>
          <w:sz w:val="28"/>
          <w:szCs w:val="28"/>
          <w:lang w:eastAsia="zh-CN"/>
        </w:rPr>
        <w:t xml:space="preserve">17. 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разрешённого использования земельного участка. </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 xml:space="preserve">Исключение из настоящего случая составляют земельные участки в составе земель населённых пунктов, одним из видов разрешённого использования которых является жилая застройка. </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 xml:space="preserve">18. В случае заключения нового договора аренды земельного участка, образованного из земельного участка, используемого по договору аренды, </w:t>
      </w:r>
      <w:r>
        <w:rPr>
          <w:sz w:val="28"/>
          <w:szCs w:val="28"/>
          <w:lang w:eastAsia="zh-CN"/>
        </w:rPr>
        <w:lastRenderedPageBreak/>
        <w:t>заключенному на торгах, в соответствии с пунктом 4 статьи 11.8 Земельного кодекса Российской Федерации размер арендной платы в отношении образованного либо измененного земельного участка устанавливается на прежних условиях пропорционально площади образованного или измененного земельного участка.</w:t>
      </w:r>
    </w:p>
    <w:p w:rsidR="009C0B71" w:rsidRDefault="009C0B71" w:rsidP="009C0B71">
      <w:pPr>
        <w:suppressAutoHyphens/>
        <w:autoSpaceDE w:val="0"/>
        <w:autoSpaceDN w:val="0"/>
        <w:adjustRightInd w:val="0"/>
        <w:ind w:firstLine="720"/>
        <w:jc w:val="both"/>
        <w:rPr>
          <w:sz w:val="28"/>
          <w:szCs w:val="28"/>
          <w:lang w:eastAsia="zh-CN"/>
        </w:rPr>
      </w:pPr>
      <w:r>
        <w:rPr>
          <w:sz w:val="28"/>
          <w:szCs w:val="28"/>
          <w:lang w:eastAsia="zh-CN"/>
        </w:rPr>
        <w:t>19. Если иное не установлено законодательством, арендная плата за земельный участок, ранее предоставленный по результатам торгов, в случае заключения нового договора аренды земельного участка в соответствии со статьей 39.6 Земельного кодекса Российской Федерации, за исключением случаев, предусмотренных подпунктом 9 пункта 2 указанной статьи, устанавливается в размере, равном размеру арендной платы по ранее заключенному договору аренды земельного участка на дату прекращения его действия. При этом размер арендной платы не может быть установлен ниже размера арендной платы, определяемой в соответствии с Порядком.</w:t>
      </w:r>
    </w:p>
    <w:p w:rsidR="009C0B71" w:rsidRDefault="009C0B71" w:rsidP="009C0B71">
      <w:pPr>
        <w:widowControl w:val="0"/>
        <w:suppressAutoHyphens/>
        <w:ind w:left="930" w:hanging="930"/>
        <w:rPr>
          <w:bCs/>
          <w:sz w:val="28"/>
          <w:szCs w:val="28"/>
        </w:rPr>
      </w:pPr>
    </w:p>
    <w:p w:rsidR="00CC4C4F" w:rsidRDefault="00CC4C4F" w:rsidP="009C0B71">
      <w:pPr>
        <w:widowControl w:val="0"/>
        <w:suppressAutoHyphens/>
        <w:ind w:left="930" w:hanging="930"/>
        <w:rPr>
          <w:bCs/>
          <w:sz w:val="28"/>
          <w:szCs w:val="28"/>
        </w:rPr>
      </w:pPr>
    </w:p>
    <w:p w:rsidR="00CC4C4F" w:rsidRDefault="00CC4C4F" w:rsidP="009C0B71">
      <w:pPr>
        <w:widowControl w:val="0"/>
        <w:suppressAutoHyphens/>
        <w:ind w:left="930" w:hanging="930"/>
        <w:rPr>
          <w:bCs/>
          <w:sz w:val="28"/>
          <w:szCs w:val="28"/>
        </w:rPr>
      </w:pPr>
    </w:p>
    <w:p w:rsidR="009C0B71" w:rsidRDefault="009C0B71" w:rsidP="009C0B71">
      <w:pPr>
        <w:widowControl w:val="0"/>
        <w:suppressAutoHyphens/>
        <w:ind w:left="930" w:hanging="930"/>
        <w:rPr>
          <w:bCs/>
          <w:sz w:val="28"/>
          <w:szCs w:val="28"/>
        </w:rPr>
      </w:pPr>
      <w:r>
        <w:rPr>
          <w:bCs/>
          <w:sz w:val="28"/>
          <w:szCs w:val="28"/>
        </w:rPr>
        <w:t xml:space="preserve">Глава </w:t>
      </w:r>
    </w:p>
    <w:p w:rsidR="009C0B71" w:rsidRDefault="00CC4C4F" w:rsidP="009C0B71">
      <w:pPr>
        <w:widowControl w:val="0"/>
        <w:suppressAutoHyphens/>
        <w:ind w:left="930" w:hanging="930"/>
        <w:rPr>
          <w:bCs/>
          <w:sz w:val="28"/>
          <w:szCs w:val="28"/>
        </w:rPr>
      </w:pPr>
      <w:proofErr w:type="spellStart"/>
      <w:r>
        <w:rPr>
          <w:bCs/>
          <w:sz w:val="28"/>
          <w:szCs w:val="28"/>
        </w:rPr>
        <w:t>Бураковского</w:t>
      </w:r>
      <w:proofErr w:type="spellEnd"/>
      <w:r w:rsidR="009C0B71">
        <w:rPr>
          <w:bCs/>
          <w:sz w:val="28"/>
          <w:szCs w:val="28"/>
        </w:rPr>
        <w:t xml:space="preserve"> сельского поселения   </w:t>
      </w:r>
    </w:p>
    <w:p w:rsidR="009C0B71" w:rsidRDefault="009C0B71" w:rsidP="009C0B71">
      <w:pPr>
        <w:widowControl w:val="0"/>
        <w:suppressAutoHyphens/>
        <w:ind w:left="930" w:hanging="930"/>
        <w:rPr>
          <w:szCs w:val="28"/>
        </w:rPr>
      </w:pPr>
      <w:proofErr w:type="spellStart"/>
      <w:r>
        <w:rPr>
          <w:bCs/>
          <w:sz w:val="28"/>
          <w:szCs w:val="28"/>
        </w:rPr>
        <w:t>Кореновского</w:t>
      </w:r>
      <w:proofErr w:type="spellEnd"/>
      <w:r>
        <w:rPr>
          <w:bCs/>
          <w:sz w:val="28"/>
          <w:szCs w:val="28"/>
        </w:rPr>
        <w:t xml:space="preserve"> района                                          </w:t>
      </w:r>
      <w:r w:rsidR="00CC4C4F">
        <w:rPr>
          <w:bCs/>
          <w:sz w:val="28"/>
          <w:szCs w:val="28"/>
        </w:rPr>
        <w:t xml:space="preserve">                                </w:t>
      </w:r>
      <w:bookmarkStart w:id="2" w:name="_GoBack"/>
      <w:bookmarkEnd w:id="2"/>
      <w:r w:rsidR="00CC4C4F">
        <w:rPr>
          <w:bCs/>
          <w:sz w:val="28"/>
          <w:szCs w:val="28"/>
        </w:rPr>
        <w:t xml:space="preserve"> Л.И. </w:t>
      </w:r>
      <w:proofErr w:type="spellStart"/>
      <w:r w:rsidR="00CC4C4F">
        <w:rPr>
          <w:bCs/>
          <w:sz w:val="28"/>
          <w:szCs w:val="28"/>
        </w:rPr>
        <w:t>Орлецкая</w:t>
      </w:r>
      <w:proofErr w:type="spellEnd"/>
    </w:p>
    <w:p w:rsidR="00BE00DB" w:rsidRDefault="00BE00DB"/>
    <w:sectPr w:rsidR="00BE00DB" w:rsidSect="007207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062"/>
    <w:multiLevelType w:val="hybridMultilevel"/>
    <w:tmpl w:val="AD342B14"/>
    <w:lvl w:ilvl="0" w:tplc="A10489D2">
      <w:start w:val="1"/>
      <w:numFmt w:val="decimal"/>
      <w:lvlText w:val="%1."/>
      <w:lvlJc w:val="left"/>
      <w:pPr>
        <w:ind w:left="1129" w:hanging="4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E8"/>
    <w:rsid w:val="007207C4"/>
    <w:rsid w:val="009C0B71"/>
    <w:rsid w:val="00BE00DB"/>
    <w:rsid w:val="00CC4C4F"/>
    <w:rsid w:val="00E2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04A98-F105-403C-B6DC-FEBAE053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B7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C0B71"/>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C0B71"/>
    <w:rPr>
      <w:rFonts w:ascii="Times New Roman" w:eastAsia="Times New Roman" w:hAnsi="Times New Roman" w:cs="Times New Roman"/>
      <w:sz w:val="28"/>
      <w:szCs w:val="28"/>
      <w:u w:val="single"/>
      <w:lang w:eastAsia="ru-RU"/>
    </w:rPr>
  </w:style>
  <w:style w:type="paragraph" w:styleId="a3">
    <w:name w:val="No Spacing"/>
    <w:uiPriority w:val="1"/>
    <w:qFormat/>
    <w:rsid w:val="009C0B71"/>
    <w:pPr>
      <w:suppressAutoHyphens/>
      <w:spacing w:after="0" w:line="240" w:lineRule="auto"/>
    </w:pPr>
    <w:rPr>
      <w:rFonts w:ascii="Times New Roman" w:eastAsia="Times New Roman" w:hAnsi="Times New Roman" w:cs="Times New Roman"/>
      <w:sz w:val="28"/>
      <w:szCs w:val="24"/>
      <w:lang w:eastAsia="ar-SA"/>
    </w:rPr>
  </w:style>
  <w:style w:type="character" w:customStyle="1" w:styleId="5">
    <w:name w:val="Основной текст (5)_"/>
    <w:link w:val="50"/>
    <w:locked/>
    <w:rsid w:val="009C0B71"/>
    <w:rPr>
      <w:b/>
      <w:bCs/>
      <w:sz w:val="28"/>
      <w:szCs w:val="28"/>
      <w:shd w:val="clear" w:color="auto" w:fill="FFFFFF"/>
    </w:rPr>
  </w:style>
  <w:style w:type="paragraph" w:customStyle="1" w:styleId="50">
    <w:name w:val="Основной текст (5)"/>
    <w:basedOn w:val="a"/>
    <w:link w:val="5"/>
    <w:rsid w:val="009C0B71"/>
    <w:pPr>
      <w:widowControl w:val="0"/>
      <w:shd w:val="clear" w:color="auto" w:fill="FFFFFF"/>
      <w:spacing w:before="780" w:line="320" w:lineRule="exact"/>
      <w:jc w:val="center"/>
    </w:pPr>
    <w:rPr>
      <w:rFonts w:asciiTheme="minorHAnsi" w:eastAsiaTheme="minorHAnsi" w:hAnsiTheme="minorHAnsi" w:cstheme="minorBidi"/>
      <w:b/>
      <w:bCs/>
      <w:sz w:val="28"/>
      <w:szCs w:val="28"/>
      <w:lang w:eastAsia="en-US"/>
    </w:rPr>
  </w:style>
  <w:style w:type="character" w:styleId="a4">
    <w:name w:val="Hyperlink"/>
    <w:basedOn w:val="a0"/>
    <w:uiPriority w:val="99"/>
    <w:semiHidden/>
    <w:unhideWhenUsed/>
    <w:rsid w:val="009C0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2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7D9792C3226493042D22337C0A104646EBBD80935EFDF85AE6525C4985474A1D4244D1A9D96891E22DAA2iFR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5</cp:revision>
  <dcterms:created xsi:type="dcterms:W3CDTF">2022-10-26T11:48:00Z</dcterms:created>
  <dcterms:modified xsi:type="dcterms:W3CDTF">2022-11-08T07:55:00Z</dcterms:modified>
</cp:coreProperties>
</file>