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DB" w:rsidRDefault="00DD471F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DD471F" w:rsidRDefault="00DD471F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DD471F" w:rsidRDefault="00DD471F" w:rsidP="00DD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1F" w:rsidRDefault="00DD471F" w:rsidP="00DD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1F" w:rsidRDefault="00DE611F" w:rsidP="00DD4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ноября </w:t>
      </w:r>
      <w:bookmarkStart w:id="0" w:name="_GoBack"/>
      <w:bookmarkEnd w:id="0"/>
      <w:r w:rsidR="00DD471F">
        <w:rPr>
          <w:rFonts w:ascii="Times New Roman" w:hAnsi="Times New Roman" w:cs="Times New Roman"/>
          <w:sz w:val="28"/>
          <w:szCs w:val="28"/>
        </w:rPr>
        <w:t>2022 года                                                                     хут.Бураковский</w:t>
      </w:r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общественных обсуждений глава Бураковского сельского поселения Кореновского района</w:t>
      </w:r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Опубликование информации об общественных обсуждениях: официальный сайт органов местного самоуправления Бураковского сельского поселения Кореновского района.</w:t>
      </w:r>
    </w:p>
    <w:p w:rsidR="00DD471F" w:rsidRDefault="00DD47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 публичных слушаний обсуждение проекта постановления администрац</w:t>
      </w:r>
      <w:r w:rsidRPr="00DD471F">
        <w:rPr>
          <w:rFonts w:ascii="Times New Roman" w:hAnsi="Times New Roman" w:cs="Times New Roman"/>
          <w:sz w:val="28"/>
          <w:szCs w:val="28"/>
        </w:rPr>
        <w:t>ии Бураковского сельского поселения Кореновского района «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» и  проекта  постановления администрации Бураковского сельского поселения Кореновского района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«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</w:p>
    <w:p w:rsidR="00DD471F" w:rsidRDefault="00DD47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Уполномоченный орган по проведению общественных обсуждений комиссии по проведению общественных обсуждений</w:t>
      </w:r>
    </w:p>
    <w:p w:rsidR="00DD471F" w:rsidRDefault="00DD47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92"/>
        <w:gridCol w:w="676"/>
        <w:gridCol w:w="1687"/>
        <w:gridCol w:w="2708"/>
        <w:gridCol w:w="2120"/>
      </w:tblGrid>
      <w:tr w:rsidR="00EC3884" w:rsidRPr="00EC3884" w:rsidTr="00EC3884">
        <w:tc>
          <w:tcPr>
            <w:tcW w:w="2154" w:type="dxa"/>
            <w:gridSpan w:val="2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Проект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правового акта или вопросы, вынесенные на обсуждение</w:t>
            </w:r>
          </w:p>
        </w:tc>
        <w:tc>
          <w:tcPr>
            <w:tcW w:w="2363" w:type="dxa"/>
            <w:gridSpan w:val="2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Предло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жения и замечания участников, проживающих на территории, в пределах которой проводятся публичные слушания 9общественные обсуждения)</w:t>
            </w:r>
          </w:p>
        </w:tc>
        <w:tc>
          <w:tcPr>
            <w:tcW w:w="2708" w:type="dxa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Предложения и замечания иных участников публичных слушаний (общественных  обсуждений)</w:t>
            </w:r>
          </w:p>
        </w:tc>
        <w:tc>
          <w:tcPr>
            <w:tcW w:w="2120" w:type="dxa"/>
          </w:tcPr>
          <w:p w:rsidR="00EC3884" w:rsidRPr="00EC3884" w:rsidRDefault="00EC3884" w:rsidP="00EC388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Рекомендации уполномоченного органа о целесообразности (нецелесообразности)учета внесенных предложений и замечаний)</w:t>
            </w:r>
          </w:p>
        </w:tc>
      </w:tr>
      <w:tr w:rsidR="00EC3884" w:rsidRPr="00EC3884" w:rsidTr="00EC3884">
        <w:tc>
          <w:tcPr>
            <w:tcW w:w="56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9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76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№ п\п</w:t>
            </w:r>
          </w:p>
        </w:tc>
        <w:tc>
          <w:tcPr>
            <w:tcW w:w="1687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Текст предложения, замечания</w:t>
            </w:r>
          </w:p>
        </w:tc>
        <w:tc>
          <w:tcPr>
            <w:tcW w:w="2708" w:type="dxa"/>
          </w:tcPr>
          <w:p w:rsid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Текст предложения,</w:t>
            </w:r>
          </w:p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замечания</w:t>
            </w:r>
          </w:p>
        </w:tc>
        <w:tc>
          <w:tcPr>
            <w:tcW w:w="2120" w:type="dxa"/>
          </w:tcPr>
          <w:p w:rsidR="00DD471F" w:rsidRPr="00EC3884" w:rsidRDefault="00DD47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EC3884" w:rsidRPr="00EC3884" w:rsidTr="00EC3884">
        <w:tc>
          <w:tcPr>
            <w:tcW w:w="56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DD471F" w:rsidRPr="00EC3884" w:rsidRDefault="00EC3884" w:rsidP="00EC388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Обсуждение проекта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 xml:space="preserve">постановления </w:t>
            </w:r>
            <w:r w:rsidRPr="00EC3884">
              <w:rPr>
                <w:rFonts w:ascii="Times New Roman" w:hAnsi="Times New Roman" w:cs="Times New Roman"/>
                <w:sz w:val="24"/>
                <w:szCs w:val="24"/>
              </w:rPr>
              <w:t>администрации Бураковского сельского поселения Кореновского района «</w:t>
            </w: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год»</w:t>
            </w:r>
          </w:p>
        </w:tc>
        <w:tc>
          <w:tcPr>
            <w:tcW w:w="676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87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708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120" w:type="dxa"/>
          </w:tcPr>
          <w:p w:rsidR="00DD471F" w:rsidRPr="00EC3884" w:rsidRDefault="00DD47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EC3884" w:rsidRPr="00DE611F" w:rsidTr="00EC3884">
        <w:tc>
          <w:tcPr>
            <w:tcW w:w="562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Обсуждение проекта постановления </w:t>
            </w:r>
            <w:r w:rsidRPr="00DE611F">
              <w:rPr>
                <w:rFonts w:ascii="Times New Roman" w:hAnsi="Times New Roman" w:cs="Times New Roman"/>
                <w:sz w:val="24"/>
                <w:szCs w:val="24"/>
              </w:rPr>
              <w:t>администрации Бураковского сельского поселения Кореновского района</w:t>
            </w:r>
            <w:r w:rsidR="00DE611F" w:rsidRPr="00DE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F" w:rsidRPr="00DE611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 утверждении Программы 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</w:t>
            </w:r>
          </w:p>
        </w:tc>
        <w:tc>
          <w:tcPr>
            <w:tcW w:w="676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87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708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120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D471F" w:rsidRP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t>Выводы Уполномоченного органа по результатам общественных обсуждений: направить главе Бураковского сельского поселения Кореновского района.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Председатель уполномоченного органа______________   Л.И. Орлецкая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Члены уполномоченного органа            _______________  З.П. Абрамкина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________________  О.В. Винокурова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________________ Л.А. Бессонова</w:t>
      </w:r>
    </w:p>
    <w:p w:rsidR="00DE611F" w:rsidRP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________________Е.С. Агеева</w:t>
      </w:r>
    </w:p>
    <w:p w:rsidR="00DD471F" w:rsidRPr="00DE611F" w:rsidRDefault="00DD471F" w:rsidP="00DD471F">
      <w:pPr>
        <w:widowControl w:val="0"/>
        <w:suppressAutoHyphens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DD471F" w:rsidRPr="00DE61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71F" w:rsidRPr="00D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E"/>
    <w:rsid w:val="00BE00DB"/>
    <w:rsid w:val="00DD471F"/>
    <w:rsid w:val="00DE611F"/>
    <w:rsid w:val="00EC3884"/>
    <w:rsid w:val="00F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A0D1-4C9B-482A-BD35-AAE76CD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2022-12-16T12:08:00Z</dcterms:created>
  <dcterms:modified xsi:type="dcterms:W3CDTF">2022-12-16T12:34:00Z</dcterms:modified>
</cp:coreProperties>
</file>