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CC" w:rsidRDefault="00A140CC" w:rsidP="00A140CC">
      <w:pPr>
        <w:tabs>
          <w:tab w:val="left" w:pos="709"/>
          <w:tab w:val="left" w:pos="851"/>
        </w:tabs>
        <w:jc w:val="center"/>
        <w:rPr>
          <w:noProof/>
          <w:sz w:val="24"/>
        </w:rPr>
      </w:pPr>
    </w:p>
    <w:p w:rsidR="00A140CC" w:rsidRDefault="00A140CC" w:rsidP="00A140CC">
      <w:pPr>
        <w:jc w:val="center"/>
        <w:rPr>
          <w:color w:val="FF0000"/>
          <w:sz w:val="16"/>
        </w:rPr>
      </w:pPr>
    </w:p>
    <w:p w:rsidR="00A140CC" w:rsidRDefault="00A140CC" w:rsidP="00A140CC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СОВЕТ </w:t>
      </w:r>
      <w:r w:rsidR="00B145D1">
        <w:rPr>
          <w:b/>
          <w:szCs w:val="28"/>
        </w:rPr>
        <w:t>БУРА</w:t>
      </w:r>
      <w:r>
        <w:rPr>
          <w:b/>
          <w:szCs w:val="28"/>
        </w:rPr>
        <w:t>КОВСКОГО СЕЛЬСКОГО ПОСЕЛЕНИЯ</w:t>
      </w:r>
    </w:p>
    <w:p w:rsidR="00A140CC" w:rsidRDefault="00A140CC" w:rsidP="00A140CC">
      <w:pPr>
        <w:keepNext/>
        <w:jc w:val="center"/>
        <w:outlineLvl w:val="1"/>
        <w:rPr>
          <w:b/>
          <w:szCs w:val="28"/>
        </w:rPr>
      </w:pPr>
      <w:proofErr w:type="gramStart"/>
      <w:r>
        <w:rPr>
          <w:b/>
          <w:szCs w:val="28"/>
        </w:rPr>
        <w:t>КОРЕНОВСКОГО  РАЙОНА</w:t>
      </w:r>
      <w:proofErr w:type="gramEnd"/>
    </w:p>
    <w:p w:rsidR="00A140CC" w:rsidRDefault="00A140CC" w:rsidP="00A140CC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A140CC" w:rsidRDefault="00A140CC" w:rsidP="00A140CC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B145D1">
        <w:rPr>
          <w:b/>
          <w:sz w:val="32"/>
          <w:szCs w:val="32"/>
        </w:rPr>
        <w:t>/проект</w:t>
      </w:r>
    </w:p>
    <w:p w:rsidR="00A140CC" w:rsidRDefault="00A140CC" w:rsidP="00A140CC">
      <w:pPr>
        <w:jc w:val="center"/>
        <w:rPr>
          <w:b/>
          <w:szCs w:val="28"/>
        </w:rPr>
      </w:pPr>
    </w:p>
    <w:p w:rsidR="00A140CC" w:rsidRDefault="00A140CC" w:rsidP="00A140CC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от 00.00.2023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                                                          № 00</w:t>
      </w:r>
    </w:p>
    <w:p w:rsidR="00A140CC" w:rsidRDefault="00B145D1" w:rsidP="00B145D1">
      <w:pPr>
        <w:jc w:val="center"/>
        <w:rPr>
          <w:sz w:val="24"/>
        </w:rPr>
      </w:pPr>
      <w:proofErr w:type="spellStart"/>
      <w:r>
        <w:rPr>
          <w:sz w:val="24"/>
        </w:rPr>
        <w:t>х.Бураковский</w:t>
      </w:r>
      <w:proofErr w:type="spellEnd"/>
    </w:p>
    <w:p w:rsidR="00A140CC" w:rsidRDefault="00A140CC" w:rsidP="00A140CC">
      <w:pPr>
        <w:jc w:val="center"/>
        <w:rPr>
          <w:b/>
          <w:szCs w:val="28"/>
        </w:rPr>
      </w:pPr>
    </w:p>
    <w:p w:rsidR="00A140CC" w:rsidRDefault="00A140CC" w:rsidP="00A140CC">
      <w:pPr>
        <w:widowControl w:val="0"/>
        <w:suppressAutoHyphens/>
        <w:jc w:val="center"/>
        <w:rPr>
          <w:b/>
          <w:color w:val="22272F"/>
          <w:kern w:val="2"/>
          <w:szCs w:val="28"/>
          <w:shd w:val="clear" w:color="auto" w:fill="FFFFFF"/>
        </w:rPr>
      </w:pPr>
      <w:r>
        <w:rPr>
          <w:b/>
          <w:color w:val="22272F"/>
          <w:kern w:val="2"/>
          <w:szCs w:val="28"/>
          <w:shd w:val="clear" w:color="auto" w:fill="FFFFFF"/>
        </w:rPr>
        <w:t xml:space="preserve">Об утверждении Порядка организации работы по созданию </w:t>
      </w:r>
    </w:p>
    <w:p w:rsidR="00A140CC" w:rsidRDefault="00A140CC" w:rsidP="00A140CC">
      <w:pPr>
        <w:widowControl w:val="0"/>
        <w:suppressAutoHyphens/>
        <w:jc w:val="center"/>
        <w:rPr>
          <w:b/>
          <w:color w:val="22272F"/>
          <w:kern w:val="2"/>
          <w:szCs w:val="28"/>
          <w:shd w:val="clear" w:color="auto" w:fill="FFFFFF"/>
        </w:rPr>
      </w:pPr>
      <w:r>
        <w:rPr>
          <w:b/>
          <w:color w:val="22272F"/>
          <w:kern w:val="2"/>
          <w:szCs w:val="28"/>
          <w:shd w:val="clear" w:color="auto" w:fill="FFFFFF"/>
        </w:rPr>
        <w:t>и использованию официальных страниц в социальных сетях </w:t>
      </w:r>
    </w:p>
    <w:p w:rsidR="00A140CC" w:rsidRDefault="00A140CC" w:rsidP="00A140CC">
      <w:pPr>
        <w:widowControl w:val="0"/>
        <w:suppressAutoHyphens/>
        <w:jc w:val="center"/>
        <w:rPr>
          <w:b/>
          <w:color w:val="22272F"/>
          <w:kern w:val="2"/>
          <w:szCs w:val="28"/>
          <w:shd w:val="clear" w:color="auto" w:fill="FFFFFF"/>
        </w:rPr>
      </w:pPr>
      <w:r>
        <w:rPr>
          <w:b/>
          <w:color w:val="22272F"/>
          <w:kern w:val="2"/>
          <w:szCs w:val="28"/>
          <w:shd w:val="clear" w:color="auto" w:fill="FFFFFF"/>
        </w:rPr>
        <w:t>в Совете</w:t>
      </w:r>
      <w:r w:rsidR="00B145D1">
        <w:rPr>
          <w:b/>
          <w:color w:val="22272F"/>
          <w:kern w:val="2"/>
          <w:szCs w:val="28"/>
          <w:shd w:val="clear" w:color="auto" w:fill="FFFFFF"/>
        </w:rPr>
        <w:t xml:space="preserve"> </w:t>
      </w:r>
      <w:proofErr w:type="spellStart"/>
      <w:r w:rsidR="00B145D1">
        <w:rPr>
          <w:b/>
          <w:color w:val="22272F"/>
          <w:kern w:val="2"/>
          <w:szCs w:val="28"/>
          <w:shd w:val="clear" w:color="auto" w:fill="FFFFFF"/>
        </w:rPr>
        <w:t>Бураковского</w:t>
      </w:r>
      <w:proofErr w:type="spellEnd"/>
      <w:r>
        <w:rPr>
          <w:b/>
          <w:color w:val="22272F"/>
          <w:kern w:val="2"/>
          <w:szCs w:val="28"/>
          <w:shd w:val="clear" w:color="auto" w:fill="FFFFFF"/>
        </w:rPr>
        <w:t xml:space="preserve"> сельского поселения </w:t>
      </w:r>
    </w:p>
    <w:p w:rsidR="00A140CC" w:rsidRDefault="00A140CC" w:rsidP="00A140CC">
      <w:pPr>
        <w:widowControl w:val="0"/>
        <w:suppressAutoHyphens/>
        <w:jc w:val="center"/>
        <w:rPr>
          <w:b/>
          <w:kern w:val="2"/>
          <w:szCs w:val="28"/>
        </w:rPr>
      </w:pPr>
      <w:proofErr w:type="spellStart"/>
      <w:r>
        <w:rPr>
          <w:b/>
          <w:color w:val="22272F"/>
          <w:kern w:val="2"/>
          <w:szCs w:val="28"/>
          <w:shd w:val="clear" w:color="auto" w:fill="FFFFFF"/>
        </w:rPr>
        <w:t>Кореновского</w:t>
      </w:r>
      <w:proofErr w:type="spellEnd"/>
      <w:r>
        <w:rPr>
          <w:b/>
          <w:color w:val="22272F"/>
          <w:kern w:val="2"/>
          <w:szCs w:val="28"/>
          <w:shd w:val="clear" w:color="auto" w:fill="FFFFFF"/>
        </w:rPr>
        <w:t xml:space="preserve"> района</w:t>
      </w:r>
    </w:p>
    <w:p w:rsidR="00A140CC" w:rsidRDefault="00A140CC" w:rsidP="00A140CC">
      <w:pPr>
        <w:widowControl w:val="0"/>
        <w:suppressAutoHyphens/>
        <w:jc w:val="center"/>
        <w:rPr>
          <w:kern w:val="2"/>
          <w:sz w:val="22"/>
          <w:szCs w:val="22"/>
        </w:rPr>
      </w:pPr>
    </w:p>
    <w:p w:rsidR="00A140CC" w:rsidRDefault="00A140CC" w:rsidP="00A140CC">
      <w:pPr>
        <w:widowControl w:val="0"/>
        <w:suppressAutoHyphens/>
        <w:jc w:val="center"/>
        <w:rPr>
          <w:kern w:val="2"/>
          <w:sz w:val="22"/>
          <w:szCs w:val="22"/>
        </w:rPr>
      </w:pPr>
    </w:p>
    <w:p w:rsidR="00A140CC" w:rsidRDefault="00A140CC" w:rsidP="00A140CC">
      <w:pPr>
        <w:widowControl w:val="0"/>
        <w:shd w:val="clear" w:color="auto" w:fill="FFFFFF"/>
        <w:suppressAutoHyphens/>
        <w:ind w:firstLine="709"/>
        <w:jc w:val="both"/>
        <w:rPr>
          <w:kern w:val="2"/>
          <w:szCs w:val="28"/>
        </w:rPr>
      </w:pPr>
      <w:r>
        <w:rPr>
          <w:color w:val="22272F"/>
          <w:kern w:val="2"/>
          <w:szCs w:val="28"/>
        </w:rPr>
        <w:t xml:space="preserve">В соответствии с федеральными законами от 27 июля 2006 года № 149-ФЗ «Об информации, информационных технологиях и о защите информации»,  от 09 февраля 2009 года № 8-ФЗ «Об обеспечении доступа к информации о деятельности государственных органов и органов местного самоуправления», распоряжением Правительства Российской Федерации от 2 сентября 2022 года № 2523-р, Законом Краснодарского края от 16 июля 2010 года № 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руководствуясь Уставом </w:t>
      </w:r>
      <w:proofErr w:type="spellStart"/>
      <w:r w:rsidR="00B145D1">
        <w:rPr>
          <w:color w:val="22272F"/>
          <w:kern w:val="2"/>
          <w:szCs w:val="28"/>
        </w:rPr>
        <w:t>Бураковского</w:t>
      </w:r>
      <w:proofErr w:type="spellEnd"/>
      <w:r>
        <w:rPr>
          <w:color w:val="22272F"/>
          <w:kern w:val="2"/>
          <w:szCs w:val="28"/>
        </w:rPr>
        <w:t xml:space="preserve"> сельского поселения </w:t>
      </w:r>
      <w:proofErr w:type="spellStart"/>
      <w:r>
        <w:rPr>
          <w:color w:val="22272F"/>
          <w:kern w:val="2"/>
          <w:szCs w:val="28"/>
        </w:rPr>
        <w:t>Кореновского</w:t>
      </w:r>
      <w:proofErr w:type="spellEnd"/>
      <w:r>
        <w:rPr>
          <w:color w:val="22272F"/>
          <w:kern w:val="2"/>
          <w:szCs w:val="28"/>
        </w:rPr>
        <w:t xml:space="preserve"> района, в целях совершенствования взаимодействия с населением, организации работы и обеспечения открытости информации о деятельности Совета </w:t>
      </w:r>
      <w:proofErr w:type="spellStart"/>
      <w:r w:rsidR="00B145D1">
        <w:rPr>
          <w:color w:val="22272F"/>
          <w:kern w:val="2"/>
          <w:szCs w:val="28"/>
        </w:rPr>
        <w:t>Бураковского</w:t>
      </w:r>
      <w:proofErr w:type="spellEnd"/>
      <w:r>
        <w:rPr>
          <w:color w:val="22272F"/>
          <w:kern w:val="2"/>
          <w:szCs w:val="28"/>
        </w:rPr>
        <w:t xml:space="preserve"> сельского поселения </w:t>
      </w:r>
      <w:proofErr w:type="spellStart"/>
      <w:r>
        <w:rPr>
          <w:color w:val="22272F"/>
          <w:kern w:val="2"/>
          <w:szCs w:val="28"/>
        </w:rPr>
        <w:t>Кореновского</w:t>
      </w:r>
      <w:proofErr w:type="spellEnd"/>
      <w:r>
        <w:rPr>
          <w:color w:val="22272F"/>
          <w:kern w:val="2"/>
          <w:szCs w:val="28"/>
        </w:rPr>
        <w:t xml:space="preserve"> района, </w:t>
      </w:r>
      <w:r>
        <w:rPr>
          <w:kern w:val="2"/>
          <w:szCs w:val="28"/>
        </w:rPr>
        <w:t xml:space="preserve">Совет </w:t>
      </w:r>
      <w:proofErr w:type="spellStart"/>
      <w:r w:rsidR="00B145D1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 р е ш и л:</w:t>
      </w:r>
    </w:p>
    <w:p w:rsidR="00A140CC" w:rsidRDefault="00A140CC" w:rsidP="00A140CC">
      <w:pPr>
        <w:shd w:val="clear" w:color="auto" w:fill="FFFFFF"/>
        <w:overflowPunct w:val="0"/>
        <w:ind w:firstLine="709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1. Утвердить Порядок организации работы по созданию и использованию официальных страниц в социальных сетях в Совете </w:t>
      </w:r>
      <w:proofErr w:type="spellStart"/>
      <w:r w:rsidR="00B145D1">
        <w:rPr>
          <w:color w:val="22272F"/>
          <w:szCs w:val="28"/>
        </w:rPr>
        <w:t>Бураковского</w:t>
      </w:r>
      <w:proofErr w:type="spellEnd"/>
      <w:r>
        <w:rPr>
          <w:color w:val="22272F"/>
          <w:szCs w:val="28"/>
        </w:rPr>
        <w:t xml:space="preserve"> сельского поселения </w:t>
      </w:r>
      <w:proofErr w:type="spellStart"/>
      <w:r>
        <w:rPr>
          <w:color w:val="22272F"/>
          <w:szCs w:val="28"/>
        </w:rPr>
        <w:t>Кореновского</w:t>
      </w:r>
      <w:proofErr w:type="spellEnd"/>
      <w:r>
        <w:rPr>
          <w:color w:val="22272F"/>
          <w:szCs w:val="28"/>
        </w:rPr>
        <w:t xml:space="preserve"> района (прилагается).</w:t>
      </w:r>
    </w:p>
    <w:p w:rsidR="00A140CC" w:rsidRDefault="00B145D1" w:rsidP="00A140CC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A140CC">
        <w:rPr>
          <w:szCs w:val="28"/>
        </w:rPr>
        <w:t xml:space="preserve">Обнародовать настоящее решение на информационных стендах </w:t>
      </w:r>
      <w:proofErr w:type="spellStart"/>
      <w:r>
        <w:rPr>
          <w:szCs w:val="28"/>
        </w:rPr>
        <w:t>Бураковского</w:t>
      </w:r>
      <w:proofErr w:type="spellEnd"/>
      <w:r w:rsidR="00A140CC">
        <w:rPr>
          <w:szCs w:val="28"/>
        </w:rPr>
        <w:t xml:space="preserve"> сельского поселения </w:t>
      </w:r>
      <w:proofErr w:type="spellStart"/>
      <w:r w:rsidR="00A140CC">
        <w:rPr>
          <w:szCs w:val="28"/>
        </w:rPr>
        <w:t>Кореновского</w:t>
      </w:r>
      <w:proofErr w:type="spellEnd"/>
      <w:r w:rsidR="00A140CC">
        <w:rPr>
          <w:szCs w:val="28"/>
        </w:rPr>
        <w:t xml:space="preserve"> района и разместить на официальном сайте администрации </w:t>
      </w:r>
      <w:proofErr w:type="spellStart"/>
      <w:r>
        <w:rPr>
          <w:szCs w:val="28"/>
        </w:rPr>
        <w:t>Бураковского</w:t>
      </w:r>
      <w:proofErr w:type="spellEnd"/>
      <w:r w:rsidR="00A140CC">
        <w:rPr>
          <w:szCs w:val="28"/>
        </w:rPr>
        <w:t xml:space="preserve"> сельского поселения </w:t>
      </w:r>
      <w:proofErr w:type="spellStart"/>
      <w:r w:rsidR="00A140CC">
        <w:rPr>
          <w:szCs w:val="28"/>
        </w:rPr>
        <w:t>Кореновского</w:t>
      </w:r>
      <w:proofErr w:type="spellEnd"/>
      <w:r w:rsidR="00A140CC">
        <w:rPr>
          <w:szCs w:val="28"/>
        </w:rPr>
        <w:t xml:space="preserve"> района в информационно-телекоммуникационной сети «Интернет».</w:t>
      </w:r>
    </w:p>
    <w:p w:rsidR="00A140CC" w:rsidRDefault="00A140CC" w:rsidP="00A140CC">
      <w:pPr>
        <w:ind w:firstLine="720"/>
        <w:jc w:val="both"/>
        <w:rPr>
          <w:szCs w:val="28"/>
        </w:rPr>
      </w:pPr>
      <w:r>
        <w:rPr>
          <w:szCs w:val="28"/>
        </w:rPr>
        <w:t xml:space="preserve">3. Решение вступает в силу после его официального обнародования. </w:t>
      </w:r>
    </w:p>
    <w:p w:rsidR="00A140CC" w:rsidRDefault="00A140CC" w:rsidP="00A140CC">
      <w:pPr>
        <w:jc w:val="both"/>
        <w:rPr>
          <w:szCs w:val="28"/>
        </w:rPr>
      </w:pPr>
    </w:p>
    <w:p w:rsidR="00B145D1" w:rsidRDefault="00B145D1" w:rsidP="00A140CC">
      <w:pPr>
        <w:jc w:val="both"/>
        <w:rPr>
          <w:szCs w:val="28"/>
        </w:rPr>
      </w:pPr>
    </w:p>
    <w:p w:rsidR="00B145D1" w:rsidRDefault="00B145D1" w:rsidP="00A140CC">
      <w:pPr>
        <w:jc w:val="both"/>
        <w:rPr>
          <w:szCs w:val="28"/>
        </w:rPr>
      </w:pPr>
    </w:p>
    <w:p w:rsidR="00A140CC" w:rsidRDefault="00A140CC" w:rsidP="00A140CC">
      <w:pPr>
        <w:pStyle w:val="a3"/>
        <w:ind w:firstLine="0"/>
      </w:pPr>
      <w:r>
        <w:t xml:space="preserve">Глава </w:t>
      </w:r>
    </w:p>
    <w:p w:rsidR="00A140CC" w:rsidRDefault="00B145D1" w:rsidP="00A140CC">
      <w:pPr>
        <w:pStyle w:val="a3"/>
        <w:ind w:firstLine="0"/>
      </w:pPr>
      <w:proofErr w:type="spellStart"/>
      <w:r>
        <w:rPr>
          <w:szCs w:val="28"/>
        </w:rPr>
        <w:t>Бураковского</w:t>
      </w:r>
      <w:proofErr w:type="spellEnd"/>
      <w:r w:rsidR="00A140CC">
        <w:rPr>
          <w:szCs w:val="28"/>
        </w:rPr>
        <w:t xml:space="preserve"> сельского поселения</w:t>
      </w:r>
      <w:r w:rsidR="00A140CC">
        <w:tab/>
        <w:t xml:space="preserve">    </w:t>
      </w:r>
    </w:p>
    <w:p w:rsidR="00A140CC" w:rsidRDefault="00A140CC" w:rsidP="00A140CC">
      <w:pPr>
        <w:pStyle w:val="a3"/>
        <w:ind w:firstLine="0"/>
      </w:pPr>
      <w:proofErr w:type="spellStart"/>
      <w:r>
        <w:t>Кореновского</w:t>
      </w:r>
      <w:proofErr w:type="spellEnd"/>
      <w:r>
        <w:t xml:space="preserve"> района             </w:t>
      </w:r>
      <w:r>
        <w:tab/>
      </w:r>
      <w:r>
        <w:tab/>
        <w:t xml:space="preserve">               </w:t>
      </w:r>
      <w:r w:rsidR="00B145D1">
        <w:t xml:space="preserve">       </w:t>
      </w:r>
      <w:r w:rsidR="00B145D1">
        <w:tab/>
        <w:t xml:space="preserve">                Л.И. </w:t>
      </w:r>
      <w:proofErr w:type="spellStart"/>
      <w:r w:rsidR="00B145D1">
        <w:t>Орлецкая</w:t>
      </w:r>
      <w:proofErr w:type="spellEnd"/>
    </w:p>
    <w:p w:rsidR="00A140CC" w:rsidRDefault="00A140CC" w:rsidP="00A140CC">
      <w:pPr>
        <w:pStyle w:val="a3"/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A140CC" w:rsidTr="00A140CC">
        <w:tc>
          <w:tcPr>
            <w:tcW w:w="2500" w:type="pct"/>
          </w:tcPr>
          <w:p w:rsidR="00A140CC" w:rsidRDefault="00A140CC">
            <w:pPr>
              <w:pStyle w:val="a3"/>
              <w:ind w:firstLine="0"/>
            </w:pPr>
          </w:p>
        </w:tc>
        <w:tc>
          <w:tcPr>
            <w:tcW w:w="2500" w:type="pct"/>
          </w:tcPr>
          <w:p w:rsidR="00A140CC" w:rsidRDefault="00A140CC">
            <w:pPr>
              <w:pStyle w:val="a3"/>
              <w:ind w:firstLine="0"/>
              <w:jc w:val="center"/>
            </w:pPr>
            <w:r>
              <w:t>ПРИЛОЖЕНИЕ</w:t>
            </w:r>
          </w:p>
          <w:p w:rsidR="00A140CC" w:rsidRDefault="00A140CC">
            <w:pPr>
              <w:pStyle w:val="a3"/>
              <w:ind w:firstLine="0"/>
              <w:jc w:val="center"/>
            </w:pPr>
          </w:p>
          <w:p w:rsidR="00A140CC" w:rsidRDefault="00A140CC">
            <w:pPr>
              <w:pStyle w:val="a3"/>
              <w:ind w:firstLine="0"/>
              <w:jc w:val="center"/>
            </w:pPr>
            <w:r>
              <w:t>УТВЕРЖДЕН</w:t>
            </w:r>
          </w:p>
          <w:p w:rsidR="00A140CC" w:rsidRDefault="00A140CC">
            <w:pPr>
              <w:pStyle w:val="a3"/>
              <w:ind w:firstLine="0"/>
              <w:jc w:val="center"/>
            </w:pPr>
            <w:r>
              <w:t>решением Совета</w:t>
            </w:r>
            <w:r w:rsidR="00B145D1">
              <w:t xml:space="preserve"> </w:t>
            </w:r>
            <w:proofErr w:type="spellStart"/>
            <w:r w:rsidR="00B145D1">
              <w:t>Бураковского</w:t>
            </w:r>
            <w:proofErr w:type="spellEnd"/>
          </w:p>
          <w:p w:rsidR="00A140CC" w:rsidRDefault="00A140CC">
            <w:pPr>
              <w:pStyle w:val="a3"/>
              <w:ind w:firstLine="0"/>
              <w:jc w:val="center"/>
            </w:pPr>
            <w:r>
              <w:t>сельского поселения</w:t>
            </w:r>
          </w:p>
          <w:p w:rsidR="00A140CC" w:rsidRDefault="00A140CC">
            <w:pPr>
              <w:pStyle w:val="a3"/>
              <w:ind w:firstLine="0"/>
              <w:jc w:val="center"/>
            </w:pP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  <w:p w:rsidR="00A140CC" w:rsidRDefault="00A140CC">
            <w:pPr>
              <w:pStyle w:val="a3"/>
              <w:ind w:firstLine="0"/>
              <w:jc w:val="center"/>
            </w:pPr>
            <w:r>
              <w:t xml:space="preserve">от </w:t>
            </w:r>
            <w:r w:rsidR="00B145D1">
              <w:t>00.05.</w:t>
            </w:r>
            <w:r>
              <w:t xml:space="preserve">2023 года № </w:t>
            </w:r>
          </w:p>
        </w:tc>
      </w:tr>
    </w:tbl>
    <w:p w:rsidR="00A140CC" w:rsidRDefault="00A140CC" w:rsidP="00A140CC">
      <w:pPr>
        <w:pStyle w:val="a3"/>
        <w:ind w:firstLine="0"/>
      </w:pPr>
    </w:p>
    <w:p w:rsidR="00A140CC" w:rsidRDefault="00A140CC" w:rsidP="00A140CC">
      <w:pPr>
        <w:pStyle w:val="a3"/>
        <w:ind w:firstLine="0"/>
      </w:pPr>
    </w:p>
    <w:p w:rsidR="00A140CC" w:rsidRDefault="00A140CC" w:rsidP="00A140CC">
      <w:pPr>
        <w:pStyle w:val="a3"/>
        <w:ind w:firstLine="0"/>
      </w:pPr>
    </w:p>
    <w:p w:rsidR="00A140CC" w:rsidRDefault="00A140CC" w:rsidP="00A140CC">
      <w:pPr>
        <w:widowControl w:val="0"/>
        <w:suppressAutoHyphens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ПОРЯДОК</w:t>
      </w:r>
    </w:p>
    <w:p w:rsidR="00A140CC" w:rsidRDefault="00A140CC" w:rsidP="00A140CC">
      <w:pPr>
        <w:widowControl w:val="0"/>
        <w:suppressAutoHyphens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организации работы по созданию и использованию официальных страниц в социальных сетях в Совете </w:t>
      </w:r>
      <w:proofErr w:type="spellStart"/>
      <w:r w:rsidR="00B145D1">
        <w:rPr>
          <w:b/>
          <w:kern w:val="2"/>
          <w:szCs w:val="28"/>
        </w:rPr>
        <w:t>Бураковского</w:t>
      </w:r>
      <w:proofErr w:type="spellEnd"/>
      <w:r>
        <w:rPr>
          <w:b/>
          <w:kern w:val="2"/>
          <w:szCs w:val="28"/>
        </w:rPr>
        <w:t xml:space="preserve"> сельского поселения </w:t>
      </w:r>
    </w:p>
    <w:p w:rsidR="00A140CC" w:rsidRDefault="00A140CC" w:rsidP="00A140CC">
      <w:pPr>
        <w:widowControl w:val="0"/>
        <w:suppressAutoHyphens/>
        <w:jc w:val="center"/>
        <w:rPr>
          <w:b/>
          <w:kern w:val="2"/>
          <w:szCs w:val="28"/>
        </w:rPr>
      </w:pPr>
      <w:proofErr w:type="spellStart"/>
      <w:r>
        <w:rPr>
          <w:b/>
          <w:kern w:val="2"/>
          <w:szCs w:val="28"/>
        </w:rPr>
        <w:t>Кореновского</w:t>
      </w:r>
      <w:proofErr w:type="spellEnd"/>
      <w:r>
        <w:rPr>
          <w:b/>
          <w:kern w:val="2"/>
          <w:szCs w:val="28"/>
        </w:rPr>
        <w:t xml:space="preserve"> района</w:t>
      </w:r>
    </w:p>
    <w:p w:rsidR="00A140CC" w:rsidRDefault="00A140CC" w:rsidP="00A140CC">
      <w:pPr>
        <w:widowControl w:val="0"/>
        <w:suppressAutoHyphens/>
        <w:jc w:val="center"/>
        <w:rPr>
          <w:kern w:val="2"/>
          <w:szCs w:val="28"/>
        </w:rPr>
      </w:pP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1. Порядок организации работы по созданию и использованию официальных страниц в социальных сетях в Совете </w:t>
      </w:r>
      <w:proofErr w:type="spellStart"/>
      <w:r w:rsidR="00B145D1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 (далее - Порядок) определяет правила создания и использования официальных страниц в социальных сетях в Совете </w:t>
      </w:r>
      <w:proofErr w:type="spellStart"/>
      <w:r w:rsidR="00B145D1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(далее - Совет) в социальных </w:t>
      </w:r>
      <w:proofErr w:type="gramStart"/>
      <w:r>
        <w:rPr>
          <w:kern w:val="2"/>
          <w:szCs w:val="28"/>
        </w:rPr>
        <w:t>сетях  «</w:t>
      </w:r>
      <w:proofErr w:type="gramEnd"/>
      <w:r>
        <w:rPr>
          <w:kern w:val="2"/>
          <w:szCs w:val="28"/>
        </w:rPr>
        <w:t>Одноклассники», «</w:t>
      </w:r>
      <w:proofErr w:type="spellStart"/>
      <w:r>
        <w:rPr>
          <w:kern w:val="2"/>
          <w:szCs w:val="28"/>
        </w:rPr>
        <w:t>ВКонтакте</w:t>
      </w:r>
      <w:proofErr w:type="spellEnd"/>
      <w:r>
        <w:rPr>
          <w:kern w:val="2"/>
          <w:szCs w:val="28"/>
        </w:rPr>
        <w:t>», «</w:t>
      </w:r>
      <w:proofErr w:type="spellStart"/>
      <w:r>
        <w:rPr>
          <w:kern w:val="2"/>
          <w:szCs w:val="28"/>
        </w:rPr>
        <w:t>Telegram</w:t>
      </w:r>
      <w:proofErr w:type="spellEnd"/>
      <w:r>
        <w:rPr>
          <w:kern w:val="2"/>
          <w:szCs w:val="28"/>
        </w:rPr>
        <w:t>» (далее соответственно - аккаунты социальных сетях).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 Совет: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самостоятельно создает аккаунты в социальных сетях с привязкой к служебному номеру телефона общего отдела администрации </w:t>
      </w:r>
      <w:proofErr w:type="spellStart"/>
      <w:r w:rsidR="00B145D1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района;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ведет созданные им в социальных сетях аккаунты с целью размещения публикаций в социальных сетях о деятельности Совета.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3. Ведение аккаунтов в социальных сетях осуществляется в соответствии с государственной региональной информационной политикой в сфере обеспечения доступа населения к информации о деятельности Совета.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4. В аккаунтах Совета в социальных сетях рекомендуется размещать не менее одной публикации в месяц о деятельности Совета или другой общественно значимой информации.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5. При ведении аккаунтов используются тексты, фотографии, </w:t>
      </w:r>
      <w:proofErr w:type="spellStart"/>
      <w:r>
        <w:rPr>
          <w:kern w:val="2"/>
          <w:szCs w:val="28"/>
        </w:rPr>
        <w:t>инфографика</w:t>
      </w:r>
      <w:proofErr w:type="spellEnd"/>
      <w:r>
        <w:rPr>
          <w:kern w:val="2"/>
          <w:szCs w:val="28"/>
        </w:rPr>
        <w:t>, видео, трансляции прямых эфиров, опросы, иные материалы и форматы с учетом полномочий Совета и специфики каждой социальных сетях.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6. Аккаунты должны иметь единое текстовое описание и дизайнерское оформление, изготовленное в соответствии с рекомендациями департамента информационной политики Краснодарского края. Смена обложки и (или) </w:t>
      </w:r>
      <w:proofErr w:type="spellStart"/>
      <w:r>
        <w:rPr>
          <w:kern w:val="2"/>
          <w:szCs w:val="28"/>
        </w:rPr>
        <w:t>аватара</w:t>
      </w:r>
      <w:proofErr w:type="spellEnd"/>
      <w:r>
        <w:rPr>
          <w:kern w:val="2"/>
          <w:szCs w:val="28"/>
        </w:rPr>
        <w:t xml:space="preserve"> допускается в случае праздничных дат, по окончании которых необходимо вновь установить утвержденные Советом обложки и (или) </w:t>
      </w:r>
      <w:proofErr w:type="spellStart"/>
      <w:r>
        <w:rPr>
          <w:kern w:val="2"/>
          <w:szCs w:val="28"/>
        </w:rPr>
        <w:t>аватары</w:t>
      </w:r>
      <w:proofErr w:type="spellEnd"/>
      <w:r>
        <w:rPr>
          <w:kern w:val="2"/>
          <w:szCs w:val="28"/>
        </w:rPr>
        <w:t xml:space="preserve"> на постоянной основе. В качестве </w:t>
      </w:r>
      <w:proofErr w:type="spellStart"/>
      <w:r>
        <w:rPr>
          <w:kern w:val="2"/>
          <w:szCs w:val="28"/>
        </w:rPr>
        <w:t>аватара</w:t>
      </w:r>
      <w:proofErr w:type="spellEnd"/>
      <w:r>
        <w:rPr>
          <w:kern w:val="2"/>
          <w:szCs w:val="28"/>
        </w:rPr>
        <w:t xml:space="preserve"> в сообществах в социальных сетях используются герб </w:t>
      </w:r>
      <w:proofErr w:type="spellStart"/>
      <w:r w:rsidR="00B145D1">
        <w:rPr>
          <w:kern w:val="2"/>
          <w:szCs w:val="28"/>
        </w:rPr>
        <w:t>Бураковского</w:t>
      </w:r>
      <w:proofErr w:type="spellEnd"/>
      <w:r w:rsidR="00B145D1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 либо элементы дизайна, применяемые при оформлении официального сайта администрации </w:t>
      </w:r>
      <w:proofErr w:type="spellStart"/>
      <w:r w:rsidR="00B145D1">
        <w:rPr>
          <w:kern w:val="2"/>
          <w:szCs w:val="28"/>
        </w:rPr>
        <w:lastRenderedPageBreak/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района. При ведении аккаунтов рекомендуется применять в том числе новые возможности социальных сетях (приложения, </w:t>
      </w:r>
      <w:proofErr w:type="spellStart"/>
      <w:r>
        <w:rPr>
          <w:kern w:val="2"/>
          <w:szCs w:val="28"/>
        </w:rPr>
        <w:t>виджеты</w:t>
      </w:r>
      <w:proofErr w:type="spellEnd"/>
      <w:r>
        <w:rPr>
          <w:kern w:val="2"/>
          <w:szCs w:val="28"/>
        </w:rPr>
        <w:t>, динамичные обложки и другое).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7. При написании текстов публикаций необходимо использовать стиль, характерный для общения в 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8. Аккаунты Совета, а также комментарии в них должны иметь открытый доступ. Совет в созданных ими аккаунтах самостоятельно </w:t>
      </w:r>
      <w:proofErr w:type="spellStart"/>
      <w:r>
        <w:rPr>
          <w:kern w:val="2"/>
          <w:szCs w:val="28"/>
        </w:rPr>
        <w:t>модерирует</w:t>
      </w:r>
      <w:proofErr w:type="spellEnd"/>
      <w:r>
        <w:rPr>
          <w:kern w:val="2"/>
          <w:szCs w:val="28"/>
        </w:rPr>
        <w:t xml:space="preserve"> комментарии и сообщения пользователей социальных сетей. Удалению подлежат комментарии и сообщения пользователей, нарушающие требования нормативных правовых актов Российской Федерации, Краснодарского края и органов местного самоуправления </w:t>
      </w:r>
      <w:proofErr w:type="spellStart"/>
      <w:r w:rsidR="00B145D1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использования соответствующей социальной сети.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9. Созданные аккаунты Совета рекомендуется подписывать на аккаунты администрации муниципального образования </w:t>
      </w:r>
      <w:proofErr w:type="spellStart"/>
      <w:r>
        <w:rPr>
          <w:kern w:val="2"/>
          <w:szCs w:val="28"/>
        </w:rPr>
        <w:t>Кореновский</w:t>
      </w:r>
      <w:proofErr w:type="spellEnd"/>
      <w:r>
        <w:rPr>
          <w:kern w:val="2"/>
          <w:szCs w:val="28"/>
        </w:rPr>
        <w:t xml:space="preserve"> район и </w:t>
      </w:r>
      <w:proofErr w:type="spellStart"/>
      <w:r w:rsidR="00B145D1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района, Губернатора Краснодарского края, администрации Краснодарского края, Законодательного Собрания Краснодарского края.</w:t>
      </w:r>
    </w:p>
    <w:p w:rsidR="00A140CC" w:rsidRPr="00C377B2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 w:rsidRPr="00C377B2">
        <w:rPr>
          <w:kern w:val="2"/>
          <w:szCs w:val="28"/>
        </w:rPr>
        <w:t>10. Рекомендуется в созданных аккаунтах Совета в рамках компетенции отвечать (давать пояснения) на вопросы пользователей социальных сетей в аккаунтах Губернатора Краснодарского края, администрации Краснодарского края, Законодательного Собрания Краснодарского края.</w:t>
      </w:r>
    </w:p>
    <w:p w:rsidR="00A140CC" w:rsidRDefault="00A140CC" w:rsidP="00A140CC">
      <w:pPr>
        <w:pStyle w:val="a3"/>
        <w:ind w:right="-2" w:firstLine="0"/>
      </w:pPr>
    </w:p>
    <w:p w:rsidR="00A140CC" w:rsidRDefault="00A140CC" w:rsidP="00A140CC">
      <w:pPr>
        <w:pStyle w:val="a3"/>
        <w:ind w:right="-2" w:firstLine="0"/>
      </w:pPr>
    </w:p>
    <w:p w:rsidR="00A140CC" w:rsidRDefault="00A140CC" w:rsidP="00A140CC">
      <w:pPr>
        <w:pStyle w:val="a3"/>
        <w:ind w:right="-2" w:firstLine="0"/>
      </w:pPr>
      <w:r>
        <w:t xml:space="preserve">Глава </w:t>
      </w:r>
      <w:bookmarkStart w:id="0" w:name="_GoBack"/>
      <w:bookmarkEnd w:id="0"/>
    </w:p>
    <w:p w:rsidR="00A140CC" w:rsidRDefault="00B145D1" w:rsidP="00A140CC">
      <w:pPr>
        <w:pStyle w:val="a3"/>
        <w:ind w:right="-2" w:firstLine="0"/>
      </w:pPr>
      <w:proofErr w:type="spellStart"/>
      <w:r>
        <w:rPr>
          <w:szCs w:val="28"/>
        </w:rPr>
        <w:t>Бураковского</w:t>
      </w:r>
      <w:proofErr w:type="spellEnd"/>
      <w:r w:rsidR="00A140CC">
        <w:rPr>
          <w:szCs w:val="28"/>
        </w:rPr>
        <w:t xml:space="preserve"> сельского поселения</w:t>
      </w:r>
      <w:r w:rsidR="00A140CC">
        <w:tab/>
      </w:r>
    </w:p>
    <w:p w:rsidR="00A140CC" w:rsidRDefault="00A140CC" w:rsidP="00A140CC">
      <w:pPr>
        <w:pStyle w:val="a3"/>
        <w:ind w:right="-2" w:firstLine="0"/>
        <w:rPr>
          <w:szCs w:val="28"/>
        </w:rPr>
      </w:pPr>
      <w:proofErr w:type="spellStart"/>
      <w:r>
        <w:t>Кореновского</w:t>
      </w:r>
      <w:proofErr w:type="spellEnd"/>
      <w:r>
        <w:t xml:space="preserve"> района             </w:t>
      </w:r>
      <w:r>
        <w:tab/>
      </w:r>
      <w:r>
        <w:tab/>
        <w:t xml:space="preserve">                   </w:t>
      </w:r>
      <w:r w:rsidR="00B145D1">
        <w:t xml:space="preserve">                               Л.И. </w:t>
      </w:r>
      <w:proofErr w:type="spellStart"/>
      <w:r w:rsidR="00B145D1">
        <w:t>Орлецкая</w:t>
      </w:r>
      <w:proofErr w:type="spellEnd"/>
    </w:p>
    <w:p w:rsidR="00A140CC" w:rsidRDefault="00A140CC" w:rsidP="00A140CC">
      <w:pPr>
        <w:ind w:right="-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A140CC" w:rsidRDefault="00A140CC" w:rsidP="00A140CC">
      <w:pPr>
        <w:ind w:right="-2"/>
        <w:jc w:val="center"/>
      </w:pPr>
    </w:p>
    <w:p w:rsidR="00A140CC" w:rsidRDefault="00A140CC" w:rsidP="00A140CC">
      <w:pPr>
        <w:ind w:left="6120" w:right="-2"/>
        <w:jc w:val="center"/>
        <w:rPr>
          <w:szCs w:val="28"/>
        </w:rPr>
      </w:pPr>
    </w:p>
    <w:p w:rsidR="00A140CC" w:rsidRDefault="00A140CC" w:rsidP="00A140CC">
      <w:pPr>
        <w:ind w:right="-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A140CC" w:rsidRDefault="00A140CC" w:rsidP="00A140CC">
      <w:pPr>
        <w:ind w:right="-2"/>
        <w:jc w:val="center"/>
        <w:rPr>
          <w:szCs w:val="28"/>
        </w:rPr>
      </w:pPr>
    </w:p>
    <w:p w:rsidR="00A140CC" w:rsidRDefault="00A140CC" w:rsidP="00A140CC">
      <w:pPr>
        <w:pStyle w:val="1"/>
        <w:ind w:right="-2"/>
        <w:jc w:val="left"/>
        <w:rPr>
          <w:sz w:val="28"/>
        </w:rPr>
      </w:pPr>
      <w:r>
        <w:rPr>
          <w:b w:val="0"/>
          <w:bCs/>
        </w:rPr>
        <w:t xml:space="preserve">                                             </w:t>
      </w:r>
    </w:p>
    <w:p w:rsidR="00BE00DB" w:rsidRDefault="00BE00DB"/>
    <w:sectPr w:rsidR="00BE00DB" w:rsidSect="00A140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6F"/>
    <w:rsid w:val="00A140CC"/>
    <w:rsid w:val="00B145D1"/>
    <w:rsid w:val="00BE00DB"/>
    <w:rsid w:val="00C377B2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5E34-AF81-4311-887C-717176A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0CC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0C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140CC"/>
    <w:pPr>
      <w:ind w:firstLine="840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A140CC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2023-05-19T06:15:00Z</dcterms:created>
  <dcterms:modified xsi:type="dcterms:W3CDTF">2023-05-22T08:50:00Z</dcterms:modified>
</cp:coreProperties>
</file>