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D0" w:rsidRDefault="008D43D0" w:rsidP="008D43D0">
      <w:pPr>
        <w:jc w:val="center"/>
        <w:rPr>
          <w:rFonts w:eastAsia="Times New Roman"/>
          <w:kern w:val="0"/>
          <w:sz w:val="20"/>
          <w:szCs w:val="20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69532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D0" w:rsidRDefault="008D43D0" w:rsidP="008D43D0">
      <w:pPr>
        <w:jc w:val="center"/>
        <w:rPr>
          <w:b/>
          <w:szCs w:val="28"/>
        </w:rPr>
      </w:pPr>
      <w:r>
        <w:rPr>
          <w:b/>
          <w:szCs w:val="28"/>
        </w:rPr>
        <w:t>СОВЕТ БУРАКОВСКОГО СЕЛЬСКОГО ПОСЕЛЕНИЯ</w:t>
      </w:r>
    </w:p>
    <w:p w:rsidR="008D43D0" w:rsidRDefault="008D43D0" w:rsidP="008D43D0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КОРЕНОВСКОГО  РАЙОНА</w:t>
      </w:r>
      <w:proofErr w:type="gramEnd"/>
    </w:p>
    <w:p w:rsidR="008D43D0" w:rsidRDefault="008D43D0" w:rsidP="008D43D0">
      <w:pPr>
        <w:jc w:val="center"/>
        <w:rPr>
          <w:b/>
          <w:sz w:val="36"/>
          <w:szCs w:val="36"/>
        </w:rPr>
      </w:pPr>
    </w:p>
    <w:p w:rsidR="008D43D0" w:rsidRDefault="008D43D0" w:rsidP="008D43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63F5A" w:rsidRDefault="00D63F5A" w:rsidP="00D63F5A">
      <w:pPr>
        <w:spacing w:line="240" w:lineRule="auto"/>
        <w:rPr>
          <w:szCs w:val="28"/>
        </w:rPr>
      </w:pPr>
    </w:p>
    <w:p w:rsidR="00D63F5A" w:rsidRDefault="008D43D0" w:rsidP="00D63F5A">
      <w:pPr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от 00.00.202</w:t>
      </w:r>
      <w:r w:rsidR="00D63F5A">
        <w:rPr>
          <w:b/>
          <w:sz w:val="24"/>
        </w:rPr>
        <w:t xml:space="preserve">3                                                                                              </w:t>
      </w:r>
      <w:r>
        <w:rPr>
          <w:b/>
          <w:sz w:val="24"/>
        </w:rPr>
        <w:t xml:space="preserve">                           № 000</w:t>
      </w:r>
      <w:r w:rsidR="00D63F5A">
        <w:rPr>
          <w:b/>
          <w:sz w:val="24"/>
        </w:rPr>
        <w:t xml:space="preserve">  </w:t>
      </w:r>
    </w:p>
    <w:p w:rsidR="00D63F5A" w:rsidRDefault="00D63F5A" w:rsidP="00D63F5A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х. </w:t>
      </w:r>
      <w:proofErr w:type="spellStart"/>
      <w:r>
        <w:rPr>
          <w:sz w:val="24"/>
        </w:rPr>
        <w:t>Бураковский</w:t>
      </w:r>
      <w:proofErr w:type="spellEnd"/>
    </w:p>
    <w:p w:rsidR="00D63F5A" w:rsidRDefault="00D63F5A" w:rsidP="00D63F5A">
      <w:pPr>
        <w:spacing w:line="240" w:lineRule="auto"/>
        <w:jc w:val="center"/>
        <w:rPr>
          <w:b/>
          <w:szCs w:val="28"/>
        </w:rPr>
      </w:pPr>
    </w:p>
    <w:p w:rsidR="00D63F5A" w:rsidRDefault="00D63F5A" w:rsidP="00D63F5A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схемы и описания многомандатных избирательных округов, образованных по выборам депутатов Совета </w:t>
      </w:r>
      <w:proofErr w:type="spellStart"/>
      <w:r>
        <w:rPr>
          <w:b/>
          <w:szCs w:val="28"/>
        </w:rPr>
        <w:t>Бураковского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Корен</w:t>
      </w:r>
      <w:r w:rsidR="00AE38C0">
        <w:rPr>
          <w:b/>
          <w:szCs w:val="28"/>
        </w:rPr>
        <w:t>овского</w:t>
      </w:r>
      <w:proofErr w:type="spellEnd"/>
      <w:r w:rsidR="00AE38C0">
        <w:rPr>
          <w:b/>
          <w:szCs w:val="28"/>
        </w:rPr>
        <w:t xml:space="preserve"> района сроком на 10 лет</w:t>
      </w:r>
    </w:p>
    <w:p w:rsidR="00D63F5A" w:rsidRDefault="00D63F5A" w:rsidP="00D63F5A">
      <w:pPr>
        <w:jc w:val="center"/>
        <w:rPr>
          <w:b/>
          <w:szCs w:val="28"/>
        </w:rPr>
      </w:pPr>
    </w:p>
    <w:p w:rsidR="000621BA" w:rsidRDefault="000621BA" w:rsidP="000621BA">
      <w:pPr>
        <w:autoSpaceDE w:val="0"/>
        <w:autoSpaceDN w:val="0"/>
        <w:adjustRightInd w:val="0"/>
        <w:spacing w:before="77" w:line="317" w:lineRule="exact"/>
        <w:ind w:firstLine="893"/>
        <w:jc w:val="both"/>
        <w:rPr>
          <w:rFonts w:eastAsia="Times New Roman"/>
          <w:spacing w:val="6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 пунктом 4 статьи 4 Федерального закона от 02 октября 2012 года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14 Закона Краснодарского края от 26 декабря 2005 № 966-КЗ «О муниципальных выборах в Краснодарском крае», Уставом </w:t>
      </w:r>
      <w:proofErr w:type="spellStart"/>
      <w:r>
        <w:rPr>
          <w:rFonts w:eastAsia="Times New Roman"/>
          <w:szCs w:val="28"/>
          <w:lang w:eastAsia="ru-RU"/>
        </w:rPr>
        <w:t>Бураковского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szCs w:val="28"/>
          <w:lang w:eastAsia="ru-RU"/>
        </w:rPr>
        <w:t>Кореновского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района, решением территориальной избирательной комиссии </w:t>
      </w:r>
      <w:proofErr w:type="spellStart"/>
      <w:r>
        <w:rPr>
          <w:rFonts w:eastAsia="Times New Roman"/>
          <w:szCs w:val="28"/>
          <w:lang w:eastAsia="ru-RU"/>
        </w:rPr>
        <w:t>Кореновская</w:t>
      </w:r>
      <w:proofErr w:type="spellEnd"/>
      <w:r>
        <w:rPr>
          <w:rFonts w:eastAsia="Times New Roman"/>
          <w:szCs w:val="28"/>
          <w:lang w:eastAsia="ru-RU"/>
        </w:rPr>
        <w:t xml:space="preserve"> от 16 мая 2023 года </w:t>
      </w:r>
      <w:r>
        <w:rPr>
          <w:szCs w:val="28"/>
        </w:rPr>
        <w:t xml:space="preserve">№ </w:t>
      </w:r>
      <w:r w:rsidR="00FC48D7">
        <w:rPr>
          <w:szCs w:val="28"/>
        </w:rPr>
        <w:t>01-12/267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 xml:space="preserve"> «Об определении схемы избирательных округов по выборам в Совет </w:t>
      </w:r>
      <w:proofErr w:type="spellStart"/>
      <w:r>
        <w:rPr>
          <w:rFonts w:eastAsia="Times New Roman"/>
          <w:szCs w:val="28"/>
          <w:lang w:eastAsia="ru-RU"/>
        </w:rPr>
        <w:t>Бураковского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szCs w:val="28"/>
          <w:lang w:eastAsia="ru-RU"/>
        </w:rPr>
        <w:t>Кореновского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района», Совет </w:t>
      </w:r>
      <w:proofErr w:type="spellStart"/>
      <w:r>
        <w:rPr>
          <w:rFonts w:eastAsia="Times New Roman"/>
          <w:szCs w:val="28"/>
          <w:lang w:eastAsia="ru-RU"/>
        </w:rPr>
        <w:t>Бураковского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 поселения </w:t>
      </w:r>
      <w:proofErr w:type="spellStart"/>
      <w:r>
        <w:rPr>
          <w:rFonts w:eastAsia="Times New Roman"/>
          <w:szCs w:val="28"/>
          <w:lang w:eastAsia="ru-RU"/>
        </w:rPr>
        <w:t>Кореновского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</w:t>
      </w:r>
      <w:r>
        <w:rPr>
          <w:rFonts w:eastAsia="Times New Roman"/>
          <w:spacing w:val="60"/>
          <w:szCs w:val="28"/>
          <w:lang w:eastAsia="ru-RU"/>
        </w:rPr>
        <w:t>решил:</w:t>
      </w:r>
    </w:p>
    <w:p w:rsidR="000621BA" w:rsidRDefault="000621BA" w:rsidP="000621BA">
      <w:pPr>
        <w:widowControl w:val="0"/>
        <w:tabs>
          <w:tab w:val="left" w:pos="1229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1.Утвердить схему и описание многомандатных избирательных округов, образованных по выборам депутатов Совета </w:t>
      </w:r>
      <w:proofErr w:type="spellStart"/>
      <w:r>
        <w:rPr>
          <w:rFonts w:eastAsia="Times New Roman"/>
          <w:szCs w:val="28"/>
          <w:lang w:eastAsia="ru-RU"/>
        </w:rPr>
        <w:t>Бураковского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szCs w:val="28"/>
          <w:lang w:eastAsia="ru-RU"/>
        </w:rPr>
        <w:t>Кореновского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сроком на 10 лет (прилагается).</w:t>
      </w:r>
    </w:p>
    <w:p w:rsidR="000621BA" w:rsidRDefault="000621BA" w:rsidP="000621BA">
      <w:pPr>
        <w:widowControl w:val="0"/>
        <w:tabs>
          <w:tab w:val="left" w:pos="1229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2.Наделить каждого избирателя в образованных многомандатных избирательных округах для проведения выборов депутатов Совета </w:t>
      </w:r>
      <w:proofErr w:type="spellStart"/>
      <w:r>
        <w:rPr>
          <w:rFonts w:eastAsia="Times New Roman"/>
          <w:szCs w:val="28"/>
          <w:lang w:eastAsia="ru-RU"/>
        </w:rPr>
        <w:t>Бураковского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</w:t>
      </w:r>
      <w:r w:rsidR="00660EC1">
        <w:rPr>
          <w:rFonts w:eastAsia="Times New Roman"/>
          <w:szCs w:val="28"/>
          <w:lang w:eastAsia="ru-RU"/>
        </w:rPr>
        <w:t xml:space="preserve">оселения </w:t>
      </w:r>
      <w:proofErr w:type="spellStart"/>
      <w:r w:rsidR="00660EC1">
        <w:rPr>
          <w:rFonts w:eastAsia="Times New Roman"/>
          <w:szCs w:val="28"/>
          <w:lang w:eastAsia="ru-RU"/>
        </w:rPr>
        <w:t>Кореновского</w:t>
      </w:r>
      <w:proofErr w:type="spellEnd"/>
      <w:r w:rsidR="00660EC1">
        <w:rPr>
          <w:rFonts w:eastAsia="Times New Roman"/>
          <w:szCs w:val="28"/>
          <w:lang w:eastAsia="ru-RU"/>
        </w:rPr>
        <w:t xml:space="preserve"> района </w:t>
      </w:r>
      <w:r>
        <w:rPr>
          <w:rFonts w:eastAsia="Times New Roman"/>
          <w:szCs w:val="28"/>
          <w:lang w:eastAsia="ru-RU"/>
        </w:rPr>
        <w:t>10 голосами.</w:t>
      </w:r>
    </w:p>
    <w:p w:rsidR="000621BA" w:rsidRDefault="000621BA" w:rsidP="000621BA">
      <w:pPr>
        <w:widowControl w:val="0"/>
        <w:tabs>
          <w:tab w:val="left" w:pos="1229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3.Направить копию настоящего решения в территориальную избирательную комиссию </w:t>
      </w:r>
      <w:proofErr w:type="spellStart"/>
      <w:r>
        <w:rPr>
          <w:rFonts w:eastAsia="Times New Roman"/>
          <w:szCs w:val="28"/>
          <w:lang w:eastAsia="ru-RU"/>
        </w:rPr>
        <w:t>Кореновская</w:t>
      </w:r>
      <w:proofErr w:type="spellEnd"/>
      <w:r>
        <w:rPr>
          <w:rFonts w:eastAsia="Times New Roman"/>
          <w:szCs w:val="28"/>
          <w:lang w:eastAsia="ru-RU"/>
        </w:rPr>
        <w:t>.</w:t>
      </w:r>
    </w:p>
    <w:p w:rsidR="000621BA" w:rsidRPr="000621BA" w:rsidRDefault="000621BA" w:rsidP="000621BA">
      <w:pPr>
        <w:widowControl w:val="0"/>
        <w:tabs>
          <w:tab w:val="left" w:pos="1229"/>
        </w:tabs>
        <w:suppressAutoHyphens w:val="0"/>
        <w:autoSpaceDE w:val="0"/>
        <w:autoSpaceDN w:val="0"/>
        <w:adjustRightInd w:val="0"/>
        <w:spacing w:line="317" w:lineRule="exact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0621BA">
        <w:rPr>
          <w:rFonts w:eastAsia="Times New Roman"/>
          <w:kern w:val="0"/>
          <w:szCs w:val="28"/>
          <w:lang w:eastAsia="ru-RU"/>
        </w:rPr>
        <w:t xml:space="preserve">4. Признать утратившим силу решение Совета </w:t>
      </w:r>
      <w:proofErr w:type="spellStart"/>
      <w:r w:rsidRPr="000621BA">
        <w:rPr>
          <w:rFonts w:eastAsia="Times New Roman"/>
          <w:kern w:val="0"/>
          <w:szCs w:val="28"/>
          <w:lang w:eastAsia="ru-RU"/>
        </w:rPr>
        <w:t>Дядьковского</w:t>
      </w:r>
      <w:proofErr w:type="spellEnd"/>
      <w:r w:rsidRPr="000621BA">
        <w:rPr>
          <w:rFonts w:eastAsia="Times New Roman"/>
          <w:kern w:val="0"/>
          <w:szCs w:val="28"/>
          <w:lang w:eastAsia="ru-RU"/>
        </w:rPr>
        <w:t xml:space="preserve"> сельского поселения </w:t>
      </w:r>
      <w:proofErr w:type="spellStart"/>
      <w:r w:rsidRPr="000621BA">
        <w:rPr>
          <w:rFonts w:eastAsia="Times New Roman"/>
          <w:kern w:val="0"/>
          <w:szCs w:val="28"/>
          <w:lang w:eastAsia="ru-RU"/>
        </w:rPr>
        <w:t>Кореновского</w:t>
      </w:r>
      <w:proofErr w:type="spellEnd"/>
      <w:r w:rsidRPr="000621BA">
        <w:rPr>
          <w:rFonts w:eastAsia="Times New Roman"/>
          <w:kern w:val="0"/>
          <w:szCs w:val="28"/>
          <w:lang w:eastAsia="ru-RU"/>
        </w:rPr>
        <w:t xml:space="preserve"> райо</w:t>
      </w:r>
      <w:r>
        <w:rPr>
          <w:rFonts w:eastAsia="Times New Roman"/>
          <w:kern w:val="0"/>
          <w:szCs w:val="28"/>
          <w:lang w:eastAsia="ru-RU"/>
        </w:rPr>
        <w:t>на от 27 августа 2013 года № 189</w:t>
      </w:r>
      <w:r w:rsidRPr="000621BA">
        <w:rPr>
          <w:rFonts w:eastAsia="Times New Roman"/>
          <w:kern w:val="0"/>
          <w:szCs w:val="28"/>
          <w:lang w:eastAsia="ru-RU"/>
        </w:rPr>
        <w:t xml:space="preserve"> «Об утверждении </w:t>
      </w:r>
      <w:proofErr w:type="gramStart"/>
      <w:r w:rsidRPr="000621BA">
        <w:rPr>
          <w:rFonts w:eastAsia="Times New Roman"/>
          <w:kern w:val="0"/>
          <w:szCs w:val="28"/>
          <w:lang w:eastAsia="ru-RU"/>
        </w:rPr>
        <w:t>схемы  и</w:t>
      </w:r>
      <w:proofErr w:type="gramEnd"/>
      <w:r w:rsidRPr="000621BA">
        <w:rPr>
          <w:rFonts w:eastAsia="Times New Roman"/>
          <w:kern w:val="0"/>
          <w:szCs w:val="28"/>
          <w:lang w:eastAsia="ru-RU"/>
        </w:rPr>
        <w:t xml:space="preserve"> описания многомандатных избирательных округов, образованных  по выборам депутатов  Совета </w:t>
      </w:r>
      <w:proofErr w:type="spellStart"/>
      <w:r>
        <w:rPr>
          <w:rFonts w:eastAsia="Times New Roman"/>
          <w:kern w:val="0"/>
          <w:szCs w:val="28"/>
          <w:lang w:eastAsia="ru-RU"/>
        </w:rPr>
        <w:t>Бураковского</w:t>
      </w:r>
      <w:proofErr w:type="spellEnd"/>
      <w:r w:rsidRPr="000621BA">
        <w:rPr>
          <w:rFonts w:eastAsia="Times New Roman"/>
          <w:kern w:val="0"/>
          <w:szCs w:val="28"/>
          <w:lang w:eastAsia="ru-RU"/>
        </w:rPr>
        <w:t xml:space="preserve"> сельского поселения  </w:t>
      </w:r>
      <w:proofErr w:type="spellStart"/>
      <w:r w:rsidRPr="000621BA">
        <w:rPr>
          <w:rFonts w:eastAsia="Times New Roman"/>
          <w:kern w:val="0"/>
          <w:szCs w:val="28"/>
          <w:lang w:eastAsia="ru-RU"/>
        </w:rPr>
        <w:t>Кореновского</w:t>
      </w:r>
      <w:proofErr w:type="spellEnd"/>
      <w:r w:rsidRPr="000621BA">
        <w:rPr>
          <w:rFonts w:eastAsia="Times New Roman"/>
          <w:kern w:val="0"/>
          <w:szCs w:val="28"/>
          <w:lang w:eastAsia="ru-RU"/>
        </w:rPr>
        <w:t xml:space="preserve"> района сроком на 10 лет»</w:t>
      </w:r>
    </w:p>
    <w:p w:rsidR="000621BA" w:rsidRDefault="000621BA" w:rsidP="000621BA">
      <w:pPr>
        <w:widowControl w:val="0"/>
        <w:tabs>
          <w:tab w:val="left" w:pos="1229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5.Контроль за выполнением настоящего решения возложить </w:t>
      </w:r>
      <w:r>
        <w:rPr>
          <w:szCs w:val="28"/>
          <w:lang w:eastAsia="ru-RU"/>
        </w:rPr>
        <w:t xml:space="preserve">на постоянную комиссию по вопросам законности, правопорядка, правовой защиты граждан, социальным вопросам, делам молодежи, культуры и спорта </w:t>
      </w:r>
      <w:r>
        <w:rPr>
          <w:szCs w:val="28"/>
          <w:lang w:eastAsia="ru-RU"/>
        </w:rPr>
        <w:lastRenderedPageBreak/>
        <w:t>(Дорошенко).</w:t>
      </w: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t xml:space="preserve"> </w:t>
      </w:r>
      <w:r>
        <w:rPr>
          <w:rFonts w:eastAsia="Times New Roman"/>
          <w:szCs w:val="28"/>
          <w:lang w:eastAsia="ru-RU"/>
        </w:rPr>
        <w:t xml:space="preserve">Обнародовать настоящее решение в установленных местах и разместить на официальном сайте </w:t>
      </w:r>
      <w:proofErr w:type="spellStart"/>
      <w:r>
        <w:rPr>
          <w:rFonts w:eastAsia="Times New Roman"/>
          <w:szCs w:val="28"/>
          <w:lang w:eastAsia="ru-RU"/>
        </w:rPr>
        <w:t>Бураковского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 </w:t>
      </w:r>
      <w:proofErr w:type="spellStart"/>
      <w:r>
        <w:rPr>
          <w:rFonts w:eastAsia="Times New Roman"/>
          <w:szCs w:val="28"/>
          <w:lang w:eastAsia="ru-RU"/>
        </w:rPr>
        <w:t>Кореновского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0621BA" w:rsidRDefault="000621BA" w:rsidP="000621BA">
      <w:pPr>
        <w:autoSpaceDE w:val="0"/>
        <w:autoSpaceDN w:val="0"/>
        <w:adjustRightInd w:val="0"/>
        <w:spacing w:after="374" w:line="317" w:lineRule="exact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Решение вступает в силу после его официального обнародования.</w:t>
      </w:r>
    </w:p>
    <w:p w:rsidR="000621BA" w:rsidRDefault="000621BA" w:rsidP="000621BA">
      <w:pPr>
        <w:autoSpaceDE w:val="0"/>
        <w:autoSpaceDN w:val="0"/>
        <w:adjustRightInd w:val="0"/>
        <w:spacing w:after="374" w:line="317" w:lineRule="exact"/>
        <w:ind w:firstLine="708"/>
        <w:jc w:val="both"/>
        <w:rPr>
          <w:rFonts w:eastAsia="Times New Roman"/>
          <w:szCs w:val="28"/>
          <w:lang w:eastAsia="ru-RU"/>
        </w:rPr>
      </w:pPr>
    </w:p>
    <w:p w:rsidR="000621BA" w:rsidRDefault="000621BA" w:rsidP="00660E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</w:p>
    <w:p w:rsidR="000621BA" w:rsidRDefault="000621BA" w:rsidP="00660E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Бураковского</w:t>
      </w:r>
      <w:proofErr w:type="spellEnd"/>
      <w:r>
        <w:rPr>
          <w:rFonts w:eastAsia="Times New Roman"/>
          <w:szCs w:val="28"/>
          <w:lang w:eastAsia="ru-RU"/>
        </w:rPr>
        <w:t xml:space="preserve"> сельского поселения</w:t>
      </w:r>
    </w:p>
    <w:p w:rsidR="000621BA" w:rsidRDefault="000621BA" w:rsidP="00660E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Кореновского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                                                              Л.И. </w:t>
      </w:r>
      <w:proofErr w:type="spellStart"/>
      <w:r>
        <w:rPr>
          <w:rFonts w:eastAsia="Times New Roman"/>
          <w:szCs w:val="28"/>
          <w:lang w:eastAsia="ru-RU"/>
        </w:rPr>
        <w:t>Орлецкая</w:t>
      </w:r>
      <w:proofErr w:type="spellEnd"/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after="374" w:line="240" w:lineRule="auto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after="374" w:line="240" w:lineRule="auto"/>
        <w:jc w:val="both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                                                                             ПРИЛОЖЕНИЕ</w:t>
      </w:r>
    </w:p>
    <w:p w:rsidR="000621BA" w:rsidRDefault="000621BA" w:rsidP="000621BA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</w:t>
      </w:r>
    </w:p>
    <w:p w:rsidR="000621BA" w:rsidRDefault="000621BA" w:rsidP="000621BA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УТВЕРЖДЕНА</w:t>
      </w:r>
    </w:p>
    <w:p w:rsidR="000621BA" w:rsidRDefault="000621BA" w:rsidP="000621BA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</w:t>
      </w:r>
      <w:r w:rsidR="00660EC1">
        <w:rPr>
          <w:rFonts w:eastAsia="Times New Roman"/>
          <w:szCs w:val="28"/>
          <w:lang w:eastAsia="ru-RU"/>
        </w:rPr>
        <w:t xml:space="preserve">             р</w:t>
      </w:r>
      <w:r>
        <w:rPr>
          <w:rFonts w:eastAsia="Times New Roman"/>
          <w:szCs w:val="28"/>
          <w:lang w:eastAsia="ru-RU"/>
        </w:rPr>
        <w:t xml:space="preserve">ешением Совета </w:t>
      </w:r>
      <w:proofErr w:type="spellStart"/>
      <w:r>
        <w:rPr>
          <w:rFonts w:eastAsia="Times New Roman"/>
          <w:szCs w:val="28"/>
          <w:lang w:eastAsia="ru-RU"/>
        </w:rPr>
        <w:t>Бураковского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</w:p>
    <w:p w:rsidR="000621BA" w:rsidRDefault="000621BA" w:rsidP="000621BA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</w:t>
      </w:r>
      <w:proofErr w:type="gramStart"/>
      <w:r w:rsidR="00660EC1"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ельского  поселения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</w:p>
    <w:p w:rsidR="000621BA" w:rsidRDefault="000621BA" w:rsidP="000621BA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Кореновского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</w:t>
      </w:r>
    </w:p>
    <w:p w:rsidR="000621BA" w:rsidRDefault="000621BA" w:rsidP="000621BA">
      <w:pPr>
        <w:autoSpaceDE w:val="0"/>
        <w:autoSpaceDN w:val="0"/>
        <w:adjustRightInd w:val="0"/>
        <w:spacing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</w:t>
      </w:r>
      <w:r w:rsidR="00660EC1">
        <w:rPr>
          <w:rFonts w:eastAsia="Times New Roman"/>
          <w:szCs w:val="28"/>
          <w:lang w:eastAsia="ru-RU"/>
        </w:rPr>
        <w:t xml:space="preserve">            </w:t>
      </w:r>
      <w:proofErr w:type="gramStart"/>
      <w:r w:rsidR="00660EC1">
        <w:rPr>
          <w:rFonts w:eastAsia="Times New Roman"/>
          <w:szCs w:val="28"/>
          <w:lang w:eastAsia="ru-RU"/>
        </w:rPr>
        <w:t>от  25.05.2023</w:t>
      </w:r>
      <w:proofErr w:type="gramEnd"/>
      <w:r w:rsidR="00660EC1">
        <w:rPr>
          <w:rFonts w:eastAsia="Times New Roman"/>
          <w:szCs w:val="28"/>
          <w:lang w:eastAsia="ru-RU"/>
        </w:rPr>
        <w:t xml:space="preserve"> г. </w:t>
      </w:r>
      <w:r>
        <w:rPr>
          <w:rFonts w:eastAsia="Times New Roman"/>
          <w:szCs w:val="28"/>
          <w:lang w:eastAsia="ru-RU"/>
        </w:rPr>
        <w:t>№_____</w:t>
      </w:r>
    </w:p>
    <w:p w:rsidR="000621BA" w:rsidRDefault="000621BA" w:rsidP="000621BA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0621BA" w:rsidRDefault="000621BA" w:rsidP="000621BA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СХЕМА</w:t>
      </w:r>
    </w:p>
    <w:p w:rsidR="000621BA" w:rsidRDefault="000621BA" w:rsidP="000621BA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описание </w:t>
      </w:r>
      <w:proofErr w:type="gramStart"/>
      <w:r>
        <w:rPr>
          <w:rFonts w:eastAsia="Times New Roman"/>
          <w:szCs w:val="28"/>
          <w:lang w:eastAsia="ru-RU"/>
        </w:rPr>
        <w:t>многомандатных  избирательных</w:t>
      </w:r>
      <w:proofErr w:type="gramEnd"/>
      <w:r>
        <w:rPr>
          <w:rFonts w:eastAsia="Times New Roman"/>
          <w:szCs w:val="28"/>
          <w:lang w:eastAsia="ru-RU"/>
        </w:rPr>
        <w:t xml:space="preserve"> округов, образованных по выборам депутатов Совета </w:t>
      </w:r>
      <w:proofErr w:type="spellStart"/>
      <w:r w:rsidR="00660EC1">
        <w:rPr>
          <w:rFonts w:eastAsia="Times New Roman"/>
          <w:szCs w:val="28"/>
          <w:lang w:eastAsia="ru-RU"/>
        </w:rPr>
        <w:t>Бураковского</w:t>
      </w:r>
      <w:proofErr w:type="spellEnd"/>
      <w:r w:rsidR="00660EC1">
        <w:rPr>
          <w:rFonts w:eastAsia="Times New Roman"/>
          <w:szCs w:val="28"/>
          <w:lang w:eastAsia="ru-RU"/>
        </w:rPr>
        <w:t xml:space="preserve"> сельского </w:t>
      </w:r>
      <w:r>
        <w:rPr>
          <w:rFonts w:eastAsia="Times New Roman"/>
          <w:szCs w:val="28"/>
          <w:lang w:eastAsia="ru-RU"/>
        </w:rPr>
        <w:t xml:space="preserve"> поселения </w:t>
      </w:r>
    </w:p>
    <w:p w:rsidR="000621BA" w:rsidRDefault="000621BA" w:rsidP="000621BA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Кореновского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</w:t>
      </w:r>
    </w:p>
    <w:p w:rsidR="00660EC1" w:rsidRDefault="00660EC1" w:rsidP="00660EC1">
      <w:pPr>
        <w:ind w:left="-20" w:firstLine="20"/>
        <w:jc w:val="center"/>
      </w:pPr>
    </w:p>
    <w:p w:rsidR="00660EC1" w:rsidRDefault="00660EC1" w:rsidP="00660EC1">
      <w:pPr>
        <w:numPr>
          <w:ilvl w:val="0"/>
          <w:numId w:val="3"/>
        </w:numPr>
      </w:pPr>
      <w:r>
        <w:t xml:space="preserve">Всего избирателей в </w:t>
      </w:r>
      <w:proofErr w:type="gramStart"/>
      <w:r>
        <w:t>поселении  1432</w:t>
      </w:r>
      <w:proofErr w:type="gramEnd"/>
    </w:p>
    <w:p w:rsidR="00660EC1" w:rsidRDefault="00660EC1" w:rsidP="00660EC1">
      <w:pPr>
        <w:ind w:left="-20" w:firstLine="710"/>
      </w:pPr>
      <w:r>
        <w:t xml:space="preserve">2. Количество замещаемых депутатских </w:t>
      </w:r>
      <w:proofErr w:type="gramStart"/>
      <w:r>
        <w:t>мандатов  10</w:t>
      </w:r>
      <w:proofErr w:type="gramEnd"/>
      <w:r>
        <w:t xml:space="preserve">   </w:t>
      </w:r>
    </w:p>
    <w:p w:rsidR="00660EC1" w:rsidRDefault="00660EC1" w:rsidP="00660EC1">
      <w:pPr>
        <w:ind w:left="-20" w:firstLine="710"/>
      </w:pPr>
      <w:r>
        <w:t xml:space="preserve">3. </w:t>
      </w:r>
      <w:proofErr w:type="gramStart"/>
      <w:r>
        <w:t>Средняя  норма</w:t>
      </w:r>
      <w:proofErr w:type="gramEnd"/>
      <w:r>
        <w:t xml:space="preserve"> представительства на  один мандат </w:t>
      </w:r>
    </w:p>
    <w:p w:rsidR="00660EC1" w:rsidRDefault="00660EC1" w:rsidP="00660EC1">
      <w:pPr>
        <w:ind w:left="-20" w:firstLine="700"/>
      </w:pPr>
      <w:r>
        <w:t>(п.</w:t>
      </w:r>
      <w:proofErr w:type="gramStart"/>
      <w:r>
        <w:t>1 :</w:t>
      </w:r>
      <w:proofErr w:type="gramEnd"/>
      <w:r>
        <w:t xml:space="preserve"> на п. 2)</w:t>
      </w:r>
      <w:r>
        <w:tab/>
        <w:t>143</w:t>
      </w:r>
    </w:p>
    <w:p w:rsidR="00660EC1" w:rsidRDefault="00660EC1" w:rsidP="00660EC1">
      <w:pPr>
        <w:ind w:firstLine="0"/>
      </w:pP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764"/>
        <w:gridCol w:w="1045"/>
      </w:tblGrid>
      <w:tr w:rsidR="00660EC1" w:rsidTr="00F96D74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EC1" w:rsidRDefault="00660EC1" w:rsidP="00F96D74">
            <w:pPr>
              <w:snapToGrid w:val="0"/>
              <w:ind w:firstLine="0"/>
            </w:pPr>
            <w:r>
              <w:rPr>
                <w:sz w:val="22"/>
                <w:szCs w:val="22"/>
              </w:rPr>
              <w:t xml:space="preserve">Название и номер округа </w:t>
            </w:r>
          </w:p>
        </w:tc>
        <w:tc>
          <w:tcPr>
            <w:tcW w:w="6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EC1" w:rsidRDefault="00660EC1" w:rsidP="00F96D74">
            <w:pPr>
              <w:snapToGrid w:val="0"/>
              <w:ind w:firstLine="0"/>
              <w:jc w:val="center"/>
            </w:pPr>
            <w:r>
              <w:rPr>
                <w:sz w:val="22"/>
                <w:szCs w:val="22"/>
              </w:rPr>
              <w:t xml:space="preserve">Перечень входящих в округ населенных пунктов, обозначение (описание) границ </w:t>
            </w:r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EC1" w:rsidRDefault="00660EC1" w:rsidP="00F96D74">
            <w:pPr>
              <w:snapToGrid w:val="0"/>
              <w:ind w:firstLine="0"/>
            </w:pPr>
            <w:r>
              <w:rPr>
                <w:sz w:val="22"/>
                <w:szCs w:val="22"/>
              </w:rPr>
              <w:t xml:space="preserve">Число </w:t>
            </w:r>
            <w:proofErr w:type="spellStart"/>
            <w:r>
              <w:rPr>
                <w:sz w:val="22"/>
                <w:szCs w:val="22"/>
              </w:rPr>
              <w:t>избирате</w:t>
            </w:r>
            <w:proofErr w:type="spellEnd"/>
          </w:p>
          <w:p w:rsidR="00660EC1" w:rsidRDefault="00660EC1" w:rsidP="00F96D74">
            <w:pPr>
              <w:ind w:firstLine="0"/>
            </w:pPr>
            <w:r>
              <w:rPr>
                <w:sz w:val="22"/>
                <w:szCs w:val="22"/>
              </w:rPr>
              <w:t xml:space="preserve">лей в округе </w:t>
            </w:r>
          </w:p>
        </w:tc>
      </w:tr>
      <w:tr w:rsidR="00660EC1" w:rsidTr="00F96D74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EC1" w:rsidRDefault="00660EC1" w:rsidP="00F96D74">
            <w:pPr>
              <w:snapToGrid w:val="0"/>
              <w:ind w:firstLine="0"/>
            </w:pPr>
            <w:proofErr w:type="spellStart"/>
            <w:r>
              <w:rPr>
                <w:sz w:val="22"/>
                <w:szCs w:val="22"/>
              </w:rPr>
              <w:t>Бураковский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десятимандатный</w:t>
            </w:r>
            <w:proofErr w:type="spellEnd"/>
            <w:r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6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EC1" w:rsidRDefault="00660EC1" w:rsidP="00F96D74">
            <w:pPr>
              <w:snapToGrid w:val="0"/>
              <w:ind w:firstLine="0"/>
              <w:jc w:val="both"/>
            </w:pPr>
            <w:r>
              <w:rPr>
                <w:sz w:val="22"/>
                <w:szCs w:val="22"/>
              </w:rPr>
              <w:t xml:space="preserve">Территория х. </w:t>
            </w:r>
            <w:proofErr w:type="spellStart"/>
            <w:r>
              <w:rPr>
                <w:sz w:val="22"/>
                <w:szCs w:val="22"/>
              </w:rPr>
              <w:t>Бураковского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EC1" w:rsidRDefault="00660EC1" w:rsidP="00F96D74">
            <w:pPr>
              <w:snapToGrid w:val="0"/>
              <w:ind w:firstLine="0"/>
            </w:pPr>
            <w:r>
              <w:rPr>
                <w:sz w:val="22"/>
                <w:szCs w:val="22"/>
              </w:rPr>
              <w:t>1432</w:t>
            </w:r>
          </w:p>
        </w:tc>
      </w:tr>
    </w:tbl>
    <w:p w:rsidR="00660EC1" w:rsidRDefault="00660EC1" w:rsidP="00660EC1">
      <w:pPr>
        <w:ind w:left="-20" w:firstLine="700"/>
        <w:jc w:val="both"/>
      </w:pPr>
    </w:p>
    <w:p w:rsidR="00660EC1" w:rsidRDefault="00660EC1" w:rsidP="00660EC1">
      <w:pPr>
        <w:ind w:firstLine="709"/>
        <w:jc w:val="both"/>
      </w:pPr>
      <w:r>
        <w:t xml:space="preserve">На основании части 6 статьи 9 Закона Краснодарского края «О муниципальных выборах в Краснодарском крае» окружные избирательные комиссии не создаются, их полномочия осуществляет территориальная избирательная комиссии </w:t>
      </w:r>
      <w:proofErr w:type="spellStart"/>
      <w:r>
        <w:t>Кореновская</w:t>
      </w:r>
      <w:proofErr w:type="spellEnd"/>
      <w:r>
        <w:t xml:space="preserve">, расположенная по адресу: г. Кореновск, ул. Красная, 41, </w:t>
      </w:r>
      <w:proofErr w:type="spellStart"/>
      <w:r>
        <w:t>каб</w:t>
      </w:r>
      <w:proofErr w:type="spellEnd"/>
      <w:r>
        <w:t>. №5.</w:t>
      </w:r>
    </w:p>
    <w:p w:rsidR="00D63F5A" w:rsidRDefault="00660EC1" w:rsidP="00660EC1">
      <w:pPr>
        <w:ind w:firstLine="851"/>
        <w:jc w:val="both"/>
      </w:pPr>
      <w:r>
        <w:t xml:space="preserve">Руководствуясь частью 9 статьи 14 указанного Закона при принятии решения об утверждении схемы избирательных округов Советом поселения принимается также решение о наделении каждого избирателя в образованных многомандатных избирательных округах для проведения выборов депутатов Совета </w:t>
      </w:r>
      <w:proofErr w:type="spellStart"/>
      <w:r>
        <w:t>Бураковского</w:t>
      </w:r>
      <w:proofErr w:type="spellEnd"/>
      <w:r>
        <w:t xml:space="preserve"> сельского поселения </w:t>
      </w:r>
      <w:proofErr w:type="spellStart"/>
      <w:r>
        <w:t>Кореновского</w:t>
      </w:r>
      <w:proofErr w:type="spellEnd"/>
      <w:r>
        <w:t xml:space="preserve"> района 10 голосами.</w:t>
      </w:r>
    </w:p>
    <w:p w:rsidR="00660EC1" w:rsidRDefault="00660EC1" w:rsidP="00660EC1">
      <w:pPr>
        <w:ind w:firstLine="851"/>
        <w:jc w:val="both"/>
      </w:pPr>
    </w:p>
    <w:p w:rsidR="00660EC1" w:rsidRDefault="00660EC1" w:rsidP="00660EC1">
      <w:pPr>
        <w:ind w:firstLine="851"/>
        <w:jc w:val="both"/>
      </w:pPr>
    </w:p>
    <w:p w:rsidR="00660EC1" w:rsidRDefault="00660EC1" w:rsidP="00660EC1">
      <w:pPr>
        <w:ind w:firstLine="851"/>
        <w:jc w:val="both"/>
      </w:pPr>
    </w:p>
    <w:p w:rsidR="00660EC1" w:rsidRDefault="00660EC1" w:rsidP="00660EC1">
      <w:pPr>
        <w:ind w:firstLine="567"/>
        <w:jc w:val="both"/>
      </w:pPr>
      <w:r>
        <w:t>Глава</w:t>
      </w:r>
    </w:p>
    <w:p w:rsidR="00660EC1" w:rsidRDefault="00660EC1" w:rsidP="00660EC1">
      <w:pPr>
        <w:ind w:firstLine="567"/>
        <w:jc w:val="both"/>
      </w:pPr>
      <w:proofErr w:type="spellStart"/>
      <w:r>
        <w:t>Бураковского</w:t>
      </w:r>
      <w:proofErr w:type="spellEnd"/>
      <w:r>
        <w:t xml:space="preserve"> сельского поселения</w:t>
      </w:r>
    </w:p>
    <w:p w:rsidR="00660EC1" w:rsidRDefault="00660EC1" w:rsidP="00660EC1">
      <w:pPr>
        <w:ind w:firstLine="567"/>
        <w:jc w:val="both"/>
      </w:pPr>
      <w:proofErr w:type="spellStart"/>
      <w:r>
        <w:t>Кореновского</w:t>
      </w:r>
      <w:proofErr w:type="spellEnd"/>
      <w:r>
        <w:t xml:space="preserve"> района                                                                    Л.И. </w:t>
      </w:r>
      <w:proofErr w:type="spellStart"/>
      <w:r>
        <w:t>Орлецкая</w:t>
      </w:r>
      <w:proofErr w:type="spellEnd"/>
    </w:p>
    <w:sectPr w:rsidR="00660EC1" w:rsidSect="00AE38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5200FDFF" w:usb2="0004202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9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5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10" w:hanging="180"/>
      </w:pPr>
    </w:lvl>
  </w:abstractNum>
  <w:abstractNum w:abstractNumId="1" w15:restartNumberingAfterBreak="0">
    <w:nsid w:val="340901E5"/>
    <w:multiLevelType w:val="multilevel"/>
    <w:tmpl w:val="8C0E9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2"/>
    <w:rsid w:val="000621BA"/>
    <w:rsid w:val="00100A28"/>
    <w:rsid w:val="00254723"/>
    <w:rsid w:val="00647439"/>
    <w:rsid w:val="00660EC1"/>
    <w:rsid w:val="008D43D0"/>
    <w:rsid w:val="00A51C3D"/>
    <w:rsid w:val="00AE38C0"/>
    <w:rsid w:val="00BE00DB"/>
    <w:rsid w:val="00D63F5A"/>
    <w:rsid w:val="00DE7AD2"/>
    <w:rsid w:val="00F44157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2AEF0-D680-45B2-B3D8-68E984AC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5A"/>
    <w:pPr>
      <w:suppressAutoHyphens/>
      <w:spacing w:after="0" w:line="100" w:lineRule="atLeast"/>
      <w:ind w:firstLine="850"/>
    </w:pPr>
    <w:rPr>
      <w:rFonts w:ascii="Times New Roman" w:eastAsia="DejaVu Sans" w:hAnsi="Times New Roman" w:cs="Times New Roman"/>
      <w:kern w:val="2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43D0"/>
    <w:pPr>
      <w:keepNext/>
      <w:numPr>
        <w:ilvl w:val="1"/>
        <w:numId w:val="2"/>
      </w:numPr>
      <w:spacing w:line="240" w:lineRule="auto"/>
      <w:jc w:val="center"/>
      <w:outlineLvl w:val="1"/>
    </w:pPr>
    <w:rPr>
      <w:rFonts w:eastAsia="Times New Roman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43D0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15</cp:revision>
  <dcterms:created xsi:type="dcterms:W3CDTF">2023-05-16T11:50:00Z</dcterms:created>
  <dcterms:modified xsi:type="dcterms:W3CDTF">2023-05-22T08:32:00Z</dcterms:modified>
</cp:coreProperties>
</file>