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01" w:rsidRDefault="00346A01" w:rsidP="00346A01">
      <w:pPr>
        <w:tabs>
          <w:tab w:val="left" w:pos="709"/>
          <w:tab w:val="left" w:pos="851"/>
        </w:tabs>
        <w:jc w:val="center"/>
        <w:rPr>
          <w:noProof/>
          <w:sz w:val="16"/>
        </w:rPr>
      </w:pPr>
    </w:p>
    <w:p w:rsidR="00687ED0" w:rsidRDefault="00687ED0" w:rsidP="00346A01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0A76246" wp14:editId="5C534BFB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01" w:rsidRDefault="00346A01" w:rsidP="00346A01">
      <w:pPr>
        <w:jc w:val="center"/>
        <w:rPr>
          <w:color w:val="FF0000"/>
          <w:sz w:val="16"/>
        </w:rPr>
      </w:pPr>
    </w:p>
    <w:p w:rsidR="00346A01" w:rsidRDefault="00346A01" w:rsidP="00346A0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687ED0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346A01" w:rsidRDefault="00346A01" w:rsidP="00346A01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346A01" w:rsidRDefault="00346A01" w:rsidP="00346A0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46A01" w:rsidRDefault="00346A01" w:rsidP="00346A01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46A01" w:rsidRDefault="00346A01" w:rsidP="00346A01">
      <w:pPr>
        <w:jc w:val="center"/>
        <w:rPr>
          <w:b/>
          <w:sz w:val="28"/>
          <w:szCs w:val="28"/>
        </w:rPr>
      </w:pPr>
    </w:p>
    <w:p w:rsidR="00346A01" w:rsidRDefault="00346A01" w:rsidP="00346A01">
      <w:pPr>
        <w:rPr>
          <w:b/>
          <w:color w:val="000000"/>
        </w:rPr>
      </w:pPr>
      <w:r>
        <w:rPr>
          <w:b/>
          <w:color w:val="000000"/>
        </w:rPr>
        <w:t>от 00.00.2023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   № 000</w:t>
      </w:r>
    </w:p>
    <w:p w:rsidR="00346A01" w:rsidRDefault="00346A01" w:rsidP="00346A01">
      <w:r>
        <w:t xml:space="preserve">                                                             </w:t>
      </w:r>
      <w:proofErr w:type="spellStart"/>
      <w:r w:rsidR="00687ED0">
        <w:t>х.Бураковский</w:t>
      </w:r>
      <w:proofErr w:type="spellEnd"/>
    </w:p>
    <w:p w:rsidR="00346A01" w:rsidRDefault="00346A01" w:rsidP="00346A01">
      <w:pPr>
        <w:widowControl w:val="0"/>
        <w:suppressAutoHyphens/>
        <w:ind w:firstLine="709"/>
        <w:jc w:val="center"/>
        <w:rPr>
          <w:b/>
          <w:bCs/>
          <w:color w:val="26282F"/>
          <w:sz w:val="28"/>
          <w:szCs w:val="28"/>
        </w:rPr>
      </w:pPr>
    </w:p>
    <w:p w:rsidR="00346A01" w:rsidRDefault="00346A01" w:rsidP="00346A01">
      <w:pPr>
        <w:widowControl w:val="0"/>
        <w:suppressAutoHyphens/>
        <w:ind w:firstLine="709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Об утверждении Положения о порядке отчуждения движимого и недвижимого имущества, находящегося в собственности </w:t>
      </w:r>
      <w:proofErr w:type="spellStart"/>
      <w:r w:rsidR="00687ED0">
        <w:rPr>
          <w:b/>
          <w:bCs/>
          <w:color w:val="26282F"/>
          <w:sz w:val="28"/>
          <w:szCs w:val="28"/>
        </w:rPr>
        <w:t>Бураковского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сельского </w:t>
      </w:r>
      <w:proofErr w:type="gramStart"/>
      <w:r>
        <w:rPr>
          <w:b/>
          <w:bCs/>
          <w:color w:val="26282F"/>
          <w:sz w:val="28"/>
          <w:szCs w:val="28"/>
        </w:rPr>
        <w:t xml:space="preserve">поселения 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proofErr w:type="gramEnd"/>
      <w:r>
        <w:rPr>
          <w:b/>
          <w:bCs/>
          <w:color w:val="26282F"/>
          <w:sz w:val="28"/>
          <w:szCs w:val="28"/>
        </w:rPr>
        <w:t xml:space="preserve"> района и арендуемого субъектами малого и среднего предпринимательства</w:t>
      </w:r>
    </w:p>
    <w:p w:rsidR="00346A01" w:rsidRDefault="00346A01" w:rsidP="00346A01">
      <w:pPr>
        <w:widowControl w:val="0"/>
        <w:suppressAutoHyphens/>
        <w:ind w:firstLine="709"/>
        <w:jc w:val="both"/>
        <w:rPr>
          <w:b/>
          <w:bCs/>
          <w:color w:val="26282F"/>
          <w:sz w:val="28"/>
          <w:szCs w:val="28"/>
        </w:rPr>
      </w:pPr>
    </w:p>
    <w:p w:rsidR="00346A01" w:rsidRDefault="00346A01" w:rsidP="000807D0">
      <w:pPr>
        <w:widowControl w:val="0"/>
        <w:suppressAutoHyphens/>
        <w:ind w:firstLine="567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 июля 2007 года                     № 209-ФЗ «О развитии малого и среднего предпринимательства в Российской Федерации», Федеральным законом от 21 декабря 2001 года № 178-ФЗ «О приватизации государственного и муниципального имущества», Законом Краснодарского края от 04.04.2008 № 1448-КЗ «О развитии малого и среднего предпринимательства в Краснодарском крае», на основании устава </w:t>
      </w:r>
      <w:proofErr w:type="spellStart"/>
      <w:r w:rsidR="00687ED0"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Совет </w:t>
      </w:r>
      <w:proofErr w:type="spellStart"/>
      <w:r w:rsidR="00687ED0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346A01" w:rsidRDefault="00346A01" w:rsidP="000807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отчуждения движимого и недвижимого имущества, находящегося в собственности </w:t>
      </w:r>
      <w:proofErr w:type="spellStart"/>
      <w:r w:rsidR="00687ED0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 и арендуемого субъектами малого и среднего предпринимательства (прилагается).</w:t>
      </w:r>
    </w:p>
    <w:p w:rsidR="00346A01" w:rsidRDefault="000807D0" w:rsidP="00080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решение </w:t>
      </w:r>
      <w:r w:rsidR="00346A01">
        <w:rPr>
          <w:sz w:val="28"/>
          <w:szCs w:val="28"/>
        </w:rPr>
        <w:t xml:space="preserve">на информационных стендах </w:t>
      </w:r>
      <w:proofErr w:type="spellStart"/>
      <w:proofErr w:type="gramStart"/>
      <w:r w:rsidR="00687ED0">
        <w:rPr>
          <w:sz w:val="28"/>
          <w:szCs w:val="28"/>
        </w:rPr>
        <w:t>Бураковского</w:t>
      </w:r>
      <w:proofErr w:type="spellEnd"/>
      <w:r w:rsidR="00346A01">
        <w:rPr>
          <w:sz w:val="28"/>
          <w:szCs w:val="28"/>
        </w:rPr>
        <w:t xml:space="preserve">  сельского</w:t>
      </w:r>
      <w:proofErr w:type="gramEnd"/>
      <w:r w:rsidR="00346A01">
        <w:rPr>
          <w:sz w:val="28"/>
          <w:szCs w:val="28"/>
        </w:rPr>
        <w:t xml:space="preserve">   поселения   </w:t>
      </w:r>
      <w:proofErr w:type="spellStart"/>
      <w:r w:rsidR="00346A01">
        <w:rPr>
          <w:sz w:val="28"/>
          <w:szCs w:val="28"/>
        </w:rPr>
        <w:t>Кореновского</w:t>
      </w:r>
      <w:proofErr w:type="spellEnd"/>
      <w:r w:rsidR="00346A01">
        <w:rPr>
          <w:sz w:val="28"/>
          <w:szCs w:val="28"/>
        </w:rPr>
        <w:t xml:space="preserve">  района  и  разместить  в информационно–телекоммуникационной сети «Интернет» на официальном сайте  </w:t>
      </w:r>
      <w:proofErr w:type="spellStart"/>
      <w:r w:rsidR="00687ED0">
        <w:rPr>
          <w:sz w:val="28"/>
          <w:szCs w:val="28"/>
        </w:rPr>
        <w:t>Бураковского</w:t>
      </w:r>
      <w:proofErr w:type="spellEnd"/>
      <w:r w:rsidR="00346A01">
        <w:rPr>
          <w:sz w:val="28"/>
          <w:szCs w:val="28"/>
        </w:rPr>
        <w:t xml:space="preserve"> сельского поселения </w:t>
      </w:r>
      <w:proofErr w:type="spellStart"/>
      <w:r w:rsidR="00346A01">
        <w:rPr>
          <w:sz w:val="28"/>
          <w:szCs w:val="28"/>
        </w:rPr>
        <w:t>Кореновского</w:t>
      </w:r>
      <w:proofErr w:type="spellEnd"/>
      <w:r w:rsidR="00346A01">
        <w:rPr>
          <w:sz w:val="28"/>
          <w:szCs w:val="28"/>
        </w:rPr>
        <w:t xml:space="preserve"> района.</w:t>
      </w:r>
    </w:p>
    <w:p w:rsidR="00346A01" w:rsidRDefault="00346A01" w:rsidP="00080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07D0">
        <w:rPr>
          <w:sz w:val="28"/>
          <w:szCs w:val="28"/>
        </w:rPr>
        <w:t xml:space="preserve"> Решение вступает в силу после </w:t>
      </w:r>
      <w:r>
        <w:rPr>
          <w:sz w:val="28"/>
          <w:szCs w:val="28"/>
        </w:rPr>
        <w:t>его официального обнародования.</w:t>
      </w:r>
    </w:p>
    <w:p w:rsidR="00346A01" w:rsidRDefault="00346A01" w:rsidP="00346A01">
      <w:pPr>
        <w:ind w:firstLine="709"/>
        <w:jc w:val="both"/>
        <w:rPr>
          <w:sz w:val="28"/>
          <w:szCs w:val="28"/>
        </w:rPr>
      </w:pPr>
    </w:p>
    <w:p w:rsidR="00346A01" w:rsidRDefault="00346A01" w:rsidP="00346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46A01" w:rsidRDefault="00687ED0" w:rsidP="00346A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346A01">
        <w:rPr>
          <w:sz w:val="28"/>
          <w:szCs w:val="28"/>
        </w:rPr>
        <w:t xml:space="preserve"> сельского поселения   </w:t>
      </w:r>
    </w:p>
    <w:p w:rsidR="00346A01" w:rsidRDefault="00346A01" w:rsidP="00346A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687ED0">
        <w:rPr>
          <w:sz w:val="28"/>
          <w:szCs w:val="28"/>
        </w:rPr>
        <w:t xml:space="preserve">                             Л.И. </w:t>
      </w:r>
      <w:proofErr w:type="spellStart"/>
      <w:r w:rsidR="00687ED0">
        <w:rPr>
          <w:sz w:val="28"/>
          <w:szCs w:val="28"/>
        </w:rPr>
        <w:t>Орлецкая</w:t>
      </w:r>
      <w:proofErr w:type="spellEnd"/>
    </w:p>
    <w:p w:rsidR="00346A01" w:rsidRDefault="00346A01" w:rsidP="00346A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</w:t>
      </w:r>
    </w:p>
    <w:p w:rsidR="00346A01" w:rsidRDefault="00346A01" w:rsidP="00346A0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ПРИЛОЖЕНИЕ </w:t>
      </w:r>
    </w:p>
    <w:p w:rsidR="00346A01" w:rsidRDefault="00346A01" w:rsidP="00346A0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346A01" w:rsidRDefault="00346A01" w:rsidP="00346A0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УТВЕРЖДЕНО                </w:t>
      </w:r>
    </w:p>
    <w:p w:rsidR="00346A01" w:rsidRDefault="00346A01" w:rsidP="00346A0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решением Совета </w:t>
      </w:r>
      <w:proofErr w:type="spellStart"/>
      <w:r w:rsidR="00687ED0">
        <w:rPr>
          <w:bCs/>
          <w:sz w:val="28"/>
          <w:szCs w:val="28"/>
        </w:rPr>
        <w:t>Бураковского</w:t>
      </w:r>
      <w:proofErr w:type="spellEnd"/>
    </w:p>
    <w:p w:rsidR="00346A01" w:rsidRDefault="00346A01" w:rsidP="00346A0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сельского поселения</w:t>
      </w:r>
    </w:p>
    <w:p w:rsidR="00346A01" w:rsidRDefault="00346A01" w:rsidP="00346A0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346A01" w:rsidRDefault="00346A01" w:rsidP="00346A0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bCs/>
          <w:sz w:val="28"/>
          <w:szCs w:val="28"/>
        </w:rPr>
        <w:t>от  2023</w:t>
      </w:r>
      <w:proofErr w:type="gramEnd"/>
      <w:r>
        <w:rPr>
          <w:bCs/>
          <w:sz w:val="28"/>
          <w:szCs w:val="28"/>
        </w:rPr>
        <w:t xml:space="preserve"> года   № </w:t>
      </w:r>
    </w:p>
    <w:p w:rsidR="00346A01" w:rsidRDefault="00346A01" w:rsidP="00346A01">
      <w:pPr>
        <w:jc w:val="center"/>
        <w:rPr>
          <w:sz w:val="28"/>
          <w:szCs w:val="22"/>
        </w:rPr>
      </w:pPr>
    </w:p>
    <w:p w:rsidR="00346A01" w:rsidRDefault="00346A01" w:rsidP="00346A0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46A01" w:rsidRDefault="00346A01" w:rsidP="00346A0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отчуждения движимого и недвижимого </w:t>
      </w:r>
      <w:proofErr w:type="gramStart"/>
      <w:r>
        <w:rPr>
          <w:b/>
          <w:sz w:val="28"/>
          <w:szCs w:val="28"/>
        </w:rPr>
        <w:t>имущества,</w:t>
      </w:r>
      <w:r>
        <w:rPr>
          <w:b/>
          <w:sz w:val="28"/>
          <w:szCs w:val="28"/>
        </w:rPr>
        <w:br/>
        <w:t>находящегося</w:t>
      </w:r>
      <w:proofErr w:type="gramEnd"/>
      <w:r>
        <w:rPr>
          <w:b/>
          <w:sz w:val="28"/>
          <w:szCs w:val="28"/>
        </w:rPr>
        <w:t xml:space="preserve"> в собственности </w:t>
      </w:r>
      <w:proofErr w:type="spellStart"/>
      <w:r w:rsidR="00687ED0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и арендуемого субъектами малого и среднего предпринимательства</w:t>
      </w:r>
    </w:p>
    <w:p w:rsidR="00346A01" w:rsidRDefault="00346A01" w:rsidP="00346A0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46A01" w:rsidRDefault="00346A01" w:rsidP="00346A01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46A01" w:rsidRDefault="00346A01" w:rsidP="00346A0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46A01" w:rsidRDefault="00346A01" w:rsidP="000807D0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 от  24 июля  2007 года № 209-ФЗ «О развитии малого и среднего предпринимательства в Российской Федерации», Федеральным  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Положения о порядке управления и распоряжения имуществом, находящимся в собственности </w:t>
      </w:r>
      <w:proofErr w:type="spellStart"/>
      <w:r w:rsidR="00687ED0">
        <w:rPr>
          <w:sz w:val="28"/>
          <w:szCs w:val="28"/>
        </w:rPr>
        <w:t>Бураковского</w:t>
      </w:r>
      <w:proofErr w:type="spellEnd"/>
      <w:r w:rsidR="00687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утвержденного решением Совета </w:t>
      </w:r>
      <w:proofErr w:type="spellStart"/>
      <w:r w:rsidR="00687ED0">
        <w:rPr>
          <w:sz w:val="28"/>
          <w:szCs w:val="28"/>
        </w:rPr>
        <w:t>Бураковског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687ED0">
        <w:rPr>
          <w:sz w:val="28"/>
          <w:szCs w:val="28"/>
        </w:rPr>
        <w:t xml:space="preserve"> района от 25 мая 2022 года №149</w:t>
      </w:r>
      <w:r>
        <w:rPr>
          <w:sz w:val="28"/>
          <w:szCs w:val="28"/>
        </w:rPr>
        <w:t>.</w:t>
      </w:r>
    </w:p>
    <w:p w:rsidR="00346A01" w:rsidRDefault="00346A01" w:rsidP="000807D0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346A01" w:rsidRDefault="000807D0" w:rsidP="000807D0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A01">
        <w:rPr>
          <w:sz w:val="28"/>
          <w:szCs w:val="28"/>
        </w:rPr>
        <w:t>Действие настоящего Положения не распространяется на: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</w:t>
      </w:r>
      <w:r>
        <w:rPr>
          <w:sz w:val="28"/>
          <w:szCs w:val="28"/>
        </w:rPr>
        <w:br/>
        <w:t xml:space="preserve"> «О развитии малого и среднего предпринимательства в Российской Федерации».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Отношения, возникающие при приватизации имущественных </w:t>
      </w:r>
      <w:r>
        <w:rPr>
          <w:sz w:val="28"/>
          <w:szCs w:val="28"/>
        </w:rPr>
        <w:lastRenderedPageBreak/>
        <w:t>комплексов муниципальных унитарных предприятий.</w:t>
      </w:r>
    </w:p>
    <w:p w:rsidR="00346A01" w:rsidRDefault="00346A01" w:rsidP="000807D0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Движимое и недвижимое имущество, принадлежащее муниципальным учреждениям на праве оперативного управления.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 Движимое и недвижимое имущество, которое ограничено в обороте.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1.3.5.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346A01" w:rsidRDefault="00346A01" w:rsidP="00346A0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Муниципальное движимое имущество, не включенное в утвержденный в соответствии с частью 4 статьи 18 Федерального закона от 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346A01" w:rsidRDefault="00346A01" w:rsidP="00346A0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Муниципальное движимое имущество, не подлежащее отчуждению в соответствии с частью 4 статьи 2 Федерального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46A01" w:rsidRDefault="00346A01" w:rsidP="00346A01">
      <w:pPr>
        <w:widowControl w:val="0"/>
        <w:autoSpaceDE w:val="0"/>
        <w:autoSpaceDN w:val="0"/>
        <w:ind w:left="851"/>
        <w:jc w:val="both"/>
        <w:rPr>
          <w:sz w:val="28"/>
          <w:szCs w:val="28"/>
        </w:rPr>
      </w:pPr>
    </w:p>
    <w:p w:rsidR="00346A01" w:rsidRDefault="00346A01" w:rsidP="00346A01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Преимущественное право на приобретение арендуемого имущества</w:t>
      </w:r>
    </w:p>
    <w:p w:rsidR="00346A01" w:rsidRDefault="00346A01" w:rsidP="00346A0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46A01" w:rsidRDefault="00346A01" w:rsidP="00346A01">
      <w:pPr>
        <w:numPr>
          <w:ilvl w:val="1"/>
          <w:numId w:val="2"/>
        </w:numPr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0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части 3 статьи 14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24 июля 2007 года № 209-ФЗ</w:t>
      </w:r>
      <w:r w:rsidR="00687E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1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29 июля 1998 года № 135-ФЗ «Об оценочной деятельности в Российской Федерации».</w:t>
      </w:r>
    </w:p>
    <w:p w:rsidR="00346A01" w:rsidRDefault="00346A01" w:rsidP="000807D0">
      <w:pPr>
        <w:numPr>
          <w:ilvl w:val="1"/>
          <w:numId w:val="2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Преимущественное право на приобретение имущества может быть реализовано при условии, что:</w:t>
      </w:r>
    </w:p>
    <w:p w:rsidR="00346A01" w:rsidRDefault="00346A01" w:rsidP="00080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Арендуемое недвижимое имущество не включено в утвержденный в соответствии с частью 4 статьи 18 Федерального закона от </w:t>
      </w:r>
      <w:r>
        <w:rPr>
          <w:sz w:val="28"/>
          <w:szCs w:val="28"/>
        </w:rPr>
        <w:br/>
        <w:t xml:space="preserve"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</w:t>
      </w:r>
      <w:r>
        <w:rPr>
          <w:sz w:val="28"/>
          <w:szCs w:val="28"/>
        </w:rPr>
        <w:lastRenderedPageBreak/>
        <w:t>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Федерации».</w:t>
      </w:r>
    </w:p>
    <w:p w:rsidR="00346A01" w:rsidRDefault="00346A01" w:rsidP="00080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Арендуемое движимое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имуществу, указанному в части 4 статьи 2 Федерального закона от 24 июля 2007 года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>
        <w:t xml:space="preserve"> </w:t>
      </w:r>
      <w:r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Федерации».</w:t>
      </w:r>
    </w:p>
    <w:p w:rsidR="00346A01" w:rsidRDefault="00346A01" w:rsidP="00687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>
        <w:rPr>
          <w:sz w:val="28"/>
          <w:szCs w:val="28"/>
        </w:rPr>
        <w:br/>
        <w:t>4 статьи 4 Федерального закона</w:t>
      </w:r>
      <w:r>
        <w:t xml:space="preserve"> </w:t>
      </w:r>
      <w:r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</w:t>
      </w:r>
      <w: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заявления.</w:t>
      </w:r>
    </w:p>
    <w:p w:rsidR="00346A01" w:rsidRDefault="00346A01" w:rsidP="00687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Сведения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субъекте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346A01" w:rsidRDefault="00346A01" w:rsidP="00346A0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346A01" w:rsidRDefault="00346A01" w:rsidP="00346A0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Calibri" w:hAnsi="Calibri" w:cs="Calibri"/>
          <w:sz w:val="22"/>
          <w:szCs w:val="20"/>
        </w:rPr>
        <w:t xml:space="preserve"> </w:t>
      </w:r>
      <w:r>
        <w:rPr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 w:rsidR="00346A01" w:rsidRDefault="00346A01" w:rsidP="00346A01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</w:p>
    <w:p w:rsidR="00346A01" w:rsidRDefault="00346A01" w:rsidP="00346A0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администрацией </w:t>
      </w:r>
      <w:proofErr w:type="spellStart"/>
      <w:r w:rsidR="00687ED0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 уполномоченный орган) и утверждаемых главой </w:t>
      </w:r>
      <w:proofErr w:type="spellStart"/>
      <w:r w:rsidR="00687ED0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 соблюдением условий, установленных разделом 2 настоящего Положения.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</w:t>
      </w:r>
      <w:r>
        <w:rPr>
          <w:sz w:val="28"/>
          <w:szCs w:val="28"/>
        </w:rPr>
        <w:lastRenderedPageBreak/>
        <w:t>Арендатором преимущественного права на приобретение арендуемого имущества, по основаниям, определенным пунктом 3.13 настоящего Положения.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Решение о включении арендуемого имущества в Прогнозный план приватизации муниципального имущества </w:t>
      </w:r>
      <w:proofErr w:type="spellStart"/>
      <w:r w:rsidR="00687ED0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может быть принято  администрацией </w:t>
      </w:r>
      <w:proofErr w:type="spellStart"/>
      <w:r w:rsidR="00687ED0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proofErr w:type="spellStart"/>
      <w:r w:rsidR="00687ED0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proofErr w:type="spellStart"/>
      <w:r w:rsidR="000807D0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 течение десяти дней с даты принятия решения об условиях приватизации арендуемого имущества, уполномоченный орган направляет арендаторам - субъектам малого и среднего предпринимательства,</w:t>
      </w:r>
      <w:r>
        <w:rPr>
          <w:rFonts w:ascii="Calibri" w:hAnsi="Calibri" w:cs="Calibri"/>
          <w:sz w:val="22"/>
          <w:szCs w:val="20"/>
        </w:rPr>
        <w:t xml:space="preserve"> </w:t>
      </w:r>
      <w:r>
        <w:rPr>
          <w:sz w:val="28"/>
          <w:szCs w:val="28"/>
        </w:rPr>
        <w:t xml:space="preserve">соответствующим установленным статьей 3 Федерального закона от 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346A01" w:rsidRDefault="00346A01" w:rsidP="00346A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от 29 июля 1998 года № 135-ФЗ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Течение срока, указанного в пункте 3.6 настоящего Положения, </w:t>
      </w:r>
      <w:r>
        <w:rPr>
          <w:sz w:val="28"/>
          <w:szCs w:val="28"/>
        </w:rPr>
        <w:lastRenderedPageBreak/>
        <w:t xml:space="preserve">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46A01" w:rsidRDefault="00346A01" w:rsidP="000807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346A01" w:rsidRDefault="00346A01" w:rsidP="00964C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3.10.2. Достоверность величины рыночной стоимости объекта оценки, используемой для определения цены выкупаемого имущества.</w:t>
      </w:r>
    </w:p>
    <w:p w:rsidR="00346A01" w:rsidRDefault="00346A01" w:rsidP="00964C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346A01" w:rsidRDefault="00964CF4" w:rsidP="00964CF4">
      <w:pPr>
        <w:widowControl w:val="0"/>
        <w:tabs>
          <w:tab w:val="left" w:pos="1418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3.11.1.</w:t>
      </w:r>
      <w:r w:rsidR="00346A01">
        <w:rPr>
          <w:sz w:val="28"/>
          <w:szCs w:val="28"/>
        </w:rPr>
        <w:t>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346A01" w:rsidRDefault="00346A01" w:rsidP="00964C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3.6.1 настоящего Положения.</w:t>
      </w:r>
    </w:p>
    <w:p w:rsidR="00346A01" w:rsidRDefault="00346A01" w:rsidP="00964C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346A01" w:rsidRDefault="00346A01" w:rsidP="00964C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</w:t>
      </w:r>
      <w:r>
        <w:rPr>
          <w:sz w:val="28"/>
          <w:szCs w:val="28"/>
        </w:rPr>
        <w:lastRenderedPageBreak/>
        <w:t>законодательством Российской Федерации о приватизации, принимает одно из следующих решений:</w:t>
      </w:r>
    </w:p>
    <w:p w:rsidR="00346A01" w:rsidRDefault="00346A01" w:rsidP="00964C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346A01" w:rsidRDefault="00346A01" w:rsidP="00964C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3.12.2. Об отмене принятого решения об условиях приватизации арендуемого имущества.</w:t>
      </w:r>
    </w:p>
    <w:p w:rsidR="00346A01" w:rsidRDefault="00346A01" w:rsidP="00964C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 Субъект малого или среднего предпринимательства, утративший по основаниям, предусмотренным пунктами 3.11.1. или 3.11.2.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3.1.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346A01" w:rsidRDefault="00346A01" w:rsidP="00346A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:rsidR="00346A01" w:rsidRDefault="00346A01" w:rsidP="00346A0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46A01" w:rsidRDefault="00346A01" w:rsidP="00346A0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оплаты муниципального имущества,</w:t>
      </w:r>
    </w:p>
    <w:p w:rsidR="00346A01" w:rsidRDefault="00346A01" w:rsidP="00346A0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приобретаемого его арендаторами при реализации </w:t>
      </w:r>
    </w:p>
    <w:p w:rsidR="00346A01" w:rsidRDefault="00346A01" w:rsidP="00346A0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преимущественного права на его приобретение</w:t>
      </w:r>
    </w:p>
    <w:p w:rsidR="00346A01" w:rsidRDefault="00346A01" w:rsidP="00346A0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46A01" w:rsidRDefault="00346A01" w:rsidP="00346A0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</w:t>
      </w:r>
      <w:r w:rsidR="000807D0">
        <w:rPr>
          <w:sz w:val="28"/>
          <w:szCs w:val="28"/>
        </w:rPr>
        <w:t xml:space="preserve"> </w:t>
      </w:r>
      <w:proofErr w:type="spellStart"/>
      <w:r w:rsidR="000807D0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 </w:t>
      </w:r>
      <w:proofErr w:type="spellStart"/>
      <w:r w:rsidR="000807D0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может составлять по выбору субъекта малого или среднего предпринимательства не менее трех и не более пяти лет.</w:t>
      </w:r>
    </w:p>
    <w:p w:rsidR="00346A01" w:rsidRDefault="00346A01" w:rsidP="00346A0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 w:rsidR="00346A01" w:rsidRDefault="00346A01" w:rsidP="00346A0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346A01" w:rsidRDefault="00346A01" w:rsidP="00346A0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346A01" w:rsidRDefault="00346A01" w:rsidP="00346A0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346A01" w:rsidRDefault="00346A01" w:rsidP="00346A0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 порядке управления и распоряжения имуществом, находящимся в собственности </w:t>
      </w:r>
      <w:proofErr w:type="spellStart"/>
      <w:r w:rsidR="000807D0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утвержденного решением Совета </w:t>
      </w:r>
      <w:proofErr w:type="spellStart"/>
      <w:r w:rsidR="000807D0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0807D0">
        <w:rPr>
          <w:sz w:val="28"/>
          <w:szCs w:val="28"/>
        </w:rPr>
        <w:t>района от 25 мая 2022 года № 149</w:t>
      </w:r>
      <w:r>
        <w:rPr>
          <w:sz w:val="28"/>
          <w:szCs w:val="28"/>
        </w:rPr>
        <w:t>. </w:t>
      </w:r>
    </w:p>
    <w:p w:rsidR="00346A01" w:rsidRDefault="00346A01" w:rsidP="00346A01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реализации преимущественного права на приобретение</w:t>
      </w:r>
    </w:p>
    <w:p w:rsidR="00346A01" w:rsidRDefault="00346A01" w:rsidP="00346A0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арендуемого имущества по инициативе Арендаторов</w:t>
      </w:r>
    </w:p>
    <w:p w:rsidR="00346A01" w:rsidRDefault="00346A01" w:rsidP="00346A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A01" w:rsidRDefault="00346A01" w:rsidP="00346A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Арендатор, соответствующий установленным разделом 2 настоящего Положения требованиям, по своей инициативе вправе направить в уполномоченный орган заявление</w:t>
      </w:r>
      <w:r>
        <w:t xml:space="preserve"> </w:t>
      </w:r>
      <w:r>
        <w:rPr>
          <w:sz w:val="28"/>
          <w:szCs w:val="28"/>
        </w:rPr>
        <w:t>в отношении недвижимого имущества, не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346A01" w:rsidRDefault="00346A01" w:rsidP="00346A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346A01" w:rsidRDefault="00346A01" w:rsidP="00346A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</w:t>
      </w:r>
      <w:r>
        <w:rPr>
          <w:sz w:val="28"/>
          <w:szCs w:val="28"/>
        </w:rPr>
        <w:lastRenderedPageBreak/>
        <w:t>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:rsidR="00346A01" w:rsidRDefault="00346A01" w:rsidP="00346A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имущества.</w:t>
      </w:r>
    </w:p>
    <w:p w:rsidR="00346A01" w:rsidRDefault="00346A01" w:rsidP="00346A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 отношении арендуемого движимого имущества в утвержденном в соответствии с частью 4 статьи 18 Федерального закона от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46A01" w:rsidRDefault="00346A01" w:rsidP="00080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При получении заявления, уполномоченный орган обязан:</w:t>
      </w:r>
    </w:p>
    <w:p w:rsidR="00346A01" w:rsidRDefault="00346A01" w:rsidP="00080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5.3.1. 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Федерации», в двухмесячный срок с даты получения заявления.</w:t>
      </w:r>
    </w:p>
    <w:p w:rsidR="00346A01" w:rsidRDefault="00346A01" w:rsidP="00080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5.3.2. Принять решение об условиях приватизации арендуемого имущества в двухнедельный срок с даты принятия отчета о его оценке.</w:t>
      </w:r>
    </w:p>
    <w:p w:rsidR="00346A01" w:rsidRDefault="00346A01" w:rsidP="00080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5.3.3.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346A01" w:rsidRDefault="00346A01" w:rsidP="00080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В случае,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года 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64CF4" w:rsidRDefault="00964CF4" w:rsidP="000807D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46A01" w:rsidRDefault="00346A01" w:rsidP="00346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46A01" w:rsidRDefault="000807D0" w:rsidP="00346A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346A01">
        <w:rPr>
          <w:sz w:val="28"/>
          <w:szCs w:val="28"/>
        </w:rPr>
        <w:t xml:space="preserve"> сельского поселения   </w:t>
      </w:r>
    </w:p>
    <w:p w:rsidR="00346A01" w:rsidRDefault="00346A01" w:rsidP="00346A01">
      <w:pPr>
        <w:jc w:val="both"/>
        <w:rPr>
          <w:sz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0807D0">
        <w:rPr>
          <w:sz w:val="28"/>
          <w:szCs w:val="28"/>
        </w:rPr>
        <w:t xml:space="preserve">                             Л.И. </w:t>
      </w:r>
      <w:proofErr w:type="spellStart"/>
      <w:r w:rsidR="000807D0">
        <w:rPr>
          <w:sz w:val="28"/>
          <w:szCs w:val="28"/>
        </w:rPr>
        <w:t>Орлецкая</w:t>
      </w:r>
      <w:proofErr w:type="spellEnd"/>
    </w:p>
    <w:sectPr w:rsidR="00346A01" w:rsidSect="00687ED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3640"/>
    <w:multiLevelType w:val="hybridMultilevel"/>
    <w:tmpl w:val="2D3A5A60"/>
    <w:lvl w:ilvl="0" w:tplc="8B18BF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E8"/>
    <w:rsid w:val="000807D0"/>
    <w:rsid w:val="00166EE8"/>
    <w:rsid w:val="00346A01"/>
    <w:rsid w:val="00687ED0"/>
    <w:rsid w:val="00964CF4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52FE-38D0-4EC1-98E6-C8F6B872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6A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46A0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6A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46A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6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1BEE1D23EB7E961D477OFI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218778C7A5DC6C01413AB2663CEC8C89DE6C1B8E1D23EB7E961D477OFI8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218778C7A5DC6C01413AB2663CEC8CB94E5C9B8E8D23EB7E961D477OFI8H" TargetMode="External"/><Relationship Id="rId11" Type="http://schemas.openxmlformats.org/officeDocument/2006/relationships/hyperlink" Target="https://login.consultant.ru/link/?req=doc&amp;base=LAW&amp;n=434709&amp;date=28.03.202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36375&amp;dst=100138&amp;field=134&amp;date=28.03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218778C7A5DC6C01413AB2663CEC8CB94E5C9B8E8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2023-06-13T11:54:00Z</dcterms:created>
  <dcterms:modified xsi:type="dcterms:W3CDTF">2023-06-13T13:08:00Z</dcterms:modified>
</cp:coreProperties>
</file>