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0C" w:rsidRDefault="00057C0C" w:rsidP="00057C0C">
      <w:pPr>
        <w:jc w:val="center"/>
        <w:rPr>
          <w:noProof/>
        </w:rPr>
      </w:pPr>
    </w:p>
    <w:p w:rsidR="00DF6248" w:rsidRDefault="00DF6248" w:rsidP="00057C0C">
      <w:pPr>
        <w:jc w:val="center"/>
        <w:rPr>
          <w:noProof/>
        </w:rPr>
      </w:pPr>
    </w:p>
    <w:p w:rsidR="00DF6248" w:rsidRDefault="00DF6248" w:rsidP="00057C0C">
      <w:pPr>
        <w:jc w:val="center"/>
      </w:pPr>
      <w:r>
        <w:rPr>
          <w:noProof/>
        </w:rPr>
        <w:br/>
      </w:r>
      <w:r>
        <w:rPr>
          <w:noProof/>
        </w:rPr>
        <w:drawing>
          <wp:inline distT="0" distB="0" distL="0" distR="0" wp14:anchorId="7EB72841" wp14:editId="608B57FB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0C" w:rsidRDefault="00057C0C" w:rsidP="00057C0C">
      <w:pPr>
        <w:jc w:val="center"/>
      </w:pPr>
    </w:p>
    <w:p w:rsidR="00057C0C" w:rsidRDefault="00057C0C" w:rsidP="00057C0C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 xml:space="preserve">АДМИНИСТРАЦИЯ </w:t>
      </w:r>
      <w:r w:rsidR="00DF6248">
        <w:rPr>
          <w:rFonts w:eastAsia="Times New Roman"/>
          <w:b/>
          <w:kern w:val="0"/>
          <w:szCs w:val="28"/>
        </w:rPr>
        <w:t>БУРАКОВСКОГО</w:t>
      </w:r>
      <w:r>
        <w:rPr>
          <w:rFonts w:eastAsia="Times New Roman"/>
          <w:b/>
          <w:kern w:val="0"/>
          <w:szCs w:val="28"/>
        </w:rPr>
        <w:t xml:space="preserve"> СЕЛЬСКОГО ПОСЕЛЕНИЯ КОРЕНОВСКОГО РАЙОНА</w:t>
      </w:r>
    </w:p>
    <w:p w:rsidR="00057C0C" w:rsidRDefault="00057C0C" w:rsidP="00057C0C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057C0C" w:rsidRDefault="00057C0C" w:rsidP="00057C0C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  <w:r w:rsidR="004F70B9">
        <w:rPr>
          <w:rFonts w:eastAsia="Times New Roman"/>
          <w:b/>
          <w:kern w:val="0"/>
          <w:sz w:val="32"/>
          <w:szCs w:val="32"/>
        </w:rPr>
        <w:t>/проект</w:t>
      </w:r>
      <w:bookmarkStart w:id="0" w:name="_GoBack"/>
      <w:bookmarkEnd w:id="0"/>
    </w:p>
    <w:p w:rsidR="00057C0C" w:rsidRDefault="00057C0C" w:rsidP="00057C0C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057C0C" w:rsidRDefault="00057C0C" w:rsidP="00057C0C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от 00.00.2023                                                                                                                            №  </w:t>
      </w:r>
    </w:p>
    <w:p w:rsidR="00057C0C" w:rsidRDefault="00DF6248" w:rsidP="00057C0C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057C0C" w:rsidRDefault="00057C0C" w:rsidP="00057C0C">
      <w:pPr>
        <w:rPr>
          <w:rFonts w:eastAsia="Times New Roman"/>
          <w:sz w:val="20"/>
          <w:szCs w:val="20"/>
          <w:lang w:eastAsia="ar-SA"/>
        </w:rPr>
      </w:pP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b/>
          <w:bCs/>
          <w:kern w:val="0"/>
          <w:szCs w:val="28"/>
          <w:lang w:eastAsia="zh-CN" w:bidi="hi-IN"/>
        </w:rPr>
        <w:t xml:space="preserve">Об утверждении Порядка 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</w:r>
      <w:proofErr w:type="spellStart"/>
      <w:r w:rsidR="00DF6248">
        <w:rPr>
          <w:rFonts w:eastAsia="NSimSun"/>
          <w:b/>
          <w:bCs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b/>
          <w:bCs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b/>
          <w:bCs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b/>
          <w:bCs/>
          <w:kern w:val="0"/>
          <w:szCs w:val="28"/>
          <w:lang w:eastAsia="zh-CN" w:bidi="hi-IN"/>
        </w:rPr>
        <w:t xml:space="preserve"> района </w:t>
      </w:r>
    </w:p>
    <w:p w:rsidR="00057C0C" w:rsidRDefault="00057C0C" w:rsidP="00057C0C">
      <w:pPr>
        <w:jc w:val="center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В соответствии с Федеральным законом от 25 </w:t>
      </w:r>
      <w:r w:rsidR="00DF6248">
        <w:rPr>
          <w:rFonts w:eastAsia="NSimSun"/>
          <w:kern w:val="0"/>
          <w:szCs w:val="28"/>
          <w:lang w:eastAsia="zh-CN" w:bidi="hi-IN"/>
        </w:rPr>
        <w:t xml:space="preserve">декабря 2008 года </w:t>
      </w:r>
      <w:r>
        <w:rPr>
          <w:rFonts w:eastAsia="NSimSun"/>
          <w:kern w:val="0"/>
          <w:szCs w:val="28"/>
          <w:lang w:eastAsia="zh-CN" w:bidi="hi-IN"/>
        </w:rPr>
        <w:t>№ 273-ФЗ «О противодействии коррупции», Федеральным законом от 11 июня 2022 года № 160-ФЗ «О внесении изменений в статью 3 Федерального закона «О закупках товаров, работ, услуг отдельными видами юридических лиц» и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исполнения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</w:t>
      </w:r>
      <w:r w:rsidR="00DF6248">
        <w:rPr>
          <w:rFonts w:eastAsia="NSimSun"/>
          <w:kern w:val="0"/>
          <w:szCs w:val="28"/>
          <w:lang w:eastAsia="zh-CN" w:bidi="hi-IN"/>
        </w:rPr>
        <w:t xml:space="preserve">8 июля 2011 года </w:t>
      </w:r>
      <w:r>
        <w:rPr>
          <w:rFonts w:eastAsia="NSimSun"/>
          <w:kern w:val="0"/>
          <w:szCs w:val="28"/>
          <w:lang w:eastAsia="zh-CN" w:bidi="hi-IN"/>
        </w:rPr>
        <w:t xml:space="preserve"> № 223-ФЗ «О закупках товаров, работ, услуг отдельными видами юридических лиц», работы, направленной на выявление личной заинтересованности, работников при осуществлении таких закупок, которая приводит или может привести к конфликту интересов (далее-Методические рекомендации), администрация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</w:t>
      </w:r>
      <w:r w:rsidR="00DF6248">
        <w:rPr>
          <w:rFonts w:eastAsia="NSimSun"/>
          <w:kern w:val="0"/>
          <w:szCs w:val="28"/>
          <w:lang w:eastAsia="zh-CN" w:bidi="hi-IN"/>
        </w:rPr>
        <w:t>ского</w:t>
      </w:r>
      <w:proofErr w:type="spellEnd"/>
      <w:r w:rsidR="00DF6248">
        <w:rPr>
          <w:rFonts w:eastAsia="NSimSun"/>
          <w:kern w:val="0"/>
          <w:szCs w:val="28"/>
          <w:lang w:eastAsia="zh-CN" w:bidi="hi-IN"/>
        </w:rPr>
        <w:t xml:space="preserve"> района </w:t>
      </w:r>
      <w:r>
        <w:rPr>
          <w:rFonts w:eastAsia="NSimSun"/>
          <w:kern w:val="0"/>
          <w:szCs w:val="28"/>
          <w:lang w:eastAsia="zh-CN" w:bidi="hi-IN"/>
        </w:rPr>
        <w:t xml:space="preserve"> п о с т а н о в л я е т:</w:t>
      </w:r>
    </w:p>
    <w:p w:rsidR="00057C0C" w:rsidRDefault="00DF6248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1.</w:t>
      </w:r>
      <w:r w:rsidR="00057C0C">
        <w:rPr>
          <w:rFonts w:eastAsia="NSimSun"/>
          <w:kern w:val="0"/>
          <w:szCs w:val="28"/>
          <w:lang w:eastAsia="zh-CN" w:bidi="hi-IN"/>
        </w:rPr>
        <w:t>Утвердить</w:t>
      </w:r>
      <w:bookmarkStart w:id="1" w:name="ext-gen1830"/>
      <w:bookmarkEnd w:id="1"/>
      <w:r>
        <w:rPr>
          <w:rFonts w:eastAsia="NSimSun"/>
          <w:kern w:val="0"/>
          <w:szCs w:val="28"/>
          <w:lang w:eastAsia="zh-CN" w:bidi="hi-IN"/>
        </w:rPr>
        <w:t xml:space="preserve"> Порядок </w:t>
      </w:r>
      <w:r w:rsidR="00057C0C">
        <w:rPr>
          <w:rFonts w:eastAsia="NSimSun"/>
          <w:kern w:val="0"/>
          <w:szCs w:val="28"/>
          <w:lang w:eastAsia="zh-CN" w:bidi="hi-IN"/>
        </w:rPr>
        <w:t xml:space="preserve">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</w:r>
      <w:proofErr w:type="spellStart"/>
      <w:r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 w:rsidR="00057C0C"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 w:rsidR="00057C0C"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 w:rsidR="00057C0C">
        <w:rPr>
          <w:rFonts w:eastAsia="NSimSun"/>
          <w:kern w:val="0"/>
          <w:szCs w:val="28"/>
          <w:lang w:eastAsia="zh-CN" w:bidi="hi-IN"/>
        </w:rPr>
        <w:t xml:space="preserve"> </w:t>
      </w:r>
      <w:proofErr w:type="gramStart"/>
      <w:r w:rsidR="00057C0C">
        <w:rPr>
          <w:rFonts w:eastAsia="NSimSun"/>
          <w:kern w:val="0"/>
          <w:szCs w:val="28"/>
          <w:lang w:eastAsia="zh-CN" w:bidi="hi-IN"/>
        </w:rPr>
        <w:t>района  (</w:t>
      </w:r>
      <w:proofErr w:type="gramEnd"/>
      <w:r w:rsidR="00057C0C">
        <w:rPr>
          <w:rFonts w:eastAsia="NSimSun"/>
          <w:kern w:val="0"/>
          <w:szCs w:val="28"/>
          <w:lang w:eastAsia="zh-CN" w:bidi="hi-IN"/>
        </w:rPr>
        <w:t>далее - Порядок) (прилагается).</w:t>
      </w:r>
      <w:r w:rsidR="00057C0C">
        <w:rPr>
          <w:rFonts w:eastAsia="NSimSun"/>
          <w:kern w:val="0"/>
          <w:szCs w:val="28"/>
          <w:lang w:eastAsia="zh-CN" w:bidi="hi-IN"/>
        </w:rPr>
        <w:tab/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2. Администрации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района, руководителям муниципальных учреждений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района: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2.1. Определить лицо, ответственное за предоставление информации о </w:t>
      </w:r>
      <w:r>
        <w:rPr>
          <w:rFonts w:eastAsia="NSimSun"/>
          <w:kern w:val="0"/>
          <w:szCs w:val="28"/>
          <w:lang w:eastAsia="zh-CN" w:bidi="hi-IN"/>
        </w:rPr>
        <w:lastRenderedPageBreak/>
        <w:t>закупках в</w:t>
      </w: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общий отдел администрации </w:t>
      </w:r>
      <w:proofErr w:type="spellStart"/>
      <w:r w:rsidR="00DF6248"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района.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2.2. Обеспечить выполнение требований пункта 4 Порядка, утвержденного пунктом 1 настоящего постановления. 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ab/>
        <w:t xml:space="preserve">2.3. Указанную в пунктах </w:t>
      </w:r>
      <w:proofErr w:type="gramStart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2.1.-</w:t>
      </w:r>
      <w:proofErr w:type="gram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2.2. информацию направить в общий отдел администрации </w:t>
      </w:r>
      <w:proofErr w:type="spellStart"/>
      <w:r w:rsidR="00DF6248"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района в срок до 01 июля 2023 года.</w:t>
      </w:r>
    </w:p>
    <w:p w:rsidR="00057C0C" w:rsidRDefault="00057C0C" w:rsidP="00057C0C">
      <w:pPr>
        <w:jc w:val="both"/>
        <w:rPr>
          <w:rFonts w:eastAsia="Times New Roman"/>
          <w:kern w:val="0"/>
          <w:szCs w:val="28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3. </w:t>
      </w:r>
      <w:r>
        <w:rPr>
          <w:rFonts w:eastAsia="Times New Roman"/>
          <w:kern w:val="0"/>
          <w:szCs w:val="28"/>
        </w:rPr>
        <w:t xml:space="preserve">Общему отделу администрации </w:t>
      </w:r>
      <w:proofErr w:type="spellStart"/>
      <w:r w:rsidR="00DF6248"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 w:rsidR="00DF6248"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DF6248">
        <w:rPr>
          <w:rFonts w:eastAsia="Times New Roman"/>
          <w:kern w:val="0"/>
          <w:szCs w:val="28"/>
        </w:rPr>
        <w:t>Бураковского</w:t>
      </w:r>
      <w:proofErr w:type="spellEnd"/>
      <w:r w:rsidR="00DF6248">
        <w:rPr>
          <w:rFonts w:eastAsia="Times New Roman"/>
          <w:kern w:val="0"/>
          <w:szCs w:val="28"/>
        </w:rPr>
        <w:t xml:space="preserve"> </w:t>
      </w:r>
      <w:r>
        <w:rPr>
          <w:rFonts w:eastAsia="Times New Roman"/>
          <w:kern w:val="0"/>
          <w:szCs w:val="28"/>
        </w:rPr>
        <w:t xml:space="preserve">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057C0C" w:rsidRDefault="00057C0C" w:rsidP="00057C0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4.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057C0C" w:rsidRDefault="00057C0C" w:rsidP="00057C0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DF6248" w:rsidRDefault="00DF6248" w:rsidP="00057C0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DF6248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 w:rsidR="00057C0C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DF6248">
        <w:rPr>
          <w:rFonts w:eastAsia="DejaVuSans" w:cs="Tahoma"/>
          <w:szCs w:val="28"/>
          <w:lang w:eastAsia="ar-SA"/>
        </w:rPr>
        <w:t xml:space="preserve">                             Л.И. </w:t>
      </w:r>
      <w:proofErr w:type="spellStart"/>
      <w:r w:rsidR="00DF6248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57C0C" w:rsidTr="00057C0C">
        <w:tc>
          <w:tcPr>
            <w:tcW w:w="4819" w:type="dxa"/>
          </w:tcPr>
          <w:p w:rsidR="00057C0C" w:rsidRDefault="00057C0C">
            <w:pPr>
              <w:suppressLineNumbers/>
              <w:snapToGrid w:val="0"/>
              <w:jc w:val="both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4819" w:type="dxa"/>
          </w:tcPr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ПРИЛОЖЕНИЕ</w:t>
            </w:r>
          </w:p>
          <w:p w:rsidR="00057C0C" w:rsidRDefault="00057C0C">
            <w:pPr>
              <w:suppressLineNumbers/>
              <w:jc w:val="center"/>
              <w:rPr>
                <w:rFonts w:eastAsia="NSimSun"/>
                <w:kern w:val="0"/>
                <w:szCs w:val="28"/>
                <w:lang w:eastAsia="zh-CN" w:bidi="hi-IN"/>
              </w:rPr>
            </w:pPr>
          </w:p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УТВЕРЖДЕН</w:t>
            </w:r>
          </w:p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постановлением администрации</w:t>
            </w:r>
          </w:p>
          <w:p w:rsidR="00057C0C" w:rsidRDefault="00DF6248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proofErr w:type="spellStart"/>
            <w:r>
              <w:rPr>
                <w:rFonts w:eastAsia="NSimSun"/>
                <w:kern w:val="0"/>
                <w:szCs w:val="28"/>
                <w:lang w:eastAsia="zh-CN" w:bidi="hi-IN"/>
              </w:rPr>
              <w:t>Бураковского</w:t>
            </w:r>
            <w:proofErr w:type="spellEnd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 xml:space="preserve"> сельского поселения</w:t>
            </w:r>
          </w:p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proofErr w:type="spellStart"/>
            <w:r>
              <w:rPr>
                <w:rFonts w:eastAsia="NSimSun"/>
                <w:kern w:val="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NSimSun"/>
                <w:kern w:val="0"/>
                <w:szCs w:val="28"/>
                <w:lang w:eastAsia="zh-CN" w:bidi="hi-IN"/>
              </w:rPr>
              <w:t xml:space="preserve"> района </w:t>
            </w:r>
          </w:p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proofErr w:type="gramStart"/>
            <w:r>
              <w:rPr>
                <w:rFonts w:eastAsia="NSimSun"/>
                <w:kern w:val="0"/>
                <w:szCs w:val="28"/>
                <w:lang w:eastAsia="zh-CN" w:bidi="hi-IN"/>
              </w:rPr>
              <w:t>от  2023</w:t>
            </w:r>
            <w:proofErr w:type="gramEnd"/>
            <w:r>
              <w:rPr>
                <w:rFonts w:eastAsia="NSimSun"/>
                <w:kern w:val="0"/>
                <w:szCs w:val="28"/>
                <w:lang w:eastAsia="zh-CN" w:bidi="hi-IN"/>
              </w:rPr>
              <w:t xml:space="preserve"> года № </w:t>
            </w:r>
          </w:p>
        </w:tc>
      </w:tr>
    </w:tbl>
    <w:p w:rsidR="00057C0C" w:rsidRDefault="00057C0C" w:rsidP="00057C0C">
      <w:pPr>
        <w:jc w:val="center"/>
        <w:rPr>
          <w:rFonts w:eastAsia="NSimSun"/>
          <w:b/>
          <w:bCs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b/>
          <w:bCs/>
          <w:kern w:val="0"/>
          <w:szCs w:val="28"/>
          <w:lang w:eastAsia="zh-CN" w:bidi="hi-IN"/>
        </w:rPr>
        <w:t>ПОРЯДОК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Times New Roman"/>
          <w:b/>
          <w:bCs/>
          <w:kern w:val="0"/>
          <w:szCs w:val="28"/>
          <w:lang w:eastAsia="zh-CN" w:bidi="hi-IN"/>
        </w:rPr>
        <w:t xml:space="preserve"> </w:t>
      </w:r>
      <w:r>
        <w:rPr>
          <w:rFonts w:eastAsia="NSimSun"/>
          <w:b/>
          <w:bCs/>
          <w:kern w:val="0"/>
          <w:szCs w:val="28"/>
          <w:lang w:eastAsia="zh-CN" w:bidi="hi-IN"/>
        </w:rPr>
        <w:t xml:space="preserve">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</w:r>
      <w:proofErr w:type="spellStart"/>
      <w:r w:rsidR="00DF6248">
        <w:rPr>
          <w:rFonts w:eastAsia="NSimSun"/>
          <w:b/>
          <w:bCs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b/>
          <w:bCs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b/>
          <w:bCs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b/>
          <w:bCs/>
          <w:kern w:val="0"/>
          <w:szCs w:val="28"/>
          <w:lang w:eastAsia="zh-CN" w:bidi="hi-IN"/>
        </w:rPr>
        <w:t xml:space="preserve"> района</w:t>
      </w:r>
    </w:p>
    <w:p w:rsidR="00057C0C" w:rsidRDefault="00057C0C" w:rsidP="00057C0C">
      <w:pPr>
        <w:jc w:val="center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1. Настоящим Порядком определяется взаимодействие по предоставлению и обмену информацией о закупках с общим отделом администрации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 w:rsidR="00DF6248">
        <w:rPr>
          <w:rFonts w:eastAsia="NSimSun"/>
          <w:kern w:val="0"/>
          <w:szCs w:val="28"/>
          <w:lang w:eastAsia="zh-CN" w:bidi="hi-IN"/>
        </w:rPr>
        <w:t xml:space="preserve"> </w:t>
      </w:r>
      <w:r>
        <w:rPr>
          <w:rFonts w:eastAsia="NSimSun"/>
          <w:kern w:val="0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района (далее – общий отдел) при осуществлении муниципальных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2. Целями взаимодействия являются: выявление личной заинтересованности муниципальных служащих,</w:t>
      </w: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NSimSun"/>
          <w:kern w:val="0"/>
          <w:szCs w:val="28"/>
          <w:lang w:eastAsia="zh-CN" w:bidi="hi-IN"/>
        </w:rPr>
        <w:t xml:space="preserve">руководителей учреждений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района, которая приводит или может привести к конфликту интересов при осуществлении закупок, проверка на </w:t>
      </w:r>
      <w:proofErr w:type="spellStart"/>
      <w:r>
        <w:rPr>
          <w:rFonts w:eastAsia="NSimSun"/>
          <w:kern w:val="0"/>
          <w:szCs w:val="28"/>
          <w:lang w:eastAsia="zh-CN" w:bidi="hi-IN"/>
        </w:rPr>
        <w:t>аффилированность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и соответствие субъектов муниципальных закупок требованиям антикоррупционного зако</w:t>
      </w:r>
      <w:r w:rsidR="00DF6248">
        <w:rPr>
          <w:rFonts w:eastAsia="NSimSun"/>
          <w:kern w:val="0"/>
          <w:szCs w:val="28"/>
          <w:lang w:eastAsia="zh-CN" w:bidi="hi-IN"/>
        </w:rPr>
        <w:t xml:space="preserve">нодательства, предупреждение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кор</w:t>
      </w:r>
      <w:r>
        <w:rPr>
          <w:rFonts w:eastAsia="NSimSun"/>
          <w:kern w:val="0"/>
          <w:szCs w:val="28"/>
          <w:lang w:eastAsia="zh-CN" w:bidi="hi-IN"/>
        </w:rPr>
        <w:t>рупциогенных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проявлений при осуществлении муниципальных закупок.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3. Взаимодействие может быть организовано следующими способами: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2" w:name="p_14"/>
      <w:bookmarkEnd w:id="2"/>
      <w:r>
        <w:rPr>
          <w:rFonts w:eastAsia="NSimSun"/>
          <w:kern w:val="0"/>
          <w:szCs w:val="28"/>
          <w:lang w:eastAsia="zh-CN" w:bidi="hi-IN"/>
        </w:rPr>
        <w:tab/>
        <w:t>в рабочем порядке (посредством телефонной связи, переписки посредством электронной почты и т.д.);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3" w:name="p_15"/>
      <w:bookmarkEnd w:id="3"/>
      <w:r>
        <w:rPr>
          <w:rFonts w:eastAsia="NSimSun"/>
          <w:kern w:val="0"/>
          <w:szCs w:val="28"/>
          <w:lang w:eastAsia="zh-CN" w:bidi="hi-IN"/>
        </w:rPr>
        <w:tab/>
        <w:t>в официальном порядке (служебная переписка);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4" w:name="p_16"/>
      <w:bookmarkEnd w:id="4"/>
      <w:r>
        <w:rPr>
          <w:rFonts w:eastAsia="NSimSun"/>
          <w:kern w:val="0"/>
          <w:szCs w:val="28"/>
          <w:lang w:eastAsia="zh-CN" w:bidi="hi-IN"/>
        </w:rPr>
        <w:tab/>
        <w:t>участием в открытых (публичных) мероприятиях, предусмотренных закупочными процедурами;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5" w:name="p_17"/>
      <w:bookmarkEnd w:id="5"/>
      <w:r>
        <w:rPr>
          <w:rFonts w:eastAsia="NSimSun"/>
          <w:kern w:val="0"/>
          <w:szCs w:val="28"/>
          <w:lang w:eastAsia="zh-CN" w:bidi="hi-IN"/>
        </w:rPr>
        <w:tab/>
        <w:t>личными беседами;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6" w:name="p_18"/>
      <w:bookmarkEnd w:id="6"/>
      <w:r>
        <w:rPr>
          <w:rFonts w:eastAsia="NSimSun"/>
          <w:kern w:val="0"/>
          <w:szCs w:val="28"/>
          <w:lang w:eastAsia="zh-CN" w:bidi="hi-IN"/>
        </w:rPr>
        <w:tab/>
        <w:t>проведением консультативно-методологических совещаний, направленных на информирование муниципальных служащих, руководителей учреждений, участвующих в осуществлении муниципальных закупок, о коррупционных рисках;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иными способами.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4. В целях выявления личной заинтересованности, муниципальные служащие, руководители учреждений, участвующие в закупках, ежегодно в срок до 20 января текущего года представляют в общий отдел для формирования профиля участника закупочной деятельности: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4.1. сведения о близких родственниках и свойственниках (приложение   № 1 к Порядку);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lastRenderedPageBreak/>
        <w:tab/>
        <w:t>4.2. декларацию о возможной личной заинтересованности (приложение    № 2 к Порядку);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4.3. информацию о заключенных муниципальных контрактах (гражданско-правовых договор</w:t>
      </w: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ах), подходящих под критерии выбора закупок (приложение № 3 к Порядку).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В случае изменения указанной информации, лицо</w:t>
      </w: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, в информации которого произошли изменения, обязано ее актуализировать в течении 5 рабочих дней.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5. Общим отделом производится анализ информации по заполненным декларациям личной заинтересованности, трудовым книжкам или сведениям трудовой деятельности, анкете, личной карточке муниципального служащего или работника, форме представления информации о близких родственниках и свойственниках, форме предоставления сведений об адресах и сайтах в информационно - телекоммуникационной сети «Интернет» муниципальными служащими, руководителями учреждений, сведениям о доходах, расходах, об имуществе и обязательствах имущественного характера, сообщениям от бывших работодателей, реестру ранее заключенных контрактов, реестру контрагентов и иным доступным источникам.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Общим отделом проводятся аналитические мероприятия в соответствии с разделом 4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муниципальных учреждений при осуществлении таких закупок, которая приводит или может привести к конфликту интересов.</w:t>
      </w:r>
    </w:p>
    <w:p w:rsidR="00057C0C" w:rsidRDefault="00057C0C" w:rsidP="00057C0C">
      <w:pPr>
        <w:spacing w:line="100" w:lineRule="atLeast"/>
        <w:ind w:firstLine="709"/>
        <w:jc w:val="both"/>
        <w:textAlignment w:val="baseline"/>
        <w:rPr>
          <w:rFonts w:eastAsia="NSimSun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 xml:space="preserve">6. Для определения наличия (отсутствия) личной заинтересованности общий отдел руководствуется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</w:t>
      </w:r>
      <w:proofErr w:type="gramStart"/>
      <w:r>
        <w:rPr>
          <w:rFonts w:eastAsia="NSimSun"/>
          <w:kern w:val="0"/>
          <w:szCs w:val="28"/>
          <w:lang w:eastAsia="zh-CN" w:bidi="hi-IN"/>
        </w:rPr>
        <w:t>интересов.*</w:t>
      </w:r>
      <w:proofErr w:type="gramEnd"/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DF6248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proofErr w:type="gram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</w:t>
      </w:r>
      <w:r w:rsidR="00057C0C">
        <w:rPr>
          <w:rFonts w:eastAsia="DejaVuSans" w:cs="Tahoma"/>
          <w:szCs w:val="28"/>
          <w:lang w:eastAsia="ar-SA"/>
        </w:rPr>
        <w:t xml:space="preserve"> сельского</w:t>
      </w:r>
      <w:proofErr w:type="gramEnd"/>
      <w:r w:rsidR="00057C0C">
        <w:rPr>
          <w:rFonts w:eastAsia="DejaVuSans" w:cs="Tahoma"/>
          <w:szCs w:val="28"/>
          <w:lang w:eastAsia="ar-SA"/>
        </w:rPr>
        <w:t xml:space="preserve">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DF6248">
        <w:rPr>
          <w:rFonts w:eastAsia="DejaVuSans" w:cs="Tahoma"/>
          <w:szCs w:val="28"/>
          <w:lang w:eastAsia="ar-SA"/>
        </w:rPr>
        <w:t xml:space="preserve">                              Л.И. </w:t>
      </w:r>
      <w:proofErr w:type="spellStart"/>
      <w:r w:rsidR="00DF6248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szCs w:val="28"/>
        </w:rPr>
      </w:pPr>
      <w:r>
        <w:rPr>
          <w:szCs w:val="28"/>
        </w:rPr>
        <w:t>______________________________</w:t>
      </w:r>
    </w:p>
    <w:p w:rsidR="00057C0C" w:rsidRDefault="00057C0C" w:rsidP="00057C0C">
      <w:pPr>
        <w:spacing w:line="100" w:lineRule="atLeast"/>
        <w:jc w:val="both"/>
        <w:textAlignment w:val="baseline"/>
        <w:rPr>
          <w:sz w:val="24"/>
        </w:rPr>
      </w:pPr>
      <w:r>
        <w:rPr>
          <w:szCs w:val="28"/>
        </w:rPr>
        <w:t>*</w:t>
      </w:r>
      <w:r>
        <w:rPr>
          <w:sz w:val="24"/>
        </w:rPr>
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размещены и доступны для скачивания на официальном сайте Минтруда России в информационно-телекоммуникационной сети «Интернет» по ссылке: https://rosmintrud.ru/ministry/programms/anticorruption/9/15.</w:t>
      </w:r>
    </w:p>
    <w:p w:rsidR="00057C0C" w:rsidRDefault="00057C0C" w:rsidP="00057C0C">
      <w:pPr>
        <w:jc w:val="both"/>
        <w:rPr>
          <w:sz w:val="24"/>
        </w:rPr>
      </w:pPr>
    </w:p>
    <w:p w:rsidR="00057C0C" w:rsidRDefault="00057C0C" w:rsidP="00057C0C">
      <w:pPr>
        <w:jc w:val="both"/>
        <w:rPr>
          <w:sz w:val="24"/>
        </w:rPr>
      </w:pPr>
    </w:p>
    <w:p w:rsidR="00057C0C" w:rsidRDefault="00057C0C" w:rsidP="00057C0C">
      <w:pPr>
        <w:jc w:val="both"/>
        <w:rPr>
          <w:sz w:val="24"/>
        </w:rPr>
      </w:pPr>
    </w:p>
    <w:p w:rsidR="00057C0C" w:rsidRDefault="00057C0C" w:rsidP="00057C0C">
      <w:pPr>
        <w:widowControl/>
        <w:suppressAutoHyphens w:val="0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  <w:sectPr w:rsidR="00057C0C">
          <w:pgSz w:w="11906" w:h="16838"/>
          <w:pgMar w:top="284" w:right="567" w:bottom="567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57C0C" w:rsidTr="00057C0C">
        <w:tc>
          <w:tcPr>
            <w:tcW w:w="7285" w:type="dxa"/>
          </w:tcPr>
          <w:p w:rsidR="00057C0C" w:rsidRDefault="00057C0C">
            <w:pPr>
              <w:suppressLineNumbers/>
              <w:snapToGrid w:val="0"/>
              <w:jc w:val="center"/>
              <w:rPr>
                <w:rFonts w:ascii="Liberation Mono" w:eastAsia="NSimSun" w:hAnsi="Liberation Mono" w:cs="Liberation Mono" w:hint="eastAsia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7285" w:type="dxa"/>
            <w:hideMark/>
          </w:tcPr>
          <w:p w:rsidR="00057C0C" w:rsidRDefault="00057C0C">
            <w:pPr>
              <w:jc w:val="center"/>
              <w:rPr>
                <w:rFonts w:ascii="Liberation Mono" w:eastAsia="NSimSun" w:hAnsi="Liberation Mono" w:cs="Liberation Mono" w:hint="eastAsia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 xml:space="preserve">ПРИЛОЖЕНИЕ № 1 </w:t>
            </w:r>
          </w:p>
          <w:p w:rsidR="00057C0C" w:rsidRDefault="00057C0C">
            <w:pPr>
              <w:jc w:val="center"/>
              <w:rPr>
                <w:rFonts w:ascii="Liberation Mono" w:eastAsia="NSimSun" w:hAnsi="Liberation Mono" w:cs="Liberation Mono" w:hint="eastAsia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ab/>
              <w:t xml:space="preserve">к Порядку 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      </w:r>
          </w:p>
          <w:p w:rsidR="00057C0C" w:rsidRDefault="00DF6248">
            <w:pPr>
              <w:jc w:val="center"/>
              <w:rPr>
                <w:rFonts w:ascii="Liberation Mono" w:eastAsia="NSimSun" w:hAnsi="Liberation Mono" w:cs="Liberation Mono" w:hint="eastAsia"/>
                <w:kern w:val="0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NSimSun"/>
                <w:kern w:val="0"/>
                <w:szCs w:val="28"/>
                <w:lang w:eastAsia="zh-CN" w:bidi="hi-IN"/>
              </w:rPr>
              <w:t>Бураковского</w:t>
            </w:r>
            <w:proofErr w:type="spellEnd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>Кореновского</w:t>
            </w:r>
            <w:proofErr w:type="spellEnd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 xml:space="preserve"> района</w:t>
            </w:r>
          </w:p>
        </w:tc>
      </w:tr>
    </w:tbl>
    <w:p w:rsidR="00057C0C" w:rsidRDefault="00057C0C" w:rsidP="00057C0C">
      <w:pPr>
        <w:jc w:val="both"/>
        <w:rPr>
          <w:sz w:val="24"/>
        </w:rPr>
      </w:pPr>
    </w:p>
    <w:p w:rsidR="00057C0C" w:rsidRDefault="00057C0C" w:rsidP="00057C0C">
      <w:pPr>
        <w:rPr>
          <w:sz w:val="24"/>
        </w:rPr>
      </w:pPr>
    </w:p>
    <w:p w:rsidR="00057C0C" w:rsidRDefault="00057C0C" w:rsidP="00057C0C">
      <w:pPr>
        <w:rPr>
          <w:sz w:val="24"/>
        </w:rPr>
      </w:pPr>
    </w:p>
    <w:p w:rsidR="00057C0C" w:rsidRDefault="00057C0C" w:rsidP="00057C0C">
      <w:pPr>
        <w:rPr>
          <w:sz w:val="24"/>
        </w:rPr>
      </w:pPr>
    </w:p>
    <w:p w:rsidR="00057C0C" w:rsidRDefault="00057C0C" w:rsidP="00057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представления информации</w:t>
      </w:r>
    </w:p>
    <w:p w:rsidR="00057C0C" w:rsidRDefault="00057C0C" w:rsidP="00057C0C">
      <w:pPr>
        <w:jc w:val="center"/>
        <w:rPr>
          <w:rFonts w:eastAsia="NSimSun"/>
          <w:kern w:val="0"/>
          <w:szCs w:val="28"/>
          <w:lang w:eastAsia="zh-CN" w:bidi="hi-IN"/>
        </w:rPr>
      </w:pPr>
      <w:r>
        <w:rPr>
          <w:rFonts w:eastAsia="NSimSun"/>
          <w:b/>
          <w:bCs/>
          <w:kern w:val="0"/>
          <w:szCs w:val="28"/>
          <w:lang w:eastAsia="zh-CN" w:bidi="hi-IN"/>
        </w:rPr>
        <w:t>о близких родственниках и свойственниках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b/>
          <w:bCs/>
          <w:kern w:val="0"/>
          <w:sz w:val="24"/>
          <w:lang w:eastAsia="zh-CN" w:bidi="hi-IN"/>
        </w:rPr>
        <w:t>_________________________________________________________________________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 w:val="20"/>
          <w:szCs w:val="20"/>
          <w:lang w:eastAsia="zh-CN" w:bidi="hi-IN"/>
        </w:rPr>
        <w:t>(наименование отраслевого функционального органа, учреждения)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b/>
          <w:bCs/>
          <w:kern w:val="0"/>
          <w:sz w:val="24"/>
          <w:lang w:eastAsia="zh-CN" w:bidi="hi-IN"/>
        </w:rPr>
        <w:t>__________________________________________________________________________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СВЕДЕНИЯ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              </w:t>
      </w:r>
      <w:r>
        <w:rPr>
          <w:rFonts w:eastAsia="NSimSun"/>
          <w:kern w:val="0"/>
          <w:szCs w:val="28"/>
          <w:lang w:eastAsia="zh-CN" w:bidi="hi-IN"/>
        </w:rPr>
        <w:t>о близких родственниках и свойственниках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Я, _____________________________________________________________________________________________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                                                                             </w:t>
      </w:r>
      <w:r>
        <w:rPr>
          <w:rFonts w:eastAsia="NSimSun"/>
          <w:kern w:val="0"/>
          <w:szCs w:val="28"/>
          <w:lang w:eastAsia="zh-CN" w:bidi="hi-IN"/>
        </w:rPr>
        <w:t>(фамилия, имя, отчество)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замещающий(</w:t>
      </w:r>
      <w:proofErr w:type="spellStart"/>
      <w:proofErr w:type="gramStart"/>
      <w:r>
        <w:rPr>
          <w:rFonts w:eastAsia="NSimSun"/>
          <w:kern w:val="0"/>
          <w:szCs w:val="28"/>
          <w:lang w:eastAsia="zh-CN" w:bidi="hi-IN"/>
        </w:rPr>
        <w:t>ая</w:t>
      </w:r>
      <w:proofErr w:type="spellEnd"/>
      <w:r>
        <w:rPr>
          <w:rFonts w:eastAsia="NSimSun"/>
          <w:kern w:val="0"/>
          <w:szCs w:val="28"/>
          <w:lang w:eastAsia="zh-CN" w:bidi="hi-IN"/>
        </w:rPr>
        <w:t>)  должность</w:t>
      </w:r>
      <w:proofErr w:type="gramEnd"/>
      <w:r>
        <w:rPr>
          <w:rFonts w:eastAsia="NSimSun"/>
          <w:kern w:val="0"/>
          <w:szCs w:val="28"/>
          <w:lang w:eastAsia="zh-CN" w:bidi="hi-IN"/>
        </w:rPr>
        <w:t xml:space="preserve">  (назначаемый(</w:t>
      </w:r>
      <w:proofErr w:type="spellStart"/>
      <w:r>
        <w:rPr>
          <w:rFonts w:eastAsia="NSimSun"/>
          <w:kern w:val="0"/>
          <w:szCs w:val="28"/>
          <w:lang w:eastAsia="zh-CN" w:bidi="hi-IN"/>
        </w:rPr>
        <w:t>ая</w:t>
      </w:r>
      <w:proofErr w:type="spellEnd"/>
      <w:r>
        <w:rPr>
          <w:rFonts w:eastAsia="NSimSun"/>
          <w:kern w:val="0"/>
          <w:szCs w:val="28"/>
          <w:lang w:eastAsia="zh-CN" w:bidi="hi-IN"/>
        </w:rPr>
        <w:t>)  на  должность)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(нужное подчеркнуть):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_____________________________________________________________________________________________________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                          </w:t>
      </w:r>
      <w:r>
        <w:rPr>
          <w:rFonts w:eastAsia="NSimSun"/>
          <w:kern w:val="0"/>
          <w:szCs w:val="28"/>
          <w:lang w:eastAsia="zh-CN" w:bidi="hi-IN"/>
        </w:rPr>
        <w:t>(наименование должности)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_____________________________________________________________________________________________________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 xml:space="preserve">(далее - лицо, представляющее сведения) </w:t>
      </w:r>
      <w:proofErr w:type="gramStart"/>
      <w:r>
        <w:rPr>
          <w:rFonts w:eastAsia="NSimSun"/>
          <w:kern w:val="0"/>
          <w:szCs w:val="28"/>
          <w:lang w:eastAsia="zh-CN" w:bidi="hi-IN"/>
        </w:rPr>
        <w:t>сообщаю  сведения</w:t>
      </w:r>
      <w:proofErr w:type="gramEnd"/>
      <w:r>
        <w:rPr>
          <w:rFonts w:eastAsia="NSimSun"/>
          <w:kern w:val="0"/>
          <w:szCs w:val="28"/>
          <w:lang w:eastAsia="zh-CN" w:bidi="hi-IN"/>
        </w:rPr>
        <w:t xml:space="preserve"> о себе и лицах, состоящих со мной в близком родстве или свойстве:</w:t>
      </w:r>
    </w:p>
    <w:p w:rsidR="00057C0C" w:rsidRDefault="00057C0C" w:rsidP="00057C0C">
      <w:pPr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eastAsia="NSimSun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I. Сведения о родителях, супруге (в том числе бывшей супруге или бывшем супруге), детях, братьях, сестрах лица, представляющего сведения, а также о родителях, братьях, сестрах, детях* его супруга (супруги)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tbl>
      <w:tblPr>
        <w:tblW w:w="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3653"/>
        <w:gridCol w:w="2257"/>
        <w:gridCol w:w="2648"/>
        <w:gridCol w:w="1586"/>
        <w:gridCol w:w="3151"/>
        <w:gridCol w:w="84"/>
      </w:tblGrid>
      <w:tr w:rsidR="00057C0C" w:rsidTr="00057C0C"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lastRenderedPageBreak/>
              <w:t>Степень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родства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Фамилия, имя, отчество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Дата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рождения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Регион проживания (страна, субъект РФ, населенный пункт)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ИНН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057C0C" w:rsidTr="00057C0C">
        <w:tc>
          <w:tcPr>
            <w:tcW w:w="1474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1. Сведения о родителях, супруге (в том числе бывшей супруге или бывшем супруге), детях, братьях, сестрах лица,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представляющего сведения</w:t>
            </w: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465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  <w:tc>
          <w:tcPr>
            <w:tcW w:w="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  <w:gridCol w:w="7030"/>
      </w:tblGrid>
      <w:tr w:rsidR="00057C0C" w:rsidTr="00057C0C"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eastAsia="NSimSun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Участие в коммерческих организациях</w:t>
            </w:r>
            <w:hyperlink r:id="rId6" w:anchor="anchor11222" w:history="1">
              <w:r>
                <w:rPr>
                  <w:rStyle w:val="a4"/>
                  <w:rFonts w:eastAsia="NSimSun"/>
                  <w:color w:val="000080"/>
                  <w:kern w:val="0"/>
                  <w:sz w:val="24"/>
                  <w:lang w:eastAsia="zh-CN" w:bidi="hi-IN"/>
                </w:rPr>
                <w:t>**</w:t>
              </w:r>
            </w:hyperlink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(с указанием полного наименования и ИНН организаций)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eastAsia="NSimSun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Участие в некоммерческих организациях</w:t>
            </w:r>
            <w:hyperlink r:id="rId7" w:anchor="anchor11333" w:history="1">
              <w:r>
                <w:rPr>
                  <w:rStyle w:val="a4"/>
                  <w:rFonts w:eastAsia="NSimSun"/>
                  <w:color w:val="000080"/>
                  <w:kern w:val="0"/>
                  <w:sz w:val="24"/>
                  <w:lang w:eastAsia="zh-CN" w:bidi="hi-IN"/>
                </w:rPr>
                <w:t>***</w:t>
              </w:r>
            </w:hyperlink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(с указанием полного наименования и ИНН некоммерческих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организаций)</w:t>
            </w:r>
          </w:p>
        </w:tc>
      </w:tr>
      <w:tr w:rsidR="00057C0C" w:rsidTr="00057C0C">
        <w:tc>
          <w:tcPr>
            <w:tcW w:w="14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1. Сведения о родителях, супруге (в том числе бывшей супруге или бывшем супруге), детях, братьях, сестрах лица,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представляющего сведения</w:t>
            </w: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4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  <w:r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  <w:t xml:space="preserve">  </w:t>
      </w: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</w:t>
      </w:r>
      <w:r>
        <w:rPr>
          <w:rFonts w:eastAsia="NSimSun"/>
          <w:kern w:val="0"/>
          <w:szCs w:val="28"/>
          <w:lang w:eastAsia="zh-CN" w:bidi="hi-IN"/>
        </w:rPr>
        <w:t xml:space="preserve">II. Сведения о </w:t>
      </w:r>
      <w:proofErr w:type="gramStart"/>
      <w:r>
        <w:rPr>
          <w:rFonts w:eastAsia="NSimSun"/>
          <w:kern w:val="0"/>
          <w:szCs w:val="28"/>
          <w:lang w:eastAsia="zh-CN" w:bidi="hi-IN"/>
        </w:rPr>
        <w:t>супругах  (</w:t>
      </w:r>
      <w:proofErr w:type="gramEnd"/>
      <w:r>
        <w:rPr>
          <w:rFonts w:eastAsia="NSimSun"/>
          <w:kern w:val="0"/>
          <w:szCs w:val="28"/>
          <w:lang w:eastAsia="zh-CN" w:bidi="hi-IN"/>
        </w:rPr>
        <w:t>в  том  числе  бывших)  детей  лица, представляющего сведения, и (или) детей его супруги (супруга)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685"/>
        <w:gridCol w:w="2211"/>
        <w:gridCol w:w="2665"/>
        <w:gridCol w:w="2268"/>
        <w:gridCol w:w="2494"/>
      </w:tblGrid>
      <w:tr w:rsidR="00057C0C" w:rsidTr="00057C0C"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Дети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(фамилия,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имя,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отчество)</w:t>
            </w:r>
          </w:p>
        </w:tc>
        <w:tc>
          <w:tcPr>
            <w:tcW w:w="1332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057C0C" w:rsidTr="00057C0C"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C0C" w:rsidRDefault="00057C0C">
            <w:pPr>
              <w:widowControl/>
              <w:suppressAutoHyphens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Фамилия, имя, отчество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Дата рождения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Регион проживания (страна, субъект РФ, населенный пункт)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ИНН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Должность и место работы, в том числе по внешнему совместительству (с указанием страны, субъекта РФ, населенного пункта)</w:t>
            </w:r>
          </w:p>
        </w:tc>
      </w:tr>
      <w:tr w:rsidR="00057C0C" w:rsidTr="00057C0C"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7314"/>
      </w:tblGrid>
      <w:tr w:rsidR="00057C0C" w:rsidTr="00057C0C">
        <w:tc>
          <w:tcPr>
            <w:tcW w:w="14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057C0C" w:rsidTr="00057C0C">
        <w:tc>
          <w:tcPr>
            <w:tcW w:w="7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Участие в коммерческих организациях (с указанием полного наименования и ИНН организаций)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Участие в некоммерческих организациях (с указанием полного наименования и ИНН организаций)</w:t>
            </w:r>
          </w:p>
        </w:tc>
      </w:tr>
      <w:tr w:rsidR="00057C0C" w:rsidTr="00057C0C">
        <w:tc>
          <w:tcPr>
            <w:tcW w:w="7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Достоверность и полноту настоящих сведений подтверждаю.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«___» _____________ 20__ г.  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</w:t>
      </w:r>
      <w:r>
        <w:rPr>
          <w:rFonts w:eastAsia="Times New Roman"/>
          <w:kern w:val="0"/>
          <w:sz w:val="20"/>
          <w:szCs w:val="20"/>
          <w:lang w:eastAsia="zh-CN" w:bidi="hi-IN"/>
        </w:rPr>
        <w:t xml:space="preserve"> </w:t>
      </w:r>
      <w:r>
        <w:rPr>
          <w:rFonts w:eastAsia="NSimSun"/>
          <w:kern w:val="0"/>
          <w:sz w:val="20"/>
          <w:szCs w:val="20"/>
          <w:lang w:eastAsia="zh-CN" w:bidi="hi-IN"/>
        </w:rPr>
        <w:t>(подпись и Ф.И.О. лица, представляющего сведения)</w:t>
      </w:r>
    </w:p>
    <w:p w:rsidR="00057C0C" w:rsidRDefault="00057C0C" w:rsidP="00057C0C">
      <w:pPr>
        <w:rPr>
          <w:rFonts w:eastAsia="NSimSun"/>
          <w:kern w:val="0"/>
          <w:sz w:val="24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>_____________________________________________________________________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</w:t>
      </w:r>
      <w:r>
        <w:rPr>
          <w:rFonts w:eastAsia="Times New Roman"/>
          <w:kern w:val="0"/>
          <w:sz w:val="20"/>
          <w:szCs w:val="20"/>
          <w:lang w:eastAsia="zh-CN" w:bidi="hi-IN"/>
        </w:rPr>
        <w:t xml:space="preserve">  </w:t>
      </w:r>
      <w:r>
        <w:rPr>
          <w:rFonts w:eastAsia="NSimSun"/>
          <w:kern w:val="0"/>
          <w:sz w:val="20"/>
          <w:szCs w:val="20"/>
          <w:lang w:eastAsia="zh-CN" w:bidi="hi-IN"/>
        </w:rPr>
        <w:t xml:space="preserve">(Ф.И.О. и подпись лица, принявшего сведения) 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>Примечание: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Согласно  статье  10  Федерального  закона от 25 декабря 2008 года N273-ФЗ  «О  противодействии  коррупции»,  под  личной заинтересованностью понимается  возможность  получения доходов в виде денег, иного имущества, в    том   числе  имущественных  прав,  услуг  имущественного  характера, результатов  выполненных  работ или каких-либо выгод (преимуществ) лицом, указанным  в части 1 настоящей статьи, и (или) состоящими с ним в близком родстве  или  свойстве  лицами  (родителями, супругами, детьми, братьями, сестрами,  </w:t>
      </w:r>
      <w:r>
        <w:rPr>
          <w:rFonts w:eastAsia="NSimSun"/>
          <w:kern w:val="0"/>
          <w:sz w:val="24"/>
          <w:lang w:eastAsia="zh-CN" w:bidi="hi-IN"/>
        </w:rPr>
        <w:lastRenderedPageBreak/>
        <w:t>а  также  братьями,  сестрами,  родителями,  детьми супругов и супругами    детей),  гражданами  или  организациями,  с  которыми  лицо, указанное  в  части  1  настоящей статьи, и (или) лица, состоящие с ним в близком  родстве или свойстве, связаны имущественными, корпоративными или иными близкими отношениями.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К лицам, состоящим с лицом, замещающим муниципальную должность, или </w:t>
      </w:r>
      <w:proofErr w:type="gramStart"/>
      <w:r>
        <w:rPr>
          <w:rFonts w:eastAsia="NSimSun"/>
          <w:kern w:val="0"/>
          <w:sz w:val="24"/>
          <w:lang w:eastAsia="zh-CN" w:bidi="hi-IN"/>
        </w:rPr>
        <w:t>муниципальным  служащим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в  близком  родстве, относятся: его мать и отец, родные  братья  и  сестры,  супруга  (супруг),  родные  сыновья  и дочери указываются в разделе 1 формы I).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</w:r>
      <w:proofErr w:type="gramStart"/>
      <w:r>
        <w:rPr>
          <w:rFonts w:eastAsia="NSimSun"/>
          <w:kern w:val="0"/>
          <w:sz w:val="24"/>
          <w:lang w:eastAsia="zh-CN" w:bidi="hi-IN"/>
        </w:rPr>
        <w:t>К  свойственникам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лица,  замещающего  муниципальную  должность, или муниципального  служащего,  относятся:  родители  его  супруги (супруга), братья  и  сестры  супруги  (супруга)  (указываются в разделе 2 формы I), дети  супруги (супруга) и супруги детей лица, представляющего сведения, а также супруги детей его супруги (супруга) (указываются в форме II).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*</w:t>
      </w:r>
      <w:proofErr w:type="gramStart"/>
      <w:r>
        <w:rPr>
          <w:rFonts w:eastAsia="NSimSun"/>
          <w:kern w:val="0"/>
          <w:sz w:val="24"/>
          <w:lang w:eastAsia="zh-CN" w:bidi="hi-IN"/>
        </w:rPr>
        <w:t>Необходимо  указать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сведения  о  детях,  которые имелись у супруга (супруги) лица, представившего сведения, до заключения брака.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**</w:t>
      </w:r>
      <w:proofErr w:type="gramStart"/>
      <w:r>
        <w:rPr>
          <w:rFonts w:eastAsia="NSimSun"/>
          <w:kern w:val="0"/>
          <w:sz w:val="24"/>
          <w:lang w:eastAsia="zh-CN" w:bidi="hi-IN"/>
        </w:rPr>
        <w:t>Согласно  статье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50 Гражданского  кодекса  Российской Федерации, коммерческими  организациями  (юридическими лицами) являются организации, преследующие извлечение прибыли в  качестве  основной  цели  своей деятельности. </w:t>
      </w:r>
      <w:proofErr w:type="gramStart"/>
      <w:r>
        <w:rPr>
          <w:rFonts w:eastAsia="NSimSun"/>
          <w:kern w:val="0"/>
          <w:sz w:val="24"/>
          <w:lang w:eastAsia="zh-CN" w:bidi="hi-IN"/>
        </w:rPr>
        <w:t>Юридические  лица</w:t>
      </w:r>
      <w:proofErr w:type="gramEnd"/>
      <w:r>
        <w:rPr>
          <w:rFonts w:eastAsia="NSimSun"/>
          <w:kern w:val="0"/>
          <w:sz w:val="24"/>
          <w:lang w:eastAsia="zh-CN" w:bidi="hi-IN"/>
        </w:rPr>
        <w:t>, являющиеся коммерческими организациями, могут    создаваться  в организационно-правовых  формах  хозяйственных товариществ  и обществ, крестьянских (фермерских) хозяйств, хозяйственных партнерств,  производственных    кооперативов, государственных и муниципальных унитарных предприятий.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Участие в коммерческой организации может осуществляться путем </w:t>
      </w:r>
      <w:proofErr w:type="gramStart"/>
      <w:r>
        <w:rPr>
          <w:rFonts w:eastAsia="NSimSun"/>
          <w:kern w:val="0"/>
          <w:sz w:val="24"/>
          <w:lang w:eastAsia="zh-CN" w:bidi="hi-IN"/>
        </w:rPr>
        <w:t>владения  ценными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бумагами (долями участия, паями в уставных (складочных) капиталах  коммерческой  организации,  выполнения полномочий единоличного исполнительного  органа (директора, генерального директора, председателя,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proofErr w:type="gramStart"/>
      <w:r>
        <w:rPr>
          <w:rFonts w:eastAsia="NSimSun"/>
          <w:kern w:val="0"/>
          <w:sz w:val="24"/>
          <w:lang w:eastAsia="zh-CN" w:bidi="hi-IN"/>
        </w:rPr>
        <w:t>президента  и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т.п.), участия  в коллегиальном органе управления (совете директоров, правлении, дирекции, наблюдательном совете) и т.д.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***</w:t>
      </w:r>
      <w:proofErr w:type="gramStart"/>
      <w:r>
        <w:rPr>
          <w:rFonts w:eastAsia="NSimSun"/>
          <w:kern w:val="0"/>
          <w:sz w:val="24"/>
          <w:lang w:eastAsia="zh-CN" w:bidi="hi-IN"/>
        </w:rPr>
        <w:t>Некоммерческой  организацией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является  организация,  не  имеющая извлечение  прибыли  в  качестве  основной  цели  своей деятельности и не распределяющая полученную прибыль между участниками.  Некоммерческие организации могут создаваться для достижения социальных, </w:t>
      </w:r>
      <w:proofErr w:type="gramStart"/>
      <w:r>
        <w:rPr>
          <w:rFonts w:eastAsia="NSimSun"/>
          <w:kern w:val="0"/>
          <w:sz w:val="24"/>
          <w:lang w:eastAsia="zh-CN" w:bidi="hi-IN"/>
        </w:rPr>
        <w:t>благотворительных,  культурных</w:t>
      </w:r>
      <w:proofErr w:type="gramEnd"/>
      <w:r>
        <w:rPr>
          <w:rFonts w:eastAsia="NSimSun"/>
          <w:kern w:val="0"/>
          <w:sz w:val="24"/>
          <w:lang w:eastAsia="zh-CN" w:bidi="hi-IN"/>
        </w:rPr>
        <w:t>, образовательных, научных и управленческих целей,  в  целях  охраны здоровья граждан, развития физической культуры и спорта, удовлетворения духовных и  иных нематериальных потребностей граждан, защиты прав,  законных  интересов  граждан  и  организаций, разрешения  споров  и  конфликтов, оказания юридической помощи, а также в иных целях, направленных на достижение общественных благ.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Некоммерческие        организации        могут      создаваться в организационно-правовых формах: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1)  </w:t>
      </w:r>
      <w:proofErr w:type="gramStart"/>
      <w:r>
        <w:rPr>
          <w:rFonts w:eastAsia="NSimSun"/>
          <w:kern w:val="0"/>
          <w:sz w:val="24"/>
          <w:lang w:eastAsia="zh-CN" w:bidi="hi-IN"/>
        </w:rPr>
        <w:t>потребительских  кооперативов</w:t>
      </w:r>
      <w:proofErr w:type="gramEnd"/>
      <w:r>
        <w:rPr>
          <w:rFonts w:eastAsia="NSimSun"/>
          <w:kern w:val="0"/>
          <w:sz w:val="24"/>
          <w:lang w:eastAsia="zh-CN" w:bidi="hi-IN"/>
        </w:rPr>
        <w:t>,  к  которым относятся в том числе жилищные, жилищно-строительные и гаражные кооперативы, общества взаимного страхования, кредитные кооперативы, фонды  проката, сельскохозяйственные потребительские кооперативы;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2) </w:t>
      </w:r>
      <w:proofErr w:type="gramStart"/>
      <w:r>
        <w:rPr>
          <w:rFonts w:eastAsia="NSimSun"/>
          <w:kern w:val="0"/>
          <w:sz w:val="24"/>
          <w:lang w:eastAsia="zh-CN" w:bidi="hi-IN"/>
        </w:rPr>
        <w:t>общественных  организаций</w:t>
      </w:r>
      <w:proofErr w:type="gramEnd"/>
      <w:r>
        <w:rPr>
          <w:rFonts w:eastAsia="NSimSun"/>
          <w:kern w:val="0"/>
          <w:sz w:val="24"/>
          <w:lang w:eastAsia="zh-CN" w:bidi="hi-IN"/>
        </w:rPr>
        <w:t>,  к  которым  относятся  в  том  числе политические партии и    созданные в качестве юридических  лиц профессиональные  союзы  (профсоюзные организации),  органы общественной самодеятельности, территориальные общественные самоуправления;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3) общественных движений;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4) ассоциаций (союзов), к которым относятся в том числе некоммерческие </w:t>
      </w:r>
      <w:proofErr w:type="gramStart"/>
      <w:r>
        <w:rPr>
          <w:rFonts w:eastAsia="NSimSun"/>
          <w:kern w:val="0"/>
          <w:sz w:val="24"/>
          <w:lang w:eastAsia="zh-CN" w:bidi="hi-IN"/>
        </w:rPr>
        <w:t>партнерства,  саморегулируемые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организации, объединения работодателей, объединения профессиональных союзов,  кооперативов  и общественных организаций, торгово-промышленные палаты;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5) товариществ собственников недвижимости, к которым относятся в том числе товарищества    </w:t>
      </w:r>
      <w:proofErr w:type="gramStart"/>
      <w:r>
        <w:rPr>
          <w:rFonts w:eastAsia="NSimSun"/>
          <w:kern w:val="0"/>
          <w:sz w:val="24"/>
          <w:lang w:eastAsia="zh-CN" w:bidi="hi-IN"/>
        </w:rPr>
        <w:t>собственников  жилья</w:t>
      </w:r>
      <w:proofErr w:type="gramEnd"/>
      <w:r>
        <w:rPr>
          <w:rFonts w:eastAsia="NSimSun"/>
          <w:kern w:val="0"/>
          <w:sz w:val="24"/>
          <w:lang w:eastAsia="zh-CN" w:bidi="hi-IN"/>
        </w:rPr>
        <w:t>,  садоводческие  или огороднические некоммерческие товарищества;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6) казачьих обществ, внесенных в государственный реестр казачьих обществ в Российской Федерации;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lastRenderedPageBreak/>
        <w:tab/>
        <w:t>7) общин коренных малочисленных народов Российской Федерации;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</w:r>
      <w:proofErr w:type="gramStart"/>
      <w:r>
        <w:rPr>
          <w:rFonts w:eastAsia="NSimSun"/>
          <w:kern w:val="0"/>
          <w:sz w:val="24"/>
          <w:lang w:eastAsia="zh-CN" w:bidi="hi-IN"/>
        </w:rPr>
        <w:t>8)фондов</w:t>
      </w:r>
      <w:proofErr w:type="gramEnd"/>
      <w:r>
        <w:rPr>
          <w:rFonts w:eastAsia="NSimSun"/>
          <w:kern w:val="0"/>
          <w:sz w:val="24"/>
          <w:lang w:eastAsia="zh-CN" w:bidi="hi-IN"/>
        </w:rPr>
        <w:t>, к которым относятся в том числе общественные и благотворительные фонды;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9) учреждений, к которым относятся государственные учреждения (в том числе </w:t>
      </w:r>
      <w:proofErr w:type="gramStart"/>
      <w:r>
        <w:rPr>
          <w:rFonts w:eastAsia="NSimSun"/>
          <w:kern w:val="0"/>
          <w:sz w:val="24"/>
          <w:lang w:eastAsia="zh-CN" w:bidi="hi-IN"/>
        </w:rPr>
        <w:t>государственные  академии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наук), муниципальные учреждения и частные (в том числе общественные) учреждения;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10) автономных некоммерческих организаций;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11) религиозных организаций;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12) публично-правовых компаний;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13) адвокатских палат;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14) адвокатских образований (являющихся юридическими лицами);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15) государственных корпораций;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16) нотариальных палат.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Участие  в  некоммерческой  организации  может  осуществляться путем выполнения  функций  учредителя  некоммерческой организации, единоличного исполнительного  органа  (председатель,  президент  и  т.п.), участия  в высшем руководящем органе (коллегиальный  высший  орган управления для автономной    некоммерческой   организации, общее  собрание членов для некоммерческого  партнерства,  ассоциации  (союза) и т.д.), коллегиальных исполнительных органах (совет, правление, президиум  и т.п.), иных коллегиальных  органах  управления  (попечительский совет, наблюдательный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 xml:space="preserve">совет, </w:t>
      </w:r>
      <w:proofErr w:type="gramStart"/>
      <w:r>
        <w:rPr>
          <w:rFonts w:eastAsia="NSimSun"/>
          <w:kern w:val="0"/>
          <w:sz w:val="24"/>
          <w:lang w:eastAsia="zh-CN" w:bidi="hi-IN"/>
        </w:rPr>
        <w:t>ревизионная  комиссия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и  т.д.), членства в некоммерческом партнерстве и т.д.</w:t>
      </w:r>
    </w:p>
    <w:p w:rsidR="00057C0C" w:rsidRDefault="00057C0C" w:rsidP="00057C0C">
      <w:pPr>
        <w:tabs>
          <w:tab w:val="left" w:pos="2179"/>
        </w:tabs>
        <w:jc w:val="both"/>
        <w:rPr>
          <w:sz w:val="24"/>
        </w:rPr>
      </w:pPr>
    </w:p>
    <w:p w:rsidR="00057C0C" w:rsidRDefault="00057C0C" w:rsidP="00057C0C">
      <w:pPr>
        <w:tabs>
          <w:tab w:val="left" w:pos="2179"/>
        </w:tabs>
        <w:jc w:val="both"/>
        <w:rPr>
          <w:sz w:val="24"/>
        </w:rPr>
      </w:pPr>
    </w:p>
    <w:p w:rsidR="00BA0FE5" w:rsidRDefault="00BA0FE5" w:rsidP="00057C0C">
      <w:pPr>
        <w:tabs>
          <w:tab w:val="left" w:pos="2179"/>
        </w:tabs>
        <w:jc w:val="both"/>
        <w:rPr>
          <w:sz w:val="24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BA0FE5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</w:t>
      </w:r>
      <w:r w:rsidR="00057C0C">
        <w:rPr>
          <w:rFonts w:eastAsia="DejaVuSans" w:cs="Tahoma"/>
          <w:szCs w:val="28"/>
          <w:lang w:eastAsia="ar-SA"/>
        </w:rPr>
        <w:t xml:space="preserve">сельского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                                              </w:t>
      </w:r>
      <w:r w:rsidR="00BA0FE5">
        <w:rPr>
          <w:rFonts w:eastAsia="DejaVuSans" w:cs="Tahoma"/>
          <w:szCs w:val="28"/>
          <w:lang w:eastAsia="ar-SA"/>
        </w:rPr>
        <w:t xml:space="preserve">                             Л.И. </w:t>
      </w:r>
      <w:proofErr w:type="spellStart"/>
      <w:r w:rsidR="00BA0FE5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057C0C" w:rsidRDefault="00057C0C" w:rsidP="00057C0C">
      <w:pPr>
        <w:tabs>
          <w:tab w:val="left" w:pos="2179"/>
        </w:tabs>
        <w:rPr>
          <w:sz w:val="24"/>
        </w:rPr>
      </w:pPr>
      <w:r>
        <w:rPr>
          <w:sz w:val="24"/>
        </w:rPr>
        <w:tab/>
      </w:r>
    </w:p>
    <w:p w:rsidR="00057C0C" w:rsidRDefault="00057C0C" w:rsidP="00057C0C">
      <w:pPr>
        <w:widowControl/>
        <w:suppressAutoHyphens w:val="0"/>
        <w:rPr>
          <w:sz w:val="24"/>
        </w:rPr>
        <w:sectPr w:rsidR="00057C0C">
          <w:pgSz w:w="16838" w:h="11906" w:orient="landscape"/>
          <w:pgMar w:top="567" w:right="567" w:bottom="1134" w:left="1701" w:header="720" w:footer="720" w:gutter="0"/>
          <w:cols w:space="720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75"/>
      </w:tblGrid>
      <w:tr w:rsidR="00057C0C" w:rsidTr="00BA0FE5">
        <w:trPr>
          <w:trHeight w:val="2010"/>
        </w:trPr>
        <w:tc>
          <w:tcPr>
            <w:tcW w:w="4481" w:type="dxa"/>
          </w:tcPr>
          <w:p w:rsidR="00057C0C" w:rsidRDefault="00057C0C">
            <w:pPr>
              <w:suppressLineNumbers/>
              <w:snapToGrid w:val="0"/>
              <w:jc w:val="both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4875" w:type="dxa"/>
            <w:hideMark/>
          </w:tcPr>
          <w:p w:rsidR="00057C0C" w:rsidRDefault="00057C0C">
            <w:pPr>
              <w:tabs>
                <w:tab w:val="left" w:pos="3495"/>
              </w:tabs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>ПРИЛОЖЕНИЕ № 2</w:t>
            </w:r>
          </w:p>
          <w:p w:rsidR="00057C0C" w:rsidRDefault="00057C0C" w:rsidP="00BA0FE5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bookmarkStart w:id="7" w:name="sub_10001"/>
            <w:bookmarkEnd w:id="7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к Порядку 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      </w:r>
            <w:proofErr w:type="spellStart"/>
            <w:r w:rsidR="00BA0FE5">
              <w:rPr>
                <w:rFonts w:eastAsia="WenQuanYi Micro Hei"/>
                <w:color w:val="000000"/>
                <w:szCs w:val="28"/>
                <w:lang w:eastAsia="zh-CN" w:bidi="hi-IN"/>
              </w:rPr>
              <w:t>Бураковского</w:t>
            </w:r>
            <w:proofErr w:type="spellEnd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 района</w:t>
            </w:r>
          </w:p>
        </w:tc>
      </w:tr>
    </w:tbl>
    <w:p w:rsidR="00057C0C" w:rsidRDefault="00057C0C" w:rsidP="00057C0C">
      <w:pPr>
        <w:jc w:val="center"/>
        <w:rPr>
          <w:rFonts w:eastAsia="Times New Roman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eastAsia="Times New Roman"/>
          <w:b/>
          <w:bCs/>
          <w:color w:val="000000"/>
          <w:kern w:val="0"/>
          <w:sz w:val="24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   </w:t>
      </w:r>
      <w:r>
        <w:rPr>
          <w:rFonts w:eastAsia="Times New Roman"/>
          <w:color w:val="000000"/>
          <w:kern w:val="0"/>
          <w:szCs w:val="28"/>
          <w:lang w:eastAsia="zh-CN" w:bidi="hi-IN"/>
        </w:rPr>
        <w:t xml:space="preserve"> </w:t>
      </w:r>
      <w:r>
        <w:rPr>
          <w:rFonts w:eastAsia="Times New Roman"/>
          <w:b/>
          <w:bCs/>
          <w:color w:val="000000"/>
          <w:kern w:val="0"/>
          <w:sz w:val="24"/>
          <w:lang w:eastAsia="zh-CN" w:bidi="hi-I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1"/>
        <w:gridCol w:w="5097"/>
      </w:tblGrid>
      <w:tr w:rsidR="00057C0C" w:rsidTr="00057C0C">
        <w:tc>
          <w:tcPr>
            <w:tcW w:w="2356" w:type="pct"/>
          </w:tcPr>
          <w:p w:rsidR="00057C0C" w:rsidRDefault="00057C0C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zh-CN" w:bidi="hi-IN"/>
              </w:rPr>
            </w:pPr>
          </w:p>
        </w:tc>
        <w:tc>
          <w:tcPr>
            <w:tcW w:w="2644" w:type="pct"/>
            <w:hideMark/>
          </w:tcPr>
          <w:p w:rsidR="00057C0C" w:rsidRDefault="00057C0C">
            <w:pPr>
              <w:widowControl/>
              <w:rPr>
                <w:rFonts w:ascii="Courier New" w:eastAsia="Symbol" w:hAnsi="Courier New" w:cs="Wingdings"/>
                <w:kern w:val="0"/>
                <w:szCs w:val="28"/>
                <w:lang w:eastAsia="zh-CN" w:bidi="hi-IN"/>
              </w:rPr>
            </w:pPr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В общий отдел администрации </w:t>
            </w:r>
            <w:proofErr w:type="spellStart"/>
            <w:r w:rsidR="00BA0FE5">
              <w:rPr>
                <w:rFonts w:eastAsia="Symbol"/>
                <w:kern w:val="0"/>
                <w:szCs w:val="28"/>
                <w:lang w:eastAsia="zh-CN" w:bidi="hi-IN"/>
              </w:rPr>
              <w:t>Бураковского</w:t>
            </w:r>
            <w:proofErr w:type="spellEnd"/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>
              <w:rPr>
                <w:rFonts w:eastAsia="Symbol"/>
                <w:kern w:val="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 района</w:t>
            </w:r>
          </w:p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Cs w:val="28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от ______________________________</w:t>
            </w:r>
          </w:p>
          <w:p w:rsidR="00057C0C" w:rsidRDefault="00057C0C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zh-CN" w:bidi="hi-IN"/>
              </w:rPr>
            </w:pPr>
            <w:r>
              <w:rPr>
                <w:rFonts w:eastAsia="Times New Roman"/>
                <w:kern w:val="0"/>
                <w:sz w:val="20"/>
                <w:lang w:eastAsia="zh-CN" w:bidi="hi-IN"/>
              </w:rPr>
              <w:t xml:space="preserve">          </w:t>
            </w:r>
            <w:r>
              <w:rPr>
                <w:rFonts w:eastAsia="Symbol"/>
                <w:kern w:val="0"/>
                <w:sz w:val="20"/>
                <w:lang w:eastAsia="zh-CN" w:bidi="hi-IN"/>
              </w:rPr>
              <w:t>(наименование учреждения)</w:t>
            </w:r>
          </w:p>
        </w:tc>
      </w:tr>
    </w:tbl>
    <w:p w:rsidR="00057C0C" w:rsidRDefault="00057C0C" w:rsidP="00057C0C">
      <w:pPr>
        <w:jc w:val="center"/>
        <w:rPr>
          <w:rFonts w:eastAsia="Times New Roman"/>
          <w:b/>
          <w:bCs/>
          <w:color w:val="000000"/>
          <w:kern w:val="0"/>
          <w:sz w:val="24"/>
          <w:lang w:eastAsia="zh-CN" w:bidi="hi-IN"/>
        </w:rPr>
      </w:pPr>
    </w:p>
    <w:p w:rsidR="00057C0C" w:rsidRDefault="00057C0C" w:rsidP="00057C0C">
      <w:pPr>
        <w:jc w:val="center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b/>
          <w:bCs/>
          <w:color w:val="000000"/>
          <w:kern w:val="0"/>
          <w:szCs w:val="28"/>
          <w:lang w:eastAsia="zh-CN" w:bidi="hi-IN"/>
        </w:rPr>
        <w:t>Декларация о возможной личной заинтересованности</w:t>
      </w:r>
      <w:r>
        <w:rPr>
          <w:rFonts w:eastAsia="NSimSun"/>
          <w:color w:val="000000"/>
          <w:kern w:val="0"/>
          <w:szCs w:val="28"/>
          <w:vertAlign w:val="superscript"/>
          <w:lang w:eastAsia="zh-CN" w:bidi="hi-IN"/>
        </w:rPr>
        <w:t xml:space="preserve"> (1) </w:t>
      </w:r>
      <w:r>
        <w:rPr>
          <w:rFonts w:eastAsia="NSimSun"/>
          <w:color w:val="000000"/>
          <w:kern w:val="0"/>
          <w:szCs w:val="28"/>
          <w:lang w:eastAsia="zh-CN" w:bidi="hi-IN"/>
        </w:rPr>
        <w:t xml:space="preserve">         </w:t>
      </w:r>
    </w:p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Перед заполнением настоящей декларации мне разъяснено следующее:</w:t>
      </w: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содержание понятий «конфликт интересов» и «личная заинтересованность»;</w:t>
      </w: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обязанность принимать меры по предотвращению и урегулированию </w:t>
      </w:r>
      <w:proofErr w:type="gramStart"/>
      <w:r>
        <w:rPr>
          <w:rFonts w:eastAsia="NSimSun"/>
          <w:kern w:val="0"/>
          <w:szCs w:val="28"/>
          <w:lang w:eastAsia="zh-CN" w:bidi="hi-IN"/>
        </w:rPr>
        <w:t>конфликта  интересов</w:t>
      </w:r>
      <w:proofErr w:type="gramEnd"/>
      <w:r>
        <w:rPr>
          <w:rFonts w:eastAsia="NSimSun"/>
          <w:kern w:val="0"/>
          <w:szCs w:val="28"/>
          <w:lang w:eastAsia="zh-CN" w:bidi="hi-IN"/>
        </w:rPr>
        <w:t>;</w:t>
      </w: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порядок уведомления о возникновении личной </w:t>
      </w:r>
      <w:proofErr w:type="gramStart"/>
      <w:r>
        <w:rPr>
          <w:rFonts w:eastAsia="NSimSun"/>
          <w:kern w:val="0"/>
          <w:szCs w:val="28"/>
          <w:lang w:eastAsia="zh-CN" w:bidi="hi-IN"/>
        </w:rPr>
        <w:t>заинтересованности  при</w:t>
      </w:r>
      <w:proofErr w:type="gramEnd"/>
      <w:r>
        <w:rPr>
          <w:rFonts w:eastAsia="NSimSun"/>
          <w:kern w:val="0"/>
          <w:szCs w:val="28"/>
          <w:lang w:eastAsia="zh-CN" w:bidi="hi-IN"/>
        </w:rPr>
        <w:t xml:space="preserve"> исполнении должностных (служебных) обязанностей, которая приводит или может привести к конфликту интересов;</w:t>
      </w: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ответственность за неисполнение указанной обязанности.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«__</w:t>
      </w:r>
      <w:proofErr w:type="gramStart"/>
      <w:r>
        <w:rPr>
          <w:rFonts w:eastAsia="NSimSun"/>
          <w:kern w:val="0"/>
          <w:szCs w:val="28"/>
          <w:lang w:eastAsia="zh-CN" w:bidi="hi-IN"/>
        </w:rPr>
        <w:t>_»_</w:t>
      </w:r>
      <w:proofErr w:type="gramEnd"/>
      <w:r>
        <w:rPr>
          <w:rFonts w:eastAsia="NSimSun"/>
          <w:kern w:val="0"/>
          <w:szCs w:val="28"/>
          <w:lang w:eastAsia="zh-CN" w:bidi="hi-IN"/>
        </w:rPr>
        <w:t>_________________20__года</w:t>
      </w:r>
      <w:r>
        <w:rPr>
          <w:rFonts w:eastAsia="NSimSun"/>
          <w:kern w:val="0"/>
          <w:sz w:val="24"/>
          <w:lang w:eastAsia="zh-CN" w:bidi="hi-IN"/>
        </w:rPr>
        <w:t xml:space="preserve">  </w:t>
      </w:r>
      <w:r>
        <w:rPr>
          <w:rFonts w:eastAsia="NSimSun"/>
          <w:kern w:val="0"/>
          <w:szCs w:val="28"/>
          <w:lang w:eastAsia="zh-CN" w:bidi="hi-IN"/>
        </w:rPr>
        <w:t>________________________________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                                                                       </w:t>
      </w:r>
      <w:r>
        <w:rPr>
          <w:rFonts w:eastAsia="NSimSun"/>
          <w:kern w:val="0"/>
          <w:sz w:val="18"/>
          <w:szCs w:val="18"/>
          <w:lang w:eastAsia="zh-CN" w:bidi="hi-IN"/>
        </w:rPr>
        <w:t>(подпись и Ф.И.О. лица, представляющего сведения)</w:t>
      </w:r>
    </w:p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75"/>
        <w:gridCol w:w="990"/>
        <w:gridCol w:w="900"/>
      </w:tblGrid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Нет</w:t>
            </w: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 т.п.)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Владеете ли Вы или Ваши родственники прямо или как бенефициар </w:t>
            </w:r>
            <w:r>
              <w:rPr>
                <w:rFonts w:eastAsia="NSimSun"/>
                <w:color w:val="000000"/>
                <w:kern w:val="0"/>
                <w:sz w:val="24"/>
                <w:vertAlign w:val="superscript"/>
                <w:lang w:eastAsia="zh-CN" w:bidi="hi-IN"/>
              </w:rPr>
              <w:t>(</w:t>
            </w:r>
            <w:hyperlink r:id="rId8" w:anchor="sub_11123" w:history="1">
              <w:r>
                <w:rPr>
                  <w:rStyle w:val="a4"/>
                  <w:rFonts w:eastAsia="NSimSun"/>
                  <w:color w:val="000000"/>
                  <w:kern w:val="0"/>
                  <w:sz w:val="24"/>
                  <w:u w:val="none"/>
                  <w:vertAlign w:val="superscript"/>
                  <w:lang w:eastAsia="zh-CN" w:bidi="hi-IN"/>
                </w:rPr>
                <w:t>2</w:t>
              </w:r>
            </w:hyperlink>
            <w:r>
              <w:rPr>
                <w:rFonts w:eastAsia="NSimSun"/>
                <w:color w:val="000000"/>
                <w:kern w:val="0"/>
                <w:sz w:val="24"/>
                <w:vertAlign w:val="superscript"/>
              </w:rPr>
              <w:t>)</w:t>
            </w:r>
            <w:r>
              <w:rPr>
                <w:rFonts w:eastAsia="NSimSun"/>
                <w:color w:val="000000"/>
                <w:kern w:val="0"/>
                <w:sz w:val="24"/>
                <w:lang w:eastAsia="zh-CN" w:bidi="hi-IN"/>
              </w:rPr>
              <w:t xml:space="preserve"> </w:t>
            </w:r>
            <w:r>
              <w:rPr>
                <w:rFonts w:eastAsia="NSimSun"/>
                <w:kern w:val="0"/>
                <w:sz w:val="24"/>
                <w:lang w:eastAsia="zh-CN" w:bidi="hi-IN"/>
              </w:rPr>
              <w:t>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Собираетесь ли Вы или Ваши родственники принять на себя какие-</w:t>
            </w:r>
            <w:r>
              <w:rPr>
                <w:rFonts w:eastAsia="NSimSun"/>
                <w:kern w:val="0"/>
                <w:sz w:val="24"/>
                <w:lang w:eastAsia="zh-CN" w:bidi="hi-IN"/>
              </w:rPr>
              <w:lastRenderedPageBreak/>
              <w:t>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</w:tbl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p w:rsidR="00057C0C" w:rsidRDefault="00BA0FE5" w:rsidP="00057C0C">
      <w:pPr>
        <w:ind w:firstLine="720"/>
        <w:jc w:val="both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 xml:space="preserve">Если Вы ответили «да» </w:t>
      </w:r>
      <w:r w:rsidR="00057C0C">
        <w:rPr>
          <w:rFonts w:eastAsia="NSimSun"/>
          <w:kern w:val="0"/>
          <w:szCs w:val="28"/>
          <w:lang w:eastAsia="zh-CN" w:bidi="hi-IN"/>
        </w:rPr>
        <w:t>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057C0C" w:rsidRDefault="00057C0C" w:rsidP="00057C0C">
      <w:pPr>
        <w:ind w:firstLine="720"/>
        <w:rPr>
          <w:rFonts w:eastAsia="NSimSun"/>
          <w:kern w:val="0"/>
          <w:sz w:val="24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057C0C" w:rsidTr="00057C0C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  <w:p w:rsidR="00057C0C" w:rsidRDefault="00057C0C">
            <w:pPr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</w:tbl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ind w:firstLine="720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Настоящим подтверждаю, что:</w:t>
      </w:r>
    </w:p>
    <w:p w:rsidR="00057C0C" w:rsidRDefault="00057C0C" w:rsidP="00057C0C">
      <w:pPr>
        <w:ind w:firstLine="720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данная декларация заполнена мною добровольно и с моего согласия;</w:t>
      </w:r>
    </w:p>
    <w:p w:rsidR="00057C0C" w:rsidRDefault="00057C0C" w:rsidP="00057C0C">
      <w:pPr>
        <w:ind w:firstLine="720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я прочитал и понял все вышеуказанные вопросы;</w:t>
      </w:r>
    </w:p>
    <w:p w:rsidR="00057C0C" w:rsidRDefault="00057C0C" w:rsidP="00057C0C">
      <w:pPr>
        <w:ind w:firstLine="720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мои ответы и любая пояснительная информация являются полными, правдивыми и правильными.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</w:t>
      </w:r>
      <w:r>
        <w:rPr>
          <w:rFonts w:eastAsia="NSimSun"/>
          <w:kern w:val="0"/>
          <w:szCs w:val="28"/>
          <w:lang w:eastAsia="zh-CN" w:bidi="hi-IN"/>
        </w:rPr>
        <w:tab/>
        <w:t>«___»__________________20__г.</w:t>
      </w:r>
      <w:r>
        <w:rPr>
          <w:rFonts w:eastAsia="NSimSun"/>
          <w:kern w:val="0"/>
          <w:sz w:val="24"/>
          <w:lang w:eastAsia="zh-CN" w:bidi="hi-IN"/>
        </w:rPr>
        <w:t xml:space="preserve">   </w:t>
      </w:r>
      <w:r>
        <w:rPr>
          <w:rFonts w:eastAsia="NSimSun"/>
          <w:kern w:val="0"/>
          <w:szCs w:val="28"/>
          <w:lang w:eastAsia="zh-CN" w:bidi="hi-IN"/>
        </w:rPr>
        <w:t>_________________________________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                  </w:t>
      </w:r>
      <w:r>
        <w:rPr>
          <w:rFonts w:eastAsia="Times New Roman"/>
          <w:kern w:val="0"/>
          <w:sz w:val="18"/>
          <w:szCs w:val="18"/>
          <w:lang w:eastAsia="zh-CN" w:bidi="hi-IN"/>
        </w:rPr>
        <w:t xml:space="preserve">  </w:t>
      </w:r>
      <w:r>
        <w:rPr>
          <w:rFonts w:eastAsia="NSimSun"/>
          <w:kern w:val="0"/>
          <w:sz w:val="18"/>
          <w:szCs w:val="18"/>
          <w:lang w:eastAsia="zh-CN" w:bidi="hi-IN"/>
        </w:rPr>
        <w:t>(подпись и Ф.И.О. лица, представляющего декларацию)</w:t>
      </w:r>
    </w:p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</w:r>
      <w:r>
        <w:rPr>
          <w:rFonts w:eastAsia="NSimSun"/>
          <w:kern w:val="0"/>
          <w:szCs w:val="28"/>
          <w:lang w:eastAsia="zh-CN" w:bidi="hi-IN"/>
        </w:rPr>
        <w:t>«___»__________________20__г.</w:t>
      </w:r>
      <w:r>
        <w:rPr>
          <w:rFonts w:eastAsia="NSimSun"/>
          <w:kern w:val="0"/>
          <w:sz w:val="24"/>
          <w:lang w:eastAsia="zh-CN" w:bidi="hi-IN"/>
        </w:rPr>
        <w:t xml:space="preserve">     ______________________________________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            </w:t>
      </w:r>
      <w:r>
        <w:rPr>
          <w:rFonts w:eastAsia="Times New Roman"/>
          <w:kern w:val="0"/>
          <w:sz w:val="18"/>
          <w:szCs w:val="18"/>
          <w:lang w:eastAsia="zh-CN" w:bidi="hi-IN"/>
        </w:rPr>
        <w:t xml:space="preserve">              </w:t>
      </w:r>
      <w:r>
        <w:rPr>
          <w:rFonts w:eastAsia="NSimSun"/>
          <w:kern w:val="0"/>
          <w:sz w:val="18"/>
          <w:szCs w:val="18"/>
          <w:lang w:eastAsia="zh-CN" w:bidi="hi-IN"/>
        </w:rPr>
        <w:t>(подпись и Ф.И.О. лица, принявшего декларацию)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Times New Roman"/>
          <w:kern w:val="0"/>
          <w:sz w:val="20"/>
          <w:szCs w:val="20"/>
          <w:lang w:eastAsia="zh-CN" w:bidi="hi-IN"/>
        </w:rPr>
        <w:t xml:space="preserve">                 </w:t>
      </w:r>
      <w:r>
        <w:rPr>
          <w:rFonts w:eastAsia="NSimSun"/>
          <w:kern w:val="0"/>
          <w:sz w:val="20"/>
          <w:szCs w:val="20"/>
          <w:lang w:eastAsia="zh-CN" w:bidi="hi-IN"/>
        </w:rPr>
        <w:t>────────────────────────────────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8" w:name="entry_1201"/>
      <w:bookmarkStart w:id="9" w:name="p_231"/>
      <w:bookmarkEnd w:id="8"/>
      <w:bookmarkEnd w:id="9"/>
      <w:r>
        <w:rPr>
          <w:rFonts w:eastAsia="NSimSun"/>
          <w:kern w:val="0"/>
          <w:sz w:val="20"/>
          <w:szCs w:val="20"/>
          <w:lang w:eastAsia="zh-CN" w:bidi="hi-IN"/>
        </w:rPr>
        <w:tab/>
        <w:t xml:space="preserve">(1) </w:t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Настоящая  декларация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 xml:space="preserve"> носит строго конфиденциальный характер и</w:t>
      </w:r>
      <w:bookmarkStart w:id="10" w:name="p_232"/>
      <w:bookmarkEnd w:id="10"/>
      <w:r>
        <w:rPr>
          <w:rFonts w:eastAsia="NSimSun"/>
          <w:kern w:val="0"/>
          <w:sz w:val="20"/>
          <w:szCs w:val="20"/>
          <w:lang w:eastAsia="zh-CN" w:bidi="hi-IN"/>
        </w:rPr>
        <w:t xml:space="preserve"> предназначена исключительно для  внутреннего  пользования.  Содержание</w:t>
      </w:r>
      <w:bookmarkStart w:id="11" w:name="p_233"/>
      <w:bookmarkEnd w:id="11"/>
      <w:r>
        <w:rPr>
          <w:rFonts w:eastAsia="NSimSun"/>
          <w:kern w:val="0"/>
          <w:sz w:val="20"/>
          <w:szCs w:val="20"/>
          <w:lang w:eastAsia="zh-CN" w:bidi="hi-IN"/>
        </w:rPr>
        <w:t xml:space="preserve"> декларации не подлежит раскрытию каким-либо третьим сторонам и не может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12" w:name="p_234"/>
      <w:bookmarkEnd w:id="12"/>
      <w:r>
        <w:rPr>
          <w:rFonts w:eastAsia="NSimSun"/>
          <w:kern w:val="0"/>
          <w:sz w:val="20"/>
          <w:szCs w:val="20"/>
          <w:lang w:eastAsia="zh-CN" w:bidi="hi-IN"/>
        </w:rPr>
        <w:t>быть использовано ими в иных целях, кроме выявления личной</w:t>
      </w:r>
      <w:bookmarkStart w:id="13" w:name="p_235"/>
      <w:bookmarkEnd w:id="13"/>
      <w:r>
        <w:rPr>
          <w:rFonts w:eastAsia="NSimSun"/>
          <w:kern w:val="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заинтересованности  подразделением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 xml:space="preserve">  по  профилактике коррупционных и иных</w:t>
      </w:r>
      <w:bookmarkStart w:id="14" w:name="p_236"/>
      <w:bookmarkEnd w:id="14"/>
      <w:r>
        <w:rPr>
          <w:rFonts w:eastAsia="NSimSun"/>
          <w:kern w:val="0"/>
          <w:sz w:val="20"/>
          <w:szCs w:val="20"/>
          <w:lang w:eastAsia="zh-CN" w:bidi="hi-IN"/>
        </w:rPr>
        <w:t xml:space="preserve"> правонарушений  государственного  органа,  органа местного самоуправления</w:t>
      </w:r>
      <w:bookmarkStart w:id="15" w:name="p_237"/>
      <w:bookmarkEnd w:id="15"/>
      <w:r>
        <w:rPr>
          <w:rFonts w:eastAsia="NSimSun"/>
          <w:kern w:val="0"/>
          <w:sz w:val="20"/>
          <w:szCs w:val="20"/>
          <w:lang w:eastAsia="zh-CN" w:bidi="hi-IN"/>
        </w:rPr>
        <w:t xml:space="preserve"> или организации (ответственными должностными лицами).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16" w:name="p_238"/>
      <w:bookmarkEnd w:id="16"/>
      <w:r>
        <w:rPr>
          <w:rFonts w:eastAsia="NSimSun"/>
          <w:kern w:val="0"/>
          <w:sz w:val="20"/>
          <w:szCs w:val="20"/>
          <w:lang w:eastAsia="zh-CN" w:bidi="hi-IN"/>
        </w:rPr>
        <w:tab/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Необходимо  внимательно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 xml:space="preserve"> ознакомиться с приведенными ниже вопросами и</w:t>
      </w:r>
      <w:bookmarkStart w:id="17" w:name="p_239"/>
      <w:bookmarkEnd w:id="17"/>
      <w:r>
        <w:rPr>
          <w:rFonts w:eastAsia="NSimSun"/>
          <w:kern w:val="0"/>
          <w:sz w:val="20"/>
          <w:szCs w:val="20"/>
          <w:lang w:eastAsia="zh-CN" w:bidi="hi-IN"/>
        </w:rPr>
        <w:t xml:space="preserve"> ответить  «да» или «нет» на каждый из них (допускается также указывать</w:t>
      </w:r>
      <w:bookmarkStart w:id="18" w:name="p_240"/>
      <w:bookmarkEnd w:id="18"/>
      <w:r>
        <w:rPr>
          <w:rFonts w:eastAsia="NSimSun"/>
          <w:kern w:val="0"/>
          <w:sz w:val="20"/>
          <w:szCs w:val="20"/>
          <w:lang w:eastAsia="zh-CN" w:bidi="hi-IN"/>
        </w:rPr>
        <w:t xml:space="preserve"> символ  «+»,  «V»  и  проч.). </w:t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Ответ  «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>да» необязательно означает наличие</w:t>
      </w:r>
      <w:bookmarkStart w:id="19" w:name="p_241"/>
      <w:bookmarkEnd w:id="19"/>
      <w:r>
        <w:rPr>
          <w:rFonts w:eastAsia="NSimSun"/>
          <w:kern w:val="0"/>
          <w:sz w:val="20"/>
          <w:szCs w:val="20"/>
          <w:lang w:eastAsia="zh-CN" w:bidi="hi-IN"/>
        </w:rPr>
        <w:t xml:space="preserve"> личной заинтересованности, но выявляет вопрос, заслуживающий дальнейшего</w:t>
      </w:r>
      <w:bookmarkStart w:id="20" w:name="p_242"/>
      <w:bookmarkEnd w:id="20"/>
      <w:r>
        <w:rPr>
          <w:rFonts w:eastAsia="NSimSun"/>
          <w:kern w:val="0"/>
          <w:sz w:val="20"/>
          <w:szCs w:val="20"/>
          <w:lang w:eastAsia="zh-CN" w:bidi="hi-IN"/>
        </w:rPr>
        <w:t xml:space="preserve"> обсуждения и рассмотрения.  Необходимо дать разъяснения ко всем ответам</w:t>
      </w:r>
      <w:bookmarkStart w:id="21" w:name="p_243"/>
      <w:bookmarkEnd w:id="21"/>
      <w:r>
        <w:rPr>
          <w:rFonts w:eastAsia="NSimSun"/>
          <w:kern w:val="0"/>
          <w:sz w:val="20"/>
          <w:szCs w:val="20"/>
          <w:lang w:eastAsia="zh-CN" w:bidi="hi-IN"/>
        </w:rPr>
        <w:t xml:space="preserve"> «да» в месте, отведенном в конце раздела формы.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22" w:name="p_244"/>
      <w:bookmarkEnd w:id="22"/>
      <w:r>
        <w:rPr>
          <w:rFonts w:eastAsia="NSimSun"/>
          <w:kern w:val="0"/>
          <w:sz w:val="20"/>
          <w:szCs w:val="20"/>
          <w:lang w:eastAsia="zh-CN" w:bidi="hi-IN"/>
        </w:rPr>
        <w:tab/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Понятие  «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>родственники»,  используемое  в Декларации, включает таких</w:t>
      </w:r>
      <w:bookmarkStart w:id="23" w:name="p_245"/>
      <w:bookmarkEnd w:id="23"/>
      <w:r>
        <w:rPr>
          <w:rFonts w:eastAsia="NSimSun"/>
          <w:kern w:val="0"/>
          <w:sz w:val="20"/>
          <w:szCs w:val="20"/>
          <w:lang w:eastAsia="zh-CN" w:bidi="hi-IN"/>
        </w:rPr>
        <w:t xml:space="preserve"> Ваших   родственников, как родители  (в  том  числе приемные), супруг</w:t>
      </w:r>
      <w:bookmarkStart w:id="24" w:name="p_246"/>
      <w:bookmarkEnd w:id="24"/>
      <w:r>
        <w:rPr>
          <w:rFonts w:eastAsia="NSimSun"/>
          <w:kern w:val="0"/>
          <w:sz w:val="20"/>
          <w:szCs w:val="20"/>
          <w:lang w:eastAsia="zh-CN" w:bidi="hi-IN"/>
        </w:rPr>
        <w:t xml:space="preserve"> (супруга)  (в  том  числе  бывший (бывшая)), дети (в том числе приемные),</w:t>
      </w:r>
      <w:bookmarkStart w:id="25" w:name="p_247"/>
      <w:bookmarkEnd w:id="25"/>
      <w:r>
        <w:rPr>
          <w:rFonts w:eastAsia="NSimSun"/>
          <w:kern w:val="0"/>
          <w:sz w:val="20"/>
          <w:szCs w:val="20"/>
          <w:lang w:eastAsia="zh-CN" w:bidi="hi-IN"/>
        </w:rPr>
        <w:t xml:space="preserve"> братья,  сестры,  супруги  братьев  и  сестер,  а  также  братья, сестры,</w:t>
      </w:r>
      <w:bookmarkStart w:id="26" w:name="p_248"/>
      <w:bookmarkEnd w:id="26"/>
      <w:r>
        <w:rPr>
          <w:rFonts w:eastAsia="NSimSun"/>
          <w:kern w:val="0"/>
          <w:sz w:val="20"/>
          <w:szCs w:val="20"/>
          <w:lang w:eastAsia="zh-CN" w:bidi="hi-IN"/>
        </w:rPr>
        <w:t xml:space="preserve"> родители, дети супруга (супруги), супруги детей.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27" w:name="entry_1202"/>
      <w:bookmarkStart w:id="28" w:name="p_249"/>
      <w:bookmarkEnd w:id="27"/>
      <w:bookmarkEnd w:id="28"/>
      <w:r>
        <w:rPr>
          <w:rFonts w:eastAsia="NSimSun"/>
          <w:kern w:val="0"/>
          <w:sz w:val="20"/>
          <w:szCs w:val="20"/>
          <w:lang w:eastAsia="zh-CN" w:bidi="hi-IN"/>
        </w:rPr>
        <w:tab/>
        <w:t>(2)  Бенефициар - физическое лицо, которое в конечном счете прямо</w:t>
      </w:r>
      <w:bookmarkStart w:id="29" w:name="p_250"/>
      <w:bookmarkEnd w:id="29"/>
      <w:r>
        <w:rPr>
          <w:rFonts w:eastAsia="NSimSun"/>
          <w:kern w:val="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или  косвенно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 xml:space="preserve"> (через третьих  лиц) владеет (имеет преобладающее участие</w:t>
      </w:r>
      <w:bookmarkStart w:id="30" w:name="p_251"/>
      <w:bookmarkEnd w:id="30"/>
      <w:r>
        <w:rPr>
          <w:rFonts w:eastAsia="NSimSun"/>
          <w:kern w:val="0"/>
          <w:sz w:val="20"/>
          <w:szCs w:val="20"/>
          <w:lang w:eastAsia="zh-CN" w:bidi="hi-IN"/>
        </w:rPr>
        <w:t xml:space="preserve"> более 25 процентов в капитале) клиентом - юридическим лицом либо имеет</w:t>
      </w:r>
      <w:bookmarkStart w:id="31" w:name="p_252"/>
      <w:bookmarkEnd w:id="31"/>
      <w:r>
        <w:rPr>
          <w:rFonts w:eastAsia="NSimSun"/>
          <w:kern w:val="0"/>
          <w:sz w:val="20"/>
          <w:szCs w:val="20"/>
          <w:lang w:eastAsia="zh-CN" w:bidi="hi-IN"/>
        </w:rPr>
        <w:t xml:space="preserve"> возможность контролировать действия клиента</w:t>
      </w:r>
    </w:p>
    <w:p w:rsidR="00057C0C" w:rsidRDefault="00057C0C" w:rsidP="00057C0C">
      <w:pPr>
        <w:rPr>
          <w:szCs w:val="28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BA0FE5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 w:rsidR="00057C0C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BA0FE5">
        <w:rPr>
          <w:rFonts w:eastAsia="DejaVuSans" w:cs="Tahoma"/>
          <w:szCs w:val="28"/>
          <w:lang w:eastAsia="ar-SA"/>
        </w:rPr>
        <w:t xml:space="preserve">                              Л.И. </w:t>
      </w:r>
      <w:proofErr w:type="spellStart"/>
      <w:r w:rsidR="00BA0FE5">
        <w:rPr>
          <w:rFonts w:eastAsia="DejaVuSans" w:cs="Tahoma"/>
          <w:szCs w:val="28"/>
          <w:lang w:eastAsia="ar-SA"/>
        </w:rPr>
        <w:t>Орлецкая</w:t>
      </w:r>
      <w:proofErr w:type="spellEnd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75"/>
      </w:tblGrid>
      <w:tr w:rsidR="00057C0C" w:rsidTr="00BA0FE5">
        <w:trPr>
          <w:trHeight w:val="2010"/>
        </w:trPr>
        <w:tc>
          <w:tcPr>
            <w:tcW w:w="4481" w:type="dxa"/>
          </w:tcPr>
          <w:p w:rsidR="00057C0C" w:rsidRDefault="00057C0C">
            <w:pPr>
              <w:suppressLineNumbers/>
              <w:snapToGrid w:val="0"/>
              <w:jc w:val="both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4875" w:type="dxa"/>
            <w:hideMark/>
          </w:tcPr>
          <w:p w:rsidR="00057C0C" w:rsidRDefault="00057C0C">
            <w:pPr>
              <w:tabs>
                <w:tab w:val="left" w:pos="3495"/>
              </w:tabs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>ПРИЛОЖЕНИЕ № 3</w:t>
            </w:r>
          </w:p>
          <w:p w:rsidR="00057C0C" w:rsidRDefault="00057C0C" w:rsidP="00BA0FE5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к Порядку 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      </w:r>
            <w:proofErr w:type="spellStart"/>
            <w:r w:rsidR="00BA0FE5">
              <w:rPr>
                <w:rFonts w:eastAsia="WenQuanYi Micro Hei"/>
                <w:color w:val="000000"/>
                <w:szCs w:val="28"/>
                <w:lang w:eastAsia="zh-CN" w:bidi="hi-IN"/>
              </w:rPr>
              <w:t>Бураковского</w:t>
            </w:r>
            <w:proofErr w:type="spellEnd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 района</w:t>
            </w:r>
          </w:p>
        </w:tc>
      </w:tr>
    </w:tbl>
    <w:p w:rsidR="00057C0C" w:rsidRDefault="00057C0C" w:rsidP="00057C0C">
      <w:pPr>
        <w:rPr>
          <w:szCs w:val="28"/>
        </w:rPr>
      </w:pPr>
    </w:p>
    <w:p w:rsidR="00057C0C" w:rsidRDefault="00057C0C" w:rsidP="00057C0C">
      <w:pPr>
        <w:rPr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9"/>
      </w:tblGrid>
      <w:tr w:rsidR="00057C0C" w:rsidTr="00057C0C">
        <w:trPr>
          <w:trHeight w:val="2040"/>
        </w:trPr>
        <w:tc>
          <w:tcPr>
            <w:tcW w:w="4536" w:type="dxa"/>
          </w:tcPr>
          <w:p w:rsidR="00057C0C" w:rsidRDefault="00057C0C">
            <w:pPr>
              <w:suppressLineNumbers/>
              <w:snapToGrid w:val="0"/>
              <w:jc w:val="center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5109" w:type="dxa"/>
          </w:tcPr>
          <w:p w:rsidR="00057C0C" w:rsidRDefault="00057C0C">
            <w:pPr>
              <w:widowControl/>
              <w:jc w:val="both"/>
              <w:rPr>
                <w:rFonts w:eastAsia="Symbol"/>
                <w:kern w:val="0"/>
                <w:szCs w:val="28"/>
                <w:lang w:eastAsia="zh-CN" w:bidi="hi-IN"/>
              </w:rPr>
            </w:pPr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В общий отдел администрации </w:t>
            </w:r>
            <w:proofErr w:type="spellStart"/>
            <w:r w:rsidR="00BA0FE5">
              <w:rPr>
                <w:rFonts w:eastAsia="Symbol"/>
                <w:kern w:val="0"/>
                <w:szCs w:val="28"/>
                <w:lang w:eastAsia="zh-CN" w:bidi="hi-IN"/>
              </w:rPr>
              <w:t>Бураковского</w:t>
            </w:r>
            <w:proofErr w:type="spellEnd"/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>
              <w:rPr>
                <w:rFonts w:eastAsia="Symbol"/>
                <w:kern w:val="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 района</w:t>
            </w:r>
          </w:p>
          <w:p w:rsidR="00057C0C" w:rsidRDefault="00057C0C">
            <w:pPr>
              <w:widowControl/>
              <w:jc w:val="both"/>
              <w:rPr>
                <w:rFonts w:eastAsia="Symbol"/>
                <w:kern w:val="0"/>
                <w:szCs w:val="28"/>
                <w:lang w:eastAsia="zh-CN" w:bidi="hi-IN"/>
              </w:rPr>
            </w:pPr>
            <w:r>
              <w:rPr>
                <w:rFonts w:eastAsia="Symbol"/>
                <w:kern w:val="0"/>
                <w:szCs w:val="28"/>
                <w:lang w:eastAsia="zh-CN" w:bidi="hi-IN"/>
              </w:rPr>
              <w:t>от ______________________________</w:t>
            </w:r>
          </w:p>
          <w:p w:rsidR="00057C0C" w:rsidRDefault="00057C0C">
            <w:pPr>
              <w:widowControl/>
              <w:rPr>
                <w:rFonts w:eastAsia="Symbol"/>
                <w:kern w:val="0"/>
                <w:sz w:val="24"/>
                <w:lang w:eastAsia="zh-CN" w:bidi="hi-IN"/>
              </w:rPr>
            </w:pPr>
            <w:r>
              <w:rPr>
                <w:rFonts w:eastAsia="Symbol"/>
                <w:kern w:val="0"/>
                <w:sz w:val="24"/>
                <w:lang w:eastAsia="zh-CN" w:bidi="hi-IN"/>
              </w:rPr>
              <w:t xml:space="preserve">          (наименование учреждения)</w:t>
            </w:r>
          </w:p>
          <w:p w:rsidR="00057C0C" w:rsidRDefault="00057C0C">
            <w:pPr>
              <w:widowControl/>
              <w:jc w:val="center"/>
              <w:rPr>
                <w:rFonts w:ascii="Courier New" w:eastAsia="Symbol" w:hAnsi="Courier New" w:cs="Wingdings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szCs w:val="28"/>
        </w:rPr>
      </w:pP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Microsoft YaHei"/>
          <w:b/>
          <w:bCs/>
          <w:kern w:val="0"/>
          <w:szCs w:val="28"/>
          <w:lang w:eastAsia="zh-CN" w:bidi="hi-IN"/>
        </w:rPr>
        <w:t xml:space="preserve">Информация 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Microsoft YaHei"/>
          <w:b/>
          <w:bCs/>
          <w:kern w:val="0"/>
          <w:szCs w:val="28"/>
          <w:lang w:eastAsia="zh-CN" w:bidi="hi-IN"/>
        </w:rPr>
        <w:t>о муниципальных контрактах (гражданско-правовых договорах),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Times New Roman"/>
          <w:b/>
          <w:bCs/>
          <w:kern w:val="0"/>
          <w:szCs w:val="28"/>
          <w:lang w:eastAsia="zh-CN" w:bidi="hi-IN"/>
        </w:rPr>
        <w:t xml:space="preserve"> </w:t>
      </w:r>
      <w:r>
        <w:rPr>
          <w:rFonts w:eastAsia="Microsoft YaHei"/>
          <w:b/>
          <w:bCs/>
          <w:kern w:val="0"/>
          <w:szCs w:val="28"/>
          <w:lang w:eastAsia="zh-CN" w:bidi="hi-IN"/>
        </w:rPr>
        <w:t xml:space="preserve">заключенных в __________________________________________, 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Microsoft YaHei"/>
          <w:b/>
          <w:bCs/>
          <w:kern w:val="0"/>
          <w:szCs w:val="28"/>
          <w:lang w:eastAsia="zh-CN" w:bidi="hi-IN"/>
        </w:rPr>
        <w:t>(</w:t>
      </w:r>
      <w:proofErr w:type="gramStart"/>
      <w:r>
        <w:rPr>
          <w:rFonts w:eastAsia="Microsoft YaHei"/>
          <w:b/>
          <w:bCs/>
          <w:kern w:val="0"/>
          <w:szCs w:val="28"/>
          <w:lang w:eastAsia="zh-CN" w:bidi="hi-IN"/>
        </w:rPr>
        <w:t xml:space="preserve">наименование </w:t>
      </w:r>
      <w:r>
        <w:rPr>
          <w:rFonts w:eastAsia="Symbol"/>
          <w:b/>
          <w:bCs/>
          <w:kern w:val="0"/>
          <w:szCs w:val="28"/>
          <w:lang w:eastAsia="zh-CN" w:bidi="hi-IN"/>
        </w:rPr>
        <w:t xml:space="preserve"> учреждения</w:t>
      </w:r>
      <w:proofErr w:type="gramEnd"/>
      <w:r>
        <w:rPr>
          <w:rFonts w:eastAsia="Symbol"/>
          <w:b/>
          <w:bCs/>
          <w:kern w:val="0"/>
          <w:szCs w:val="28"/>
          <w:lang w:eastAsia="zh-CN" w:bidi="hi-IN"/>
        </w:rPr>
        <w:t>)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Times New Roman"/>
          <w:b/>
          <w:bCs/>
          <w:kern w:val="0"/>
          <w:szCs w:val="28"/>
          <w:lang w:eastAsia="zh-CN" w:bidi="hi-IN"/>
        </w:rPr>
        <w:t xml:space="preserve"> </w:t>
      </w:r>
      <w:r>
        <w:rPr>
          <w:rFonts w:eastAsia="Microsoft YaHei"/>
          <w:b/>
          <w:bCs/>
          <w:kern w:val="0"/>
          <w:szCs w:val="28"/>
          <w:lang w:eastAsia="zh-CN" w:bidi="hi-IN"/>
        </w:rPr>
        <w:t>в 20__ году, а также в 20__ году со сроком исполнения в 20__ году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eastAsia="Microsoft YaHei"/>
          <w:kern w:val="0"/>
          <w:szCs w:val="28"/>
          <w:lang w:eastAsia="zh-CN" w:bidi="hi-IN"/>
        </w:rPr>
      </w:pPr>
    </w:p>
    <w:tbl>
      <w:tblPr>
        <w:tblW w:w="0" w:type="auto"/>
        <w:tblInd w:w="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"/>
        <w:gridCol w:w="1020"/>
        <w:gridCol w:w="1410"/>
        <w:gridCol w:w="1140"/>
        <w:gridCol w:w="1125"/>
        <w:gridCol w:w="1365"/>
        <w:gridCol w:w="1590"/>
        <w:gridCol w:w="1560"/>
      </w:tblGrid>
      <w:tr w:rsidR="00057C0C" w:rsidTr="00057C0C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№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п/п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Предмет контракта (гражданско-правового договора)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Дата заключения и номер контракта (гражданско-правовых договоров)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Цена контракта (гражданско-правового договора)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Контрагент (наименование, юридический и почтовый адрес)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Срок действия контракта (гражданско-правового договора)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Ответственный исполнитель (в части вопросов подготовки технического задания, запроса коммерческих предложений, исполнения контракта (гражданско-правового договора) и взаимодействия с контрагентом)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0"/>
                <w:sz w:val="24"/>
                <w:lang w:eastAsia="zh-CN" w:bidi="hi-IN"/>
              </w:rPr>
              <w:t>Способ заключения контракта (гражданско-правового договора) (без проведения конкурентных процедур, с использованием конкурентных процедур, указать каких)</w:t>
            </w:r>
          </w:p>
        </w:tc>
      </w:tr>
      <w:tr w:rsidR="00057C0C" w:rsidTr="00057C0C"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proofErr w:type="gramStart"/>
      <w:r>
        <w:rPr>
          <w:rFonts w:eastAsia="Symbol"/>
          <w:kern w:val="0"/>
          <w:sz w:val="24"/>
          <w:lang w:eastAsia="zh-CN" w:bidi="hi-IN"/>
        </w:rPr>
        <w:t>Руководитель  учреждения</w:t>
      </w:r>
      <w:proofErr w:type="gramEnd"/>
      <w:r>
        <w:rPr>
          <w:rFonts w:eastAsia="Symbol"/>
          <w:kern w:val="0"/>
          <w:sz w:val="24"/>
          <w:lang w:eastAsia="zh-CN" w:bidi="hi-IN"/>
        </w:rPr>
        <w:t xml:space="preserve">, 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наименование должности руководителя)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___________________________                       _______________   _________________________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                              </w:t>
      </w:r>
      <w:r>
        <w:rPr>
          <w:rFonts w:eastAsia="Symbol"/>
          <w:kern w:val="0"/>
          <w:sz w:val="24"/>
          <w:lang w:eastAsia="zh-CN" w:bidi="hi-IN"/>
        </w:rPr>
        <w:t>(</w:t>
      </w:r>
      <w:proofErr w:type="gramStart"/>
      <w:r>
        <w:rPr>
          <w:rFonts w:eastAsia="Symbol"/>
          <w:kern w:val="0"/>
          <w:sz w:val="24"/>
          <w:lang w:eastAsia="zh-CN" w:bidi="hi-IN"/>
        </w:rPr>
        <w:t xml:space="preserve">подпись)   </w:t>
      </w:r>
      <w:proofErr w:type="gramEnd"/>
      <w:r>
        <w:rPr>
          <w:rFonts w:eastAsia="Symbol"/>
          <w:kern w:val="0"/>
          <w:sz w:val="24"/>
          <w:lang w:eastAsia="zh-CN" w:bidi="hi-IN"/>
        </w:rPr>
        <w:t xml:space="preserve">    (расшифровка подписи)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«___» ____________ 20__ года</w:t>
      </w:r>
    </w:p>
    <w:p w:rsidR="00057C0C" w:rsidRDefault="00057C0C" w:rsidP="00057C0C">
      <w:pPr>
        <w:rPr>
          <w:rFonts w:eastAsia="NSimSun"/>
          <w:kern w:val="0"/>
          <w:sz w:val="24"/>
          <w:lang w:eastAsia="zh-CN" w:bidi="hi-IN"/>
        </w:rPr>
      </w:pP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Главный бухгалтер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___________________________                    _______________      _________________________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                            </w:t>
      </w:r>
      <w:r>
        <w:rPr>
          <w:rFonts w:eastAsia="Symbol"/>
          <w:kern w:val="0"/>
          <w:sz w:val="24"/>
          <w:lang w:eastAsia="zh-CN" w:bidi="hi-IN"/>
        </w:rPr>
        <w:t>(</w:t>
      </w:r>
      <w:proofErr w:type="gramStart"/>
      <w:r>
        <w:rPr>
          <w:rFonts w:eastAsia="Symbol"/>
          <w:kern w:val="0"/>
          <w:sz w:val="24"/>
          <w:lang w:eastAsia="zh-CN" w:bidi="hi-IN"/>
        </w:rPr>
        <w:t xml:space="preserve">подпись)   </w:t>
      </w:r>
      <w:proofErr w:type="gramEnd"/>
      <w:r>
        <w:rPr>
          <w:rFonts w:eastAsia="Symbol"/>
          <w:kern w:val="0"/>
          <w:sz w:val="24"/>
          <w:lang w:eastAsia="zh-CN" w:bidi="hi-IN"/>
        </w:rPr>
        <w:t xml:space="preserve">            (расшифровка подписи)</w:t>
      </w:r>
    </w:p>
    <w:p w:rsidR="00057C0C" w:rsidRDefault="00057C0C" w:rsidP="00057C0C">
      <w:pPr>
        <w:spacing w:after="283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>«___» ____________ 20__ года</w:t>
      </w:r>
    </w:p>
    <w:p w:rsidR="00057C0C" w:rsidRDefault="00057C0C" w:rsidP="00057C0C">
      <w:pPr>
        <w:rPr>
          <w:szCs w:val="28"/>
        </w:rPr>
      </w:pPr>
    </w:p>
    <w:p w:rsidR="00057C0C" w:rsidRDefault="00057C0C" w:rsidP="00057C0C">
      <w:pPr>
        <w:rPr>
          <w:szCs w:val="28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BA0FE5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 w:rsidR="00057C0C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BA0FE5">
        <w:rPr>
          <w:rFonts w:eastAsia="DejaVuSans" w:cs="Tahoma"/>
          <w:szCs w:val="28"/>
          <w:lang w:eastAsia="ar-SA"/>
        </w:rPr>
        <w:t xml:space="preserve">                              Л.И. </w:t>
      </w:r>
      <w:proofErr w:type="spellStart"/>
      <w:r w:rsidR="00BA0FE5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057C0C" w:rsidRDefault="00057C0C" w:rsidP="00057C0C">
      <w:pPr>
        <w:rPr>
          <w:szCs w:val="28"/>
        </w:rPr>
      </w:pPr>
    </w:p>
    <w:p w:rsidR="00057C0C" w:rsidRDefault="00057C0C" w:rsidP="00057C0C">
      <w:pPr>
        <w:tabs>
          <w:tab w:val="left" w:pos="1103"/>
        </w:tabs>
        <w:rPr>
          <w:szCs w:val="28"/>
        </w:rPr>
      </w:pPr>
      <w:r>
        <w:rPr>
          <w:szCs w:val="28"/>
        </w:rPr>
        <w:tab/>
      </w:r>
    </w:p>
    <w:p w:rsidR="00BE00DB" w:rsidRDefault="00BE00DB"/>
    <w:sectPr w:rsidR="00BE00DB" w:rsidSect="00BA0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C4"/>
    <w:rsid w:val="00057C0C"/>
    <w:rsid w:val="002748C4"/>
    <w:rsid w:val="004F70B9"/>
    <w:rsid w:val="00BA0FE5"/>
    <w:rsid w:val="00BE00DB"/>
    <w:rsid w:val="00D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48E8-B95E-412A-AE9C-EDF63CE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0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C0C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057C0C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C0C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C0C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paragraph" w:customStyle="1" w:styleId="a3">
    <w:name w:val="Текст в заданном формате"/>
    <w:basedOn w:val="a"/>
    <w:rsid w:val="00057C0C"/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057C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7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B9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97;&#1080;&#1081;\Downloads\proektpost20230602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73;&#1097;&#1080;&#1081;\Downloads\proektpost20230602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73;&#1097;&#1080;&#1081;\Downloads\proektpost202306024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2023-06-07T13:29:00Z</cp:lastPrinted>
  <dcterms:created xsi:type="dcterms:W3CDTF">2023-06-05T05:30:00Z</dcterms:created>
  <dcterms:modified xsi:type="dcterms:W3CDTF">2023-06-07T13:29:00Z</dcterms:modified>
</cp:coreProperties>
</file>