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83" w:rsidRDefault="00F62BEA" w:rsidP="00A22E83">
      <w:pPr>
        <w:jc w:val="center"/>
      </w:pPr>
      <w:bookmarkStart w:id="0" w:name="_GoBack"/>
      <w:bookmarkEnd w:id="0"/>
      <w:r>
        <w:rPr>
          <w:noProof/>
          <w:lang w:eastAsia="ru-RU"/>
        </w:rPr>
        <w:drawing>
          <wp:inline distT="0" distB="0" distL="0" distR="0" wp14:anchorId="604E90AF" wp14:editId="5797B7B5">
            <wp:extent cx="695325" cy="8858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A22E83" w:rsidRDefault="00A22E83" w:rsidP="00A22E83">
      <w:pPr>
        <w:pStyle w:val="2"/>
        <w:numPr>
          <w:ilvl w:val="1"/>
          <w:numId w:val="1"/>
        </w:numPr>
      </w:pPr>
    </w:p>
    <w:p w:rsidR="00A22E83" w:rsidRDefault="00A22E83" w:rsidP="00A22E83">
      <w:pPr>
        <w:jc w:val="center"/>
        <w:rPr>
          <w:b/>
          <w:sz w:val="28"/>
          <w:szCs w:val="28"/>
        </w:rPr>
      </w:pPr>
      <w:r>
        <w:rPr>
          <w:b/>
          <w:sz w:val="28"/>
          <w:szCs w:val="28"/>
        </w:rPr>
        <w:t xml:space="preserve">СОВЕТ </w:t>
      </w:r>
      <w:r w:rsidR="000625CB">
        <w:rPr>
          <w:b/>
          <w:sz w:val="28"/>
          <w:szCs w:val="28"/>
        </w:rPr>
        <w:t>БУРА</w:t>
      </w:r>
      <w:r>
        <w:rPr>
          <w:b/>
          <w:sz w:val="28"/>
          <w:szCs w:val="28"/>
        </w:rPr>
        <w:t>КОВСКОГО СЕЛЬСКОГО ПОСЕЛЕНИЯ</w:t>
      </w:r>
    </w:p>
    <w:p w:rsidR="00A22E83" w:rsidRDefault="00A22E83" w:rsidP="00A22E83">
      <w:pPr>
        <w:jc w:val="center"/>
        <w:rPr>
          <w:b/>
          <w:sz w:val="28"/>
          <w:szCs w:val="28"/>
        </w:rPr>
      </w:pPr>
      <w:proofErr w:type="gramStart"/>
      <w:r>
        <w:rPr>
          <w:b/>
          <w:sz w:val="28"/>
          <w:szCs w:val="28"/>
        </w:rPr>
        <w:t>КОРЕНОВСКОГО  РАЙОНА</w:t>
      </w:r>
      <w:proofErr w:type="gramEnd"/>
    </w:p>
    <w:p w:rsidR="00A22E83" w:rsidRDefault="00A22E83" w:rsidP="00A22E83">
      <w:pPr>
        <w:jc w:val="center"/>
        <w:rPr>
          <w:b/>
          <w:sz w:val="36"/>
          <w:szCs w:val="36"/>
        </w:rPr>
      </w:pPr>
    </w:p>
    <w:p w:rsidR="00A22E83" w:rsidRDefault="00A22E83" w:rsidP="00A22E83">
      <w:pPr>
        <w:jc w:val="center"/>
        <w:rPr>
          <w:b/>
          <w:sz w:val="32"/>
          <w:szCs w:val="32"/>
        </w:rPr>
      </w:pPr>
      <w:r>
        <w:rPr>
          <w:b/>
          <w:sz w:val="32"/>
          <w:szCs w:val="32"/>
        </w:rPr>
        <w:t>РЕШЕНИЕ</w:t>
      </w:r>
    </w:p>
    <w:p w:rsidR="00A22E83" w:rsidRDefault="00265865" w:rsidP="00A22E83">
      <w:r>
        <w:rPr>
          <w:b/>
          <w:sz w:val="24"/>
          <w:szCs w:val="24"/>
        </w:rPr>
        <w:t>от 27.06</w:t>
      </w:r>
      <w:r w:rsidR="00A22E83">
        <w:rPr>
          <w:b/>
          <w:sz w:val="24"/>
          <w:szCs w:val="24"/>
        </w:rPr>
        <w:t xml:space="preserve">.2023                                                                                                 </w:t>
      </w:r>
      <w:r>
        <w:rPr>
          <w:b/>
          <w:sz w:val="24"/>
          <w:szCs w:val="24"/>
        </w:rPr>
        <w:t xml:space="preserve">                           № 201</w:t>
      </w:r>
    </w:p>
    <w:p w:rsidR="00A22E83" w:rsidRDefault="000625CB" w:rsidP="00A22E83">
      <w:pPr>
        <w:jc w:val="center"/>
        <w:rPr>
          <w:sz w:val="24"/>
          <w:szCs w:val="24"/>
        </w:rPr>
      </w:pPr>
      <w:proofErr w:type="spellStart"/>
      <w:r>
        <w:rPr>
          <w:sz w:val="24"/>
          <w:szCs w:val="24"/>
        </w:rPr>
        <w:t>х.Бураковский</w:t>
      </w:r>
      <w:proofErr w:type="spellEnd"/>
    </w:p>
    <w:p w:rsidR="00A22E83" w:rsidRDefault="00A22E83" w:rsidP="00A22E83">
      <w:pPr>
        <w:jc w:val="center"/>
        <w:rPr>
          <w:sz w:val="24"/>
          <w:szCs w:val="24"/>
        </w:rPr>
      </w:pPr>
    </w:p>
    <w:p w:rsidR="00A22E83" w:rsidRDefault="00A22E83" w:rsidP="00A22E83">
      <w:pPr>
        <w:jc w:val="center"/>
        <w:rPr>
          <w:b/>
          <w:sz w:val="28"/>
          <w:szCs w:val="28"/>
        </w:rPr>
      </w:pPr>
    </w:p>
    <w:p w:rsidR="00A22E83" w:rsidRDefault="00A22E83" w:rsidP="00A22E83">
      <w:pPr>
        <w:jc w:val="center"/>
        <w:rPr>
          <w:b/>
          <w:sz w:val="28"/>
          <w:szCs w:val="28"/>
        </w:rPr>
      </w:pPr>
      <w:r>
        <w:rPr>
          <w:b/>
          <w:sz w:val="28"/>
          <w:szCs w:val="28"/>
        </w:rPr>
        <w:t xml:space="preserve">О внесении изменений в решение Совета </w:t>
      </w:r>
      <w:proofErr w:type="spellStart"/>
      <w:r w:rsidR="000625CB">
        <w:rPr>
          <w:b/>
          <w:sz w:val="28"/>
          <w:szCs w:val="28"/>
        </w:rPr>
        <w:t>Бураковского</w:t>
      </w:r>
      <w:proofErr w:type="spellEnd"/>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 от </w:t>
      </w:r>
      <w:r w:rsidR="000625CB">
        <w:rPr>
          <w:b/>
          <w:sz w:val="28"/>
          <w:szCs w:val="28"/>
        </w:rPr>
        <w:t>30 марта 2022 года № 137</w:t>
      </w:r>
      <w:r>
        <w:rPr>
          <w:b/>
          <w:sz w:val="28"/>
          <w:szCs w:val="28"/>
        </w:rPr>
        <w:t xml:space="preserve"> «Об утверждении Положения о порядке и условиях предоставления в аренду имущества, включенного в перечень муниципального имущества </w:t>
      </w:r>
      <w:proofErr w:type="spellStart"/>
      <w:r w:rsidR="000625CB">
        <w:rPr>
          <w:b/>
          <w:sz w:val="28"/>
          <w:szCs w:val="28"/>
        </w:rPr>
        <w:t>Бураковского</w:t>
      </w:r>
      <w:proofErr w:type="spellEnd"/>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A22E83" w:rsidRDefault="00A22E83" w:rsidP="00A22E83">
      <w:pPr>
        <w:jc w:val="center"/>
        <w:rPr>
          <w:b/>
          <w:sz w:val="28"/>
          <w:szCs w:val="28"/>
        </w:rPr>
      </w:pPr>
    </w:p>
    <w:p w:rsidR="00A22E83" w:rsidRDefault="00A22E83" w:rsidP="00A22E83">
      <w:pPr>
        <w:ind w:firstLine="709"/>
        <w:jc w:val="both"/>
        <w:rPr>
          <w:sz w:val="28"/>
          <w:szCs w:val="28"/>
        </w:rPr>
      </w:pPr>
      <w:r>
        <w:rPr>
          <w:sz w:val="28"/>
          <w:szCs w:val="28"/>
        </w:rPr>
        <w:t>В соответствии с Федеральным законом от 24 июля 2007 года № 209-ФЗ «О развитии малого и среднего предпринимательства в Российской Федерации</w:t>
      </w:r>
      <w:proofErr w:type="gramStart"/>
      <w:r>
        <w:rPr>
          <w:sz w:val="28"/>
          <w:szCs w:val="28"/>
        </w:rPr>
        <w:t>»,  уставом</w:t>
      </w:r>
      <w:proofErr w:type="gramEnd"/>
      <w:r>
        <w:rPr>
          <w:sz w:val="28"/>
          <w:szCs w:val="28"/>
        </w:rPr>
        <w:t xml:space="preserve"> </w:t>
      </w:r>
      <w:proofErr w:type="spellStart"/>
      <w:r w:rsidR="000625CB">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с целью приведения нормативных правовых актов Совета </w:t>
      </w:r>
      <w:proofErr w:type="spellStart"/>
      <w:r w:rsidR="000625CB">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 соответствие с действующим законодательством, Совет </w:t>
      </w:r>
      <w:proofErr w:type="spellStart"/>
      <w:r w:rsidR="000625CB">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р е ш и л:</w:t>
      </w:r>
    </w:p>
    <w:p w:rsidR="00A22E83" w:rsidRDefault="00A22E83" w:rsidP="000625CB">
      <w:pPr>
        <w:numPr>
          <w:ilvl w:val="0"/>
          <w:numId w:val="2"/>
        </w:numPr>
        <w:tabs>
          <w:tab w:val="left" w:pos="993"/>
        </w:tabs>
        <w:ind w:left="0" w:firstLine="709"/>
        <w:jc w:val="both"/>
        <w:rPr>
          <w:sz w:val="28"/>
          <w:szCs w:val="28"/>
        </w:rPr>
      </w:pPr>
      <w:r>
        <w:rPr>
          <w:sz w:val="28"/>
          <w:szCs w:val="28"/>
        </w:rPr>
        <w:t xml:space="preserve">Внести в приложение к решению Совета </w:t>
      </w:r>
      <w:proofErr w:type="spellStart"/>
      <w:r>
        <w:rPr>
          <w:sz w:val="28"/>
          <w:szCs w:val="28"/>
        </w:rPr>
        <w:t>Дядьковского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от </w:t>
      </w:r>
      <w:r w:rsidR="000625CB">
        <w:rPr>
          <w:sz w:val="28"/>
          <w:szCs w:val="28"/>
        </w:rPr>
        <w:t>30 марта 2022 года № 137</w:t>
      </w:r>
      <w:r>
        <w:rPr>
          <w:sz w:val="28"/>
          <w:szCs w:val="28"/>
        </w:rPr>
        <w:t xml:space="preserve"> «Об утверждении Положения о порядке и условиях предоставления в аренду имущества, включенного в перечень муниципального имущества </w:t>
      </w:r>
      <w:proofErr w:type="spellStart"/>
      <w:r w:rsidR="000625CB">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 изменения, изложив пункт 11 в новой следующей редакции:</w:t>
      </w:r>
    </w:p>
    <w:p w:rsidR="00A22E83" w:rsidRDefault="00A22E83" w:rsidP="00A22E83">
      <w:pPr>
        <w:ind w:firstLine="709"/>
        <w:jc w:val="both"/>
        <w:rPr>
          <w:sz w:val="28"/>
          <w:szCs w:val="28"/>
        </w:rPr>
      </w:pPr>
      <w:r>
        <w:rPr>
          <w:sz w:val="28"/>
          <w:szCs w:val="28"/>
        </w:rPr>
        <w:t>«11. Основаниями для отказа в предоставлении в аренду муниципального имущества, включенного в Перечень, являются:</w:t>
      </w:r>
    </w:p>
    <w:p w:rsidR="00A22E83" w:rsidRDefault="00A22E83" w:rsidP="00A22E83">
      <w:pPr>
        <w:ind w:firstLine="709"/>
        <w:jc w:val="both"/>
        <w:rPr>
          <w:sz w:val="28"/>
          <w:szCs w:val="28"/>
        </w:rPr>
      </w:pPr>
      <w:r>
        <w:rPr>
          <w:sz w:val="28"/>
          <w:szCs w:val="28"/>
        </w:rPr>
        <w:lastRenderedPageBreak/>
        <w:t>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A22E83" w:rsidRDefault="00A22E83" w:rsidP="00A22E83">
      <w:pPr>
        <w:ind w:firstLine="709"/>
        <w:jc w:val="both"/>
        <w:rPr>
          <w:sz w:val="28"/>
          <w:szCs w:val="28"/>
        </w:rPr>
      </w:pPr>
      <w:r>
        <w:rPr>
          <w:sz w:val="28"/>
          <w:szCs w:val="28"/>
        </w:rPr>
        <w:t>не выполнены условия оказания поддержки;</w:t>
      </w:r>
    </w:p>
    <w:p w:rsidR="00A22E83" w:rsidRDefault="00A22E83" w:rsidP="00A22E83">
      <w:pPr>
        <w:ind w:firstLine="709"/>
        <w:jc w:val="both"/>
        <w:rPr>
          <w:sz w:val="28"/>
          <w:szCs w:val="28"/>
        </w:rPr>
      </w:pPr>
      <w:r>
        <w:rPr>
          <w:sz w:val="28"/>
          <w:szCs w:val="28"/>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22E83" w:rsidRDefault="00A22E83" w:rsidP="00A22E83">
      <w:pPr>
        <w:ind w:firstLine="709"/>
        <w:jc w:val="both"/>
        <w:rPr>
          <w:sz w:val="28"/>
          <w:szCs w:val="28"/>
        </w:rPr>
      </w:pPr>
      <w:r>
        <w:rPr>
          <w:sz w:val="28"/>
          <w:szCs w:val="28"/>
        </w:rPr>
        <w:t xml:space="preserve">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A22E83" w:rsidRDefault="000625CB" w:rsidP="000625CB">
      <w:pPr>
        <w:numPr>
          <w:ilvl w:val="0"/>
          <w:numId w:val="2"/>
        </w:numPr>
        <w:tabs>
          <w:tab w:val="left" w:pos="993"/>
        </w:tabs>
        <w:ind w:left="0" w:firstLine="709"/>
        <w:jc w:val="both"/>
        <w:rPr>
          <w:sz w:val="28"/>
          <w:szCs w:val="28"/>
        </w:rPr>
      </w:pPr>
      <w:r>
        <w:rPr>
          <w:sz w:val="28"/>
          <w:szCs w:val="28"/>
        </w:rPr>
        <w:t xml:space="preserve">Обнародовать настоящее решение </w:t>
      </w:r>
      <w:r w:rsidR="00A22E83">
        <w:rPr>
          <w:sz w:val="28"/>
          <w:szCs w:val="28"/>
        </w:rPr>
        <w:t xml:space="preserve">на информационных стендах </w:t>
      </w:r>
      <w:proofErr w:type="spellStart"/>
      <w:r>
        <w:rPr>
          <w:sz w:val="28"/>
          <w:szCs w:val="28"/>
        </w:rPr>
        <w:t>Бураковского</w:t>
      </w:r>
      <w:proofErr w:type="spellEnd"/>
      <w:r w:rsidR="00A22E83">
        <w:rPr>
          <w:sz w:val="28"/>
          <w:szCs w:val="28"/>
        </w:rPr>
        <w:t xml:space="preserve">  сельского   поселения   </w:t>
      </w:r>
      <w:proofErr w:type="spellStart"/>
      <w:r w:rsidR="00A22E83">
        <w:rPr>
          <w:sz w:val="28"/>
          <w:szCs w:val="28"/>
        </w:rPr>
        <w:t>Кореновского</w:t>
      </w:r>
      <w:proofErr w:type="spellEnd"/>
      <w:r w:rsidR="00A22E83">
        <w:rPr>
          <w:sz w:val="28"/>
          <w:szCs w:val="28"/>
        </w:rPr>
        <w:t xml:space="preserve">  района  и  разместить  в информационно–телекоммуникационной сети «Интернет» на официальном сайте  </w:t>
      </w:r>
      <w:proofErr w:type="spellStart"/>
      <w:r>
        <w:rPr>
          <w:sz w:val="28"/>
          <w:szCs w:val="28"/>
        </w:rPr>
        <w:t>Бураковского</w:t>
      </w:r>
      <w:proofErr w:type="spellEnd"/>
      <w:r w:rsidR="00A22E83">
        <w:rPr>
          <w:sz w:val="28"/>
          <w:szCs w:val="28"/>
        </w:rPr>
        <w:t xml:space="preserve"> сельского поселения </w:t>
      </w:r>
      <w:proofErr w:type="spellStart"/>
      <w:r w:rsidR="00A22E83">
        <w:rPr>
          <w:sz w:val="28"/>
          <w:szCs w:val="28"/>
        </w:rPr>
        <w:t>Кореновского</w:t>
      </w:r>
      <w:proofErr w:type="spellEnd"/>
      <w:r w:rsidR="00A22E83">
        <w:rPr>
          <w:sz w:val="28"/>
          <w:szCs w:val="28"/>
        </w:rPr>
        <w:t xml:space="preserve"> района.</w:t>
      </w:r>
    </w:p>
    <w:p w:rsidR="00A22E83" w:rsidRDefault="000625CB" w:rsidP="00A22E83">
      <w:pPr>
        <w:widowControl w:val="0"/>
        <w:autoSpaceDE w:val="0"/>
        <w:ind w:firstLine="709"/>
        <w:jc w:val="both"/>
        <w:rPr>
          <w:sz w:val="28"/>
          <w:szCs w:val="28"/>
          <w:lang w:eastAsia="ru-RU"/>
        </w:rPr>
      </w:pPr>
      <w:r>
        <w:rPr>
          <w:sz w:val="28"/>
          <w:szCs w:val="28"/>
          <w:lang w:eastAsia="ru-RU"/>
        </w:rPr>
        <w:t xml:space="preserve">3. </w:t>
      </w:r>
      <w:r w:rsidR="00A22E83">
        <w:rPr>
          <w:sz w:val="28"/>
          <w:szCs w:val="28"/>
          <w:lang w:eastAsia="ru-RU"/>
        </w:rPr>
        <w:t>Решение вступает в силу после его официального обнародования.</w:t>
      </w:r>
    </w:p>
    <w:p w:rsidR="00A22E83" w:rsidRDefault="00A22E83" w:rsidP="00A22E83">
      <w:pPr>
        <w:ind w:firstLine="709"/>
        <w:jc w:val="both"/>
        <w:rPr>
          <w:sz w:val="28"/>
          <w:szCs w:val="28"/>
        </w:rPr>
      </w:pPr>
    </w:p>
    <w:p w:rsidR="00A22E83" w:rsidRDefault="00A22E83" w:rsidP="00A22E83">
      <w:pPr>
        <w:ind w:firstLine="709"/>
        <w:jc w:val="both"/>
        <w:rPr>
          <w:sz w:val="28"/>
          <w:szCs w:val="28"/>
        </w:rPr>
      </w:pPr>
    </w:p>
    <w:p w:rsidR="000625CB" w:rsidRDefault="000625CB" w:rsidP="00A22E83">
      <w:pPr>
        <w:ind w:firstLine="709"/>
        <w:jc w:val="both"/>
        <w:rPr>
          <w:sz w:val="28"/>
          <w:szCs w:val="28"/>
        </w:rPr>
      </w:pPr>
    </w:p>
    <w:p w:rsidR="00A22E83" w:rsidRDefault="00A22E83" w:rsidP="00A22E83">
      <w:pPr>
        <w:jc w:val="both"/>
        <w:rPr>
          <w:sz w:val="28"/>
          <w:szCs w:val="28"/>
        </w:rPr>
      </w:pPr>
      <w:r>
        <w:rPr>
          <w:sz w:val="28"/>
          <w:szCs w:val="28"/>
        </w:rPr>
        <w:t xml:space="preserve">Глава </w:t>
      </w:r>
    </w:p>
    <w:p w:rsidR="00A22E83" w:rsidRDefault="000625CB" w:rsidP="00A22E83">
      <w:pPr>
        <w:jc w:val="both"/>
        <w:rPr>
          <w:sz w:val="28"/>
          <w:szCs w:val="28"/>
        </w:rPr>
      </w:pPr>
      <w:proofErr w:type="spellStart"/>
      <w:r>
        <w:rPr>
          <w:sz w:val="28"/>
          <w:szCs w:val="28"/>
        </w:rPr>
        <w:t>Бураковского</w:t>
      </w:r>
      <w:proofErr w:type="spellEnd"/>
      <w:r w:rsidR="00A22E83">
        <w:rPr>
          <w:sz w:val="28"/>
          <w:szCs w:val="28"/>
        </w:rPr>
        <w:t xml:space="preserve"> сельского поселения</w:t>
      </w:r>
    </w:p>
    <w:p w:rsidR="00A22E83" w:rsidRDefault="00A22E83" w:rsidP="00A22E83">
      <w:pPr>
        <w:jc w:val="both"/>
        <w:rPr>
          <w:sz w:val="28"/>
          <w:szCs w:val="28"/>
        </w:rPr>
      </w:pPr>
      <w:proofErr w:type="spellStart"/>
      <w:r>
        <w:rPr>
          <w:sz w:val="28"/>
          <w:szCs w:val="28"/>
        </w:rPr>
        <w:t>Кореновского</w:t>
      </w:r>
      <w:proofErr w:type="spellEnd"/>
      <w:r>
        <w:rPr>
          <w:sz w:val="28"/>
          <w:szCs w:val="28"/>
        </w:rPr>
        <w:t xml:space="preserve"> района                                           </w:t>
      </w:r>
      <w:r w:rsidR="000625CB">
        <w:rPr>
          <w:sz w:val="28"/>
          <w:szCs w:val="28"/>
        </w:rPr>
        <w:t xml:space="preserve">                           Л.И. </w:t>
      </w:r>
      <w:proofErr w:type="spellStart"/>
      <w:r w:rsidR="000625CB">
        <w:rPr>
          <w:sz w:val="28"/>
          <w:szCs w:val="28"/>
        </w:rPr>
        <w:t>Орлецкая</w:t>
      </w:r>
      <w:proofErr w:type="spellEnd"/>
      <w:r>
        <w:rPr>
          <w:sz w:val="28"/>
          <w:szCs w:val="28"/>
        </w:rPr>
        <w:t xml:space="preserve"> </w:t>
      </w:r>
    </w:p>
    <w:p w:rsidR="00BE00DB" w:rsidRDefault="00BE00DB"/>
    <w:sectPr w:rsidR="00BE00DB" w:rsidSect="0096486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F73CC0"/>
    <w:multiLevelType w:val="hybridMultilevel"/>
    <w:tmpl w:val="7A8E1ACA"/>
    <w:lvl w:ilvl="0" w:tplc="28E40BC2">
      <w:start w:val="1"/>
      <w:numFmt w:val="decimal"/>
      <w:lvlText w:val="%1."/>
      <w:lvlJc w:val="left"/>
      <w:pPr>
        <w:ind w:left="1215" w:hanging="360"/>
      </w:pPr>
    </w:lvl>
    <w:lvl w:ilvl="1" w:tplc="04190019">
      <w:start w:val="1"/>
      <w:numFmt w:val="lowerLetter"/>
      <w:pStyle w:val="2"/>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43"/>
    <w:rsid w:val="000625CB"/>
    <w:rsid w:val="00265865"/>
    <w:rsid w:val="006F6D43"/>
    <w:rsid w:val="00964860"/>
    <w:rsid w:val="00A22E83"/>
    <w:rsid w:val="00BE00DB"/>
    <w:rsid w:val="00F62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D787E-46CA-4B4B-B929-91005E49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E83"/>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A22E83"/>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22E83"/>
    <w:rPr>
      <w:rFonts w:ascii="Times New Roman" w:eastAsia="Times New Roman" w:hAnsi="Times New Roman" w:cs="Times New Roman"/>
      <w:b/>
      <w:sz w:val="24"/>
      <w:szCs w:val="20"/>
      <w:lang w:eastAsia="ar-SA"/>
    </w:rPr>
  </w:style>
  <w:style w:type="paragraph" w:styleId="a3">
    <w:name w:val="Balloon Text"/>
    <w:basedOn w:val="a"/>
    <w:link w:val="a4"/>
    <w:uiPriority w:val="99"/>
    <w:semiHidden/>
    <w:unhideWhenUsed/>
    <w:rsid w:val="00964860"/>
    <w:rPr>
      <w:rFonts w:ascii="Segoe UI" w:hAnsi="Segoe UI" w:cs="Segoe UI"/>
      <w:sz w:val="18"/>
      <w:szCs w:val="18"/>
    </w:rPr>
  </w:style>
  <w:style w:type="character" w:customStyle="1" w:styleId="a4">
    <w:name w:val="Текст выноски Знак"/>
    <w:basedOn w:val="a0"/>
    <w:link w:val="a3"/>
    <w:uiPriority w:val="99"/>
    <w:semiHidden/>
    <w:rsid w:val="0096486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625</Words>
  <Characters>3564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11</cp:revision>
  <cp:lastPrinted>2023-07-10T08:45:00Z</cp:lastPrinted>
  <dcterms:created xsi:type="dcterms:W3CDTF">2023-06-09T05:35:00Z</dcterms:created>
  <dcterms:modified xsi:type="dcterms:W3CDTF">2023-07-10T08:46:00Z</dcterms:modified>
</cp:coreProperties>
</file>