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2A78B7" w14:textId="77777777" w:rsidR="001E6E5C" w:rsidRPr="009368E6" w:rsidRDefault="001E6E5C" w:rsidP="001E6E5C">
      <w:pPr>
        <w:spacing w:after="0" w:line="240" w:lineRule="auto"/>
        <w:jc w:val="center"/>
        <w:rPr>
          <w:rFonts w:ascii="Arial" w:hAnsi="Arial" w:cs="Arial"/>
          <w:b/>
          <w:color w:val="0000FF"/>
          <w:szCs w:val="24"/>
        </w:rPr>
      </w:pPr>
      <w:r w:rsidRPr="009368E6">
        <w:rPr>
          <w:rFonts w:ascii="Arial" w:hAnsi="Arial" w:cs="Arial"/>
          <w:b/>
          <w:color w:val="0000FF"/>
          <w:szCs w:val="24"/>
        </w:rPr>
        <w:t xml:space="preserve">Российская Федерация   </w:t>
      </w:r>
    </w:p>
    <w:p w14:paraId="3665F626" w14:textId="77777777" w:rsidR="001E6E5C" w:rsidRPr="009368E6" w:rsidRDefault="001E6E5C" w:rsidP="001E6E5C">
      <w:pPr>
        <w:spacing w:after="0" w:line="240" w:lineRule="auto"/>
        <w:jc w:val="center"/>
        <w:rPr>
          <w:rFonts w:ascii="Arial" w:hAnsi="Arial" w:cs="Arial"/>
          <w:b/>
          <w:szCs w:val="24"/>
        </w:rPr>
      </w:pPr>
      <w:r w:rsidRPr="009368E6">
        <w:rPr>
          <w:rFonts w:ascii="Arial" w:hAnsi="Arial" w:cs="Arial"/>
          <w:b/>
          <w:color w:val="0000FF"/>
          <w:szCs w:val="24"/>
        </w:rPr>
        <w:t>ОБЩЕСТВО С ОГРАНИЧЕННОЙ ОТВЕТСТВЕННОСТЬЮ</w:t>
      </w:r>
    </w:p>
    <w:p w14:paraId="291F74DB" w14:textId="77777777" w:rsidR="00DD003D" w:rsidRPr="00DD003D" w:rsidRDefault="00DD003D" w:rsidP="00DD003D">
      <w:pPr>
        <w:spacing w:before="120" w:after="120"/>
        <w:jc w:val="center"/>
        <w:rPr>
          <w:rFonts w:ascii="Arial" w:hAnsi="Arial" w:cs="Arial"/>
          <w:b/>
        </w:rPr>
      </w:pPr>
      <w:r w:rsidRPr="00DD003D">
        <w:rPr>
          <w:rFonts w:ascii="Arial" w:hAnsi="Arial" w:cs="Arial"/>
          <w:noProof/>
          <w:lang w:eastAsia="ru-RU"/>
        </w:rPr>
        <mc:AlternateContent>
          <mc:Choice Requires="wps">
            <w:drawing>
              <wp:anchor distT="0" distB="0" distL="114300" distR="114300" simplePos="0" relativeHeight="251667456" behindDoc="0" locked="0" layoutInCell="0" allowOverlap="1" wp14:anchorId="5E8700BE" wp14:editId="7C34673D">
                <wp:simplePos x="0" y="0"/>
                <wp:positionH relativeFrom="column">
                  <wp:posOffset>0</wp:posOffset>
                </wp:positionH>
                <wp:positionV relativeFrom="paragraph">
                  <wp:posOffset>1050290</wp:posOffset>
                </wp:positionV>
                <wp:extent cx="6261100" cy="635"/>
                <wp:effectExtent l="0" t="0" r="0" b="0"/>
                <wp:wrapNone/>
                <wp:docPr id="1"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61100" cy="635"/>
                        </a:xfrm>
                        <a:prstGeom prst="line">
                          <a:avLst/>
                        </a:prstGeom>
                        <a:noFill/>
                        <a:ln w="12700">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019895D" id="Прямая соединительная линия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2.7pt" to="493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" o:allowincell="f" strokecolor="blue" strokeweight="1pt">
                <v:stroke startarrowwidth="narrow" startarrowlength="short" endarrowwidth="narrow" endarrowlength="short"/>
                <v:shadow color="black" opacity="49150f" offset=".74833mm,.74833mm"/>
                <o:lock v:ext="edit" shapetype="f"/>
              </v:line>
            </w:pict>
          </mc:Fallback>
        </mc:AlternateContent>
      </w:r>
      <w:r w:rsidRPr="00DD003D">
        <w:rPr>
          <w:rFonts w:ascii="Arial" w:hAnsi="Arial" w:cs="Arial"/>
          <w:noProof/>
          <w:lang w:eastAsia="ru-RU"/>
        </w:rPr>
        <mc:AlternateContent>
          <mc:Choice Requires="wps">
            <w:drawing>
              <wp:anchor distT="4294967295" distB="4294967295" distL="114300" distR="114300" simplePos="0" relativeHeight="251668480" behindDoc="0" locked="0" layoutInCell="0" allowOverlap="1" wp14:anchorId="016996C9" wp14:editId="4ACA47CE">
                <wp:simplePos x="0" y="0"/>
                <wp:positionH relativeFrom="column">
                  <wp:posOffset>0</wp:posOffset>
                </wp:positionH>
                <wp:positionV relativeFrom="paragraph">
                  <wp:posOffset>1085849</wp:posOffset>
                </wp:positionV>
                <wp:extent cx="6261100" cy="0"/>
                <wp:effectExtent l="0" t="0" r="0" b="0"/>
                <wp:wrapNone/>
                <wp:docPr id="2"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61100" cy="0"/>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46C3E68" id="Прямая соединительная линия 6"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9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" o:allowincell="f" strokecolor="blue" strokeweight=".25pt">
                <v:stroke startarrowwidth="narrow" startarrowlength="short" endarrowwidth="narrow" endarrowlength="short"/>
                <v:shadow color="black" opacity="49150f" offset=".74833mm,.74833mm"/>
                <o:lock v:ext="edit" shapetype="f"/>
              </v:line>
            </w:pict>
          </mc:Fallback>
        </mc:AlternateContent>
      </w:r>
      <w:r w:rsidRPr="00DD003D">
        <w:rPr>
          <w:rFonts w:ascii="Arial" w:hAnsi="Arial" w:cs="Arial"/>
          <w:b/>
          <w:noProof/>
          <w:lang w:eastAsia="ru-RU"/>
        </w:rPr>
        <w:drawing>
          <wp:inline distT="0" distB="0" distL="0" distR="0" wp14:anchorId="4D3178D0" wp14:editId="7DF493BB">
            <wp:extent cx="6200775" cy="842010"/>
            <wp:effectExtent l="0" t="0" r="0" b="0"/>
            <wp:docPr id="15" name="Изображение 1" descr="Геокадастр_продольный_сини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Изображение 1" descr="Геокадастр_продольный_синий"/>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0775" cy="842010"/>
                    </a:xfrm>
                    <a:prstGeom prst="rect">
                      <a:avLst/>
                    </a:prstGeom>
                    <a:noFill/>
                    <a:ln>
                      <a:noFill/>
                    </a:ln>
                  </pic:spPr>
                </pic:pic>
              </a:graphicData>
            </a:graphic>
          </wp:inline>
        </w:drawing>
      </w:r>
    </w:p>
    <w:p w14:paraId="36D2B21A" w14:textId="77777777" w:rsidR="00DD003D" w:rsidRPr="00DD003D" w:rsidRDefault="00DD003D" w:rsidP="00DD003D">
      <w:pPr>
        <w:framePr w:w="9900" w:h="173" w:hRule="exact" w:hSpace="180" w:wrap="around" w:vAnchor="text" w:hAnchor="page" w:x="1446" w:y="98"/>
        <w:ind w:left="2268"/>
        <w:jc w:val="center"/>
        <w:rPr>
          <w:rFonts w:ascii="Arial" w:hAnsi="Arial" w:cs="Arial"/>
        </w:rPr>
      </w:pPr>
    </w:p>
    <w:p w14:paraId="4C07604B" w14:textId="77777777" w:rsidR="00DD003D" w:rsidRPr="00DD003D" w:rsidRDefault="00DD003D" w:rsidP="00DD003D">
      <w:pPr>
        <w:framePr w:w="9900" w:h="173" w:hRule="exact" w:hSpace="180" w:wrap="around" w:vAnchor="text" w:hAnchor="page" w:x="1446" w:y="98"/>
        <w:jc w:val="center"/>
        <w:rPr>
          <w:rFonts w:ascii="Arial" w:hAnsi="Arial" w:cs="Arial"/>
        </w:rPr>
      </w:pPr>
    </w:p>
    <w:p w14:paraId="5205F6B6" w14:textId="77777777" w:rsidR="00DD003D" w:rsidRPr="00DD003D" w:rsidRDefault="00DD003D" w:rsidP="00DD003D">
      <w:pPr>
        <w:framePr w:w="9900" w:h="173" w:hRule="exact" w:hSpace="180" w:wrap="around" w:vAnchor="text" w:hAnchor="page" w:x="1446" w:y="98"/>
        <w:jc w:val="center"/>
        <w:rPr>
          <w:rFonts w:ascii="Arial" w:hAnsi="Arial" w:cs="Arial"/>
        </w:rPr>
      </w:pPr>
    </w:p>
    <w:p w14:paraId="49D6794F" w14:textId="719FA58F" w:rsidR="00DD003D" w:rsidRPr="00DD003D" w:rsidRDefault="00DD003D" w:rsidP="00DD003D">
      <w:pPr>
        <w:pStyle w:val="Standard"/>
        <w:tabs>
          <w:tab w:val="left" w:pos="2925"/>
          <w:tab w:val="center" w:pos="5102"/>
        </w:tabs>
        <w:ind w:left="-170" w:right="-170"/>
        <w:rPr>
          <w:rFonts w:asciiTheme="minorHAnsi" w:hAnsiTheme="minorHAnsi" w:cs="Arial"/>
          <w:b/>
          <w:i/>
          <w:iCs/>
          <w:sz w:val="28"/>
          <w:szCs w:val="28"/>
        </w:rPr>
      </w:pPr>
      <w:r w:rsidRPr="00DD003D">
        <w:rPr>
          <w:rFonts w:asciiTheme="minorHAnsi" w:hAnsiTheme="minorHAnsi" w:cs="Arial"/>
          <w:color w:val="0000FF"/>
          <w:spacing w:val="-10"/>
          <w:sz w:val="16"/>
          <w:szCs w:val="16"/>
        </w:rPr>
        <w:t xml:space="preserve">352570, Россия, Краснодарский край, пгт Мостовской,  ул. Горького, 137а   телефон/факс +7(861) 240-05-32,   </w:t>
      </w:r>
      <w:r w:rsidRPr="00DD003D">
        <w:rPr>
          <w:rFonts w:asciiTheme="minorHAnsi" w:hAnsiTheme="minorHAnsi" w:cs="Arial"/>
          <w:color w:val="0000FF"/>
          <w:spacing w:val="-10"/>
          <w:sz w:val="16"/>
          <w:szCs w:val="16"/>
          <w:lang w:val="en-US"/>
        </w:rPr>
        <w:t>e</w:t>
      </w:r>
      <w:r w:rsidRPr="00DD003D">
        <w:rPr>
          <w:rFonts w:asciiTheme="minorHAnsi" w:hAnsiTheme="minorHAnsi" w:cs="Arial"/>
          <w:color w:val="0000FF"/>
          <w:spacing w:val="-10"/>
          <w:sz w:val="16"/>
          <w:szCs w:val="16"/>
        </w:rPr>
        <w:t>-</w:t>
      </w:r>
      <w:r w:rsidRPr="00DD003D">
        <w:rPr>
          <w:rFonts w:asciiTheme="minorHAnsi" w:hAnsiTheme="minorHAnsi" w:cs="Arial"/>
          <w:color w:val="0000FF"/>
          <w:spacing w:val="-10"/>
          <w:sz w:val="16"/>
          <w:szCs w:val="16"/>
          <w:lang w:val="en-US"/>
        </w:rPr>
        <w:t>mail</w:t>
      </w:r>
      <w:r w:rsidRPr="00DD003D">
        <w:rPr>
          <w:rFonts w:asciiTheme="minorHAnsi" w:hAnsiTheme="minorHAnsi" w:cs="Arial"/>
          <w:color w:val="0000FF"/>
          <w:spacing w:val="-10"/>
          <w:sz w:val="16"/>
          <w:szCs w:val="16"/>
        </w:rPr>
        <w:t xml:space="preserve">: </w:t>
      </w:r>
      <w:r w:rsidRPr="00DD003D">
        <w:rPr>
          <w:rFonts w:asciiTheme="minorHAnsi" w:hAnsiTheme="minorHAnsi" w:cs="Arial"/>
          <w:color w:val="0000FF"/>
          <w:spacing w:val="-10"/>
          <w:sz w:val="16"/>
          <w:szCs w:val="16"/>
          <w:lang w:val="en-US"/>
        </w:rPr>
        <w:t>geokadastr</w:t>
      </w:r>
      <w:r w:rsidRPr="00DD003D">
        <w:rPr>
          <w:rFonts w:asciiTheme="minorHAnsi" w:hAnsiTheme="minorHAnsi" w:cs="Arial"/>
          <w:color w:val="0000FF"/>
          <w:spacing w:val="-10"/>
          <w:sz w:val="16"/>
          <w:szCs w:val="16"/>
        </w:rPr>
        <w:t>23@</w:t>
      </w:r>
      <w:r w:rsidR="00407290">
        <w:rPr>
          <w:rFonts w:asciiTheme="minorHAnsi" w:hAnsiTheme="minorHAnsi" w:cs="Arial"/>
          <w:color w:val="0000FF"/>
          <w:spacing w:val="-10"/>
          <w:sz w:val="16"/>
          <w:szCs w:val="16"/>
          <w:lang w:val="en-US"/>
        </w:rPr>
        <w:t>yandex</w:t>
      </w:r>
      <w:r w:rsidR="00407290" w:rsidRPr="00407290">
        <w:rPr>
          <w:rFonts w:asciiTheme="minorHAnsi" w:hAnsiTheme="minorHAnsi" w:cs="Arial"/>
          <w:color w:val="0000FF"/>
          <w:spacing w:val="-10"/>
          <w:sz w:val="16"/>
          <w:szCs w:val="16"/>
        </w:rPr>
        <w:t>.</w:t>
      </w:r>
      <w:r w:rsidR="00407290">
        <w:rPr>
          <w:rFonts w:asciiTheme="minorHAnsi" w:hAnsiTheme="minorHAnsi" w:cs="Arial"/>
          <w:color w:val="0000FF"/>
          <w:spacing w:val="-10"/>
          <w:sz w:val="16"/>
          <w:szCs w:val="16"/>
          <w:lang w:val="en-US"/>
        </w:rPr>
        <w:t>ru</w:t>
      </w:r>
      <w:r w:rsidRPr="00DD003D">
        <w:rPr>
          <w:rFonts w:asciiTheme="minorHAnsi" w:hAnsiTheme="minorHAnsi" w:cs="Arial"/>
          <w:color w:val="0000FF"/>
          <w:spacing w:val="-10"/>
          <w:sz w:val="16"/>
          <w:szCs w:val="16"/>
        </w:rPr>
        <w:t xml:space="preserve">    </w:t>
      </w:r>
      <w:r w:rsidRPr="00DD003D">
        <w:rPr>
          <w:rFonts w:asciiTheme="minorHAnsi" w:hAnsiTheme="minorHAnsi" w:cs="Arial"/>
          <w:color w:val="0000FF"/>
          <w:spacing w:val="-10"/>
          <w:sz w:val="16"/>
          <w:szCs w:val="16"/>
          <w:lang w:val="en-US"/>
        </w:rPr>
        <w:t>www</w:t>
      </w:r>
      <w:r w:rsidRPr="00DD003D">
        <w:rPr>
          <w:rFonts w:asciiTheme="minorHAnsi" w:hAnsiTheme="minorHAnsi" w:cs="Arial"/>
          <w:color w:val="0000FF"/>
          <w:spacing w:val="-10"/>
          <w:sz w:val="16"/>
          <w:szCs w:val="16"/>
        </w:rPr>
        <w:t>.</w:t>
      </w:r>
      <w:r w:rsidRPr="00DD003D">
        <w:rPr>
          <w:rFonts w:asciiTheme="minorHAnsi" w:hAnsiTheme="minorHAnsi" w:cs="Arial"/>
          <w:color w:val="0000FF"/>
          <w:spacing w:val="-10"/>
          <w:sz w:val="16"/>
          <w:szCs w:val="16"/>
          <w:lang w:val="en-US"/>
        </w:rPr>
        <w:t>geokadastr</w:t>
      </w:r>
      <w:r w:rsidRPr="00DD003D">
        <w:rPr>
          <w:rFonts w:asciiTheme="minorHAnsi" w:hAnsiTheme="minorHAnsi" w:cs="Arial"/>
          <w:color w:val="0000FF"/>
          <w:spacing w:val="-10"/>
          <w:sz w:val="16"/>
          <w:szCs w:val="16"/>
        </w:rPr>
        <w:t>23.</w:t>
      </w:r>
      <w:r w:rsidRPr="00DD003D">
        <w:rPr>
          <w:rFonts w:asciiTheme="minorHAnsi" w:hAnsiTheme="minorHAnsi" w:cs="Arial"/>
          <w:color w:val="0000FF"/>
          <w:spacing w:val="-10"/>
          <w:sz w:val="16"/>
          <w:szCs w:val="16"/>
          <w:lang w:val="en-US"/>
        </w:rPr>
        <w:t>ru</w:t>
      </w:r>
    </w:p>
    <w:p w14:paraId="43F8B9B2" w14:textId="77777777" w:rsidR="00DD003D" w:rsidRPr="00DD003D" w:rsidRDefault="00DD003D" w:rsidP="00DD003D">
      <w:pPr>
        <w:pStyle w:val="Standard"/>
        <w:tabs>
          <w:tab w:val="left" w:pos="2925"/>
          <w:tab w:val="center" w:pos="5102"/>
        </w:tabs>
        <w:jc w:val="right"/>
        <w:rPr>
          <w:rFonts w:ascii="Arial" w:hAnsi="Arial" w:cs="Arial"/>
          <w:b/>
          <w:i/>
          <w:iCs/>
          <w:sz w:val="28"/>
          <w:szCs w:val="28"/>
        </w:rPr>
      </w:pPr>
      <w:r w:rsidRPr="00DD003D">
        <w:rPr>
          <w:rFonts w:ascii="Arial" w:hAnsi="Arial" w:cs="Arial"/>
          <w:noProof/>
        </w:rPr>
        <mc:AlternateContent>
          <mc:Choice Requires="wps">
            <w:drawing>
              <wp:anchor distT="0" distB="0" distL="114300" distR="114300" simplePos="0" relativeHeight="251666432" behindDoc="0" locked="0" layoutInCell="1" allowOverlap="1" wp14:anchorId="2AD47AC6" wp14:editId="3476D1ED">
                <wp:simplePos x="0" y="0"/>
                <wp:positionH relativeFrom="column">
                  <wp:posOffset>3056890</wp:posOffset>
                </wp:positionH>
                <wp:positionV relativeFrom="paragraph">
                  <wp:posOffset>157480</wp:posOffset>
                </wp:positionV>
                <wp:extent cx="3288665" cy="1031240"/>
                <wp:effectExtent l="0" t="0" r="0" b="0"/>
                <wp:wrapThrough wrapText="bothSides">
                  <wp:wrapPolygon edited="0">
                    <wp:start x="0" y="0"/>
                    <wp:lineTo x="0" y="21281"/>
                    <wp:lineTo x="21521" y="21281"/>
                    <wp:lineTo x="21521" y="0"/>
                    <wp:lineTo x="0" y="0"/>
                  </wp:wrapPolygon>
                </wp:wrapThrough>
                <wp:docPr id="3"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88665" cy="1031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ED3A1" w14:textId="77777777" w:rsidR="002F152D" w:rsidRDefault="002F152D" w:rsidP="00DD003D">
                            <w:pPr>
                              <w:rPr>
                                <w:rFonts w:cs="Arial"/>
                                <w:i/>
                              </w:rPr>
                            </w:pPr>
                          </w:p>
                          <w:p w14:paraId="72983323" w14:textId="04889706" w:rsidR="002F152D" w:rsidRPr="00DD003D" w:rsidRDefault="002F152D" w:rsidP="00046979">
                            <w:pPr>
                              <w:spacing w:after="0" w:line="240" w:lineRule="auto"/>
                              <w:jc w:val="both"/>
                              <w:rPr>
                                <w:rFonts w:ascii="Arial" w:hAnsi="Arial" w:cs="Arial"/>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47AC6" id="_x0000_t202" coordsize="21600,21600" o:spt="202" path="m,l,21600r21600,l21600,xe">
                <v:stroke joinstyle="miter"/>
                <v:path gradientshapeok="t" o:connecttype="rect"/>
              </v:shapetype>
              <v:shape id="Надпись 8" o:spid="_x0000_s1026" type="#_x0000_t202" style="position:absolute;left:0;text-align:left;margin-left:240.7pt;margin-top:12.4pt;width:258.95pt;height:8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" stroked="f">
                <v:path arrowok="t"/>
                <v:textbox>
                  <w:txbxContent>
                    <w:p w14:paraId="5CCED3A1" w14:textId="77777777" w:rsidR="002F152D" w:rsidRDefault="002F152D" w:rsidP="00DD003D">
                      <w:pPr>
                        <w:rPr>
                          <w:rFonts w:cs="Arial"/>
                          <w:i/>
                        </w:rPr>
                      </w:pPr>
                    </w:p>
                    <w:p w14:paraId="72983323" w14:textId="04889706" w:rsidR="002F152D" w:rsidRPr="00DD003D" w:rsidRDefault="002F152D" w:rsidP="00046979">
                      <w:pPr>
                        <w:spacing w:after="0" w:line="240" w:lineRule="auto"/>
                        <w:jc w:val="both"/>
                        <w:rPr>
                          <w:rFonts w:ascii="Arial" w:hAnsi="Arial" w:cs="Arial"/>
                          <w:i/>
                        </w:rPr>
                      </w:pPr>
                    </w:p>
                  </w:txbxContent>
                </v:textbox>
                <w10:wrap type="through"/>
              </v:shape>
            </w:pict>
          </mc:Fallback>
        </mc:AlternateContent>
      </w:r>
    </w:p>
    <w:p w14:paraId="37F8AE04" w14:textId="77777777" w:rsidR="00DD003D" w:rsidRDefault="00DD003D" w:rsidP="00DD003D">
      <w:pPr>
        <w:spacing w:after="200" w:line="276" w:lineRule="auto"/>
        <w:rPr>
          <w:rFonts w:eastAsia="Calibri"/>
          <w:sz w:val="48"/>
          <w:szCs w:val="48"/>
        </w:rPr>
      </w:pPr>
    </w:p>
    <w:p w14:paraId="5A38ACD0" w14:textId="77777777" w:rsidR="00DD003D" w:rsidRPr="0039513B" w:rsidRDefault="00DD003D" w:rsidP="00DD003D">
      <w:pPr>
        <w:spacing w:after="200" w:line="276" w:lineRule="auto"/>
        <w:rPr>
          <w:rFonts w:eastAsia="Calibri"/>
        </w:rPr>
      </w:pPr>
    </w:p>
    <w:p w14:paraId="4B4A8DD7" w14:textId="77777777" w:rsidR="00DD003D" w:rsidRDefault="00DD003D" w:rsidP="00DD003D">
      <w:pPr>
        <w:ind w:left="284" w:right="283"/>
        <w:contextualSpacing/>
        <w:jc w:val="center"/>
        <w:rPr>
          <w:rFonts w:eastAsia="Calibri"/>
          <w:b/>
          <w:sz w:val="40"/>
          <w:szCs w:val="40"/>
        </w:rPr>
      </w:pPr>
    </w:p>
    <w:p w14:paraId="063048A0" w14:textId="77777777" w:rsidR="00DD003D" w:rsidRDefault="00DD003D" w:rsidP="00DD003D">
      <w:pPr>
        <w:ind w:left="284" w:right="283"/>
        <w:contextualSpacing/>
        <w:jc w:val="center"/>
        <w:rPr>
          <w:rFonts w:eastAsia="Calibri"/>
          <w:b/>
          <w:sz w:val="40"/>
          <w:szCs w:val="40"/>
        </w:rPr>
      </w:pPr>
    </w:p>
    <w:p w14:paraId="055EDB99" w14:textId="77777777" w:rsidR="00DD003D" w:rsidRPr="00840B32" w:rsidRDefault="00DD003D" w:rsidP="00DD003D">
      <w:pPr>
        <w:snapToGrid w:val="0"/>
        <w:jc w:val="center"/>
        <w:rPr>
          <w:b/>
          <w:sz w:val="40"/>
          <w:szCs w:val="40"/>
          <w:lang w:eastAsia="ar-SA"/>
        </w:rPr>
      </w:pPr>
    </w:p>
    <w:p w14:paraId="231B3C46" w14:textId="77777777" w:rsidR="00DD003D" w:rsidRPr="00DD003D" w:rsidRDefault="00DD003D" w:rsidP="00DD003D">
      <w:pPr>
        <w:ind w:left="284" w:right="283"/>
        <w:contextualSpacing/>
        <w:jc w:val="center"/>
        <w:rPr>
          <w:rFonts w:ascii="Arial" w:eastAsia="Calibri" w:hAnsi="Arial" w:cs="Arial"/>
          <w:b/>
          <w:sz w:val="36"/>
          <w:szCs w:val="36"/>
        </w:rPr>
      </w:pPr>
      <w:r w:rsidRPr="00DD003D">
        <w:rPr>
          <w:rFonts w:ascii="Arial" w:eastAsia="Calibri" w:hAnsi="Arial" w:cs="Arial"/>
          <w:b/>
          <w:sz w:val="36"/>
          <w:szCs w:val="36"/>
        </w:rPr>
        <w:t xml:space="preserve">ПРАВИЛА ЗЕМЛЕПОЛЬЗОВАНИЯ И ЗАСТРОЙКИ </w:t>
      </w:r>
    </w:p>
    <w:p w14:paraId="66E40C0A" w14:textId="4E118401" w:rsidR="00DD003D" w:rsidRPr="00DD003D" w:rsidRDefault="00AD63CB" w:rsidP="00DD003D">
      <w:pPr>
        <w:ind w:left="284" w:right="283"/>
        <w:contextualSpacing/>
        <w:jc w:val="center"/>
        <w:rPr>
          <w:rFonts w:ascii="Arial" w:eastAsia="Calibri" w:hAnsi="Arial" w:cs="Arial"/>
          <w:b/>
          <w:sz w:val="36"/>
          <w:szCs w:val="36"/>
        </w:rPr>
      </w:pPr>
      <w:r>
        <w:rPr>
          <w:rFonts w:ascii="Arial" w:eastAsia="Calibri" w:hAnsi="Arial" w:cs="Arial"/>
          <w:b/>
          <w:sz w:val="36"/>
          <w:szCs w:val="36"/>
        </w:rPr>
        <w:t>БУРАКОВ</w:t>
      </w:r>
      <w:r w:rsidR="00D937D7" w:rsidRPr="00D937D7">
        <w:rPr>
          <w:rFonts w:ascii="Arial" w:eastAsia="Calibri" w:hAnsi="Arial" w:cs="Arial"/>
          <w:b/>
          <w:sz w:val="36"/>
          <w:szCs w:val="36"/>
        </w:rPr>
        <w:t xml:space="preserve">СКОГО </w:t>
      </w:r>
      <w:r w:rsidR="00DD003D" w:rsidRPr="00DD003D">
        <w:rPr>
          <w:rFonts w:ascii="Arial" w:eastAsia="Calibri" w:hAnsi="Arial" w:cs="Arial"/>
          <w:b/>
          <w:sz w:val="36"/>
          <w:szCs w:val="36"/>
        </w:rPr>
        <w:t xml:space="preserve">СЕЛЬСКОГО ПОСЕЛЕНИЯ </w:t>
      </w:r>
    </w:p>
    <w:p w14:paraId="55AEC7D4" w14:textId="121356F1" w:rsidR="00DD003D" w:rsidRPr="00DD003D" w:rsidRDefault="00D937D7" w:rsidP="00DD003D">
      <w:pPr>
        <w:ind w:left="284" w:right="283"/>
        <w:contextualSpacing/>
        <w:jc w:val="center"/>
        <w:rPr>
          <w:rFonts w:ascii="Arial" w:eastAsia="Calibri" w:hAnsi="Arial" w:cs="Arial"/>
          <w:b/>
          <w:sz w:val="44"/>
          <w:szCs w:val="44"/>
        </w:rPr>
      </w:pPr>
      <w:r>
        <w:rPr>
          <w:rFonts w:ascii="Arial" w:eastAsia="Calibri" w:hAnsi="Arial" w:cs="Arial"/>
          <w:b/>
          <w:sz w:val="36"/>
          <w:szCs w:val="36"/>
        </w:rPr>
        <w:t>Корено</w:t>
      </w:r>
      <w:r w:rsidR="00624527">
        <w:rPr>
          <w:rFonts w:ascii="Arial" w:eastAsia="Calibri" w:hAnsi="Arial" w:cs="Arial"/>
          <w:b/>
          <w:sz w:val="36"/>
          <w:szCs w:val="36"/>
        </w:rPr>
        <w:t>в</w:t>
      </w:r>
      <w:r w:rsidR="00DD003D" w:rsidRPr="00DD003D">
        <w:rPr>
          <w:rFonts w:ascii="Arial" w:eastAsia="Calibri" w:hAnsi="Arial" w:cs="Arial"/>
          <w:b/>
          <w:sz w:val="36"/>
          <w:szCs w:val="36"/>
        </w:rPr>
        <w:t>ского района Краснодарского края</w:t>
      </w:r>
    </w:p>
    <w:p w14:paraId="2D34F4F2" w14:textId="77777777" w:rsidR="00DD003D" w:rsidRPr="00DD003D" w:rsidRDefault="00DD003D" w:rsidP="00DD003D">
      <w:pPr>
        <w:ind w:left="284" w:right="283"/>
        <w:contextualSpacing/>
        <w:jc w:val="center"/>
        <w:rPr>
          <w:rFonts w:ascii="Arial" w:eastAsia="Calibri" w:hAnsi="Arial" w:cs="Arial"/>
          <w:b/>
          <w:sz w:val="32"/>
          <w:szCs w:val="32"/>
        </w:rPr>
      </w:pPr>
    </w:p>
    <w:p w14:paraId="63A5B517" w14:textId="77777777" w:rsidR="00DD003D" w:rsidRPr="00DD003D" w:rsidRDefault="00DD003D" w:rsidP="00DD003D">
      <w:pPr>
        <w:snapToGrid w:val="0"/>
        <w:ind w:firstLine="708"/>
        <w:jc w:val="center"/>
        <w:rPr>
          <w:rFonts w:ascii="Arial" w:hAnsi="Arial" w:cs="Arial"/>
          <w:b/>
          <w:color w:val="FF0000"/>
          <w:sz w:val="32"/>
          <w:szCs w:val="32"/>
          <w:lang w:eastAsia="ar-SA"/>
        </w:rPr>
      </w:pPr>
    </w:p>
    <w:p w14:paraId="672110A4" w14:textId="77777777" w:rsidR="00DD003D" w:rsidRPr="00DD003D" w:rsidRDefault="00DD003D" w:rsidP="00DD003D">
      <w:pPr>
        <w:snapToGrid w:val="0"/>
        <w:ind w:firstLine="708"/>
        <w:jc w:val="center"/>
        <w:rPr>
          <w:rFonts w:ascii="Arial" w:hAnsi="Arial" w:cs="Arial"/>
          <w:b/>
          <w:color w:val="FF0000"/>
          <w:sz w:val="32"/>
          <w:szCs w:val="32"/>
          <w:lang w:eastAsia="ar-SA"/>
        </w:rPr>
      </w:pPr>
    </w:p>
    <w:p w14:paraId="7A8842E2" w14:textId="77777777" w:rsidR="00DD003D" w:rsidRPr="00DD003D" w:rsidRDefault="00DD003D" w:rsidP="00DD003D">
      <w:pPr>
        <w:snapToGrid w:val="0"/>
        <w:ind w:firstLine="708"/>
        <w:jc w:val="center"/>
        <w:rPr>
          <w:rFonts w:ascii="Arial" w:hAnsi="Arial" w:cs="Arial"/>
          <w:b/>
          <w:color w:val="FF0000"/>
          <w:sz w:val="32"/>
          <w:szCs w:val="32"/>
          <w:lang w:eastAsia="ar-SA"/>
        </w:rPr>
      </w:pPr>
    </w:p>
    <w:p w14:paraId="587ADA1A" w14:textId="77777777" w:rsidR="00DD003D" w:rsidRPr="00DD003D" w:rsidRDefault="00DD003D" w:rsidP="00DD003D">
      <w:pPr>
        <w:jc w:val="center"/>
        <w:rPr>
          <w:rFonts w:ascii="Arial" w:hAnsi="Arial" w:cs="Arial"/>
          <w:b/>
          <w:sz w:val="32"/>
          <w:szCs w:val="32"/>
        </w:rPr>
      </w:pPr>
      <w:r w:rsidRPr="00DD003D">
        <w:rPr>
          <w:rFonts w:ascii="Arial" w:hAnsi="Arial" w:cs="Arial"/>
          <w:b/>
          <w:sz w:val="32"/>
          <w:szCs w:val="32"/>
        </w:rPr>
        <w:t>Текстовая и графическая части</w:t>
      </w:r>
    </w:p>
    <w:p w14:paraId="7C0DF6FA" w14:textId="77777777" w:rsidR="00DD003D" w:rsidRPr="00DD003D" w:rsidRDefault="00DD003D" w:rsidP="00DD003D">
      <w:pPr>
        <w:snapToGrid w:val="0"/>
        <w:rPr>
          <w:rFonts w:ascii="Arial" w:hAnsi="Arial" w:cs="Arial"/>
          <w:b/>
          <w:spacing w:val="-8"/>
          <w:sz w:val="26"/>
          <w:szCs w:val="26"/>
          <w:lang w:eastAsia="ar-SA"/>
        </w:rPr>
      </w:pPr>
    </w:p>
    <w:p w14:paraId="3EC8C55D" w14:textId="77777777" w:rsidR="00DD003D" w:rsidRPr="00DD003D" w:rsidRDefault="00DD003D" w:rsidP="00DD003D">
      <w:pPr>
        <w:snapToGrid w:val="0"/>
        <w:rPr>
          <w:rFonts w:ascii="Arial" w:hAnsi="Arial" w:cs="Arial"/>
          <w:b/>
          <w:spacing w:val="-8"/>
          <w:sz w:val="26"/>
          <w:szCs w:val="26"/>
          <w:lang w:eastAsia="ar-SA"/>
        </w:rPr>
      </w:pPr>
    </w:p>
    <w:p w14:paraId="37485408" w14:textId="77777777" w:rsidR="00DD003D" w:rsidRPr="00DD003D" w:rsidRDefault="00DD003D" w:rsidP="00DD003D">
      <w:pPr>
        <w:snapToGrid w:val="0"/>
        <w:rPr>
          <w:rFonts w:ascii="Arial" w:hAnsi="Arial" w:cs="Arial"/>
          <w:b/>
          <w:spacing w:val="-8"/>
          <w:sz w:val="26"/>
          <w:szCs w:val="26"/>
          <w:lang w:eastAsia="ar-SA"/>
        </w:rPr>
      </w:pPr>
    </w:p>
    <w:p w14:paraId="6CCC892D" w14:textId="77777777" w:rsidR="00DD003D" w:rsidRPr="00DD003D" w:rsidRDefault="00DD003D" w:rsidP="00DD003D">
      <w:pPr>
        <w:snapToGrid w:val="0"/>
        <w:rPr>
          <w:rFonts w:ascii="Arial" w:hAnsi="Arial" w:cs="Arial"/>
          <w:b/>
          <w:spacing w:val="-8"/>
          <w:sz w:val="26"/>
          <w:szCs w:val="26"/>
          <w:lang w:eastAsia="ar-SA"/>
        </w:rPr>
      </w:pPr>
    </w:p>
    <w:p w14:paraId="7DB76E1E" w14:textId="77777777" w:rsidR="00DD003D" w:rsidRPr="00DD003D" w:rsidRDefault="00DD003D" w:rsidP="00DD003D">
      <w:pPr>
        <w:snapToGrid w:val="0"/>
        <w:rPr>
          <w:rFonts w:ascii="Arial" w:hAnsi="Arial" w:cs="Arial"/>
          <w:b/>
          <w:spacing w:val="-8"/>
          <w:sz w:val="26"/>
          <w:szCs w:val="26"/>
          <w:lang w:eastAsia="ar-SA"/>
        </w:rPr>
      </w:pPr>
    </w:p>
    <w:p w14:paraId="01086EF6" w14:textId="77777777" w:rsidR="00DD003D" w:rsidRDefault="00DD003D" w:rsidP="00DD003D">
      <w:pPr>
        <w:snapToGrid w:val="0"/>
        <w:rPr>
          <w:rFonts w:ascii="Arial" w:hAnsi="Arial" w:cs="Arial"/>
          <w:b/>
          <w:spacing w:val="-8"/>
          <w:sz w:val="26"/>
          <w:szCs w:val="26"/>
          <w:lang w:eastAsia="ar-SA"/>
        </w:rPr>
      </w:pPr>
    </w:p>
    <w:p w14:paraId="3B9582CC" w14:textId="77777777" w:rsidR="00DD003D" w:rsidRDefault="00DD003D" w:rsidP="00DD003D">
      <w:pPr>
        <w:snapToGrid w:val="0"/>
        <w:rPr>
          <w:rFonts w:ascii="Arial" w:hAnsi="Arial" w:cs="Arial"/>
          <w:b/>
          <w:spacing w:val="-8"/>
          <w:sz w:val="26"/>
          <w:szCs w:val="26"/>
          <w:lang w:eastAsia="ar-SA"/>
        </w:rPr>
      </w:pPr>
    </w:p>
    <w:p w14:paraId="71C7A51F" w14:textId="77777777" w:rsidR="00DD003D" w:rsidRPr="00DD003D" w:rsidRDefault="00DD003D" w:rsidP="00DD003D">
      <w:pPr>
        <w:snapToGrid w:val="0"/>
        <w:rPr>
          <w:rFonts w:ascii="Arial" w:hAnsi="Arial" w:cs="Arial"/>
          <w:b/>
          <w:spacing w:val="-8"/>
          <w:sz w:val="26"/>
          <w:szCs w:val="26"/>
          <w:lang w:eastAsia="ar-SA"/>
        </w:rPr>
      </w:pPr>
    </w:p>
    <w:p w14:paraId="131699D7" w14:textId="77777777" w:rsidR="00DD003D" w:rsidRPr="00DD003D" w:rsidRDefault="00DD003D" w:rsidP="00DD003D">
      <w:pPr>
        <w:snapToGrid w:val="0"/>
        <w:rPr>
          <w:rFonts w:ascii="Arial" w:hAnsi="Arial" w:cs="Arial"/>
          <w:b/>
          <w:spacing w:val="-8"/>
          <w:sz w:val="26"/>
          <w:szCs w:val="26"/>
          <w:lang w:eastAsia="ar-SA"/>
        </w:rPr>
      </w:pPr>
      <w:r w:rsidRPr="00DD003D">
        <w:rPr>
          <w:rFonts w:ascii="Arial" w:hAnsi="Arial" w:cs="Arial"/>
          <w:b/>
          <w:spacing w:val="-8"/>
          <w:sz w:val="26"/>
          <w:szCs w:val="26"/>
          <w:lang w:eastAsia="ar-SA"/>
        </w:rPr>
        <w:t xml:space="preserve">               </w:t>
      </w:r>
    </w:p>
    <w:p w14:paraId="65187F15" w14:textId="7905B192" w:rsidR="00DD003D" w:rsidRPr="00DD003D" w:rsidRDefault="00DD003D" w:rsidP="00DD003D">
      <w:pPr>
        <w:shd w:val="clear" w:color="auto" w:fill="FFFFFF"/>
        <w:spacing w:after="120"/>
        <w:jc w:val="center"/>
        <w:rPr>
          <w:rFonts w:ascii="Arial" w:hAnsi="Arial" w:cs="Arial"/>
          <w:lang w:eastAsia="ar-SA"/>
        </w:rPr>
      </w:pPr>
      <w:r w:rsidRPr="00DD003D">
        <w:rPr>
          <w:rFonts w:ascii="Arial" w:hAnsi="Arial" w:cs="Arial"/>
          <w:lang w:eastAsia="ar-SA"/>
        </w:rPr>
        <w:t>202</w:t>
      </w:r>
      <w:r w:rsidR="00234343">
        <w:rPr>
          <w:rFonts w:ascii="Arial" w:hAnsi="Arial" w:cs="Arial"/>
          <w:lang w:eastAsia="ar-SA"/>
        </w:rPr>
        <w:t>3</w:t>
      </w:r>
      <w:r w:rsidRPr="00DD003D">
        <w:rPr>
          <w:rFonts w:ascii="Arial" w:hAnsi="Arial" w:cs="Arial"/>
          <w:lang w:eastAsia="ar-SA"/>
        </w:rPr>
        <w:t xml:space="preserve"> год</w:t>
      </w:r>
    </w:p>
    <w:p w14:paraId="77D02862" w14:textId="77777777" w:rsidR="00DD003D" w:rsidRPr="00DD003D" w:rsidRDefault="00DD003D" w:rsidP="00DD003D">
      <w:pPr>
        <w:spacing w:after="0" w:line="240" w:lineRule="auto"/>
        <w:jc w:val="center"/>
        <w:rPr>
          <w:rFonts w:ascii="Arial" w:hAnsi="Arial" w:cs="Arial"/>
          <w:b/>
          <w:color w:val="0000FF"/>
        </w:rPr>
      </w:pPr>
      <w:r w:rsidRPr="00DD003D">
        <w:rPr>
          <w:rFonts w:ascii="Arial" w:hAnsi="Arial" w:cs="Arial"/>
          <w:b/>
          <w:color w:val="0000FF"/>
        </w:rPr>
        <w:lastRenderedPageBreak/>
        <w:t>Российская Федерация</w:t>
      </w:r>
    </w:p>
    <w:p w14:paraId="07AA3D0D" w14:textId="77777777" w:rsidR="00DD003D" w:rsidRPr="00DD003D" w:rsidRDefault="00DD003D" w:rsidP="00DD003D">
      <w:pPr>
        <w:spacing w:after="0" w:line="240" w:lineRule="auto"/>
        <w:jc w:val="center"/>
        <w:rPr>
          <w:rFonts w:ascii="Arial" w:hAnsi="Arial" w:cs="Arial"/>
          <w:b/>
          <w:sz w:val="18"/>
          <w:szCs w:val="18"/>
        </w:rPr>
      </w:pPr>
      <w:r w:rsidRPr="00DD003D">
        <w:rPr>
          <w:rFonts w:ascii="Arial" w:hAnsi="Arial" w:cs="Arial"/>
          <w:b/>
          <w:color w:val="0000FF"/>
          <w:sz w:val="18"/>
          <w:szCs w:val="18"/>
        </w:rPr>
        <w:t>ОБЩЕСТВО С ОГРАНИЧЕННОЙ ОТВЕТСТВЕННОСТЬЮ</w:t>
      </w:r>
    </w:p>
    <w:p w14:paraId="28F4E288" w14:textId="77777777" w:rsidR="00DD003D" w:rsidRPr="00F97D01" w:rsidRDefault="00DD003D" w:rsidP="00DD003D">
      <w:pPr>
        <w:spacing w:before="120" w:after="120"/>
        <w:jc w:val="center"/>
        <w:rPr>
          <w:rFonts w:cs="Arial"/>
          <w:b/>
        </w:rPr>
      </w:pPr>
      <w:r>
        <w:rPr>
          <w:noProof/>
          <w:lang w:eastAsia="ru-RU"/>
        </w:rPr>
        <mc:AlternateContent>
          <mc:Choice Requires="wps">
            <w:drawing>
              <wp:anchor distT="0" distB="0" distL="114300" distR="114300" simplePos="0" relativeHeight="251670528" behindDoc="0" locked="0" layoutInCell="0" allowOverlap="1" wp14:anchorId="4D603C53" wp14:editId="7FF72413">
                <wp:simplePos x="0" y="0"/>
                <wp:positionH relativeFrom="column">
                  <wp:posOffset>0</wp:posOffset>
                </wp:positionH>
                <wp:positionV relativeFrom="paragraph">
                  <wp:posOffset>1050290</wp:posOffset>
                </wp:positionV>
                <wp:extent cx="6261100" cy="635"/>
                <wp:effectExtent l="0" t="0" r="0" b="0"/>
                <wp:wrapNone/>
                <wp:docPr id="12"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61100" cy="635"/>
                        </a:xfrm>
                        <a:prstGeom prst="line">
                          <a:avLst/>
                        </a:prstGeom>
                        <a:noFill/>
                        <a:ln w="12700">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F30A654" id="Прямая соединительная линия 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2.7pt" to="493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" o:allowincell="f" strokecolor="blue" strokeweight="1pt">
                <v:stroke startarrowwidth="narrow" startarrowlength="short" endarrowwidth="narrow" endarrowlength="short"/>
                <v:shadow color="black" opacity="49150f" offset=".74833mm,.74833mm"/>
                <o:lock v:ext="edit" shapetype="f"/>
              </v:line>
            </w:pict>
          </mc:Fallback>
        </mc:AlternateContent>
      </w:r>
      <w:r>
        <w:rPr>
          <w:noProof/>
          <w:lang w:eastAsia="ru-RU"/>
        </w:rPr>
        <mc:AlternateContent>
          <mc:Choice Requires="wps">
            <w:drawing>
              <wp:anchor distT="4294967295" distB="4294967295" distL="114300" distR="114300" simplePos="0" relativeHeight="251671552" behindDoc="0" locked="0" layoutInCell="0" allowOverlap="1" wp14:anchorId="472FEAA2" wp14:editId="14491AE7">
                <wp:simplePos x="0" y="0"/>
                <wp:positionH relativeFrom="column">
                  <wp:posOffset>0</wp:posOffset>
                </wp:positionH>
                <wp:positionV relativeFrom="paragraph">
                  <wp:posOffset>1085849</wp:posOffset>
                </wp:positionV>
                <wp:extent cx="6261100" cy="0"/>
                <wp:effectExtent l="0" t="0" r="0" b="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61100" cy="0"/>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B2CD7A7" id="Прямая соединительная линия 13"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9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" o:allowincell="f" strokecolor="blue" strokeweight=".25pt">
                <v:stroke startarrowwidth="narrow" startarrowlength="short" endarrowwidth="narrow" endarrowlength="short"/>
                <v:shadow color="black" opacity="49150f" offset=".74833mm,.74833mm"/>
                <o:lock v:ext="edit" shapetype="f"/>
              </v:line>
            </w:pict>
          </mc:Fallback>
        </mc:AlternateContent>
      </w:r>
      <w:r w:rsidRPr="007934F8">
        <w:rPr>
          <w:rFonts w:cs="Arial"/>
          <w:b/>
          <w:noProof/>
          <w:lang w:eastAsia="ru-RU"/>
        </w:rPr>
        <w:drawing>
          <wp:inline distT="0" distB="0" distL="0" distR="0" wp14:anchorId="5399BF6C" wp14:editId="4C517238">
            <wp:extent cx="6200775" cy="842010"/>
            <wp:effectExtent l="0" t="0" r="0" b="0"/>
            <wp:docPr id="16" name="Изображение 1" descr="Геокадастр_продольный_сини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Изображение 1" descr="Геокадастр_продольный_синий"/>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0775" cy="842010"/>
                    </a:xfrm>
                    <a:prstGeom prst="rect">
                      <a:avLst/>
                    </a:prstGeom>
                    <a:noFill/>
                    <a:ln>
                      <a:noFill/>
                    </a:ln>
                  </pic:spPr>
                </pic:pic>
              </a:graphicData>
            </a:graphic>
          </wp:inline>
        </w:drawing>
      </w:r>
    </w:p>
    <w:p w14:paraId="55A347D5" w14:textId="77777777" w:rsidR="00DD003D" w:rsidRDefault="00DD003D" w:rsidP="00DD003D">
      <w:pPr>
        <w:framePr w:w="9900" w:h="173" w:hRule="exact" w:hSpace="180" w:wrap="around" w:vAnchor="text" w:hAnchor="page" w:x="1446" w:y="98"/>
        <w:ind w:left="2268"/>
        <w:jc w:val="center"/>
        <w:rPr>
          <w:rFonts w:ascii="SchoolBook" w:hAnsi="SchoolBook"/>
        </w:rPr>
      </w:pPr>
    </w:p>
    <w:p w14:paraId="74079AB4" w14:textId="77777777" w:rsidR="00DD003D" w:rsidRDefault="00DD003D" w:rsidP="00DD003D">
      <w:pPr>
        <w:framePr w:w="9900" w:h="173" w:hRule="exact" w:hSpace="180" w:wrap="around" w:vAnchor="text" w:hAnchor="page" w:x="1446" w:y="98"/>
        <w:jc w:val="center"/>
        <w:rPr>
          <w:rFonts w:ascii="SchoolBook" w:hAnsi="SchoolBook"/>
        </w:rPr>
      </w:pPr>
    </w:p>
    <w:p w14:paraId="62C6F3E8" w14:textId="77777777" w:rsidR="00DD003D" w:rsidRDefault="00DD003D" w:rsidP="00DD003D">
      <w:pPr>
        <w:framePr w:w="9900" w:h="173" w:hRule="exact" w:hSpace="180" w:wrap="around" w:vAnchor="text" w:hAnchor="page" w:x="1446" w:y="98"/>
        <w:jc w:val="center"/>
        <w:rPr>
          <w:rFonts w:ascii="SchoolBook" w:hAnsi="SchoolBook"/>
        </w:rPr>
      </w:pPr>
    </w:p>
    <w:p w14:paraId="058809B0" w14:textId="149F58B6" w:rsidR="00DD003D" w:rsidRDefault="00DD003D" w:rsidP="00DD003D">
      <w:pPr>
        <w:pStyle w:val="Standard"/>
        <w:tabs>
          <w:tab w:val="left" w:pos="2925"/>
          <w:tab w:val="center" w:pos="5102"/>
        </w:tabs>
        <w:jc w:val="right"/>
        <w:rPr>
          <w:b/>
          <w:i/>
          <w:iCs/>
          <w:sz w:val="28"/>
          <w:szCs w:val="28"/>
        </w:rPr>
      </w:pPr>
      <w:r w:rsidRPr="007934F8">
        <w:rPr>
          <w:rFonts w:ascii="Calibri" w:hAnsi="Calibri"/>
          <w:color w:val="0000FF"/>
          <w:spacing w:val="-10"/>
          <w:sz w:val="16"/>
          <w:szCs w:val="16"/>
        </w:rPr>
        <w:t xml:space="preserve">352570, Россия, Краснодарский край, пгт Мостовской,  ул. Горького, 137а   телефон/факс +7(861) 240-05-32,   </w:t>
      </w:r>
      <w:r w:rsidRPr="007934F8">
        <w:rPr>
          <w:rFonts w:ascii="Calibri" w:hAnsi="Calibri"/>
          <w:color w:val="0000FF"/>
          <w:spacing w:val="-10"/>
          <w:sz w:val="16"/>
          <w:szCs w:val="16"/>
          <w:lang w:val="en-US"/>
        </w:rPr>
        <w:t>e</w:t>
      </w:r>
      <w:r w:rsidRPr="007934F8">
        <w:rPr>
          <w:rFonts w:ascii="Calibri" w:hAnsi="Calibri"/>
          <w:color w:val="0000FF"/>
          <w:spacing w:val="-10"/>
          <w:sz w:val="16"/>
          <w:szCs w:val="16"/>
        </w:rPr>
        <w:t>-</w:t>
      </w:r>
      <w:r w:rsidRPr="007934F8">
        <w:rPr>
          <w:rFonts w:ascii="Calibri" w:hAnsi="Calibri"/>
          <w:color w:val="0000FF"/>
          <w:spacing w:val="-10"/>
          <w:sz w:val="16"/>
          <w:szCs w:val="16"/>
          <w:lang w:val="en-US"/>
        </w:rPr>
        <w:t>mail</w:t>
      </w:r>
      <w:r w:rsidRPr="007934F8">
        <w:rPr>
          <w:rFonts w:ascii="Calibri" w:hAnsi="Calibri"/>
          <w:color w:val="0000FF"/>
          <w:spacing w:val="-10"/>
          <w:sz w:val="16"/>
          <w:szCs w:val="16"/>
        </w:rPr>
        <w:t xml:space="preserve">: </w:t>
      </w:r>
      <w:r w:rsidRPr="007934F8">
        <w:rPr>
          <w:rFonts w:ascii="Calibri" w:hAnsi="Calibri"/>
          <w:color w:val="0000FF"/>
          <w:spacing w:val="-10"/>
          <w:sz w:val="16"/>
          <w:szCs w:val="16"/>
          <w:lang w:val="en-US"/>
        </w:rPr>
        <w:t>geokadastr</w:t>
      </w:r>
      <w:r w:rsidRPr="007934F8">
        <w:rPr>
          <w:rFonts w:ascii="Calibri" w:hAnsi="Calibri"/>
          <w:color w:val="0000FF"/>
          <w:spacing w:val="-10"/>
          <w:sz w:val="16"/>
          <w:szCs w:val="16"/>
        </w:rPr>
        <w:t>23@</w:t>
      </w:r>
      <w:r w:rsidR="00EC0364">
        <w:rPr>
          <w:rFonts w:ascii="Calibri" w:hAnsi="Calibri"/>
          <w:color w:val="0000FF"/>
          <w:spacing w:val="-10"/>
          <w:sz w:val="16"/>
          <w:szCs w:val="16"/>
          <w:lang w:val="en-US"/>
        </w:rPr>
        <w:t>yandex</w:t>
      </w:r>
      <w:r w:rsidR="00EC0364" w:rsidRPr="00EC0364">
        <w:rPr>
          <w:rFonts w:ascii="Calibri" w:hAnsi="Calibri"/>
          <w:color w:val="0000FF"/>
          <w:spacing w:val="-10"/>
          <w:sz w:val="16"/>
          <w:szCs w:val="16"/>
        </w:rPr>
        <w:t>.</w:t>
      </w:r>
      <w:r w:rsidR="00EC0364">
        <w:rPr>
          <w:rFonts w:ascii="Calibri" w:hAnsi="Calibri"/>
          <w:color w:val="0000FF"/>
          <w:spacing w:val="-10"/>
          <w:sz w:val="16"/>
          <w:szCs w:val="16"/>
          <w:lang w:val="en-US"/>
        </w:rPr>
        <w:t>ru</w:t>
      </w:r>
      <w:r w:rsidRPr="007934F8">
        <w:rPr>
          <w:rFonts w:ascii="Calibri" w:hAnsi="Calibri"/>
          <w:color w:val="0000FF"/>
          <w:spacing w:val="-10"/>
          <w:sz w:val="16"/>
          <w:szCs w:val="16"/>
        </w:rPr>
        <w:t xml:space="preserve">    </w:t>
      </w:r>
      <w:r w:rsidRPr="007934F8">
        <w:rPr>
          <w:rFonts w:ascii="Calibri" w:hAnsi="Calibri"/>
          <w:color w:val="0000FF"/>
          <w:spacing w:val="-10"/>
          <w:sz w:val="16"/>
          <w:szCs w:val="16"/>
          <w:lang w:val="en-US"/>
        </w:rPr>
        <w:t>www</w:t>
      </w:r>
      <w:r w:rsidRPr="007934F8">
        <w:rPr>
          <w:rFonts w:ascii="Calibri" w:hAnsi="Calibri"/>
          <w:color w:val="0000FF"/>
          <w:spacing w:val="-10"/>
          <w:sz w:val="16"/>
          <w:szCs w:val="16"/>
        </w:rPr>
        <w:t>.</w:t>
      </w:r>
      <w:r w:rsidRPr="007934F8">
        <w:rPr>
          <w:rFonts w:ascii="Calibri" w:hAnsi="Calibri"/>
          <w:color w:val="0000FF"/>
          <w:spacing w:val="-10"/>
          <w:sz w:val="16"/>
          <w:szCs w:val="16"/>
          <w:lang w:val="en-US"/>
        </w:rPr>
        <w:t>geokadastr</w:t>
      </w:r>
      <w:r w:rsidRPr="007934F8">
        <w:rPr>
          <w:rFonts w:ascii="Calibri" w:hAnsi="Calibri"/>
          <w:color w:val="0000FF"/>
          <w:spacing w:val="-10"/>
          <w:sz w:val="16"/>
          <w:szCs w:val="16"/>
        </w:rPr>
        <w:t>23.</w:t>
      </w:r>
      <w:r w:rsidRPr="007934F8">
        <w:rPr>
          <w:rFonts w:ascii="Calibri" w:hAnsi="Calibri"/>
          <w:color w:val="0000FF"/>
          <w:spacing w:val="-10"/>
          <w:sz w:val="16"/>
          <w:szCs w:val="16"/>
          <w:lang w:val="en-US"/>
        </w:rPr>
        <w:t>ru</w:t>
      </w:r>
    </w:p>
    <w:p w14:paraId="4EE868D2" w14:textId="77777777" w:rsidR="00DD003D" w:rsidRDefault="00DD003D" w:rsidP="00DD003D">
      <w:pPr>
        <w:pStyle w:val="Standard"/>
        <w:tabs>
          <w:tab w:val="left" w:pos="2925"/>
          <w:tab w:val="center" w:pos="5102"/>
        </w:tabs>
        <w:jc w:val="right"/>
        <w:rPr>
          <w:b/>
          <w:i/>
          <w:iCs/>
          <w:sz w:val="28"/>
          <w:szCs w:val="28"/>
        </w:rPr>
      </w:pPr>
      <w:r>
        <w:rPr>
          <w:noProof/>
        </w:rPr>
        <mc:AlternateContent>
          <mc:Choice Requires="wps">
            <w:drawing>
              <wp:anchor distT="0" distB="0" distL="114300" distR="114300" simplePos="0" relativeHeight="251669504" behindDoc="0" locked="0" layoutInCell="1" allowOverlap="1" wp14:anchorId="6B979BF8" wp14:editId="324759D4">
                <wp:simplePos x="0" y="0"/>
                <wp:positionH relativeFrom="column">
                  <wp:posOffset>3056890</wp:posOffset>
                </wp:positionH>
                <wp:positionV relativeFrom="paragraph">
                  <wp:posOffset>157480</wp:posOffset>
                </wp:positionV>
                <wp:extent cx="3288665" cy="1031240"/>
                <wp:effectExtent l="0" t="0" r="0" b="0"/>
                <wp:wrapThrough wrapText="bothSides">
                  <wp:wrapPolygon edited="0">
                    <wp:start x="0" y="0"/>
                    <wp:lineTo x="0" y="21281"/>
                    <wp:lineTo x="21521" y="21281"/>
                    <wp:lineTo x="21521" y="0"/>
                    <wp:lineTo x="0" y="0"/>
                  </wp:wrapPolygon>
                </wp:wrapThrough>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88665" cy="1031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1ED06" w14:textId="77777777" w:rsidR="002F152D" w:rsidRDefault="002F152D" w:rsidP="00DD003D">
                            <w:pPr>
                              <w:jc w:val="center"/>
                              <w:rPr>
                                <w:rFonts w:cs="Arial"/>
                                <w:i/>
                              </w:rPr>
                            </w:pPr>
                          </w:p>
                          <w:p w14:paraId="4C737105" w14:textId="77777777" w:rsidR="002F152D" w:rsidRPr="00DD003D" w:rsidRDefault="002F152D" w:rsidP="00DD003D">
                            <w:pPr>
                              <w:jc w:val="center"/>
                              <w:rPr>
                                <w:rFonts w:ascii="Arial" w:hAnsi="Arial" w:cs="Arial"/>
                                <w:i/>
                                <w:highlight w:val="yellow"/>
                              </w:rPr>
                            </w:pPr>
                          </w:p>
                          <w:p w14:paraId="03C39C05" w14:textId="77777777" w:rsidR="002F152D" w:rsidRPr="00E02395" w:rsidRDefault="002F152D" w:rsidP="00DD003D">
                            <w:pPr>
                              <w:jc w:val="center"/>
                              <w:rPr>
                                <w:i/>
                              </w:rPr>
                            </w:pPr>
                          </w:p>
                          <w:p w14:paraId="02451F12" w14:textId="77777777" w:rsidR="002F152D" w:rsidRDefault="002F152D" w:rsidP="00DD00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79BF8" id="Надпись 14" o:spid="_x0000_s1027" type="#_x0000_t202" style="position:absolute;left:0;text-align:left;margin-left:240.7pt;margin-top:12.4pt;width:258.95pt;height:8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" stroked="f">
                <v:path arrowok="t"/>
                <v:textbox>
                  <w:txbxContent>
                    <w:p w14:paraId="05C1ED06" w14:textId="77777777" w:rsidR="002F152D" w:rsidRDefault="002F152D" w:rsidP="00DD003D">
                      <w:pPr>
                        <w:jc w:val="center"/>
                        <w:rPr>
                          <w:rFonts w:cs="Arial"/>
                          <w:i/>
                        </w:rPr>
                      </w:pPr>
                    </w:p>
                    <w:p w14:paraId="4C737105" w14:textId="77777777" w:rsidR="002F152D" w:rsidRPr="00DD003D" w:rsidRDefault="002F152D" w:rsidP="00DD003D">
                      <w:pPr>
                        <w:jc w:val="center"/>
                        <w:rPr>
                          <w:rFonts w:ascii="Arial" w:hAnsi="Arial" w:cs="Arial"/>
                          <w:i/>
                          <w:highlight w:val="yellow"/>
                        </w:rPr>
                      </w:pPr>
                    </w:p>
                    <w:p w14:paraId="03C39C05" w14:textId="77777777" w:rsidR="002F152D" w:rsidRPr="00E02395" w:rsidRDefault="002F152D" w:rsidP="00DD003D">
                      <w:pPr>
                        <w:jc w:val="center"/>
                        <w:rPr>
                          <w:i/>
                        </w:rPr>
                      </w:pPr>
                    </w:p>
                    <w:p w14:paraId="02451F12" w14:textId="77777777" w:rsidR="002F152D" w:rsidRDefault="002F152D" w:rsidP="00DD003D"/>
                  </w:txbxContent>
                </v:textbox>
                <w10:wrap type="through"/>
              </v:shape>
            </w:pict>
          </mc:Fallback>
        </mc:AlternateContent>
      </w:r>
    </w:p>
    <w:p w14:paraId="450A2FDB" w14:textId="77777777" w:rsidR="00DD003D" w:rsidRDefault="00DD003D" w:rsidP="00DD003D">
      <w:pPr>
        <w:spacing w:after="200" w:line="276" w:lineRule="auto"/>
        <w:rPr>
          <w:rFonts w:eastAsia="Calibri"/>
          <w:sz w:val="48"/>
          <w:szCs w:val="48"/>
        </w:rPr>
      </w:pPr>
    </w:p>
    <w:p w14:paraId="0F706214" w14:textId="77777777" w:rsidR="00DD003D" w:rsidRDefault="00DD003D" w:rsidP="00DD003D">
      <w:pPr>
        <w:ind w:right="283"/>
        <w:contextualSpacing/>
        <w:rPr>
          <w:rFonts w:eastAsia="Calibri"/>
          <w:b/>
          <w:sz w:val="40"/>
          <w:szCs w:val="40"/>
        </w:rPr>
      </w:pPr>
    </w:p>
    <w:p w14:paraId="656F610C" w14:textId="77777777" w:rsidR="00DD003D" w:rsidRPr="00840B32" w:rsidRDefault="00DD003D" w:rsidP="00DD003D">
      <w:pPr>
        <w:snapToGrid w:val="0"/>
        <w:jc w:val="center"/>
        <w:rPr>
          <w:b/>
          <w:sz w:val="40"/>
          <w:szCs w:val="40"/>
          <w:lang w:eastAsia="ar-SA"/>
        </w:rPr>
      </w:pPr>
    </w:p>
    <w:p w14:paraId="0683F79F" w14:textId="77777777" w:rsidR="00502C39" w:rsidRPr="00DD003D" w:rsidRDefault="00502C39" w:rsidP="00502C39">
      <w:pPr>
        <w:ind w:left="284" w:right="283"/>
        <w:contextualSpacing/>
        <w:jc w:val="center"/>
        <w:rPr>
          <w:rFonts w:ascii="Arial" w:eastAsia="Calibri" w:hAnsi="Arial" w:cs="Arial"/>
          <w:b/>
          <w:sz w:val="36"/>
          <w:szCs w:val="36"/>
        </w:rPr>
      </w:pPr>
      <w:r w:rsidRPr="00DD003D">
        <w:rPr>
          <w:rFonts w:ascii="Arial" w:eastAsia="Calibri" w:hAnsi="Arial" w:cs="Arial"/>
          <w:b/>
          <w:sz w:val="36"/>
          <w:szCs w:val="36"/>
        </w:rPr>
        <w:t xml:space="preserve">ПРАВИЛА ЗЕМЛЕПОЛЬЗОВАНИЯ И ЗАСТРОЙКИ </w:t>
      </w:r>
    </w:p>
    <w:p w14:paraId="0FBF3248" w14:textId="26C57122" w:rsidR="00502C39" w:rsidRPr="00DD003D" w:rsidRDefault="00AD63CB" w:rsidP="00502C39">
      <w:pPr>
        <w:ind w:left="284" w:right="283"/>
        <w:contextualSpacing/>
        <w:jc w:val="center"/>
        <w:rPr>
          <w:rFonts w:ascii="Arial" w:eastAsia="Calibri" w:hAnsi="Arial" w:cs="Arial"/>
          <w:b/>
          <w:sz w:val="36"/>
          <w:szCs w:val="36"/>
        </w:rPr>
      </w:pPr>
      <w:r>
        <w:rPr>
          <w:rFonts w:ascii="Arial" w:eastAsia="Calibri" w:hAnsi="Arial" w:cs="Arial"/>
          <w:b/>
          <w:sz w:val="36"/>
          <w:szCs w:val="36"/>
        </w:rPr>
        <w:t>БУРАКОВ</w:t>
      </w:r>
      <w:r w:rsidR="00502C39" w:rsidRPr="00D937D7">
        <w:rPr>
          <w:rFonts w:ascii="Arial" w:eastAsia="Calibri" w:hAnsi="Arial" w:cs="Arial"/>
          <w:b/>
          <w:sz w:val="36"/>
          <w:szCs w:val="36"/>
        </w:rPr>
        <w:t xml:space="preserve">СКОГО </w:t>
      </w:r>
      <w:r w:rsidR="00502C39" w:rsidRPr="00DD003D">
        <w:rPr>
          <w:rFonts w:ascii="Arial" w:eastAsia="Calibri" w:hAnsi="Arial" w:cs="Arial"/>
          <w:b/>
          <w:sz w:val="36"/>
          <w:szCs w:val="36"/>
        </w:rPr>
        <w:t xml:space="preserve">СЕЛЬСКОГО ПОСЕЛЕНИЯ </w:t>
      </w:r>
    </w:p>
    <w:p w14:paraId="34F8AB61" w14:textId="77777777" w:rsidR="00502C39" w:rsidRPr="00DD003D" w:rsidRDefault="00502C39" w:rsidP="00502C39">
      <w:pPr>
        <w:ind w:left="284" w:right="283"/>
        <w:contextualSpacing/>
        <w:jc w:val="center"/>
        <w:rPr>
          <w:rFonts w:ascii="Arial" w:eastAsia="Calibri" w:hAnsi="Arial" w:cs="Arial"/>
          <w:b/>
          <w:sz w:val="44"/>
          <w:szCs w:val="44"/>
        </w:rPr>
      </w:pPr>
      <w:r>
        <w:rPr>
          <w:rFonts w:ascii="Arial" w:eastAsia="Calibri" w:hAnsi="Arial" w:cs="Arial"/>
          <w:b/>
          <w:sz w:val="36"/>
          <w:szCs w:val="36"/>
        </w:rPr>
        <w:t>Коренов</w:t>
      </w:r>
      <w:r w:rsidRPr="00DD003D">
        <w:rPr>
          <w:rFonts w:ascii="Arial" w:eastAsia="Calibri" w:hAnsi="Arial" w:cs="Arial"/>
          <w:b/>
          <w:sz w:val="36"/>
          <w:szCs w:val="36"/>
        </w:rPr>
        <w:t>ского района Краснодарского края</w:t>
      </w:r>
    </w:p>
    <w:p w14:paraId="4671739A" w14:textId="77777777" w:rsidR="00502C39" w:rsidRDefault="00502C39" w:rsidP="00DD003D">
      <w:pPr>
        <w:spacing w:after="0" w:line="240" w:lineRule="auto"/>
        <w:jc w:val="center"/>
        <w:rPr>
          <w:rFonts w:ascii="Arial" w:hAnsi="Arial" w:cs="Arial"/>
          <w:b/>
          <w:sz w:val="32"/>
          <w:szCs w:val="32"/>
        </w:rPr>
      </w:pPr>
    </w:p>
    <w:p w14:paraId="0D265CB4" w14:textId="42D37D0F" w:rsidR="00DD003D" w:rsidRPr="00DD003D" w:rsidRDefault="00DD003D" w:rsidP="00DD003D">
      <w:pPr>
        <w:spacing w:after="0" w:line="240" w:lineRule="auto"/>
        <w:jc w:val="center"/>
        <w:rPr>
          <w:rFonts w:ascii="Arial" w:hAnsi="Arial" w:cs="Arial"/>
          <w:b/>
          <w:sz w:val="32"/>
          <w:szCs w:val="32"/>
        </w:rPr>
      </w:pPr>
      <w:r w:rsidRPr="00DD003D">
        <w:rPr>
          <w:rFonts w:ascii="Arial" w:hAnsi="Arial" w:cs="Arial"/>
          <w:b/>
          <w:sz w:val="32"/>
          <w:szCs w:val="32"/>
        </w:rPr>
        <w:t>Текстовая и графическая части</w:t>
      </w:r>
    </w:p>
    <w:p w14:paraId="13BF1068" w14:textId="77777777" w:rsidR="00DD003D" w:rsidRPr="00DD003D" w:rsidRDefault="00DD003D" w:rsidP="00DD003D">
      <w:pPr>
        <w:snapToGrid w:val="0"/>
        <w:rPr>
          <w:rFonts w:ascii="Arial" w:hAnsi="Arial" w:cs="Arial"/>
          <w:b/>
          <w:spacing w:val="-8"/>
          <w:sz w:val="26"/>
          <w:szCs w:val="26"/>
          <w:lang w:eastAsia="ar-SA"/>
        </w:rPr>
      </w:pPr>
    </w:p>
    <w:p w14:paraId="23E513EE" w14:textId="77777777" w:rsidR="00DD003D" w:rsidRPr="00DD003D" w:rsidRDefault="00DD003D" w:rsidP="00DD003D">
      <w:pPr>
        <w:snapToGrid w:val="0"/>
        <w:rPr>
          <w:rFonts w:ascii="Arial" w:hAnsi="Arial" w:cs="Arial"/>
          <w:b/>
          <w:spacing w:val="-8"/>
          <w:sz w:val="26"/>
          <w:szCs w:val="26"/>
          <w:lang w:eastAsia="ar-SA"/>
        </w:rPr>
      </w:pPr>
    </w:p>
    <w:p w14:paraId="195A3DDA" w14:textId="4F5EAE03" w:rsidR="009C4672" w:rsidRPr="0059544F" w:rsidRDefault="00DD003D" w:rsidP="009C4672">
      <w:pPr>
        <w:snapToGrid w:val="0"/>
        <w:spacing w:line="240" w:lineRule="auto"/>
        <w:jc w:val="center"/>
        <w:rPr>
          <w:rFonts w:ascii="Arial" w:eastAsia="Times New Roman" w:hAnsi="Arial" w:cs="Arial"/>
          <w:b/>
          <w:i/>
          <w:sz w:val="28"/>
          <w:szCs w:val="28"/>
        </w:rPr>
      </w:pPr>
      <w:r w:rsidRPr="0059544F">
        <w:rPr>
          <w:rFonts w:ascii="Arial" w:eastAsia="Times New Roman" w:hAnsi="Arial" w:cs="Arial"/>
          <w:b/>
          <w:i/>
          <w:sz w:val="28"/>
          <w:szCs w:val="28"/>
        </w:rPr>
        <w:t xml:space="preserve">Часть </w:t>
      </w:r>
      <w:r w:rsidRPr="0059544F">
        <w:rPr>
          <w:rFonts w:ascii="Arial" w:eastAsia="Times New Roman" w:hAnsi="Arial" w:cs="Arial"/>
          <w:b/>
          <w:i/>
          <w:sz w:val="28"/>
          <w:szCs w:val="28"/>
          <w:lang w:val="en-US"/>
        </w:rPr>
        <w:t>I</w:t>
      </w:r>
      <w:r w:rsidRPr="0059544F">
        <w:rPr>
          <w:rFonts w:ascii="Arial" w:eastAsia="Times New Roman" w:hAnsi="Arial" w:cs="Arial"/>
          <w:b/>
          <w:i/>
          <w:sz w:val="28"/>
          <w:szCs w:val="28"/>
        </w:rPr>
        <w:t xml:space="preserve">. </w:t>
      </w:r>
      <w:r w:rsidR="0059544F" w:rsidRPr="0059544F">
        <w:rPr>
          <w:rFonts w:ascii="Arial" w:eastAsia="Times New Roman" w:hAnsi="Arial" w:cs="Arial"/>
          <w:b/>
          <w:i/>
          <w:sz w:val="28"/>
          <w:szCs w:val="28"/>
        </w:rPr>
        <w:t>ПОРЯДОК ПРИМЕНЕНИЯ ПРАВИЛ ЗЕМЛЕПОЛЬЗОВАНИЯ И ЗАСТРОЙКИ И ВНЕСЕНИЯ В НИХ ИЗМЕНЕНИЙ.</w:t>
      </w:r>
    </w:p>
    <w:p w14:paraId="175A52F4" w14:textId="444EB7C0" w:rsidR="009C4672" w:rsidRPr="0059544F" w:rsidRDefault="00DD003D" w:rsidP="00DD003D">
      <w:pPr>
        <w:snapToGrid w:val="0"/>
        <w:spacing w:line="240" w:lineRule="auto"/>
        <w:jc w:val="center"/>
        <w:rPr>
          <w:rFonts w:ascii="Arial" w:eastAsia="Times New Roman" w:hAnsi="Arial" w:cs="Arial"/>
          <w:b/>
          <w:i/>
          <w:sz w:val="28"/>
          <w:szCs w:val="28"/>
        </w:rPr>
      </w:pPr>
      <w:r w:rsidRPr="0059544F">
        <w:rPr>
          <w:rFonts w:ascii="Arial" w:eastAsia="Times New Roman" w:hAnsi="Arial" w:cs="Arial"/>
          <w:b/>
          <w:i/>
          <w:sz w:val="28"/>
          <w:szCs w:val="28"/>
        </w:rPr>
        <w:t xml:space="preserve">Часть </w:t>
      </w:r>
      <w:r w:rsidRPr="0059544F">
        <w:rPr>
          <w:rFonts w:ascii="Arial" w:eastAsia="Times New Roman" w:hAnsi="Arial" w:cs="Arial"/>
          <w:b/>
          <w:i/>
          <w:sz w:val="28"/>
          <w:szCs w:val="28"/>
          <w:lang w:val="en-US"/>
        </w:rPr>
        <w:t>II</w:t>
      </w:r>
      <w:r w:rsidRPr="0059544F">
        <w:rPr>
          <w:rFonts w:ascii="Arial" w:eastAsia="Times New Roman" w:hAnsi="Arial" w:cs="Arial"/>
          <w:b/>
          <w:i/>
          <w:sz w:val="28"/>
          <w:szCs w:val="28"/>
        </w:rPr>
        <w:t xml:space="preserve">. </w:t>
      </w:r>
      <w:r w:rsidR="0059544F" w:rsidRPr="0059544F">
        <w:rPr>
          <w:rFonts w:ascii="Arial" w:eastAsia="Times New Roman" w:hAnsi="Arial" w:cs="Arial"/>
          <w:b/>
          <w:i/>
          <w:sz w:val="28"/>
          <w:szCs w:val="28"/>
        </w:rPr>
        <w:t>КАРТА ГРАДОСТРОИТЕЛЬНОГО ЗОНИРОВАНИЯ</w:t>
      </w:r>
      <w:r w:rsidR="003968FC" w:rsidRPr="0059544F">
        <w:rPr>
          <w:rFonts w:ascii="Arial" w:eastAsia="Times New Roman" w:hAnsi="Arial" w:cs="Arial"/>
          <w:b/>
          <w:i/>
          <w:sz w:val="28"/>
          <w:szCs w:val="28"/>
        </w:rPr>
        <w:t>.</w:t>
      </w:r>
    </w:p>
    <w:p w14:paraId="2DC12F7D" w14:textId="3E3ED898" w:rsidR="00DD003D" w:rsidRPr="0059544F" w:rsidRDefault="00DD003D" w:rsidP="00DD003D">
      <w:pPr>
        <w:snapToGrid w:val="0"/>
        <w:spacing w:line="240" w:lineRule="auto"/>
        <w:jc w:val="center"/>
        <w:rPr>
          <w:rFonts w:ascii="Arial" w:eastAsia="Times New Roman" w:hAnsi="Arial" w:cs="Arial"/>
          <w:b/>
          <w:i/>
          <w:sz w:val="28"/>
          <w:szCs w:val="28"/>
        </w:rPr>
      </w:pPr>
      <w:r w:rsidRPr="0059544F">
        <w:rPr>
          <w:rFonts w:ascii="Arial" w:eastAsia="Times New Roman" w:hAnsi="Arial" w:cs="Arial"/>
          <w:b/>
          <w:i/>
          <w:sz w:val="28"/>
          <w:szCs w:val="28"/>
        </w:rPr>
        <w:t xml:space="preserve">Часть </w:t>
      </w:r>
      <w:r w:rsidRPr="0059544F">
        <w:rPr>
          <w:rFonts w:ascii="Arial" w:eastAsia="Times New Roman" w:hAnsi="Arial" w:cs="Arial"/>
          <w:b/>
          <w:i/>
          <w:sz w:val="28"/>
          <w:szCs w:val="28"/>
          <w:lang w:val="en-US"/>
        </w:rPr>
        <w:t>III</w:t>
      </w:r>
      <w:r w:rsidRPr="0059544F">
        <w:rPr>
          <w:rFonts w:ascii="Arial" w:eastAsia="Times New Roman" w:hAnsi="Arial" w:cs="Arial"/>
          <w:b/>
          <w:i/>
          <w:sz w:val="28"/>
          <w:szCs w:val="28"/>
        </w:rPr>
        <w:t xml:space="preserve">. </w:t>
      </w:r>
      <w:r w:rsidR="0059544F" w:rsidRPr="0059544F">
        <w:rPr>
          <w:rFonts w:ascii="Arial" w:eastAsia="Times New Roman" w:hAnsi="Arial" w:cs="Arial"/>
          <w:b/>
          <w:i/>
          <w:sz w:val="28"/>
          <w:szCs w:val="28"/>
        </w:rPr>
        <w:t>ГРАДОСТРОИТЕЛЬНЫЕ РЕГЛАМЕНТЫ</w:t>
      </w:r>
      <w:r w:rsidRPr="0059544F">
        <w:rPr>
          <w:rFonts w:ascii="Arial" w:eastAsia="Times New Roman" w:hAnsi="Arial" w:cs="Arial"/>
          <w:b/>
          <w:i/>
          <w:sz w:val="28"/>
          <w:szCs w:val="28"/>
        </w:rPr>
        <w:t>.</w:t>
      </w:r>
    </w:p>
    <w:p w14:paraId="67479358" w14:textId="2F9C82FB" w:rsidR="00DD003D" w:rsidRPr="0059544F" w:rsidRDefault="00DD003D" w:rsidP="00DD003D">
      <w:pPr>
        <w:spacing w:line="240" w:lineRule="auto"/>
        <w:jc w:val="center"/>
        <w:rPr>
          <w:rFonts w:ascii="Arial" w:eastAsia="Times New Roman" w:hAnsi="Arial" w:cs="Arial"/>
          <w:sz w:val="28"/>
          <w:szCs w:val="28"/>
        </w:rPr>
      </w:pPr>
      <w:r w:rsidRPr="0059544F">
        <w:rPr>
          <w:rFonts w:ascii="Arial" w:eastAsia="Times New Roman" w:hAnsi="Arial" w:cs="Arial"/>
          <w:b/>
          <w:i/>
          <w:sz w:val="28"/>
          <w:szCs w:val="28"/>
        </w:rPr>
        <w:t xml:space="preserve">Часть </w:t>
      </w:r>
      <w:r w:rsidRPr="0059544F">
        <w:rPr>
          <w:rFonts w:ascii="Arial" w:eastAsia="Times New Roman" w:hAnsi="Arial" w:cs="Arial"/>
          <w:b/>
          <w:i/>
          <w:sz w:val="28"/>
          <w:szCs w:val="28"/>
          <w:lang w:val="en-US"/>
        </w:rPr>
        <w:t>IV</w:t>
      </w:r>
      <w:r w:rsidRPr="0059544F">
        <w:rPr>
          <w:rFonts w:ascii="Arial" w:eastAsia="Times New Roman" w:hAnsi="Arial" w:cs="Arial"/>
          <w:b/>
          <w:i/>
          <w:sz w:val="28"/>
          <w:szCs w:val="28"/>
        </w:rPr>
        <w:t xml:space="preserve">. </w:t>
      </w:r>
      <w:r w:rsidR="0059544F" w:rsidRPr="0059544F">
        <w:rPr>
          <w:rFonts w:ascii="Arial" w:eastAsia="Times New Roman" w:hAnsi="Arial" w:cs="Arial"/>
          <w:b/>
          <w:i/>
          <w:sz w:val="28"/>
          <w:szCs w:val="28"/>
        </w:rPr>
        <w:t>ЗАКЛЮЧИТЕЛЬНЫЕ ПОЛОЖЕНИЯ</w:t>
      </w:r>
      <w:r w:rsidRPr="0059544F">
        <w:rPr>
          <w:rFonts w:ascii="Arial" w:eastAsia="Times New Roman" w:hAnsi="Arial" w:cs="Arial"/>
          <w:b/>
          <w:i/>
          <w:sz w:val="28"/>
          <w:szCs w:val="28"/>
        </w:rPr>
        <w:t>.</w:t>
      </w:r>
    </w:p>
    <w:p w14:paraId="1ECBFBA4" w14:textId="77777777" w:rsidR="0059544F" w:rsidRDefault="0059544F" w:rsidP="00DD003D">
      <w:pPr>
        <w:spacing w:line="240" w:lineRule="auto"/>
        <w:rPr>
          <w:rFonts w:ascii="Arial" w:eastAsia="Times New Roman" w:hAnsi="Arial" w:cs="Arial"/>
          <w:sz w:val="28"/>
          <w:szCs w:val="28"/>
        </w:rPr>
      </w:pPr>
    </w:p>
    <w:p w14:paraId="75109C3E" w14:textId="1946F468" w:rsidR="00015A6C" w:rsidRDefault="00015A6C" w:rsidP="00DD003D">
      <w:pPr>
        <w:spacing w:line="240" w:lineRule="auto"/>
        <w:rPr>
          <w:rFonts w:ascii="Arial" w:eastAsia="Times New Roman" w:hAnsi="Arial" w:cs="Arial"/>
          <w:sz w:val="28"/>
          <w:szCs w:val="28"/>
        </w:rPr>
      </w:pPr>
    </w:p>
    <w:p w14:paraId="521AF340" w14:textId="77777777" w:rsidR="00015A6C" w:rsidRPr="00DD003D" w:rsidRDefault="00015A6C" w:rsidP="00DD003D">
      <w:pPr>
        <w:spacing w:line="240" w:lineRule="auto"/>
        <w:rPr>
          <w:rFonts w:ascii="Arial" w:eastAsia="Times New Roman" w:hAnsi="Arial" w:cs="Arial"/>
          <w:sz w:val="28"/>
          <w:szCs w:val="28"/>
        </w:rPr>
      </w:pPr>
    </w:p>
    <w:p w14:paraId="6D517FA0" w14:textId="77777777" w:rsidR="00DD003D" w:rsidRDefault="00DD003D" w:rsidP="00DD003D">
      <w:pPr>
        <w:rPr>
          <w:rFonts w:ascii="Arial" w:eastAsia="Times New Roman" w:hAnsi="Arial" w:cs="Arial"/>
          <w:sz w:val="28"/>
          <w:szCs w:val="28"/>
        </w:rPr>
      </w:pPr>
    </w:p>
    <w:p w14:paraId="6A9A1C47" w14:textId="77777777" w:rsidR="00DD003D" w:rsidRPr="00DD003D" w:rsidRDefault="00DD003D" w:rsidP="00DD003D">
      <w:pPr>
        <w:rPr>
          <w:rFonts w:ascii="Arial" w:hAnsi="Arial" w:cs="Arial"/>
          <w:b/>
          <w:spacing w:val="-8"/>
          <w:sz w:val="26"/>
          <w:szCs w:val="26"/>
          <w:lang w:eastAsia="ar-SA"/>
        </w:rPr>
      </w:pPr>
      <w:r w:rsidRPr="00DD003D">
        <w:rPr>
          <w:rFonts w:ascii="Arial" w:eastAsia="Times New Roman" w:hAnsi="Arial" w:cs="Arial"/>
          <w:sz w:val="28"/>
          <w:szCs w:val="28"/>
        </w:rPr>
        <w:t>Директор                                                                                   А.Н. Куликов</w:t>
      </w:r>
      <w:r w:rsidRPr="00DD003D">
        <w:rPr>
          <w:rFonts w:ascii="Arial" w:hAnsi="Arial" w:cs="Arial"/>
          <w:b/>
          <w:spacing w:val="-8"/>
          <w:sz w:val="26"/>
          <w:szCs w:val="26"/>
          <w:lang w:eastAsia="ar-SA"/>
        </w:rPr>
        <w:t xml:space="preserve">               </w:t>
      </w:r>
    </w:p>
    <w:p w14:paraId="353BB313" w14:textId="77777777" w:rsidR="00DD003D" w:rsidRPr="00DD003D" w:rsidRDefault="00DD003D" w:rsidP="00DD003D">
      <w:pPr>
        <w:spacing w:after="0" w:line="240" w:lineRule="auto"/>
        <w:jc w:val="center"/>
        <w:rPr>
          <w:rFonts w:ascii="Arial" w:hAnsi="Arial" w:cs="Arial"/>
          <w:lang w:eastAsia="ar-SA"/>
        </w:rPr>
      </w:pPr>
    </w:p>
    <w:p w14:paraId="4E51AD3A" w14:textId="46EF6AF1" w:rsidR="00DD003D" w:rsidRDefault="00DD003D" w:rsidP="00DD003D">
      <w:pPr>
        <w:spacing w:after="0" w:line="240" w:lineRule="auto"/>
        <w:jc w:val="center"/>
        <w:rPr>
          <w:rFonts w:ascii="Arial" w:hAnsi="Arial" w:cs="Arial"/>
          <w:lang w:eastAsia="ar-SA"/>
        </w:rPr>
      </w:pPr>
    </w:p>
    <w:p w14:paraId="69E670B2" w14:textId="1B63278C" w:rsidR="00D64708" w:rsidRDefault="00D64708" w:rsidP="00DD003D">
      <w:pPr>
        <w:spacing w:after="0" w:line="240" w:lineRule="auto"/>
        <w:jc w:val="center"/>
        <w:rPr>
          <w:rFonts w:ascii="Arial" w:hAnsi="Arial" w:cs="Arial"/>
          <w:lang w:eastAsia="ar-SA"/>
        </w:rPr>
      </w:pPr>
    </w:p>
    <w:p w14:paraId="45F0EDDE" w14:textId="46E2267B" w:rsidR="002E16A0" w:rsidRDefault="002E16A0" w:rsidP="00DD003D">
      <w:pPr>
        <w:spacing w:after="0" w:line="240" w:lineRule="auto"/>
        <w:jc w:val="center"/>
        <w:rPr>
          <w:rFonts w:ascii="Arial" w:hAnsi="Arial" w:cs="Arial"/>
          <w:lang w:eastAsia="ar-SA"/>
        </w:rPr>
      </w:pPr>
    </w:p>
    <w:p w14:paraId="2E6F754B" w14:textId="77777777" w:rsidR="00DD003D" w:rsidRPr="00DD003D" w:rsidRDefault="00DD003D" w:rsidP="00DD003D">
      <w:pPr>
        <w:spacing w:after="0" w:line="240" w:lineRule="auto"/>
        <w:jc w:val="center"/>
        <w:rPr>
          <w:rFonts w:ascii="Arial" w:hAnsi="Arial" w:cs="Arial"/>
          <w:lang w:eastAsia="ar-SA"/>
        </w:rPr>
      </w:pPr>
    </w:p>
    <w:p w14:paraId="04F39551" w14:textId="6A0DEC22" w:rsidR="00DD003D" w:rsidRPr="00DD003D" w:rsidRDefault="00DD003D" w:rsidP="00DD003D">
      <w:pPr>
        <w:spacing w:after="0" w:line="240" w:lineRule="auto"/>
        <w:jc w:val="center"/>
        <w:rPr>
          <w:rFonts w:ascii="Arial" w:hAnsi="Arial" w:cs="Arial"/>
          <w:lang w:eastAsia="ar-SA"/>
        </w:rPr>
      </w:pPr>
      <w:r w:rsidRPr="00DD003D">
        <w:rPr>
          <w:rFonts w:ascii="Arial" w:hAnsi="Arial" w:cs="Arial"/>
          <w:lang w:eastAsia="ar-SA"/>
        </w:rPr>
        <w:t>202</w:t>
      </w:r>
      <w:r w:rsidR="00234343">
        <w:rPr>
          <w:rFonts w:ascii="Arial" w:hAnsi="Arial" w:cs="Arial"/>
          <w:lang w:eastAsia="ar-SA"/>
        </w:rPr>
        <w:t>3</w:t>
      </w:r>
      <w:r w:rsidRPr="00DD003D">
        <w:rPr>
          <w:rFonts w:ascii="Arial" w:hAnsi="Arial" w:cs="Arial"/>
          <w:lang w:eastAsia="ar-SA"/>
        </w:rPr>
        <w:t xml:space="preserve"> год</w:t>
      </w:r>
    </w:p>
    <w:p w14:paraId="0FB3FA74" w14:textId="77777777" w:rsidR="00DD003D" w:rsidRDefault="00DD003D" w:rsidP="00DD003D">
      <w:pPr>
        <w:spacing w:after="0" w:line="240" w:lineRule="auto"/>
        <w:rPr>
          <w:rFonts w:cs="Arial"/>
          <w:b/>
        </w:rPr>
      </w:pPr>
    </w:p>
    <w:p w14:paraId="069BE632" w14:textId="70F7EFC2" w:rsidR="0048400C" w:rsidRPr="00FB619A" w:rsidRDefault="00FB619A" w:rsidP="00E21B0B">
      <w:pPr>
        <w:pStyle w:val="26"/>
        <w:rPr>
          <w:b/>
          <w:lang w:eastAsia="ru-RU"/>
        </w:rPr>
      </w:pPr>
      <w:bookmarkStart w:id="0" w:name="_Toc80690801"/>
      <w:r w:rsidRPr="00FB619A">
        <w:rPr>
          <w:b/>
          <w:lang w:eastAsia="ru-RU"/>
        </w:rPr>
        <w:t>ОГЛАВЛЕНИЕ</w:t>
      </w:r>
    </w:p>
    <w:p w14:paraId="2AE04E6F" w14:textId="37D262EC" w:rsidR="00ED638E" w:rsidRDefault="000E340D">
      <w:pPr>
        <w:pStyle w:val="1b"/>
        <w:tabs>
          <w:tab w:val="right" w:leader="dot" w:pos="9628"/>
        </w:tabs>
        <w:rPr>
          <w:rFonts w:asciiTheme="minorHAnsi" w:eastAsiaTheme="minorEastAsia" w:hAnsiTheme="minorHAnsi"/>
          <w:noProof/>
          <w:sz w:val="22"/>
          <w:lang w:eastAsia="ru-RU"/>
        </w:rPr>
      </w:pPr>
      <w:r>
        <w:rPr>
          <w:rFonts w:eastAsia="Times New Roman" w:cs="Times New Roman"/>
          <w:b/>
          <w:bCs/>
          <w:color w:val="000000"/>
          <w:szCs w:val="24"/>
          <w:lang w:eastAsia="ru-RU"/>
        </w:rPr>
        <w:fldChar w:fldCharType="begin"/>
      </w:r>
      <w:r>
        <w:rPr>
          <w:rFonts w:eastAsia="Times New Roman" w:cs="Times New Roman"/>
          <w:b/>
          <w:bCs/>
          <w:color w:val="000000"/>
          <w:szCs w:val="24"/>
          <w:lang w:eastAsia="ru-RU"/>
        </w:rPr>
        <w:instrText xml:space="preserve"> TOC \o "1-6" \h \z \u </w:instrText>
      </w:r>
      <w:r>
        <w:rPr>
          <w:rFonts w:eastAsia="Times New Roman" w:cs="Times New Roman"/>
          <w:b/>
          <w:bCs/>
          <w:color w:val="000000"/>
          <w:szCs w:val="24"/>
          <w:lang w:eastAsia="ru-RU"/>
        </w:rPr>
        <w:fldChar w:fldCharType="separate"/>
      </w:r>
      <w:hyperlink w:anchor="_Toc128641207" w:history="1">
        <w:r w:rsidR="00ED638E" w:rsidRPr="005840D6">
          <w:rPr>
            <w:rStyle w:val="a7"/>
            <w:noProof/>
          </w:rPr>
          <w:t>ЧАСТЬ 1. ПОРЯДОК ПРИМЕНЕНИЯ ПРАВИЛ ЗЕМЛЕПОЛЬЗОВАНИЯ И ЗАСТРОЙКИ И ВНЕСЕНИЯ В НИХ ИЗМЕНЕНИЙ.</w:t>
        </w:r>
        <w:r w:rsidR="00ED638E">
          <w:rPr>
            <w:noProof/>
            <w:webHidden/>
          </w:rPr>
          <w:tab/>
        </w:r>
        <w:r w:rsidR="00ED638E">
          <w:rPr>
            <w:noProof/>
            <w:webHidden/>
          </w:rPr>
          <w:fldChar w:fldCharType="begin"/>
        </w:r>
        <w:r w:rsidR="00ED638E">
          <w:rPr>
            <w:noProof/>
            <w:webHidden/>
          </w:rPr>
          <w:instrText xml:space="preserve"> PAGEREF _Toc128641207 \h </w:instrText>
        </w:r>
        <w:r w:rsidR="00ED638E">
          <w:rPr>
            <w:noProof/>
            <w:webHidden/>
          </w:rPr>
        </w:r>
        <w:r w:rsidR="00ED638E">
          <w:rPr>
            <w:noProof/>
            <w:webHidden/>
          </w:rPr>
          <w:fldChar w:fldCharType="separate"/>
        </w:r>
        <w:r w:rsidR="004D079F">
          <w:rPr>
            <w:noProof/>
            <w:webHidden/>
          </w:rPr>
          <w:t>7</w:t>
        </w:r>
        <w:r w:rsidR="00ED638E">
          <w:rPr>
            <w:noProof/>
            <w:webHidden/>
          </w:rPr>
          <w:fldChar w:fldCharType="end"/>
        </w:r>
      </w:hyperlink>
    </w:p>
    <w:p w14:paraId="7A2DAF18" w14:textId="64E46DE8" w:rsidR="00ED638E" w:rsidRDefault="002B767D">
      <w:pPr>
        <w:pStyle w:val="26"/>
        <w:rPr>
          <w:rFonts w:asciiTheme="minorHAnsi" w:eastAsiaTheme="minorEastAsia" w:hAnsiTheme="minorHAnsi"/>
          <w:noProof/>
          <w:sz w:val="22"/>
          <w:lang w:eastAsia="ru-RU"/>
        </w:rPr>
      </w:pPr>
      <w:hyperlink w:anchor="_Toc128641208" w:history="1">
        <w:r w:rsidR="00ED638E" w:rsidRPr="005840D6">
          <w:rPr>
            <w:rStyle w:val="a7"/>
            <w:noProof/>
          </w:rPr>
          <w:t>Глава 1. Регулирование землепользования и застройки органами местного самоуправления</w:t>
        </w:r>
        <w:r w:rsidR="00ED638E">
          <w:rPr>
            <w:noProof/>
            <w:webHidden/>
          </w:rPr>
          <w:tab/>
        </w:r>
        <w:r w:rsidR="00ED638E">
          <w:rPr>
            <w:noProof/>
            <w:webHidden/>
          </w:rPr>
          <w:fldChar w:fldCharType="begin"/>
        </w:r>
        <w:r w:rsidR="00ED638E">
          <w:rPr>
            <w:noProof/>
            <w:webHidden/>
          </w:rPr>
          <w:instrText xml:space="preserve"> PAGEREF _Toc128641208 \h </w:instrText>
        </w:r>
        <w:r w:rsidR="00ED638E">
          <w:rPr>
            <w:noProof/>
            <w:webHidden/>
          </w:rPr>
        </w:r>
        <w:r w:rsidR="00ED638E">
          <w:rPr>
            <w:noProof/>
            <w:webHidden/>
          </w:rPr>
          <w:fldChar w:fldCharType="separate"/>
        </w:r>
        <w:r w:rsidR="004D079F">
          <w:rPr>
            <w:noProof/>
            <w:webHidden/>
          </w:rPr>
          <w:t>7</w:t>
        </w:r>
        <w:r w:rsidR="00ED638E">
          <w:rPr>
            <w:noProof/>
            <w:webHidden/>
          </w:rPr>
          <w:fldChar w:fldCharType="end"/>
        </w:r>
      </w:hyperlink>
    </w:p>
    <w:p w14:paraId="45A32374" w14:textId="3C11AD05" w:rsidR="00ED638E" w:rsidRDefault="002B767D">
      <w:pPr>
        <w:pStyle w:val="36"/>
        <w:tabs>
          <w:tab w:val="right" w:leader="dot" w:pos="9628"/>
        </w:tabs>
        <w:rPr>
          <w:rFonts w:asciiTheme="minorHAnsi" w:eastAsiaTheme="minorEastAsia" w:hAnsiTheme="minorHAnsi"/>
          <w:noProof/>
          <w:sz w:val="22"/>
          <w:lang w:eastAsia="ru-RU"/>
        </w:rPr>
      </w:pPr>
      <w:hyperlink w:anchor="_Toc128641209" w:history="1">
        <w:r w:rsidR="00ED638E" w:rsidRPr="005840D6">
          <w:rPr>
            <w:rStyle w:val="a7"/>
            <w:noProof/>
          </w:rPr>
          <w:t>Раздел 1. Общие положения</w:t>
        </w:r>
        <w:r w:rsidR="00ED638E">
          <w:rPr>
            <w:noProof/>
            <w:webHidden/>
          </w:rPr>
          <w:tab/>
        </w:r>
        <w:r w:rsidR="00ED638E">
          <w:rPr>
            <w:noProof/>
            <w:webHidden/>
          </w:rPr>
          <w:fldChar w:fldCharType="begin"/>
        </w:r>
        <w:r w:rsidR="00ED638E">
          <w:rPr>
            <w:noProof/>
            <w:webHidden/>
          </w:rPr>
          <w:instrText xml:space="preserve"> PAGEREF _Toc128641209 \h </w:instrText>
        </w:r>
        <w:r w:rsidR="00ED638E">
          <w:rPr>
            <w:noProof/>
            <w:webHidden/>
          </w:rPr>
        </w:r>
        <w:r w:rsidR="00ED638E">
          <w:rPr>
            <w:noProof/>
            <w:webHidden/>
          </w:rPr>
          <w:fldChar w:fldCharType="separate"/>
        </w:r>
        <w:r w:rsidR="004D079F">
          <w:rPr>
            <w:noProof/>
            <w:webHidden/>
          </w:rPr>
          <w:t>7</w:t>
        </w:r>
        <w:r w:rsidR="00ED638E">
          <w:rPr>
            <w:noProof/>
            <w:webHidden/>
          </w:rPr>
          <w:fldChar w:fldCharType="end"/>
        </w:r>
      </w:hyperlink>
    </w:p>
    <w:p w14:paraId="1E93FD2C" w14:textId="3CDC6EE9" w:rsidR="00ED638E" w:rsidRDefault="002B767D">
      <w:pPr>
        <w:pStyle w:val="43"/>
        <w:tabs>
          <w:tab w:val="right" w:leader="dot" w:pos="9628"/>
        </w:tabs>
        <w:rPr>
          <w:rFonts w:asciiTheme="minorHAnsi" w:eastAsiaTheme="minorEastAsia" w:hAnsiTheme="minorHAnsi"/>
          <w:noProof/>
          <w:sz w:val="22"/>
          <w:lang w:eastAsia="ru-RU"/>
        </w:rPr>
      </w:pPr>
      <w:hyperlink w:anchor="_Toc128641210" w:history="1">
        <w:r w:rsidR="00ED638E" w:rsidRPr="005840D6">
          <w:rPr>
            <w:rStyle w:val="a7"/>
            <w:noProof/>
          </w:rPr>
          <w:t>Статья 1. Основные понятия, используемые в Правилах.</w:t>
        </w:r>
        <w:r w:rsidR="00ED638E">
          <w:rPr>
            <w:noProof/>
            <w:webHidden/>
          </w:rPr>
          <w:tab/>
        </w:r>
        <w:r w:rsidR="00ED638E">
          <w:rPr>
            <w:noProof/>
            <w:webHidden/>
          </w:rPr>
          <w:fldChar w:fldCharType="begin"/>
        </w:r>
        <w:r w:rsidR="00ED638E">
          <w:rPr>
            <w:noProof/>
            <w:webHidden/>
          </w:rPr>
          <w:instrText xml:space="preserve"> PAGEREF _Toc128641210 \h </w:instrText>
        </w:r>
        <w:r w:rsidR="00ED638E">
          <w:rPr>
            <w:noProof/>
            <w:webHidden/>
          </w:rPr>
        </w:r>
        <w:r w:rsidR="00ED638E">
          <w:rPr>
            <w:noProof/>
            <w:webHidden/>
          </w:rPr>
          <w:fldChar w:fldCharType="separate"/>
        </w:r>
        <w:r w:rsidR="004D079F">
          <w:rPr>
            <w:noProof/>
            <w:webHidden/>
          </w:rPr>
          <w:t>7</w:t>
        </w:r>
        <w:r w:rsidR="00ED638E">
          <w:rPr>
            <w:noProof/>
            <w:webHidden/>
          </w:rPr>
          <w:fldChar w:fldCharType="end"/>
        </w:r>
      </w:hyperlink>
    </w:p>
    <w:p w14:paraId="2E644745" w14:textId="2BAEAF26" w:rsidR="00ED638E" w:rsidRDefault="002B767D">
      <w:pPr>
        <w:pStyle w:val="43"/>
        <w:tabs>
          <w:tab w:val="right" w:leader="dot" w:pos="9628"/>
        </w:tabs>
        <w:rPr>
          <w:rFonts w:asciiTheme="minorHAnsi" w:eastAsiaTheme="minorEastAsia" w:hAnsiTheme="minorHAnsi"/>
          <w:noProof/>
          <w:sz w:val="22"/>
          <w:lang w:eastAsia="ru-RU"/>
        </w:rPr>
      </w:pPr>
      <w:hyperlink w:anchor="_Toc128641211" w:history="1">
        <w:r w:rsidR="00ED638E" w:rsidRPr="005840D6">
          <w:rPr>
            <w:rStyle w:val="a7"/>
            <w:bCs/>
            <w:noProof/>
          </w:rPr>
          <w:t xml:space="preserve">Статья 2. </w:t>
        </w:r>
        <w:r w:rsidR="00ED638E" w:rsidRPr="005840D6">
          <w:rPr>
            <w:rStyle w:val="a7"/>
            <w:noProof/>
          </w:rPr>
          <w:t>Основания разработки, и назначение правил землепользования и застройки.</w:t>
        </w:r>
        <w:r w:rsidR="00ED638E">
          <w:rPr>
            <w:noProof/>
            <w:webHidden/>
          </w:rPr>
          <w:tab/>
        </w:r>
        <w:r w:rsidR="00ED638E">
          <w:rPr>
            <w:noProof/>
            <w:webHidden/>
          </w:rPr>
          <w:fldChar w:fldCharType="begin"/>
        </w:r>
        <w:r w:rsidR="00ED638E">
          <w:rPr>
            <w:noProof/>
            <w:webHidden/>
          </w:rPr>
          <w:instrText xml:space="preserve"> PAGEREF _Toc128641211 \h </w:instrText>
        </w:r>
        <w:r w:rsidR="00ED638E">
          <w:rPr>
            <w:noProof/>
            <w:webHidden/>
          </w:rPr>
        </w:r>
        <w:r w:rsidR="00ED638E">
          <w:rPr>
            <w:noProof/>
            <w:webHidden/>
          </w:rPr>
          <w:fldChar w:fldCharType="separate"/>
        </w:r>
        <w:r w:rsidR="004D079F">
          <w:rPr>
            <w:noProof/>
            <w:webHidden/>
          </w:rPr>
          <w:t>21</w:t>
        </w:r>
        <w:r w:rsidR="00ED638E">
          <w:rPr>
            <w:noProof/>
            <w:webHidden/>
          </w:rPr>
          <w:fldChar w:fldCharType="end"/>
        </w:r>
      </w:hyperlink>
    </w:p>
    <w:p w14:paraId="580EE414" w14:textId="0617EF08" w:rsidR="00ED638E" w:rsidRDefault="002B767D">
      <w:pPr>
        <w:pStyle w:val="43"/>
        <w:tabs>
          <w:tab w:val="right" w:leader="dot" w:pos="9628"/>
        </w:tabs>
        <w:rPr>
          <w:rFonts w:asciiTheme="minorHAnsi" w:eastAsiaTheme="minorEastAsia" w:hAnsiTheme="minorHAnsi"/>
          <w:noProof/>
          <w:sz w:val="22"/>
          <w:lang w:eastAsia="ru-RU"/>
        </w:rPr>
      </w:pPr>
      <w:hyperlink w:anchor="_Toc128641212" w:history="1">
        <w:r w:rsidR="00ED638E" w:rsidRPr="005840D6">
          <w:rPr>
            <w:rStyle w:val="a7"/>
            <w:noProof/>
          </w:rPr>
          <w:t>Статья 3. Содержание настоящих Правил.</w:t>
        </w:r>
        <w:r w:rsidR="00ED638E">
          <w:rPr>
            <w:noProof/>
            <w:webHidden/>
          </w:rPr>
          <w:tab/>
        </w:r>
        <w:r w:rsidR="00ED638E">
          <w:rPr>
            <w:noProof/>
            <w:webHidden/>
          </w:rPr>
          <w:fldChar w:fldCharType="begin"/>
        </w:r>
        <w:r w:rsidR="00ED638E">
          <w:rPr>
            <w:noProof/>
            <w:webHidden/>
          </w:rPr>
          <w:instrText xml:space="preserve"> PAGEREF _Toc128641212 \h </w:instrText>
        </w:r>
        <w:r w:rsidR="00ED638E">
          <w:rPr>
            <w:noProof/>
            <w:webHidden/>
          </w:rPr>
        </w:r>
        <w:r w:rsidR="00ED638E">
          <w:rPr>
            <w:noProof/>
            <w:webHidden/>
          </w:rPr>
          <w:fldChar w:fldCharType="separate"/>
        </w:r>
        <w:r w:rsidR="004D079F">
          <w:rPr>
            <w:noProof/>
            <w:webHidden/>
          </w:rPr>
          <w:t>22</w:t>
        </w:r>
        <w:r w:rsidR="00ED638E">
          <w:rPr>
            <w:noProof/>
            <w:webHidden/>
          </w:rPr>
          <w:fldChar w:fldCharType="end"/>
        </w:r>
      </w:hyperlink>
    </w:p>
    <w:p w14:paraId="4E50AE14" w14:textId="439E00E1" w:rsidR="00ED638E" w:rsidRDefault="002B767D">
      <w:pPr>
        <w:pStyle w:val="43"/>
        <w:tabs>
          <w:tab w:val="right" w:leader="dot" w:pos="9628"/>
        </w:tabs>
        <w:rPr>
          <w:rFonts w:asciiTheme="minorHAnsi" w:eastAsiaTheme="minorEastAsia" w:hAnsiTheme="minorHAnsi"/>
          <w:noProof/>
          <w:sz w:val="22"/>
          <w:lang w:eastAsia="ru-RU"/>
        </w:rPr>
      </w:pPr>
      <w:hyperlink w:anchor="_Toc128641213" w:history="1">
        <w:r w:rsidR="00ED638E" w:rsidRPr="005840D6">
          <w:rPr>
            <w:rStyle w:val="a7"/>
            <w:bCs/>
            <w:noProof/>
          </w:rPr>
          <w:t>Статья 3.1. Объекты и субъекты градостроительных отношений</w:t>
        </w:r>
        <w:r w:rsidR="00ED638E">
          <w:rPr>
            <w:noProof/>
            <w:webHidden/>
          </w:rPr>
          <w:tab/>
        </w:r>
        <w:r w:rsidR="00ED638E">
          <w:rPr>
            <w:noProof/>
            <w:webHidden/>
          </w:rPr>
          <w:fldChar w:fldCharType="begin"/>
        </w:r>
        <w:r w:rsidR="00ED638E">
          <w:rPr>
            <w:noProof/>
            <w:webHidden/>
          </w:rPr>
          <w:instrText xml:space="preserve"> PAGEREF _Toc128641213 \h </w:instrText>
        </w:r>
        <w:r w:rsidR="00ED638E">
          <w:rPr>
            <w:noProof/>
            <w:webHidden/>
          </w:rPr>
        </w:r>
        <w:r w:rsidR="00ED638E">
          <w:rPr>
            <w:noProof/>
            <w:webHidden/>
          </w:rPr>
          <w:fldChar w:fldCharType="separate"/>
        </w:r>
        <w:r w:rsidR="004D079F">
          <w:rPr>
            <w:noProof/>
            <w:webHidden/>
          </w:rPr>
          <w:t>23</w:t>
        </w:r>
        <w:r w:rsidR="00ED638E">
          <w:rPr>
            <w:noProof/>
            <w:webHidden/>
          </w:rPr>
          <w:fldChar w:fldCharType="end"/>
        </w:r>
      </w:hyperlink>
    </w:p>
    <w:p w14:paraId="083314CE" w14:textId="2076B9E4" w:rsidR="00ED638E" w:rsidRDefault="002B767D">
      <w:pPr>
        <w:pStyle w:val="43"/>
        <w:tabs>
          <w:tab w:val="right" w:leader="dot" w:pos="9628"/>
        </w:tabs>
        <w:rPr>
          <w:rFonts w:asciiTheme="minorHAnsi" w:eastAsiaTheme="minorEastAsia" w:hAnsiTheme="minorHAnsi"/>
          <w:noProof/>
          <w:sz w:val="22"/>
          <w:lang w:eastAsia="ru-RU"/>
        </w:rPr>
      </w:pPr>
      <w:hyperlink w:anchor="_Toc128641214" w:history="1">
        <w:r w:rsidR="00ED638E" w:rsidRPr="005840D6">
          <w:rPr>
            <w:rStyle w:val="a7"/>
            <w:noProof/>
          </w:rPr>
          <w:t>Статья 4. Открытость и доступность информации о землепользовании и застройке.</w:t>
        </w:r>
        <w:r w:rsidR="00ED638E">
          <w:rPr>
            <w:noProof/>
            <w:webHidden/>
          </w:rPr>
          <w:tab/>
        </w:r>
        <w:r w:rsidR="00ED638E">
          <w:rPr>
            <w:noProof/>
            <w:webHidden/>
          </w:rPr>
          <w:fldChar w:fldCharType="begin"/>
        </w:r>
        <w:r w:rsidR="00ED638E">
          <w:rPr>
            <w:noProof/>
            <w:webHidden/>
          </w:rPr>
          <w:instrText xml:space="preserve"> PAGEREF _Toc128641214 \h </w:instrText>
        </w:r>
        <w:r w:rsidR="00ED638E">
          <w:rPr>
            <w:noProof/>
            <w:webHidden/>
          </w:rPr>
        </w:r>
        <w:r w:rsidR="00ED638E">
          <w:rPr>
            <w:noProof/>
            <w:webHidden/>
          </w:rPr>
          <w:fldChar w:fldCharType="separate"/>
        </w:r>
        <w:r w:rsidR="004D079F">
          <w:rPr>
            <w:noProof/>
            <w:webHidden/>
          </w:rPr>
          <w:t>24</w:t>
        </w:r>
        <w:r w:rsidR="00ED638E">
          <w:rPr>
            <w:noProof/>
            <w:webHidden/>
          </w:rPr>
          <w:fldChar w:fldCharType="end"/>
        </w:r>
      </w:hyperlink>
    </w:p>
    <w:p w14:paraId="2AB1C6A7" w14:textId="1BCB1E68" w:rsidR="00ED638E" w:rsidRDefault="002B767D">
      <w:pPr>
        <w:pStyle w:val="36"/>
        <w:tabs>
          <w:tab w:val="right" w:leader="dot" w:pos="9628"/>
        </w:tabs>
        <w:rPr>
          <w:rFonts w:asciiTheme="minorHAnsi" w:eastAsiaTheme="minorEastAsia" w:hAnsiTheme="minorHAnsi"/>
          <w:noProof/>
          <w:sz w:val="22"/>
          <w:lang w:eastAsia="ru-RU"/>
        </w:rPr>
      </w:pPr>
      <w:hyperlink w:anchor="_Toc128641215" w:history="1">
        <w:r w:rsidR="00ED638E" w:rsidRPr="005840D6">
          <w:rPr>
            <w:rStyle w:val="a7"/>
            <w:noProof/>
          </w:rPr>
          <w:t>Раздел 2. Права использования недвижимости, возникшие до вступления в силу Правил</w:t>
        </w:r>
        <w:r w:rsidR="00ED638E">
          <w:rPr>
            <w:noProof/>
            <w:webHidden/>
          </w:rPr>
          <w:tab/>
        </w:r>
        <w:r w:rsidR="00ED638E">
          <w:rPr>
            <w:noProof/>
            <w:webHidden/>
          </w:rPr>
          <w:fldChar w:fldCharType="begin"/>
        </w:r>
        <w:r w:rsidR="00ED638E">
          <w:rPr>
            <w:noProof/>
            <w:webHidden/>
          </w:rPr>
          <w:instrText xml:space="preserve"> PAGEREF _Toc128641215 \h </w:instrText>
        </w:r>
        <w:r w:rsidR="00ED638E">
          <w:rPr>
            <w:noProof/>
            <w:webHidden/>
          </w:rPr>
        </w:r>
        <w:r w:rsidR="00ED638E">
          <w:rPr>
            <w:noProof/>
            <w:webHidden/>
          </w:rPr>
          <w:fldChar w:fldCharType="separate"/>
        </w:r>
        <w:r w:rsidR="004D079F">
          <w:rPr>
            <w:noProof/>
            <w:webHidden/>
          </w:rPr>
          <w:t>24</w:t>
        </w:r>
        <w:r w:rsidR="00ED638E">
          <w:rPr>
            <w:noProof/>
            <w:webHidden/>
          </w:rPr>
          <w:fldChar w:fldCharType="end"/>
        </w:r>
      </w:hyperlink>
    </w:p>
    <w:p w14:paraId="011EC7C5" w14:textId="51DC3CC0" w:rsidR="00ED638E" w:rsidRDefault="002B767D">
      <w:pPr>
        <w:pStyle w:val="43"/>
        <w:tabs>
          <w:tab w:val="right" w:leader="dot" w:pos="9628"/>
        </w:tabs>
        <w:rPr>
          <w:rFonts w:asciiTheme="minorHAnsi" w:eastAsiaTheme="minorEastAsia" w:hAnsiTheme="minorHAnsi"/>
          <w:noProof/>
          <w:sz w:val="22"/>
          <w:lang w:eastAsia="ru-RU"/>
        </w:rPr>
      </w:pPr>
      <w:hyperlink w:anchor="_Toc128641216" w:history="1">
        <w:r w:rsidR="00ED638E" w:rsidRPr="005840D6">
          <w:rPr>
            <w:rStyle w:val="a7"/>
            <w:noProof/>
          </w:rPr>
          <w:t>Статья 5. Общие положения, относящиеся к ранее возникшим правам.</w:t>
        </w:r>
        <w:r w:rsidR="00ED638E">
          <w:rPr>
            <w:noProof/>
            <w:webHidden/>
          </w:rPr>
          <w:tab/>
        </w:r>
        <w:r w:rsidR="00ED638E">
          <w:rPr>
            <w:noProof/>
            <w:webHidden/>
          </w:rPr>
          <w:fldChar w:fldCharType="begin"/>
        </w:r>
        <w:r w:rsidR="00ED638E">
          <w:rPr>
            <w:noProof/>
            <w:webHidden/>
          </w:rPr>
          <w:instrText xml:space="preserve"> PAGEREF _Toc128641216 \h </w:instrText>
        </w:r>
        <w:r w:rsidR="00ED638E">
          <w:rPr>
            <w:noProof/>
            <w:webHidden/>
          </w:rPr>
        </w:r>
        <w:r w:rsidR="00ED638E">
          <w:rPr>
            <w:noProof/>
            <w:webHidden/>
          </w:rPr>
          <w:fldChar w:fldCharType="separate"/>
        </w:r>
        <w:r w:rsidR="004D079F">
          <w:rPr>
            <w:noProof/>
            <w:webHidden/>
          </w:rPr>
          <w:t>24</w:t>
        </w:r>
        <w:r w:rsidR="00ED638E">
          <w:rPr>
            <w:noProof/>
            <w:webHidden/>
          </w:rPr>
          <w:fldChar w:fldCharType="end"/>
        </w:r>
      </w:hyperlink>
    </w:p>
    <w:p w14:paraId="14E26E8A" w14:textId="49AE8A8B" w:rsidR="00ED638E" w:rsidRDefault="002B767D">
      <w:pPr>
        <w:pStyle w:val="43"/>
        <w:tabs>
          <w:tab w:val="right" w:leader="dot" w:pos="9628"/>
        </w:tabs>
        <w:rPr>
          <w:rFonts w:asciiTheme="minorHAnsi" w:eastAsiaTheme="minorEastAsia" w:hAnsiTheme="minorHAnsi"/>
          <w:noProof/>
          <w:sz w:val="22"/>
          <w:lang w:eastAsia="ru-RU"/>
        </w:rPr>
      </w:pPr>
      <w:hyperlink w:anchor="_Toc128641217" w:history="1">
        <w:r w:rsidR="00ED638E" w:rsidRPr="005840D6">
          <w:rPr>
            <w:rStyle w:val="a7"/>
            <w:noProof/>
          </w:rPr>
          <w:t>Статья 6. Использование и строительные изменения объектов недвижимости, несоответствующих Правилам.</w:t>
        </w:r>
        <w:r w:rsidR="00ED638E">
          <w:rPr>
            <w:noProof/>
            <w:webHidden/>
          </w:rPr>
          <w:tab/>
        </w:r>
        <w:r w:rsidR="00ED638E">
          <w:rPr>
            <w:noProof/>
            <w:webHidden/>
          </w:rPr>
          <w:fldChar w:fldCharType="begin"/>
        </w:r>
        <w:r w:rsidR="00ED638E">
          <w:rPr>
            <w:noProof/>
            <w:webHidden/>
          </w:rPr>
          <w:instrText xml:space="preserve"> PAGEREF _Toc128641217 \h </w:instrText>
        </w:r>
        <w:r w:rsidR="00ED638E">
          <w:rPr>
            <w:noProof/>
            <w:webHidden/>
          </w:rPr>
        </w:r>
        <w:r w:rsidR="00ED638E">
          <w:rPr>
            <w:noProof/>
            <w:webHidden/>
          </w:rPr>
          <w:fldChar w:fldCharType="separate"/>
        </w:r>
        <w:r w:rsidR="004D079F">
          <w:rPr>
            <w:noProof/>
            <w:webHidden/>
          </w:rPr>
          <w:t>25</w:t>
        </w:r>
        <w:r w:rsidR="00ED638E">
          <w:rPr>
            <w:noProof/>
            <w:webHidden/>
          </w:rPr>
          <w:fldChar w:fldCharType="end"/>
        </w:r>
      </w:hyperlink>
    </w:p>
    <w:p w14:paraId="4DB770C9" w14:textId="232A3880" w:rsidR="00ED638E" w:rsidRDefault="002B767D">
      <w:pPr>
        <w:pStyle w:val="26"/>
        <w:rPr>
          <w:rFonts w:asciiTheme="minorHAnsi" w:eastAsiaTheme="minorEastAsia" w:hAnsiTheme="minorHAnsi"/>
          <w:noProof/>
          <w:sz w:val="22"/>
          <w:lang w:eastAsia="ru-RU"/>
        </w:rPr>
      </w:pPr>
      <w:hyperlink w:anchor="_Toc128641218" w:history="1">
        <w:r w:rsidR="00ED638E" w:rsidRPr="005840D6">
          <w:rPr>
            <w:rStyle w:val="a7"/>
            <w:noProof/>
          </w:rPr>
          <w:t>Глава 2. Положение о регулирование землепользования и застройки органами местного самоуправления.</w:t>
        </w:r>
        <w:r w:rsidR="00ED638E">
          <w:rPr>
            <w:noProof/>
            <w:webHidden/>
          </w:rPr>
          <w:tab/>
        </w:r>
        <w:r w:rsidR="00ED638E">
          <w:rPr>
            <w:noProof/>
            <w:webHidden/>
          </w:rPr>
          <w:fldChar w:fldCharType="begin"/>
        </w:r>
        <w:r w:rsidR="00ED638E">
          <w:rPr>
            <w:noProof/>
            <w:webHidden/>
          </w:rPr>
          <w:instrText xml:space="preserve"> PAGEREF _Toc128641218 \h </w:instrText>
        </w:r>
        <w:r w:rsidR="00ED638E">
          <w:rPr>
            <w:noProof/>
            <w:webHidden/>
          </w:rPr>
        </w:r>
        <w:r w:rsidR="00ED638E">
          <w:rPr>
            <w:noProof/>
            <w:webHidden/>
          </w:rPr>
          <w:fldChar w:fldCharType="separate"/>
        </w:r>
        <w:r w:rsidR="004D079F">
          <w:rPr>
            <w:noProof/>
            <w:webHidden/>
          </w:rPr>
          <w:t>25</w:t>
        </w:r>
        <w:r w:rsidR="00ED638E">
          <w:rPr>
            <w:noProof/>
            <w:webHidden/>
          </w:rPr>
          <w:fldChar w:fldCharType="end"/>
        </w:r>
      </w:hyperlink>
    </w:p>
    <w:p w14:paraId="116EAD65" w14:textId="448D90BF" w:rsidR="00ED638E" w:rsidRDefault="002B767D">
      <w:pPr>
        <w:pStyle w:val="36"/>
        <w:tabs>
          <w:tab w:val="right" w:leader="dot" w:pos="9628"/>
        </w:tabs>
        <w:rPr>
          <w:rFonts w:asciiTheme="minorHAnsi" w:eastAsiaTheme="minorEastAsia" w:hAnsiTheme="minorHAnsi"/>
          <w:noProof/>
          <w:sz w:val="22"/>
          <w:lang w:eastAsia="ru-RU"/>
        </w:rPr>
      </w:pPr>
      <w:hyperlink w:anchor="_Toc128641219" w:history="1">
        <w:r w:rsidR="00ED638E" w:rsidRPr="005840D6">
          <w:rPr>
            <w:rStyle w:val="a7"/>
            <w:noProof/>
          </w:rPr>
          <w:t>Раздел 3. Участники отношений, возникающих по поводу землепользования и застройки</w:t>
        </w:r>
        <w:r w:rsidR="00ED638E">
          <w:rPr>
            <w:noProof/>
            <w:webHidden/>
          </w:rPr>
          <w:tab/>
        </w:r>
        <w:r w:rsidR="00ED638E">
          <w:rPr>
            <w:noProof/>
            <w:webHidden/>
          </w:rPr>
          <w:fldChar w:fldCharType="begin"/>
        </w:r>
        <w:r w:rsidR="00ED638E">
          <w:rPr>
            <w:noProof/>
            <w:webHidden/>
          </w:rPr>
          <w:instrText xml:space="preserve"> PAGEREF _Toc128641219 \h </w:instrText>
        </w:r>
        <w:r w:rsidR="00ED638E">
          <w:rPr>
            <w:noProof/>
            <w:webHidden/>
          </w:rPr>
        </w:r>
        <w:r w:rsidR="00ED638E">
          <w:rPr>
            <w:noProof/>
            <w:webHidden/>
          </w:rPr>
          <w:fldChar w:fldCharType="separate"/>
        </w:r>
        <w:r w:rsidR="004D079F">
          <w:rPr>
            <w:noProof/>
            <w:webHidden/>
          </w:rPr>
          <w:t>25</w:t>
        </w:r>
        <w:r w:rsidR="00ED638E">
          <w:rPr>
            <w:noProof/>
            <w:webHidden/>
          </w:rPr>
          <w:fldChar w:fldCharType="end"/>
        </w:r>
      </w:hyperlink>
    </w:p>
    <w:p w14:paraId="5DFEB9BB" w14:textId="668A13A3" w:rsidR="00ED638E" w:rsidRDefault="002B767D">
      <w:pPr>
        <w:pStyle w:val="43"/>
        <w:tabs>
          <w:tab w:val="right" w:leader="dot" w:pos="9628"/>
        </w:tabs>
        <w:rPr>
          <w:rFonts w:asciiTheme="minorHAnsi" w:eastAsiaTheme="minorEastAsia" w:hAnsiTheme="minorHAnsi"/>
          <w:noProof/>
          <w:sz w:val="22"/>
          <w:lang w:eastAsia="ru-RU"/>
        </w:rPr>
      </w:pPr>
      <w:hyperlink w:anchor="_Toc128641220" w:history="1">
        <w:r w:rsidR="00ED638E" w:rsidRPr="005840D6">
          <w:rPr>
            <w:rStyle w:val="a7"/>
            <w:noProof/>
          </w:rPr>
          <w:t>Статья 7. Общие положения о лицах, осуществляющих землепользование и застройку, и их действиях.</w:t>
        </w:r>
        <w:r w:rsidR="00ED638E">
          <w:rPr>
            <w:noProof/>
            <w:webHidden/>
          </w:rPr>
          <w:tab/>
        </w:r>
        <w:r w:rsidR="00ED638E">
          <w:rPr>
            <w:noProof/>
            <w:webHidden/>
          </w:rPr>
          <w:fldChar w:fldCharType="begin"/>
        </w:r>
        <w:r w:rsidR="00ED638E">
          <w:rPr>
            <w:noProof/>
            <w:webHidden/>
          </w:rPr>
          <w:instrText xml:space="preserve"> PAGEREF _Toc128641220 \h </w:instrText>
        </w:r>
        <w:r w:rsidR="00ED638E">
          <w:rPr>
            <w:noProof/>
            <w:webHidden/>
          </w:rPr>
        </w:r>
        <w:r w:rsidR="00ED638E">
          <w:rPr>
            <w:noProof/>
            <w:webHidden/>
          </w:rPr>
          <w:fldChar w:fldCharType="separate"/>
        </w:r>
        <w:r w:rsidR="004D079F">
          <w:rPr>
            <w:noProof/>
            <w:webHidden/>
          </w:rPr>
          <w:t>25</w:t>
        </w:r>
        <w:r w:rsidR="00ED638E">
          <w:rPr>
            <w:noProof/>
            <w:webHidden/>
          </w:rPr>
          <w:fldChar w:fldCharType="end"/>
        </w:r>
      </w:hyperlink>
    </w:p>
    <w:p w14:paraId="10282410" w14:textId="2495A715" w:rsidR="00ED638E" w:rsidRDefault="002B767D">
      <w:pPr>
        <w:pStyle w:val="43"/>
        <w:tabs>
          <w:tab w:val="right" w:leader="dot" w:pos="9628"/>
        </w:tabs>
        <w:rPr>
          <w:rFonts w:asciiTheme="minorHAnsi" w:eastAsiaTheme="minorEastAsia" w:hAnsiTheme="minorHAnsi"/>
          <w:noProof/>
          <w:sz w:val="22"/>
          <w:lang w:eastAsia="ru-RU"/>
        </w:rPr>
      </w:pPr>
      <w:hyperlink w:anchor="_Toc128641221" w:history="1">
        <w:r w:rsidR="00ED638E" w:rsidRPr="005840D6">
          <w:rPr>
            <w:rStyle w:val="a7"/>
            <w:bCs/>
            <w:noProof/>
          </w:rPr>
          <w:t xml:space="preserve">Статья 7.1. </w:t>
        </w:r>
        <w:r w:rsidR="00ED638E" w:rsidRPr="005840D6">
          <w:rPr>
            <w:rStyle w:val="a7"/>
            <w:noProof/>
          </w:rPr>
          <w:t>Органы, осуществляющие регулирование землепользования и застройки на территории Бураковского сельского поселения.</w:t>
        </w:r>
        <w:r w:rsidR="00ED638E">
          <w:rPr>
            <w:noProof/>
            <w:webHidden/>
          </w:rPr>
          <w:tab/>
        </w:r>
        <w:r w:rsidR="00ED638E">
          <w:rPr>
            <w:noProof/>
            <w:webHidden/>
          </w:rPr>
          <w:fldChar w:fldCharType="begin"/>
        </w:r>
        <w:r w:rsidR="00ED638E">
          <w:rPr>
            <w:noProof/>
            <w:webHidden/>
          </w:rPr>
          <w:instrText xml:space="preserve"> PAGEREF _Toc128641221 \h </w:instrText>
        </w:r>
        <w:r w:rsidR="00ED638E">
          <w:rPr>
            <w:noProof/>
            <w:webHidden/>
          </w:rPr>
        </w:r>
        <w:r w:rsidR="00ED638E">
          <w:rPr>
            <w:noProof/>
            <w:webHidden/>
          </w:rPr>
          <w:fldChar w:fldCharType="separate"/>
        </w:r>
        <w:r w:rsidR="004D079F">
          <w:rPr>
            <w:noProof/>
            <w:webHidden/>
          </w:rPr>
          <w:t>26</w:t>
        </w:r>
        <w:r w:rsidR="00ED638E">
          <w:rPr>
            <w:noProof/>
            <w:webHidden/>
          </w:rPr>
          <w:fldChar w:fldCharType="end"/>
        </w:r>
      </w:hyperlink>
    </w:p>
    <w:p w14:paraId="6EFC2737" w14:textId="1946CC4F" w:rsidR="00ED638E" w:rsidRDefault="002B767D">
      <w:pPr>
        <w:pStyle w:val="43"/>
        <w:tabs>
          <w:tab w:val="right" w:leader="dot" w:pos="9628"/>
        </w:tabs>
        <w:rPr>
          <w:rFonts w:asciiTheme="minorHAnsi" w:eastAsiaTheme="minorEastAsia" w:hAnsiTheme="minorHAnsi"/>
          <w:noProof/>
          <w:sz w:val="22"/>
          <w:lang w:eastAsia="ru-RU"/>
        </w:rPr>
      </w:pPr>
      <w:hyperlink w:anchor="_Toc128641222" w:history="1">
        <w:r w:rsidR="00ED638E" w:rsidRPr="005840D6">
          <w:rPr>
            <w:rStyle w:val="a7"/>
            <w:noProof/>
          </w:rPr>
          <w:t>Статья 7.2. Комиссия по землепользованию и застройке</w:t>
        </w:r>
        <w:r w:rsidR="00ED638E">
          <w:rPr>
            <w:noProof/>
            <w:webHidden/>
          </w:rPr>
          <w:tab/>
        </w:r>
        <w:r w:rsidR="00ED638E">
          <w:rPr>
            <w:noProof/>
            <w:webHidden/>
          </w:rPr>
          <w:fldChar w:fldCharType="begin"/>
        </w:r>
        <w:r w:rsidR="00ED638E">
          <w:rPr>
            <w:noProof/>
            <w:webHidden/>
          </w:rPr>
          <w:instrText xml:space="preserve"> PAGEREF _Toc128641222 \h </w:instrText>
        </w:r>
        <w:r w:rsidR="00ED638E">
          <w:rPr>
            <w:noProof/>
            <w:webHidden/>
          </w:rPr>
        </w:r>
        <w:r w:rsidR="00ED638E">
          <w:rPr>
            <w:noProof/>
            <w:webHidden/>
          </w:rPr>
          <w:fldChar w:fldCharType="separate"/>
        </w:r>
        <w:r w:rsidR="004D079F">
          <w:rPr>
            <w:noProof/>
            <w:webHidden/>
          </w:rPr>
          <w:t>27</w:t>
        </w:r>
        <w:r w:rsidR="00ED638E">
          <w:rPr>
            <w:noProof/>
            <w:webHidden/>
          </w:rPr>
          <w:fldChar w:fldCharType="end"/>
        </w:r>
      </w:hyperlink>
    </w:p>
    <w:p w14:paraId="5A796C07" w14:textId="6CA5703C" w:rsidR="00ED638E" w:rsidRDefault="002B767D">
      <w:pPr>
        <w:pStyle w:val="26"/>
        <w:rPr>
          <w:rFonts w:asciiTheme="minorHAnsi" w:eastAsiaTheme="minorEastAsia" w:hAnsiTheme="minorHAnsi"/>
          <w:noProof/>
          <w:sz w:val="22"/>
          <w:lang w:eastAsia="ru-RU"/>
        </w:rPr>
      </w:pPr>
      <w:hyperlink w:anchor="_Toc128641223" w:history="1">
        <w:r w:rsidR="00ED638E" w:rsidRPr="005840D6">
          <w:rPr>
            <w:rStyle w:val="a7"/>
            <w:noProof/>
          </w:rPr>
          <w:t>Глава 3. Предоставление прав на земельные участки.</w:t>
        </w:r>
        <w:r w:rsidR="00ED638E">
          <w:rPr>
            <w:noProof/>
            <w:webHidden/>
          </w:rPr>
          <w:tab/>
        </w:r>
        <w:r w:rsidR="00ED638E">
          <w:rPr>
            <w:noProof/>
            <w:webHidden/>
          </w:rPr>
          <w:fldChar w:fldCharType="begin"/>
        </w:r>
        <w:r w:rsidR="00ED638E">
          <w:rPr>
            <w:noProof/>
            <w:webHidden/>
          </w:rPr>
          <w:instrText xml:space="preserve"> PAGEREF _Toc128641223 \h </w:instrText>
        </w:r>
        <w:r w:rsidR="00ED638E">
          <w:rPr>
            <w:noProof/>
            <w:webHidden/>
          </w:rPr>
        </w:r>
        <w:r w:rsidR="00ED638E">
          <w:rPr>
            <w:noProof/>
            <w:webHidden/>
          </w:rPr>
          <w:fldChar w:fldCharType="separate"/>
        </w:r>
        <w:r w:rsidR="004D079F">
          <w:rPr>
            <w:noProof/>
            <w:webHidden/>
          </w:rPr>
          <w:t>28</w:t>
        </w:r>
        <w:r w:rsidR="00ED638E">
          <w:rPr>
            <w:noProof/>
            <w:webHidden/>
          </w:rPr>
          <w:fldChar w:fldCharType="end"/>
        </w:r>
      </w:hyperlink>
    </w:p>
    <w:p w14:paraId="7F323CE7" w14:textId="37198A56" w:rsidR="00ED638E" w:rsidRDefault="002B767D">
      <w:pPr>
        <w:pStyle w:val="36"/>
        <w:tabs>
          <w:tab w:val="right" w:leader="dot" w:pos="9628"/>
        </w:tabs>
        <w:rPr>
          <w:rFonts w:asciiTheme="minorHAnsi" w:eastAsiaTheme="minorEastAsia" w:hAnsiTheme="minorHAnsi"/>
          <w:noProof/>
          <w:sz w:val="22"/>
          <w:lang w:eastAsia="ru-RU"/>
        </w:rPr>
      </w:pPr>
      <w:hyperlink w:anchor="_Toc128641224" w:history="1">
        <w:r w:rsidR="00ED638E" w:rsidRPr="005840D6">
          <w:rPr>
            <w:rStyle w:val="a7"/>
            <w:noProof/>
          </w:rPr>
          <w:t>Раздел 4. Предоставление прав на земельные участки</w:t>
        </w:r>
        <w:r w:rsidR="00ED638E">
          <w:rPr>
            <w:noProof/>
            <w:webHidden/>
          </w:rPr>
          <w:tab/>
        </w:r>
        <w:r w:rsidR="00ED638E">
          <w:rPr>
            <w:noProof/>
            <w:webHidden/>
          </w:rPr>
          <w:fldChar w:fldCharType="begin"/>
        </w:r>
        <w:r w:rsidR="00ED638E">
          <w:rPr>
            <w:noProof/>
            <w:webHidden/>
          </w:rPr>
          <w:instrText xml:space="preserve"> PAGEREF _Toc128641224 \h </w:instrText>
        </w:r>
        <w:r w:rsidR="00ED638E">
          <w:rPr>
            <w:noProof/>
            <w:webHidden/>
          </w:rPr>
        </w:r>
        <w:r w:rsidR="00ED638E">
          <w:rPr>
            <w:noProof/>
            <w:webHidden/>
          </w:rPr>
          <w:fldChar w:fldCharType="separate"/>
        </w:r>
        <w:r w:rsidR="004D079F">
          <w:rPr>
            <w:noProof/>
            <w:webHidden/>
          </w:rPr>
          <w:t>28</w:t>
        </w:r>
        <w:r w:rsidR="00ED638E">
          <w:rPr>
            <w:noProof/>
            <w:webHidden/>
          </w:rPr>
          <w:fldChar w:fldCharType="end"/>
        </w:r>
      </w:hyperlink>
    </w:p>
    <w:p w14:paraId="45576D7E" w14:textId="557BC76F" w:rsidR="00ED638E" w:rsidRDefault="002B767D">
      <w:pPr>
        <w:pStyle w:val="43"/>
        <w:tabs>
          <w:tab w:val="right" w:leader="dot" w:pos="9628"/>
        </w:tabs>
        <w:rPr>
          <w:rFonts w:asciiTheme="minorHAnsi" w:eastAsiaTheme="minorEastAsia" w:hAnsiTheme="minorHAnsi"/>
          <w:noProof/>
          <w:sz w:val="22"/>
          <w:lang w:eastAsia="ru-RU"/>
        </w:rPr>
      </w:pPr>
      <w:hyperlink w:anchor="_Toc128641225" w:history="1">
        <w:r w:rsidR="00ED638E" w:rsidRPr="005840D6">
          <w:rPr>
            <w:rStyle w:val="a7"/>
            <w:noProof/>
          </w:rPr>
          <w:t>Статья 8. Общие положения предоставления прав на земельные участки.</w:t>
        </w:r>
        <w:r w:rsidR="00ED638E">
          <w:rPr>
            <w:noProof/>
            <w:webHidden/>
          </w:rPr>
          <w:tab/>
        </w:r>
        <w:r w:rsidR="00ED638E">
          <w:rPr>
            <w:noProof/>
            <w:webHidden/>
          </w:rPr>
          <w:fldChar w:fldCharType="begin"/>
        </w:r>
        <w:r w:rsidR="00ED638E">
          <w:rPr>
            <w:noProof/>
            <w:webHidden/>
          </w:rPr>
          <w:instrText xml:space="preserve"> PAGEREF _Toc128641225 \h </w:instrText>
        </w:r>
        <w:r w:rsidR="00ED638E">
          <w:rPr>
            <w:noProof/>
            <w:webHidden/>
          </w:rPr>
        </w:r>
        <w:r w:rsidR="00ED638E">
          <w:rPr>
            <w:noProof/>
            <w:webHidden/>
          </w:rPr>
          <w:fldChar w:fldCharType="separate"/>
        </w:r>
        <w:r w:rsidR="004D079F">
          <w:rPr>
            <w:noProof/>
            <w:webHidden/>
          </w:rPr>
          <w:t>28</w:t>
        </w:r>
        <w:r w:rsidR="00ED638E">
          <w:rPr>
            <w:noProof/>
            <w:webHidden/>
          </w:rPr>
          <w:fldChar w:fldCharType="end"/>
        </w:r>
      </w:hyperlink>
    </w:p>
    <w:p w14:paraId="4610531D" w14:textId="510BA83E" w:rsidR="00ED638E" w:rsidRDefault="002B767D">
      <w:pPr>
        <w:pStyle w:val="43"/>
        <w:tabs>
          <w:tab w:val="right" w:leader="dot" w:pos="9628"/>
        </w:tabs>
        <w:rPr>
          <w:rFonts w:asciiTheme="minorHAnsi" w:eastAsiaTheme="minorEastAsia" w:hAnsiTheme="minorHAnsi"/>
          <w:noProof/>
          <w:sz w:val="22"/>
          <w:lang w:eastAsia="ru-RU"/>
        </w:rPr>
      </w:pPr>
      <w:hyperlink w:anchor="_Toc128641226" w:history="1">
        <w:r w:rsidR="00ED638E" w:rsidRPr="005840D6">
          <w:rPr>
            <w:rStyle w:val="a7"/>
            <w:noProof/>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 Кореновский район.</w:t>
        </w:r>
        <w:r w:rsidR="00ED638E">
          <w:rPr>
            <w:noProof/>
            <w:webHidden/>
          </w:rPr>
          <w:tab/>
        </w:r>
        <w:r w:rsidR="00ED638E">
          <w:rPr>
            <w:noProof/>
            <w:webHidden/>
          </w:rPr>
          <w:fldChar w:fldCharType="begin"/>
        </w:r>
        <w:r w:rsidR="00ED638E">
          <w:rPr>
            <w:noProof/>
            <w:webHidden/>
          </w:rPr>
          <w:instrText xml:space="preserve"> PAGEREF _Toc128641226 \h </w:instrText>
        </w:r>
        <w:r w:rsidR="00ED638E">
          <w:rPr>
            <w:noProof/>
            <w:webHidden/>
          </w:rPr>
        </w:r>
        <w:r w:rsidR="00ED638E">
          <w:rPr>
            <w:noProof/>
            <w:webHidden/>
          </w:rPr>
          <w:fldChar w:fldCharType="separate"/>
        </w:r>
        <w:r w:rsidR="004D079F">
          <w:rPr>
            <w:noProof/>
            <w:webHidden/>
          </w:rPr>
          <w:t>35</w:t>
        </w:r>
        <w:r w:rsidR="00ED638E">
          <w:rPr>
            <w:noProof/>
            <w:webHidden/>
          </w:rPr>
          <w:fldChar w:fldCharType="end"/>
        </w:r>
      </w:hyperlink>
    </w:p>
    <w:p w14:paraId="7B515F4A" w14:textId="5486B119" w:rsidR="00ED638E" w:rsidRDefault="002B767D">
      <w:pPr>
        <w:pStyle w:val="43"/>
        <w:tabs>
          <w:tab w:val="right" w:leader="dot" w:pos="9628"/>
        </w:tabs>
        <w:rPr>
          <w:rFonts w:asciiTheme="minorHAnsi" w:eastAsiaTheme="minorEastAsia" w:hAnsiTheme="minorHAnsi"/>
          <w:noProof/>
          <w:sz w:val="22"/>
          <w:lang w:eastAsia="ru-RU"/>
        </w:rPr>
      </w:pPr>
      <w:hyperlink w:anchor="_Toc128641227" w:history="1">
        <w:r w:rsidR="00ED638E" w:rsidRPr="005840D6">
          <w:rPr>
            <w:rStyle w:val="a7"/>
            <w:noProof/>
          </w:rPr>
          <w:t>Статья 10. Приобретение прав на земельные участки, на которых расположены объекты недвижимости.</w:t>
        </w:r>
        <w:r w:rsidR="00ED638E">
          <w:rPr>
            <w:noProof/>
            <w:webHidden/>
          </w:rPr>
          <w:tab/>
        </w:r>
        <w:r w:rsidR="00ED638E">
          <w:rPr>
            <w:noProof/>
            <w:webHidden/>
          </w:rPr>
          <w:fldChar w:fldCharType="begin"/>
        </w:r>
        <w:r w:rsidR="00ED638E">
          <w:rPr>
            <w:noProof/>
            <w:webHidden/>
          </w:rPr>
          <w:instrText xml:space="preserve"> PAGEREF _Toc128641227 \h </w:instrText>
        </w:r>
        <w:r w:rsidR="00ED638E">
          <w:rPr>
            <w:noProof/>
            <w:webHidden/>
          </w:rPr>
        </w:r>
        <w:r w:rsidR="00ED638E">
          <w:rPr>
            <w:noProof/>
            <w:webHidden/>
          </w:rPr>
          <w:fldChar w:fldCharType="separate"/>
        </w:r>
        <w:r w:rsidR="004D079F">
          <w:rPr>
            <w:noProof/>
            <w:webHidden/>
          </w:rPr>
          <w:t>35</w:t>
        </w:r>
        <w:r w:rsidR="00ED638E">
          <w:rPr>
            <w:noProof/>
            <w:webHidden/>
          </w:rPr>
          <w:fldChar w:fldCharType="end"/>
        </w:r>
      </w:hyperlink>
    </w:p>
    <w:p w14:paraId="7BC19F54" w14:textId="450736F7" w:rsidR="00ED638E" w:rsidRDefault="002B767D">
      <w:pPr>
        <w:pStyle w:val="36"/>
        <w:tabs>
          <w:tab w:val="right" w:leader="dot" w:pos="9628"/>
        </w:tabs>
        <w:rPr>
          <w:rFonts w:asciiTheme="minorHAnsi" w:eastAsiaTheme="minorEastAsia" w:hAnsiTheme="minorHAnsi"/>
          <w:noProof/>
          <w:sz w:val="22"/>
          <w:lang w:eastAsia="ru-RU"/>
        </w:rPr>
      </w:pPr>
      <w:hyperlink w:anchor="_Toc128641228" w:history="1">
        <w:r w:rsidR="00ED638E" w:rsidRPr="005840D6">
          <w:rPr>
            <w:rStyle w:val="a7"/>
            <w:noProof/>
          </w:rPr>
          <w:t>Раздел 5. Прекращение и ограничение прав на земельные участки. Сервитуты</w:t>
        </w:r>
        <w:r w:rsidR="00ED638E">
          <w:rPr>
            <w:noProof/>
            <w:webHidden/>
          </w:rPr>
          <w:tab/>
        </w:r>
        <w:r w:rsidR="00ED638E">
          <w:rPr>
            <w:noProof/>
            <w:webHidden/>
          </w:rPr>
          <w:fldChar w:fldCharType="begin"/>
        </w:r>
        <w:r w:rsidR="00ED638E">
          <w:rPr>
            <w:noProof/>
            <w:webHidden/>
          </w:rPr>
          <w:instrText xml:space="preserve"> PAGEREF _Toc128641228 \h </w:instrText>
        </w:r>
        <w:r w:rsidR="00ED638E">
          <w:rPr>
            <w:noProof/>
            <w:webHidden/>
          </w:rPr>
        </w:r>
        <w:r w:rsidR="00ED638E">
          <w:rPr>
            <w:noProof/>
            <w:webHidden/>
          </w:rPr>
          <w:fldChar w:fldCharType="separate"/>
        </w:r>
        <w:r w:rsidR="004D079F">
          <w:rPr>
            <w:noProof/>
            <w:webHidden/>
          </w:rPr>
          <w:t>37</w:t>
        </w:r>
        <w:r w:rsidR="00ED638E">
          <w:rPr>
            <w:noProof/>
            <w:webHidden/>
          </w:rPr>
          <w:fldChar w:fldCharType="end"/>
        </w:r>
      </w:hyperlink>
    </w:p>
    <w:p w14:paraId="4E0A46B0" w14:textId="336CF803" w:rsidR="00ED638E" w:rsidRDefault="002B767D">
      <w:pPr>
        <w:pStyle w:val="43"/>
        <w:tabs>
          <w:tab w:val="right" w:leader="dot" w:pos="9628"/>
        </w:tabs>
        <w:rPr>
          <w:rFonts w:asciiTheme="minorHAnsi" w:eastAsiaTheme="minorEastAsia" w:hAnsiTheme="minorHAnsi"/>
          <w:noProof/>
          <w:sz w:val="22"/>
          <w:lang w:eastAsia="ru-RU"/>
        </w:rPr>
      </w:pPr>
      <w:hyperlink w:anchor="_Toc128641229" w:history="1">
        <w:r w:rsidR="00ED638E" w:rsidRPr="005840D6">
          <w:rPr>
            <w:rStyle w:val="a7"/>
            <w:noProof/>
          </w:rPr>
          <w:t>Статья 11. Прекращение прав на земельные участки.</w:t>
        </w:r>
        <w:r w:rsidR="00ED638E">
          <w:rPr>
            <w:noProof/>
            <w:webHidden/>
          </w:rPr>
          <w:tab/>
        </w:r>
        <w:r w:rsidR="00ED638E">
          <w:rPr>
            <w:noProof/>
            <w:webHidden/>
          </w:rPr>
          <w:fldChar w:fldCharType="begin"/>
        </w:r>
        <w:r w:rsidR="00ED638E">
          <w:rPr>
            <w:noProof/>
            <w:webHidden/>
          </w:rPr>
          <w:instrText xml:space="preserve"> PAGEREF _Toc128641229 \h </w:instrText>
        </w:r>
        <w:r w:rsidR="00ED638E">
          <w:rPr>
            <w:noProof/>
            <w:webHidden/>
          </w:rPr>
        </w:r>
        <w:r w:rsidR="00ED638E">
          <w:rPr>
            <w:noProof/>
            <w:webHidden/>
          </w:rPr>
          <w:fldChar w:fldCharType="separate"/>
        </w:r>
        <w:r w:rsidR="004D079F">
          <w:rPr>
            <w:noProof/>
            <w:webHidden/>
          </w:rPr>
          <w:t>37</w:t>
        </w:r>
        <w:r w:rsidR="00ED638E">
          <w:rPr>
            <w:noProof/>
            <w:webHidden/>
          </w:rPr>
          <w:fldChar w:fldCharType="end"/>
        </w:r>
      </w:hyperlink>
    </w:p>
    <w:p w14:paraId="7B469A70" w14:textId="438F34A9" w:rsidR="00ED638E" w:rsidRDefault="002B767D">
      <w:pPr>
        <w:pStyle w:val="43"/>
        <w:tabs>
          <w:tab w:val="right" w:leader="dot" w:pos="9628"/>
        </w:tabs>
        <w:rPr>
          <w:rFonts w:asciiTheme="minorHAnsi" w:eastAsiaTheme="minorEastAsia" w:hAnsiTheme="minorHAnsi"/>
          <w:noProof/>
          <w:sz w:val="22"/>
          <w:lang w:eastAsia="ru-RU"/>
        </w:rPr>
      </w:pPr>
      <w:hyperlink w:anchor="_Toc128641230" w:history="1">
        <w:r w:rsidR="00ED638E" w:rsidRPr="005840D6">
          <w:rPr>
            <w:rStyle w:val="a7"/>
            <w:noProof/>
          </w:rPr>
          <w:t>Статья 12. Право ограниченного пользования чужим земельным участком (сервитут).</w:t>
        </w:r>
        <w:r w:rsidR="00ED638E">
          <w:rPr>
            <w:noProof/>
            <w:webHidden/>
          </w:rPr>
          <w:tab/>
        </w:r>
        <w:r w:rsidR="00ED638E">
          <w:rPr>
            <w:noProof/>
            <w:webHidden/>
          </w:rPr>
          <w:fldChar w:fldCharType="begin"/>
        </w:r>
        <w:r w:rsidR="00ED638E">
          <w:rPr>
            <w:noProof/>
            <w:webHidden/>
          </w:rPr>
          <w:instrText xml:space="preserve"> PAGEREF _Toc128641230 \h </w:instrText>
        </w:r>
        <w:r w:rsidR="00ED638E">
          <w:rPr>
            <w:noProof/>
            <w:webHidden/>
          </w:rPr>
        </w:r>
        <w:r w:rsidR="00ED638E">
          <w:rPr>
            <w:noProof/>
            <w:webHidden/>
          </w:rPr>
          <w:fldChar w:fldCharType="separate"/>
        </w:r>
        <w:r w:rsidR="004D079F">
          <w:rPr>
            <w:noProof/>
            <w:webHidden/>
          </w:rPr>
          <w:t>37</w:t>
        </w:r>
        <w:r w:rsidR="00ED638E">
          <w:rPr>
            <w:noProof/>
            <w:webHidden/>
          </w:rPr>
          <w:fldChar w:fldCharType="end"/>
        </w:r>
      </w:hyperlink>
    </w:p>
    <w:p w14:paraId="5E9FA5FC" w14:textId="32060D06" w:rsidR="00ED638E" w:rsidRDefault="002B767D">
      <w:pPr>
        <w:pStyle w:val="43"/>
        <w:tabs>
          <w:tab w:val="right" w:leader="dot" w:pos="9628"/>
        </w:tabs>
        <w:rPr>
          <w:rFonts w:asciiTheme="minorHAnsi" w:eastAsiaTheme="minorEastAsia" w:hAnsiTheme="minorHAnsi"/>
          <w:noProof/>
          <w:sz w:val="22"/>
          <w:lang w:eastAsia="ru-RU"/>
        </w:rPr>
      </w:pPr>
      <w:hyperlink w:anchor="_Toc128641231" w:history="1">
        <w:r w:rsidR="00ED638E" w:rsidRPr="005840D6">
          <w:rPr>
            <w:rStyle w:val="a7"/>
            <w:noProof/>
          </w:rPr>
          <w:t>Статья 13. Ограничение прав на землю.</w:t>
        </w:r>
        <w:r w:rsidR="00ED638E">
          <w:rPr>
            <w:noProof/>
            <w:webHidden/>
          </w:rPr>
          <w:tab/>
        </w:r>
        <w:r w:rsidR="00ED638E">
          <w:rPr>
            <w:noProof/>
            <w:webHidden/>
          </w:rPr>
          <w:fldChar w:fldCharType="begin"/>
        </w:r>
        <w:r w:rsidR="00ED638E">
          <w:rPr>
            <w:noProof/>
            <w:webHidden/>
          </w:rPr>
          <w:instrText xml:space="preserve"> PAGEREF _Toc128641231 \h </w:instrText>
        </w:r>
        <w:r w:rsidR="00ED638E">
          <w:rPr>
            <w:noProof/>
            <w:webHidden/>
          </w:rPr>
        </w:r>
        <w:r w:rsidR="00ED638E">
          <w:rPr>
            <w:noProof/>
            <w:webHidden/>
          </w:rPr>
          <w:fldChar w:fldCharType="separate"/>
        </w:r>
        <w:r w:rsidR="004D079F">
          <w:rPr>
            <w:noProof/>
            <w:webHidden/>
          </w:rPr>
          <w:t>39</w:t>
        </w:r>
        <w:r w:rsidR="00ED638E">
          <w:rPr>
            <w:noProof/>
            <w:webHidden/>
          </w:rPr>
          <w:fldChar w:fldCharType="end"/>
        </w:r>
      </w:hyperlink>
    </w:p>
    <w:p w14:paraId="2DAF9295" w14:textId="696457D1" w:rsidR="00ED638E" w:rsidRDefault="002B767D">
      <w:pPr>
        <w:pStyle w:val="26"/>
        <w:rPr>
          <w:rFonts w:asciiTheme="minorHAnsi" w:eastAsiaTheme="minorEastAsia" w:hAnsiTheme="minorHAnsi"/>
          <w:noProof/>
          <w:sz w:val="22"/>
          <w:lang w:eastAsia="ru-RU"/>
        </w:rPr>
      </w:pPr>
      <w:hyperlink w:anchor="_Toc128641232" w:history="1">
        <w:r w:rsidR="00ED638E" w:rsidRPr="005840D6">
          <w:rPr>
            <w:rStyle w:val="a7"/>
            <w:noProof/>
          </w:rPr>
          <w:t>Глава 4. Положение об изменение видов разрешенного использования земельных участков и объектов капитального строительства физическими и юридическими лицами.</w:t>
        </w:r>
        <w:r w:rsidR="00ED638E">
          <w:rPr>
            <w:noProof/>
            <w:webHidden/>
          </w:rPr>
          <w:tab/>
        </w:r>
        <w:r w:rsidR="00ED638E">
          <w:rPr>
            <w:noProof/>
            <w:webHidden/>
          </w:rPr>
          <w:fldChar w:fldCharType="begin"/>
        </w:r>
        <w:r w:rsidR="00ED638E">
          <w:rPr>
            <w:noProof/>
            <w:webHidden/>
          </w:rPr>
          <w:instrText xml:space="preserve"> PAGEREF _Toc128641232 \h </w:instrText>
        </w:r>
        <w:r w:rsidR="00ED638E">
          <w:rPr>
            <w:noProof/>
            <w:webHidden/>
          </w:rPr>
        </w:r>
        <w:r w:rsidR="00ED638E">
          <w:rPr>
            <w:noProof/>
            <w:webHidden/>
          </w:rPr>
          <w:fldChar w:fldCharType="separate"/>
        </w:r>
        <w:r w:rsidR="004D079F">
          <w:rPr>
            <w:noProof/>
            <w:webHidden/>
          </w:rPr>
          <w:t>40</w:t>
        </w:r>
        <w:r w:rsidR="00ED638E">
          <w:rPr>
            <w:noProof/>
            <w:webHidden/>
          </w:rPr>
          <w:fldChar w:fldCharType="end"/>
        </w:r>
      </w:hyperlink>
    </w:p>
    <w:p w14:paraId="43973665" w14:textId="47CE8587" w:rsidR="00ED638E" w:rsidRDefault="002B767D">
      <w:pPr>
        <w:pStyle w:val="43"/>
        <w:tabs>
          <w:tab w:val="right" w:leader="dot" w:pos="9628"/>
        </w:tabs>
        <w:rPr>
          <w:rFonts w:asciiTheme="minorHAnsi" w:eastAsiaTheme="minorEastAsia" w:hAnsiTheme="minorHAnsi"/>
          <w:noProof/>
          <w:sz w:val="22"/>
          <w:lang w:eastAsia="ru-RU"/>
        </w:rPr>
      </w:pPr>
      <w:hyperlink w:anchor="_Toc128641233" w:history="1">
        <w:r w:rsidR="00ED638E" w:rsidRPr="005840D6">
          <w:rPr>
            <w:rStyle w:val="a7"/>
            <w:noProof/>
          </w:rPr>
          <w:t>Статья 14. Градостроительные регламенты и их применение.</w:t>
        </w:r>
        <w:r w:rsidR="00ED638E">
          <w:rPr>
            <w:noProof/>
            <w:webHidden/>
          </w:rPr>
          <w:tab/>
        </w:r>
        <w:r w:rsidR="00ED638E">
          <w:rPr>
            <w:noProof/>
            <w:webHidden/>
          </w:rPr>
          <w:fldChar w:fldCharType="begin"/>
        </w:r>
        <w:r w:rsidR="00ED638E">
          <w:rPr>
            <w:noProof/>
            <w:webHidden/>
          </w:rPr>
          <w:instrText xml:space="preserve"> PAGEREF _Toc128641233 \h </w:instrText>
        </w:r>
        <w:r w:rsidR="00ED638E">
          <w:rPr>
            <w:noProof/>
            <w:webHidden/>
          </w:rPr>
        </w:r>
        <w:r w:rsidR="00ED638E">
          <w:rPr>
            <w:noProof/>
            <w:webHidden/>
          </w:rPr>
          <w:fldChar w:fldCharType="separate"/>
        </w:r>
        <w:r w:rsidR="004D079F">
          <w:rPr>
            <w:noProof/>
            <w:webHidden/>
          </w:rPr>
          <w:t>40</w:t>
        </w:r>
        <w:r w:rsidR="00ED638E">
          <w:rPr>
            <w:noProof/>
            <w:webHidden/>
          </w:rPr>
          <w:fldChar w:fldCharType="end"/>
        </w:r>
      </w:hyperlink>
    </w:p>
    <w:p w14:paraId="1B0E997C" w14:textId="7320A52B" w:rsidR="00ED638E" w:rsidRDefault="002B767D">
      <w:pPr>
        <w:pStyle w:val="43"/>
        <w:tabs>
          <w:tab w:val="right" w:leader="dot" w:pos="9628"/>
        </w:tabs>
        <w:rPr>
          <w:rFonts w:asciiTheme="minorHAnsi" w:eastAsiaTheme="minorEastAsia" w:hAnsiTheme="minorHAnsi"/>
          <w:noProof/>
          <w:sz w:val="22"/>
          <w:lang w:eastAsia="ru-RU"/>
        </w:rPr>
      </w:pPr>
      <w:hyperlink w:anchor="_Toc128641234" w:history="1">
        <w:r w:rsidR="00ED638E" w:rsidRPr="005840D6">
          <w:rPr>
            <w:rStyle w:val="a7"/>
            <w:noProof/>
          </w:rPr>
          <w:t>Статья 15. Виды разрешенного использования земельных участков и объектов капитального строительства.</w:t>
        </w:r>
        <w:r w:rsidR="00ED638E">
          <w:rPr>
            <w:noProof/>
            <w:webHidden/>
          </w:rPr>
          <w:tab/>
        </w:r>
        <w:r w:rsidR="00ED638E">
          <w:rPr>
            <w:noProof/>
            <w:webHidden/>
          </w:rPr>
          <w:fldChar w:fldCharType="begin"/>
        </w:r>
        <w:r w:rsidR="00ED638E">
          <w:rPr>
            <w:noProof/>
            <w:webHidden/>
          </w:rPr>
          <w:instrText xml:space="preserve"> PAGEREF _Toc128641234 \h </w:instrText>
        </w:r>
        <w:r w:rsidR="00ED638E">
          <w:rPr>
            <w:noProof/>
            <w:webHidden/>
          </w:rPr>
        </w:r>
        <w:r w:rsidR="00ED638E">
          <w:rPr>
            <w:noProof/>
            <w:webHidden/>
          </w:rPr>
          <w:fldChar w:fldCharType="separate"/>
        </w:r>
        <w:r w:rsidR="004D079F">
          <w:rPr>
            <w:noProof/>
            <w:webHidden/>
          </w:rPr>
          <w:t>42</w:t>
        </w:r>
        <w:r w:rsidR="00ED638E">
          <w:rPr>
            <w:noProof/>
            <w:webHidden/>
          </w:rPr>
          <w:fldChar w:fldCharType="end"/>
        </w:r>
      </w:hyperlink>
    </w:p>
    <w:p w14:paraId="1A22E6E4" w14:textId="6B642231" w:rsidR="00ED638E" w:rsidRDefault="002B767D">
      <w:pPr>
        <w:pStyle w:val="43"/>
        <w:tabs>
          <w:tab w:val="right" w:leader="dot" w:pos="9628"/>
        </w:tabs>
        <w:rPr>
          <w:rFonts w:asciiTheme="minorHAnsi" w:eastAsiaTheme="minorEastAsia" w:hAnsiTheme="minorHAnsi"/>
          <w:noProof/>
          <w:sz w:val="22"/>
          <w:lang w:eastAsia="ru-RU"/>
        </w:rPr>
      </w:pPr>
      <w:hyperlink w:anchor="_Toc128641235" w:history="1">
        <w:r w:rsidR="00ED638E" w:rsidRPr="005840D6">
          <w:rPr>
            <w:rStyle w:val="a7"/>
            <w:noProof/>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ED638E">
          <w:rPr>
            <w:noProof/>
            <w:webHidden/>
          </w:rPr>
          <w:tab/>
        </w:r>
        <w:r w:rsidR="00ED638E">
          <w:rPr>
            <w:noProof/>
            <w:webHidden/>
          </w:rPr>
          <w:fldChar w:fldCharType="begin"/>
        </w:r>
        <w:r w:rsidR="00ED638E">
          <w:rPr>
            <w:noProof/>
            <w:webHidden/>
          </w:rPr>
          <w:instrText xml:space="preserve"> PAGEREF _Toc128641235 \h </w:instrText>
        </w:r>
        <w:r w:rsidR="00ED638E">
          <w:rPr>
            <w:noProof/>
            <w:webHidden/>
          </w:rPr>
        </w:r>
        <w:r w:rsidR="00ED638E">
          <w:rPr>
            <w:noProof/>
            <w:webHidden/>
          </w:rPr>
          <w:fldChar w:fldCharType="separate"/>
        </w:r>
        <w:r w:rsidR="004D079F">
          <w:rPr>
            <w:noProof/>
            <w:webHidden/>
          </w:rPr>
          <w:t>43</w:t>
        </w:r>
        <w:r w:rsidR="00ED638E">
          <w:rPr>
            <w:noProof/>
            <w:webHidden/>
          </w:rPr>
          <w:fldChar w:fldCharType="end"/>
        </w:r>
      </w:hyperlink>
    </w:p>
    <w:p w14:paraId="48007F30" w14:textId="12DAC675" w:rsidR="00ED638E" w:rsidRDefault="002B767D">
      <w:pPr>
        <w:pStyle w:val="43"/>
        <w:tabs>
          <w:tab w:val="right" w:leader="dot" w:pos="9628"/>
        </w:tabs>
        <w:rPr>
          <w:rFonts w:asciiTheme="minorHAnsi" w:eastAsiaTheme="minorEastAsia" w:hAnsiTheme="minorHAnsi"/>
          <w:noProof/>
          <w:sz w:val="22"/>
          <w:lang w:eastAsia="ru-RU"/>
        </w:rPr>
      </w:pPr>
      <w:hyperlink w:anchor="_Toc128641236" w:history="1">
        <w:r w:rsidR="00ED638E" w:rsidRPr="005840D6">
          <w:rPr>
            <w:rStyle w:val="a7"/>
            <w:noProof/>
          </w:rPr>
          <w:t>Статья 17. Порядок изменения видов разрешенного использования земельных участков и объектов капитального строительства.</w:t>
        </w:r>
        <w:r w:rsidR="00ED638E">
          <w:rPr>
            <w:noProof/>
            <w:webHidden/>
          </w:rPr>
          <w:tab/>
        </w:r>
        <w:r w:rsidR="00ED638E">
          <w:rPr>
            <w:noProof/>
            <w:webHidden/>
          </w:rPr>
          <w:fldChar w:fldCharType="begin"/>
        </w:r>
        <w:r w:rsidR="00ED638E">
          <w:rPr>
            <w:noProof/>
            <w:webHidden/>
          </w:rPr>
          <w:instrText xml:space="preserve"> PAGEREF _Toc128641236 \h </w:instrText>
        </w:r>
        <w:r w:rsidR="00ED638E">
          <w:rPr>
            <w:noProof/>
            <w:webHidden/>
          </w:rPr>
        </w:r>
        <w:r w:rsidR="00ED638E">
          <w:rPr>
            <w:noProof/>
            <w:webHidden/>
          </w:rPr>
          <w:fldChar w:fldCharType="separate"/>
        </w:r>
        <w:r w:rsidR="004D079F">
          <w:rPr>
            <w:noProof/>
            <w:webHidden/>
          </w:rPr>
          <w:t>44</w:t>
        </w:r>
        <w:r w:rsidR="00ED638E">
          <w:rPr>
            <w:noProof/>
            <w:webHidden/>
          </w:rPr>
          <w:fldChar w:fldCharType="end"/>
        </w:r>
      </w:hyperlink>
    </w:p>
    <w:p w14:paraId="561C1D6B" w14:textId="7D4DDA94" w:rsidR="00ED638E" w:rsidRDefault="002B767D">
      <w:pPr>
        <w:pStyle w:val="43"/>
        <w:tabs>
          <w:tab w:val="right" w:leader="dot" w:pos="9628"/>
        </w:tabs>
        <w:rPr>
          <w:rFonts w:asciiTheme="minorHAnsi" w:eastAsiaTheme="minorEastAsia" w:hAnsiTheme="minorHAnsi"/>
          <w:noProof/>
          <w:sz w:val="22"/>
          <w:lang w:eastAsia="ru-RU"/>
        </w:rPr>
      </w:pPr>
      <w:hyperlink w:anchor="_Toc128641237" w:history="1">
        <w:r w:rsidR="00ED638E" w:rsidRPr="005840D6">
          <w:rPr>
            <w:rStyle w:val="a7"/>
            <w:noProof/>
          </w:rPr>
          <w:t>Статья 18. Порядок предоставления разрешения на условно разрешенный вид использования земельного участка или объекта капитального строительства.</w:t>
        </w:r>
        <w:r w:rsidR="00ED638E">
          <w:rPr>
            <w:noProof/>
            <w:webHidden/>
          </w:rPr>
          <w:tab/>
        </w:r>
        <w:r w:rsidR="00ED638E">
          <w:rPr>
            <w:noProof/>
            <w:webHidden/>
          </w:rPr>
          <w:fldChar w:fldCharType="begin"/>
        </w:r>
        <w:r w:rsidR="00ED638E">
          <w:rPr>
            <w:noProof/>
            <w:webHidden/>
          </w:rPr>
          <w:instrText xml:space="preserve"> PAGEREF _Toc128641237 \h </w:instrText>
        </w:r>
        <w:r w:rsidR="00ED638E">
          <w:rPr>
            <w:noProof/>
            <w:webHidden/>
          </w:rPr>
        </w:r>
        <w:r w:rsidR="00ED638E">
          <w:rPr>
            <w:noProof/>
            <w:webHidden/>
          </w:rPr>
          <w:fldChar w:fldCharType="separate"/>
        </w:r>
        <w:r w:rsidR="004D079F">
          <w:rPr>
            <w:noProof/>
            <w:webHidden/>
          </w:rPr>
          <w:t>44</w:t>
        </w:r>
        <w:r w:rsidR="00ED638E">
          <w:rPr>
            <w:noProof/>
            <w:webHidden/>
          </w:rPr>
          <w:fldChar w:fldCharType="end"/>
        </w:r>
      </w:hyperlink>
    </w:p>
    <w:p w14:paraId="0FA16891" w14:textId="2F4C9AC7" w:rsidR="00ED638E" w:rsidRDefault="002B767D">
      <w:pPr>
        <w:pStyle w:val="43"/>
        <w:tabs>
          <w:tab w:val="right" w:leader="dot" w:pos="9628"/>
        </w:tabs>
        <w:rPr>
          <w:rFonts w:asciiTheme="minorHAnsi" w:eastAsiaTheme="minorEastAsia" w:hAnsiTheme="minorHAnsi"/>
          <w:noProof/>
          <w:sz w:val="22"/>
          <w:lang w:eastAsia="ru-RU"/>
        </w:rPr>
      </w:pPr>
      <w:hyperlink w:anchor="_Toc128641238" w:history="1">
        <w:r w:rsidR="00ED638E" w:rsidRPr="005840D6">
          <w:rPr>
            <w:rStyle w:val="a7"/>
            <w:noProof/>
          </w:rPr>
          <w:t>Статья 19.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r w:rsidR="00ED638E">
          <w:rPr>
            <w:noProof/>
            <w:webHidden/>
          </w:rPr>
          <w:tab/>
        </w:r>
        <w:r w:rsidR="00ED638E">
          <w:rPr>
            <w:noProof/>
            <w:webHidden/>
          </w:rPr>
          <w:fldChar w:fldCharType="begin"/>
        </w:r>
        <w:r w:rsidR="00ED638E">
          <w:rPr>
            <w:noProof/>
            <w:webHidden/>
          </w:rPr>
          <w:instrText xml:space="preserve"> PAGEREF _Toc128641238 \h </w:instrText>
        </w:r>
        <w:r w:rsidR="00ED638E">
          <w:rPr>
            <w:noProof/>
            <w:webHidden/>
          </w:rPr>
        </w:r>
        <w:r w:rsidR="00ED638E">
          <w:rPr>
            <w:noProof/>
            <w:webHidden/>
          </w:rPr>
          <w:fldChar w:fldCharType="separate"/>
        </w:r>
        <w:r w:rsidR="004D079F">
          <w:rPr>
            <w:noProof/>
            <w:webHidden/>
          </w:rPr>
          <w:t>46</w:t>
        </w:r>
        <w:r w:rsidR="00ED638E">
          <w:rPr>
            <w:noProof/>
            <w:webHidden/>
          </w:rPr>
          <w:fldChar w:fldCharType="end"/>
        </w:r>
      </w:hyperlink>
    </w:p>
    <w:p w14:paraId="3E353C39" w14:textId="62569989" w:rsidR="00ED638E" w:rsidRDefault="002B767D">
      <w:pPr>
        <w:pStyle w:val="43"/>
        <w:tabs>
          <w:tab w:val="right" w:leader="dot" w:pos="9628"/>
        </w:tabs>
        <w:rPr>
          <w:rFonts w:asciiTheme="minorHAnsi" w:eastAsiaTheme="minorEastAsia" w:hAnsiTheme="minorHAnsi"/>
          <w:noProof/>
          <w:sz w:val="22"/>
          <w:lang w:eastAsia="ru-RU"/>
        </w:rPr>
      </w:pPr>
      <w:hyperlink w:anchor="_Toc128641239" w:history="1">
        <w:r w:rsidR="00ED638E" w:rsidRPr="005840D6">
          <w:rPr>
            <w:rStyle w:val="a7"/>
            <w:noProof/>
          </w:rPr>
          <w:t>Статья 20. Использование объектов недвижимости, не соответствующих установленному градостроительному регламенту.</w:t>
        </w:r>
        <w:r w:rsidR="00ED638E">
          <w:rPr>
            <w:noProof/>
            <w:webHidden/>
          </w:rPr>
          <w:tab/>
        </w:r>
        <w:r w:rsidR="00ED638E">
          <w:rPr>
            <w:noProof/>
            <w:webHidden/>
          </w:rPr>
          <w:fldChar w:fldCharType="begin"/>
        </w:r>
        <w:r w:rsidR="00ED638E">
          <w:rPr>
            <w:noProof/>
            <w:webHidden/>
          </w:rPr>
          <w:instrText xml:space="preserve"> PAGEREF _Toc128641239 \h </w:instrText>
        </w:r>
        <w:r w:rsidR="00ED638E">
          <w:rPr>
            <w:noProof/>
            <w:webHidden/>
          </w:rPr>
        </w:r>
        <w:r w:rsidR="00ED638E">
          <w:rPr>
            <w:noProof/>
            <w:webHidden/>
          </w:rPr>
          <w:fldChar w:fldCharType="separate"/>
        </w:r>
        <w:r w:rsidR="004D079F">
          <w:rPr>
            <w:noProof/>
            <w:webHidden/>
          </w:rPr>
          <w:t>47</w:t>
        </w:r>
        <w:r w:rsidR="00ED638E">
          <w:rPr>
            <w:noProof/>
            <w:webHidden/>
          </w:rPr>
          <w:fldChar w:fldCharType="end"/>
        </w:r>
      </w:hyperlink>
    </w:p>
    <w:p w14:paraId="1B541D5E" w14:textId="3952512D" w:rsidR="00ED638E" w:rsidRDefault="002B767D">
      <w:pPr>
        <w:pStyle w:val="26"/>
        <w:rPr>
          <w:rFonts w:asciiTheme="minorHAnsi" w:eastAsiaTheme="minorEastAsia" w:hAnsiTheme="minorHAnsi"/>
          <w:noProof/>
          <w:sz w:val="22"/>
          <w:lang w:eastAsia="ru-RU"/>
        </w:rPr>
      </w:pPr>
      <w:hyperlink w:anchor="_Toc128641240" w:history="1">
        <w:r w:rsidR="00ED638E" w:rsidRPr="005840D6">
          <w:rPr>
            <w:rStyle w:val="a7"/>
            <w:noProof/>
          </w:rPr>
          <w:t>Глава 5. Положение о подготовке документации по планировке территории.</w:t>
        </w:r>
        <w:r w:rsidR="00ED638E">
          <w:rPr>
            <w:noProof/>
            <w:webHidden/>
          </w:rPr>
          <w:tab/>
        </w:r>
        <w:r w:rsidR="00ED638E">
          <w:rPr>
            <w:noProof/>
            <w:webHidden/>
          </w:rPr>
          <w:fldChar w:fldCharType="begin"/>
        </w:r>
        <w:r w:rsidR="00ED638E">
          <w:rPr>
            <w:noProof/>
            <w:webHidden/>
          </w:rPr>
          <w:instrText xml:space="preserve"> PAGEREF _Toc128641240 \h </w:instrText>
        </w:r>
        <w:r w:rsidR="00ED638E">
          <w:rPr>
            <w:noProof/>
            <w:webHidden/>
          </w:rPr>
        </w:r>
        <w:r w:rsidR="00ED638E">
          <w:rPr>
            <w:noProof/>
            <w:webHidden/>
          </w:rPr>
          <w:fldChar w:fldCharType="separate"/>
        </w:r>
        <w:r w:rsidR="004D079F">
          <w:rPr>
            <w:noProof/>
            <w:webHidden/>
          </w:rPr>
          <w:t>48</w:t>
        </w:r>
        <w:r w:rsidR="00ED638E">
          <w:rPr>
            <w:noProof/>
            <w:webHidden/>
          </w:rPr>
          <w:fldChar w:fldCharType="end"/>
        </w:r>
      </w:hyperlink>
    </w:p>
    <w:p w14:paraId="04F75DA4" w14:textId="10C36D84" w:rsidR="00ED638E" w:rsidRDefault="002B767D">
      <w:pPr>
        <w:pStyle w:val="43"/>
        <w:tabs>
          <w:tab w:val="right" w:leader="dot" w:pos="9628"/>
        </w:tabs>
        <w:rPr>
          <w:rFonts w:asciiTheme="minorHAnsi" w:eastAsiaTheme="minorEastAsia" w:hAnsiTheme="minorHAnsi"/>
          <w:noProof/>
          <w:sz w:val="22"/>
          <w:lang w:eastAsia="ru-RU"/>
        </w:rPr>
      </w:pPr>
      <w:hyperlink w:anchor="_Toc128641241" w:history="1">
        <w:r w:rsidR="00ED638E" w:rsidRPr="005840D6">
          <w:rPr>
            <w:rStyle w:val="a7"/>
            <w:noProof/>
          </w:rPr>
          <w:t>Статья 21. Общие положения о планировке территории.</w:t>
        </w:r>
        <w:r w:rsidR="00ED638E">
          <w:rPr>
            <w:noProof/>
            <w:webHidden/>
          </w:rPr>
          <w:tab/>
        </w:r>
        <w:r w:rsidR="00ED638E">
          <w:rPr>
            <w:noProof/>
            <w:webHidden/>
          </w:rPr>
          <w:fldChar w:fldCharType="begin"/>
        </w:r>
        <w:r w:rsidR="00ED638E">
          <w:rPr>
            <w:noProof/>
            <w:webHidden/>
          </w:rPr>
          <w:instrText xml:space="preserve"> PAGEREF _Toc128641241 \h </w:instrText>
        </w:r>
        <w:r w:rsidR="00ED638E">
          <w:rPr>
            <w:noProof/>
            <w:webHidden/>
          </w:rPr>
        </w:r>
        <w:r w:rsidR="00ED638E">
          <w:rPr>
            <w:noProof/>
            <w:webHidden/>
          </w:rPr>
          <w:fldChar w:fldCharType="separate"/>
        </w:r>
        <w:r w:rsidR="004D079F">
          <w:rPr>
            <w:noProof/>
            <w:webHidden/>
          </w:rPr>
          <w:t>48</w:t>
        </w:r>
        <w:r w:rsidR="00ED638E">
          <w:rPr>
            <w:noProof/>
            <w:webHidden/>
          </w:rPr>
          <w:fldChar w:fldCharType="end"/>
        </w:r>
      </w:hyperlink>
    </w:p>
    <w:p w14:paraId="20D022CA" w14:textId="0F03CFE2" w:rsidR="00ED638E" w:rsidRDefault="002B767D">
      <w:pPr>
        <w:pStyle w:val="43"/>
        <w:tabs>
          <w:tab w:val="right" w:leader="dot" w:pos="9628"/>
        </w:tabs>
        <w:rPr>
          <w:rFonts w:asciiTheme="minorHAnsi" w:eastAsiaTheme="minorEastAsia" w:hAnsiTheme="minorHAnsi"/>
          <w:noProof/>
          <w:sz w:val="22"/>
          <w:lang w:eastAsia="ru-RU"/>
        </w:rPr>
      </w:pPr>
      <w:hyperlink w:anchor="_Toc128641242" w:history="1">
        <w:r w:rsidR="00ED638E" w:rsidRPr="005840D6">
          <w:rPr>
            <w:rStyle w:val="a7"/>
            <w:noProof/>
          </w:rPr>
          <w:t>Статья 22. Инженерные изыскания для подготовки документации по планировке территории.</w:t>
        </w:r>
        <w:r w:rsidR="00ED638E">
          <w:rPr>
            <w:noProof/>
            <w:webHidden/>
          </w:rPr>
          <w:tab/>
        </w:r>
        <w:r w:rsidR="00ED638E">
          <w:rPr>
            <w:noProof/>
            <w:webHidden/>
          </w:rPr>
          <w:fldChar w:fldCharType="begin"/>
        </w:r>
        <w:r w:rsidR="00ED638E">
          <w:rPr>
            <w:noProof/>
            <w:webHidden/>
          </w:rPr>
          <w:instrText xml:space="preserve"> PAGEREF _Toc128641242 \h </w:instrText>
        </w:r>
        <w:r w:rsidR="00ED638E">
          <w:rPr>
            <w:noProof/>
            <w:webHidden/>
          </w:rPr>
        </w:r>
        <w:r w:rsidR="00ED638E">
          <w:rPr>
            <w:noProof/>
            <w:webHidden/>
          </w:rPr>
          <w:fldChar w:fldCharType="separate"/>
        </w:r>
        <w:r w:rsidR="004D079F">
          <w:rPr>
            <w:noProof/>
            <w:webHidden/>
          </w:rPr>
          <w:t>50</w:t>
        </w:r>
        <w:r w:rsidR="00ED638E">
          <w:rPr>
            <w:noProof/>
            <w:webHidden/>
          </w:rPr>
          <w:fldChar w:fldCharType="end"/>
        </w:r>
      </w:hyperlink>
    </w:p>
    <w:p w14:paraId="6BD35A6D" w14:textId="6F1C56AB" w:rsidR="00ED638E" w:rsidRDefault="002B767D">
      <w:pPr>
        <w:pStyle w:val="43"/>
        <w:tabs>
          <w:tab w:val="right" w:leader="dot" w:pos="9628"/>
        </w:tabs>
        <w:rPr>
          <w:rFonts w:asciiTheme="minorHAnsi" w:eastAsiaTheme="minorEastAsia" w:hAnsiTheme="minorHAnsi"/>
          <w:noProof/>
          <w:sz w:val="22"/>
          <w:lang w:eastAsia="ru-RU"/>
        </w:rPr>
      </w:pPr>
      <w:hyperlink w:anchor="_Toc128641243" w:history="1">
        <w:r w:rsidR="00ED638E" w:rsidRPr="005840D6">
          <w:rPr>
            <w:rStyle w:val="a7"/>
            <w:noProof/>
          </w:rPr>
          <w:t>Статья 23. Проекты планировки территории.</w:t>
        </w:r>
        <w:r w:rsidR="00ED638E">
          <w:rPr>
            <w:noProof/>
            <w:webHidden/>
          </w:rPr>
          <w:tab/>
        </w:r>
        <w:r w:rsidR="00ED638E">
          <w:rPr>
            <w:noProof/>
            <w:webHidden/>
          </w:rPr>
          <w:fldChar w:fldCharType="begin"/>
        </w:r>
        <w:r w:rsidR="00ED638E">
          <w:rPr>
            <w:noProof/>
            <w:webHidden/>
          </w:rPr>
          <w:instrText xml:space="preserve"> PAGEREF _Toc128641243 \h </w:instrText>
        </w:r>
        <w:r w:rsidR="00ED638E">
          <w:rPr>
            <w:noProof/>
            <w:webHidden/>
          </w:rPr>
        </w:r>
        <w:r w:rsidR="00ED638E">
          <w:rPr>
            <w:noProof/>
            <w:webHidden/>
          </w:rPr>
          <w:fldChar w:fldCharType="separate"/>
        </w:r>
        <w:r w:rsidR="004D079F">
          <w:rPr>
            <w:noProof/>
            <w:webHidden/>
          </w:rPr>
          <w:t>52</w:t>
        </w:r>
        <w:r w:rsidR="00ED638E">
          <w:rPr>
            <w:noProof/>
            <w:webHidden/>
          </w:rPr>
          <w:fldChar w:fldCharType="end"/>
        </w:r>
      </w:hyperlink>
    </w:p>
    <w:p w14:paraId="2640E689" w14:textId="04BEDD6D" w:rsidR="00ED638E" w:rsidRDefault="002B767D">
      <w:pPr>
        <w:pStyle w:val="43"/>
        <w:tabs>
          <w:tab w:val="right" w:leader="dot" w:pos="9628"/>
        </w:tabs>
        <w:rPr>
          <w:rFonts w:asciiTheme="minorHAnsi" w:eastAsiaTheme="minorEastAsia" w:hAnsiTheme="minorHAnsi"/>
          <w:noProof/>
          <w:sz w:val="22"/>
          <w:lang w:eastAsia="ru-RU"/>
        </w:rPr>
      </w:pPr>
      <w:hyperlink w:anchor="_Toc128641244" w:history="1">
        <w:r w:rsidR="00ED638E" w:rsidRPr="005840D6">
          <w:rPr>
            <w:rStyle w:val="a7"/>
            <w:noProof/>
          </w:rPr>
          <w:t>Статья 24. Проекты межевания территорий.</w:t>
        </w:r>
        <w:r w:rsidR="00ED638E">
          <w:rPr>
            <w:noProof/>
            <w:webHidden/>
          </w:rPr>
          <w:tab/>
        </w:r>
        <w:r w:rsidR="00ED638E">
          <w:rPr>
            <w:noProof/>
            <w:webHidden/>
          </w:rPr>
          <w:fldChar w:fldCharType="begin"/>
        </w:r>
        <w:r w:rsidR="00ED638E">
          <w:rPr>
            <w:noProof/>
            <w:webHidden/>
          </w:rPr>
          <w:instrText xml:space="preserve"> PAGEREF _Toc128641244 \h </w:instrText>
        </w:r>
        <w:r w:rsidR="00ED638E">
          <w:rPr>
            <w:noProof/>
            <w:webHidden/>
          </w:rPr>
        </w:r>
        <w:r w:rsidR="00ED638E">
          <w:rPr>
            <w:noProof/>
            <w:webHidden/>
          </w:rPr>
          <w:fldChar w:fldCharType="separate"/>
        </w:r>
        <w:r w:rsidR="004D079F">
          <w:rPr>
            <w:noProof/>
            <w:webHidden/>
          </w:rPr>
          <w:t>52</w:t>
        </w:r>
        <w:r w:rsidR="00ED638E">
          <w:rPr>
            <w:noProof/>
            <w:webHidden/>
          </w:rPr>
          <w:fldChar w:fldCharType="end"/>
        </w:r>
      </w:hyperlink>
    </w:p>
    <w:p w14:paraId="22D8CEA4" w14:textId="498C195C" w:rsidR="00ED638E" w:rsidRDefault="002B767D">
      <w:pPr>
        <w:pStyle w:val="43"/>
        <w:tabs>
          <w:tab w:val="right" w:leader="dot" w:pos="9628"/>
        </w:tabs>
        <w:rPr>
          <w:rFonts w:asciiTheme="minorHAnsi" w:eastAsiaTheme="minorEastAsia" w:hAnsiTheme="minorHAnsi"/>
          <w:noProof/>
          <w:sz w:val="22"/>
          <w:lang w:eastAsia="ru-RU"/>
        </w:rPr>
      </w:pPr>
      <w:hyperlink w:anchor="_Toc128641245" w:history="1">
        <w:r w:rsidR="00ED638E" w:rsidRPr="005840D6">
          <w:rPr>
            <w:rStyle w:val="a7"/>
            <w:noProof/>
          </w:rPr>
          <w:t>Статья 25. Градостроительные планы земельных участков.</w:t>
        </w:r>
        <w:r w:rsidR="00ED638E">
          <w:rPr>
            <w:noProof/>
            <w:webHidden/>
          </w:rPr>
          <w:tab/>
        </w:r>
        <w:r w:rsidR="00ED638E">
          <w:rPr>
            <w:noProof/>
            <w:webHidden/>
          </w:rPr>
          <w:fldChar w:fldCharType="begin"/>
        </w:r>
        <w:r w:rsidR="00ED638E">
          <w:rPr>
            <w:noProof/>
            <w:webHidden/>
          </w:rPr>
          <w:instrText xml:space="preserve"> PAGEREF _Toc128641245 \h </w:instrText>
        </w:r>
        <w:r w:rsidR="00ED638E">
          <w:rPr>
            <w:noProof/>
            <w:webHidden/>
          </w:rPr>
        </w:r>
        <w:r w:rsidR="00ED638E">
          <w:rPr>
            <w:noProof/>
            <w:webHidden/>
          </w:rPr>
          <w:fldChar w:fldCharType="separate"/>
        </w:r>
        <w:r w:rsidR="004D079F">
          <w:rPr>
            <w:noProof/>
            <w:webHidden/>
          </w:rPr>
          <w:t>54</w:t>
        </w:r>
        <w:r w:rsidR="00ED638E">
          <w:rPr>
            <w:noProof/>
            <w:webHidden/>
          </w:rPr>
          <w:fldChar w:fldCharType="end"/>
        </w:r>
      </w:hyperlink>
    </w:p>
    <w:p w14:paraId="727C3E3F" w14:textId="3C341678" w:rsidR="00ED638E" w:rsidRDefault="002B767D">
      <w:pPr>
        <w:pStyle w:val="43"/>
        <w:tabs>
          <w:tab w:val="right" w:leader="dot" w:pos="9628"/>
        </w:tabs>
        <w:rPr>
          <w:rFonts w:asciiTheme="minorHAnsi" w:eastAsiaTheme="minorEastAsia" w:hAnsiTheme="minorHAnsi"/>
          <w:noProof/>
          <w:sz w:val="22"/>
          <w:lang w:eastAsia="ru-RU"/>
        </w:rPr>
      </w:pPr>
      <w:hyperlink w:anchor="_Toc128641246" w:history="1">
        <w:r w:rsidR="00ED638E" w:rsidRPr="005840D6">
          <w:rPr>
            <w:rStyle w:val="a7"/>
            <w:noProof/>
          </w:rPr>
          <w:t>Статья 26. Согласование архитектурно-градостроительного облика.</w:t>
        </w:r>
        <w:r w:rsidR="00ED638E">
          <w:rPr>
            <w:noProof/>
            <w:webHidden/>
          </w:rPr>
          <w:tab/>
        </w:r>
        <w:r w:rsidR="00ED638E">
          <w:rPr>
            <w:noProof/>
            <w:webHidden/>
          </w:rPr>
          <w:fldChar w:fldCharType="begin"/>
        </w:r>
        <w:r w:rsidR="00ED638E">
          <w:rPr>
            <w:noProof/>
            <w:webHidden/>
          </w:rPr>
          <w:instrText xml:space="preserve"> PAGEREF _Toc128641246 \h </w:instrText>
        </w:r>
        <w:r w:rsidR="00ED638E">
          <w:rPr>
            <w:noProof/>
            <w:webHidden/>
          </w:rPr>
        </w:r>
        <w:r w:rsidR="00ED638E">
          <w:rPr>
            <w:noProof/>
            <w:webHidden/>
          </w:rPr>
          <w:fldChar w:fldCharType="separate"/>
        </w:r>
        <w:r w:rsidR="004D079F">
          <w:rPr>
            <w:noProof/>
            <w:webHidden/>
          </w:rPr>
          <w:t>55</w:t>
        </w:r>
        <w:r w:rsidR="00ED638E">
          <w:rPr>
            <w:noProof/>
            <w:webHidden/>
          </w:rPr>
          <w:fldChar w:fldCharType="end"/>
        </w:r>
      </w:hyperlink>
    </w:p>
    <w:p w14:paraId="236CDA78" w14:textId="2C3D390F" w:rsidR="00ED638E" w:rsidRDefault="002B767D">
      <w:pPr>
        <w:pStyle w:val="43"/>
        <w:tabs>
          <w:tab w:val="right" w:leader="dot" w:pos="9628"/>
        </w:tabs>
        <w:rPr>
          <w:rFonts w:asciiTheme="minorHAnsi" w:eastAsiaTheme="minorEastAsia" w:hAnsiTheme="minorHAnsi"/>
          <w:noProof/>
          <w:sz w:val="22"/>
          <w:lang w:eastAsia="ru-RU"/>
        </w:rPr>
      </w:pPr>
      <w:hyperlink w:anchor="_Toc128641247" w:history="1">
        <w:r w:rsidR="00ED638E" w:rsidRPr="005840D6">
          <w:rPr>
            <w:rStyle w:val="a7"/>
            <w:noProof/>
          </w:rPr>
          <w:t>Статья 27. Особенности подготовки документации по планировке территории.</w:t>
        </w:r>
        <w:r w:rsidR="00ED638E">
          <w:rPr>
            <w:noProof/>
            <w:webHidden/>
          </w:rPr>
          <w:tab/>
        </w:r>
        <w:r w:rsidR="00ED638E">
          <w:rPr>
            <w:noProof/>
            <w:webHidden/>
          </w:rPr>
          <w:fldChar w:fldCharType="begin"/>
        </w:r>
        <w:r w:rsidR="00ED638E">
          <w:rPr>
            <w:noProof/>
            <w:webHidden/>
          </w:rPr>
          <w:instrText xml:space="preserve"> PAGEREF _Toc128641247 \h </w:instrText>
        </w:r>
        <w:r w:rsidR="00ED638E">
          <w:rPr>
            <w:noProof/>
            <w:webHidden/>
          </w:rPr>
        </w:r>
        <w:r w:rsidR="00ED638E">
          <w:rPr>
            <w:noProof/>
            <w:webHidden/>
          </w:rPr>
          <w:fldChar w:fldCharType="separate"/>
        </w:r>
        <w:r w:rsidR="004D079F">
          <w:rPr>
            <w:noProof/>
            <w:webHidden/>
          </w:rPr>
          <w:t>56</w:t>
        </w:r>
        <w:r w:rsidR="00ED638E">
          <w:rPr>
            <w:noProof/>
            <w:webHidden/>
          </w:rPr>
          <w:fldChar w:fldCharType="end"/>
        </w:r>
      </w:hyperlink>
    </w:p>
    <w:p w14:paraId="2205F082" w14:textId="1FDBC7D0" w:rsidR="00ED638E" w:rsidRDefault="002B767D">
      <w:pPr>
        <w:pStyle w:val="43"/>
        <w:tabs>
          <w:tab w:val="right" w:leader="dot" w:pos="9628"/>
        </w:tabs>
        <w:rPr>
          <w:rFonts w:asciiTheme="minorHAnsi" w:eastAsiaTheme="minorEastAsia" w:hAnsiTheme="minorHAnsi"/>
          <w:noProof/>
          <w:sz w:val="22"/>
          <w:lang w:eastAsia="ru-RU"/>
        </w:rPr>
      </w:pPr>
      <w:hyperlink w:anchor="_Toc128641248" w:history="1">
        <w:r w:rsidR="00ED638E" w:rsidRPr="005840D6">
          <w:rPr>
            <w:rStyle w:val="a7"/>
            <w:noProof/>
          </w:rPr>
          <w:t>Статья 28. Особенности подготовки документации по планировке территории применительно к территории поселения.</w:t>
        </w:r>
        <w:r w:rsidR="00ED638E">
          <w:rPr>
            <w:noProof/>
            <w:webHidden/>
          </w:rPr>
          <w:tab/>
        </w:r>
        <w:r w:rsidR="00ED638E">
          <w:rPr>
            <w:noProof/>
            <w:webHidden/>
          </w:rPr>
          <w:fldChar w:fldCharType="begin"/>
        </w:r>
        <w:r w:rsidR="00ED638E">
          <w:rPr>
            <w:noProof/>
            <w:webHidden/>
          </w:rPr>
          <w:instrText xml:space="preserve"> PAGEREF _Toc128641248 \h </w:instrText>
        </w:r>
        <w:r w:rsidR="00ED638E">
          <w:rPr>
            <w:noProof/>
            <w:webHidden/>
          </w:rPr>
        </w:r>
        <w:r w:rsidR="00ED638E">
          <w:rPr>
            <w:noProof/>
            <w:webHidden/>
          </w:rPr>
          <w:fldChar w:fldCharType="separate"/>
        </w:r>
        <w:r w:rsidR="004D079F">
          <w:rPr>
            <w:noProof/>
            <w:webHidden/>
          </w:rPr>
          <w:t>65</w:t>
        </w:r>
        <w:r w:rsidR="00ED638E">
          <w:rPr>
            <w:noProof/>
            <w:webHidden/>
          </w:rPr>
          <w:fldChar w:fldCharType="end"/>
        </w:r>
      </w:hyperlink>
    </w:p>
    <w:p w14:paraId="58E86692" w14:textId="3D0B225D" w:rsidR="00ED638E" w:rsidRDefault="002B767D">
      <w:pPr>
        <w:pStyle w:val="26"/>
        <w:rPr>
          <w:rFonts w:asciiTheme="minorHAnsi" w:eastAsiaTheme="minorEastAsia" w:hAnsiTheme="minorHAnsi"/>
          <w:noProof/>
          <w:sz w:val="22"/>
          <w:lang w:eastAsia="ru-RU"/>
        </w:rPr>
      </w:pPr>
      <w:hyperlink w:anchor="_Toc128641249" w:history="1">
        <w:r w:rsidR="00ED638E" w:rsidRPr="005840D6">
          <w:rPr>
            <w:rStyle w:val="a7"/>
            <w:noProof/>
          </w:rPr>
          <w:t>Глава 6. Положение о проведении публичных слушаний по вопросам землепользования и застройки.</w:t>
        </w:r>
        <w:r w:rsidR="00ED638E">
          <w:rPr>
            <w:noProof/>
            <w:webHidden/>
          </w:rPr>
          <w:tab/>
        </w:r>
        <w:r w:rsidR="00ED638E">
          <w:rPr>
            <w:noProof/>
            <w:webHidden/>
          </w:rPr>
          <w:fldChar w:fldCharType="begin"/>
        </w:r>
        <w:r w:rsidR="00ED638E">
          <w:rPr>
            <w:noProof/>
            <w:webHidden/>
          </w:rPr>
          <w:instrText xml:space="preserve"> PAGEREF _Toc128641249 \h </w:instrText>
        </w:r>
        <w:r w:rsidR="00ED638E">
          <w:rPr>
            <w:noProof/>
            <w:webHidden/>
          </w:rPr>
        </w:r>
        <w:r w:rsidR="00ED638E">
          <w:rPr>
            <w:noProof/>
            <w:webHidden/>
          </w:rPr>
          <w:fldChar w:fldCharType="separate"/>
        </w:r>
        <w:r w:rsidR="004D079F">
          <w:rPr>
            <w:noProof/>
            <w:webHidden/>
          </w:rPr>
          <w:t>66</w:t>
        </w:r>
        <w:r w:rsidR="00ED638E">
          <w:rPr>
            <w:noProof/>
            <w:webHidden/>
          </w:rPr>
          <w:fldChar w:fldCharType="end"/>
        </w:r>
      </w:hyperlink>
    </w:p>
    <w:p w14:paraId="66B3C37B" w14:textId="7111E85B" w:rsidR="00ED638E" w:rsidRDefault="002B767D">
      <w:pPr>
        <w:pStyle w:val="43"/>
        <w:tabs>
          <w:tab w:val="right" w:leader="dot" w:pos="9628"/>
        </w:tabs>
        <w:rPr>
          <w:rFonts w:asciiTheme="minorHAnsi" w:eastAsiaTheme="minorEastAsia" w:hAnsiTheme="minorHAnsi"/>
          <w:noProof/>
          <w:sz w:val="22"/>
          <w:lang w:eastAsia="ru-RU"/>
        </w:rPr>
      </w:pPr>
      <w:hyperlink w:anchor="_Toc128641250" w:history="1">
        <w:r w:rsidR="00ED638E" w:rsidRPr="005840D6">
          <w:rPr>
            <w:rStyle w:val="a7"/>
            <w:noProof/>
          </w:rPr>
          <w:t>Статья 29. Публичные слушания по вопросам землепользования и застройки</w:t>
        </w:r>
        <w:r w:rsidR="00ED638E">
          <w:rPr>
            <w:noProof/>
            <w:webHidden/>
          </w:rPr>
          <w:tab/>
        </w:r>
        <w:r w:rsidR="00ED638E">
          <w:rPr>
            <w:noProof/>
            <w:webHidden/>
          </w:rPr>
          <w:fldChar w:fldCharType="begin"/>
        </w:r>
        <w:r w:rsidR="00ED638E">
          <w:rPr>
            <w:noProof/>
            <w:webHidden/>
          </w:rPr>
          <w:instrText xml:space="preserve"> PAGEREF _Toc128641250 \h </w:instrText>
        </w:r>
        <w:r w:rsidR="00ED638E">
          <w:rPr>
            <w:noProof/>
            <w:webHidden/>
          </w:rPr>
        </w:r>
        <w:r w:rsidR="00ED638E">
          <w:rPr>
            <w:noProof/>
            <w:webHidden/>
          </w:rPr>
          <w:fldChar w:fldCharType="separate"/>
        </w:r>
        <w:r w:rsidR="004D079F">
          <w:rPr>
            <w:noProof/>
            <w:webHidden/>
          </w:rPr>
          <w:t>66</w:t>
        </w:r>
        <w:r w:rsidR="00ED638E">
          <w:rPr>
            <w:noProof/>
            <w:webHidden/>
          </w:rPr>
          <w:fldChar w:fldCharType="end"/>
        </w:r>
      </w:hyperlink>
    </w:p>
    <w:p w14:paraId="195F3AB9" w14:textId="7D0E54F3" w:rsidR="00ED638E" w:rsidRDefault="002B767D">
      <w:pPr>
        <w:pStyle w:val="26"/>
        <w:rPr>
          <w:rFonts w:asciiTheme="minorHAnsi" w:eastAsiaTheme="minorEastAsia" w:hAnsiTheme="minorHAnsi"/>
          <w:noProof/>
          <w:sz w:val="22"/>
          <w:lang w:eastAsia="ru-RU"/>
        </w:rPr>
      </w:pPr>
      <w:hyperlink w:anchor="_Toc128641251" w:history="1">
        <w:r w:rsidR="00ED638E" w:rsidRPr="005840D6">
          <w:rPr>
            <w:rStyle w:val="a7"/>
            <w:noProof/>
          </w:rPr>
          <w:t>Глава 7. Внесение изменений в правила землепользования и застройки</w:t>
        </w:r>
        <w:r w:rsidR="00ED638E">
          <w:rPr>
            <w:noProof/>
            <w:webHidden/>
          </w:rPr>
          <w:tab/>
        </w:r>
        <w:r w:rsidR="00ED638E">
          <w:rPr>
            <w:noProof/>
            <w:webHidden/>
          </w:rPr>
          <w:fldChar w:fldCharType="begin"/>
        </w:r>
        <w:r w:rsidR="00ED638E">
          <w:rPr>
            <w:noProof/>
            <w:webHidden/>
          </w:rPr>
          <w:instrText xml:space="preserve"> PAGEREF _Toc128641251 \h </w:instrText>
        </w:r>
        <w:r w:rsidR="00ED638E">
          <w:rPr>
            <w:noProof/>
            <w:webHidden/>
          </w:rPr>
        </w:r>
        <w:r w:rsidR="00ED638E">
          <w:rPr>
            <w:noProof/>
            <w:webHidden/>
          </w:rPr>
          <w:fldChar w:fldCharType="separate"/>
        </w:r>
        <w:r w:rsidR="004D079F">
          <w:rPr>
            <w:noProof/>
            <w:webHidden/>
          </w:rPr>
          <w:t>67</w:t>
        </w:r>
        <w:r w:rsidR="00ED638E">
          <w:rPr>
            <w:noProof/>
            <w:webHidden/>
          </w:rPr>
          <w:fldChar w:fldCharType="end"/>
        </w:r>
      </w:hyperlink>
    </w:p>
    <w:p w14:paraId="755C9A67" w14:textId="4015ED65" w:rsidR="00ED638E" w:rsidRDefault="002B767D">
      <w:pPr>
        <w:pStyle w:val="43"/>
        <w:tabs>
          <w:tab w:val="right" w:leader="dot" w:pos="9628"/>
        </w:tabs>
        <w:rPr>
          <w:rFonts w:asciiTheme="minorHAnsi" w:eastAsiaTheme="minorEastAsia" w:hAnsiTheme="minorHAnsi"/>
          <w:noProof/>
          <w:sz w:val="22"/>
          <w:lang w:eastAsia="ru-RU"/>
        </w:rPr>
      </w:pPr>
      <w:hyperlink w:anchor="_Toc128641252" w:history="1">
        <w:r w:rsidR="00ED638E" w:rsidRPr="005840D6">
          <w:rPr>
            <w:rStyle w:val="a7"/>
            <w:noProof/>
          </w:rPr>
          <w:t>Статья 30. Порядок и основания для внесения изменений в правила землепользования и застройки</w:t>
        </w:r>
        <w:r w:rsidR="00ED638E">
          <w:rPr>
            <w:noProof/>
            <w:webHidden/>
          </w:rPr>
          <w:tab/>
        </w:r>
        <w:r w:rsidR="00ED638E">
          <w:rPr>
            <w:noProof/>
            <w:webHidden/>
          </w:rPr>
          <w:fldChar w:fldCharType="begin"/>
        </w:r>
        <w:r w:rsidR="00ED638E">
          <w:rPr>
            <w:noProof/>
            <w:webHidden/>
          </w:rPr>
          <w:instrText xml:space="preserve"> PAGEREF _Toc128641252 \h </w:instrText>
        </w:r>
        <w:r w:rsidR="00ED638E">
          <w:rPr>
            <w:noProof/>
            <w:webHidden/>
          </w:rPr>
        </w:r>
        <w:r w:rsidR="00ED638E">
          <w:rPr>
            <w:noProof/>
            <w:webHidden/>
          </w:rPr>
          <w:fldChar w:fldCharType="separate"/>
        </w:r>
        <w:r w:rsidR="004D079F">
          <w:rPr>
            <w:noProof/>
            <w:webHidden/>
          </w:rPr>
          <w:t>67</w:t>
        </w:r>
        <w:r w:rsidR="00ED638E">
          <w:rPr>
            <w:noProof/>
            <w:webHidden/>
          </w:rPr>
          <w:fldChar w:fldCharType="end"/>
        </w:r>
      </w:hyperlink>
    </w:p>
    <w:p w14:paraId="7C9C6164" w14:textId="71FD5BE4" w:rsidR="00ED638E" w:rsidRDefault="002B767D">
      <w:pPr>
        <w:pStyle w:val="43"/>
        <w:tabs>
          <w:tab w:val="right" w:leader="dot" w:pos="9628"/>
        </w:tabs>
        <w:rPr>
          <w:rFonts w:asciiTheme="minorHAnsi" w:eastAsiaTheme="minorEastAsia" w:hAnsiTheme="minorHAnsi"/>
          <w:noProof/>
          <w:sz w:val="22"/>
          <w:lang w:eastAsia="ru-RU"/>
        </w:rPr>
      </w:pPr>
      <w:hyperlink w:anchor="_Toc128641253" w:history="1">
        <w:r w:rsidR="00ED638E" w:rsidRPr="005840D6">
          <w:rPr>
            <w:rStyle w:val="a7"/>
            <w:noProof/>
          </w:rPr>
          <w:t>Статья 31. Внесение изменений в правила землепользования и застройки</w:t>
        </w:r>
        <w:r w:rsidR="00ED638E">
          <w:rPr>
            <w:noProof/>
            <w:webHidden/>
          </w:rPr>
          <w:tab/>
        </w:r>
        <w:r w:rsidR="00ED638E">
          <w:rPr>
            <w:noProof/>
            <w:webHidden/>
          </w:rPr>
          <w:fldChar w:fldCharType="begin"/>
        </w:r>
        <w:r w:rsidR="00ED638E">
          <w:rPr>
            <w:noProof/>
            <w:webHidden/>
          </w:rPr>
          <w:instrText xml:space="preserve"> PAGEREF _Toc128641253 \h </w:instrText>
        </w:r>
        <w:r w:rsidR="00ED638E">
          <w:rPr>
            <w:noProof/>
            <w:webHidden/>
          </w:rPr>
        </w:r>
        <w:r w:rsidR="00ED638E">
          <w:rPr>
            <w:noProof/>
            <w:webHidden/>
          </w:rPr>
          <w:fldChar w:fldCharType="separate"/>
        </w:r>
        <w:r w:rsidR="004D079F">
          <w:rPr>
            <w:noProof/>
            <w:webHidden/>
          </w:rPr>
          <w:t>71</w:t>
        </w:r>
        <w:r w:rsidR="00ED638E">
          <w:rPr>
            <w:noProof/>
            <w:webHidden/>
          </w:rPr>
          <w:fldChar w:fldCharType="end"/>
        </w:r>
      </w:hyperlink>
    </w:p>
    <w:p w14:paraId="165142D3" w14:textId="6C1B7D2C" w:rsidR="00ED638E" w:rsidRDefault="002B767D">
      <w:pPr>
        <w:pStyle w:val="26"/>
        <w:rPr>
          <w:rFonts w:asciiTheme="minorHAnsi" w:eastAsiaTheme="minorEastAsia" w:hAnsiTheme="minorHAnsi"/>
          <w:noProof/>
          <w:sz w:val="22"/>
          <w:lang w:eastAsia="ru-RU"/>
        </w:rPr>
      </w:pPr>
      <w:hyperlink w:anchor="_Toc128641254" w:history="1">
        <w:r w:rsidR="00ED638E" w:rsidRPr="005840D6">
          <w:rPr>
            <w:rStyle w:val="a7"/>
            <w:noProof/>
          </w:rPr>
          <w:t>Глава 8. Регулирование иных вопросов землепользования и застройки.</w:t>
        </w:r>
        <w:r w:rsidR="00ED638E">
          <w:rPr>
            <w:noProof/>
            <w:webHidden/>
          </w:rPr>
          <w:tab/>
        </w:r>
        <w:r w:rsidR="00ED638E">
          <w:rPr>
            <w:noProof/>
            <w:webHidden/>
          </w:rPr>
          <w:fldChar w:fldCharType="begin"/>
        </w:r>
        <w:r w:rsidR="00ED638E">
          <w:rPr>
            <w:noProof/>
            <w:webHidden/>
          </w:rPr>
          <w:instrText xml:space="preserve"> PAGEREF _Toc128641254 \h </w:instrText>
        </w:r>
        <w:r w:rsidR="00ED638E">
          <w:rPr>
            <w:noProof/>
            <w:webHidden/>
          </w:rPr>
        </w:r>
        <w:r w:rsidR="00ED638E">
          <w:rPr>
            <w:noProof/>
            <w:webHidden/>
          </w:rPr>
          <w:fldChar w:fldCharType="separate"/>
        </w:r>
        <w:r w:rsidR="004D079F">
          <w:rPr>
            <w:noProof/>
            <w:webHidden/>
          </w:rPr>
          <w:t>73</w:t>
        </w:r>
        <w:r w:rsidR="00ED638E">
          <w:rPr>
            <w:noProof/>
            <w:webHidden/>
          </w:rPr>
          <w:fldChar w:fldCharType="end"/>
        </w:r>
      </w:hyperlink>
    </w:p>
    <w:p w14:paraId="467D581E" w14:textId="468FA391" w:rsidR="00ED638E" w:rsidRDefault="002B767D">
      <w:pPr>
        <w:pStyle w:val="43"/>
        <w:tabs>
          <w:tab w:val="right" w:leader="dot" w:pos="9628"/>
        </w:tabs>
        <w:rPr>
          <w:rFonts w:asciiTheme="minorHAnsi" w:eastAsiaTheme="minorEastAsia" w:hAnsiTheme="minorHAnsi"/>
          <w:noProof/>
          <w:sz w:val="22"/>
          <w:lang w:eastAsia="ru-RU"/>
        </w:rPr>
      </w:pPr>
      <w:hyperlink w:anchor="_Toc128641255" w:history="1">
        <w:r w:rsidR="00ED638E" w:rsidRPr="005840D6">
          <w:rPr>
            <w:rStyle w:val="a7"/>
            <w:noProof/>
          </w:rPr>
          <w:t>Статья 32. Выдача разрешений на строительство.</w:t>
        </w:r>
        <w:r w:rsidR="00ED638E">
          <w:rPr>
            <w:noProof/>
            <w:webHidden/>
          </w:rPr>
          <w:tab/>
        </w:r>
        <w:r w:rsidR="00ED638E">
          <w:rPr>
            <w:noProof/>
            <w:webHidden/>
          </w:rPr>
          <w:fldChar w:fldCharType="begin"/>
        </w:r>
        <w:r w:rsidR="00ED638E">
          <w:rPr>
            <w:noProof/>
            <w:webHidden/>
          </w:rPr>
          <w:instrText xml:space="preserve"> PAGEREF _Toc128641255 \h </w:instrText>
        </w:r>
        <w:r w:rsidR="00ED638E">
          <w:rPr>
            <w:noProof/>
            <w:webHidden/>
          </w:rPr>
        </w:r>
        <w:r w:rsidR="00ED638E">
          <w:rPr>
            <w:noProof/>
            <w:webHidden/>
          </w:rPr>
          <w:fldChar w:fldCharType="separate"/>
        </w:r>
        <w:r w:rsidR="004D079F">
          <w:rPr>
            <w:noProof/>
            <w:webHidden/>
          </w:rPr>
          <w:t>73</w:t>
        </w:r>
        <w:r w:rsidR="00ED638E">
          <w:rPr>
            <w:noProof/>
            <w:webHidden/>
          </w:rPr>
          <w:fldChar w:fldCharType="end"/>
        </w:r>
      </w:hyperlink>
    </w:p>
    <w:p w14:paraId="51AA4AF8" w14:textId="25EEEDD6" w:rsidR="00ED638E" w:rsidRDefault="002B767D">
      <w:pPr>
        <w:pStyle w:val="43"/>
        <w:tabs>
          <w:tab w:val="right" w:leader="dot" w:pos="9628"/>
        </w:tabs>
        <w:rPr>
          <w:rFonts w:asciiTheme="minorHAnsi" w:eastAsiaTheme="minorEastAsia" w:hAnsiTheme="minorHAnsi"/>
          <w:noProof/>
          <w:sz w:val="22"/>
          <w:lang w:eastAsia="ru-RU"/>
        </w:rPr>
      </w:pPr>
      <w:hyperlink w:anchor="_Toc128641256" w:history="1">
        <w:r w:rsidR="00ED638E" w:rsidRPr="005840D6">
          <w:rPr>
            <w:rStyle w:val="a7"/>
            <w:noProof/>
          </w:rPr>
          <w:t>Статья 33. Выдача разрешения на ввод объекта в эксплуатацию.</w:t>
        </w:r>
        <w:r w:rsidR="00ED638E">
          <w:rPr>
            <w:noProof/>
            <w:webHidden/>
          </w:rPr>
          <w:tab/>
        </w:r>
        <w:r w:rsidR="00ED638E">
          <w:rPr>
            <w:noProof/>
            <w:webHidden/>
          </w:rPr>
          <w:fldChar w:fldCharType="begin"/>
        </w:r>
        <w:r w:rsidR="00ED638E">
          <w:rPr>
            <w:noProof/>
            <w:webHidden/>
          </w:rPr>
          <w:instrText xml:space="preserve"> PAGEREF _Toc128641256 \h </w:instrText>
        </w:r>
        <w:r w:rsidR="00ED638E">
          <w:rPr>
            <w:noProof/>
            <w:webHidden/>
          </w:rPr>
        </w:r>
        <w:r w:rsidR="00ED638E">
          <w:rPr>
            <w:noProof/>
            <w:webHidden/>
          </w:rPr>
          <w:fldChar w:fldCharType="separate"/>
        </w:r>
        <w:r w:rsidR="004D079F">
          <w:rPr>
            <w:noProof/>
            <w:webHidden/>
          </w:rPr>
          <w:t>77</w:t>
        </w:r>
        <w:r w:rsidR="00ED638E">
          <w:rPr>
            <w:noProof/>
            <w:webHidden/>
          </w:rPr>
          <w:fldChar w:fldCharType="end"/>
        </w:r>
      </w:hyperlink>
    </w:p>
    <w:p w14:paraId="0D0ADE4B" w14:textId="23A2F3ED" w:rsidR="00ED638E" w:rsidRDefault="002B767D">
      <w:pPr>
        <w:pStyle w:val="43"/>
        <w:tabs>
          <w:tab w:val="right" w:leader="dot" w:pos="9628"/>
        </w:tabs>
        <w:rPr>
          <w:rFonts w:asciiTheme="minorHAnsi" w:eastAsiaTheme="minorEastAsia" w:hAnsiTheme="minorHAnsi"/>
          <w:noProof/>
          <w:sz w:val="22"/>
          <w:lang w:eastAsia="ru-RU"/>
        </w:rPr>
      </w:pPr>
      <w:hyperlink w:anchor="_Toc128641257" w:history="1">
        <w:r w:rsidR="00ED638E" w:rsidRPr="005840D6">
          <w:rPr>
            <w:rStyle w:val="a7"/>
            <w:noProof/>
          </w:rPr>
          <w:t>Статья 34. Уведомление о планируемых строительстве или реконструкции объекта индивидуального жилищного строительства или садового дома</w:t>
        </w:r>
        <w:r w:rsidR="00ED638E">
          <w:rPr>
            <w:noProof/>
            <w:webHidden/>
          </w:rPr>
          <w:tab/>
        </w:r>
        <w:r w:rsidR="00ED638E">
          <w:rPr>
            <w:noProof/>
            <w:webHidden/>
          </w:rPr>
          <w:fldChar w:fldCharType="begin"/>
        </w:r>
        <w:r w:rsidR="00ED638E">
          <w:rPr>
            <w:noProof/>
            <w:webHidden/>
          </w:rPr>
          <w:instrText xml:space="preserve"> PAGEREF _Toc128641257 \h </w:instrText>
        </w:r>
        <w:r w:rsidR="00ED638E">
          <w:rPr>
            <w:noProof/>
            <w:webHidden/>
          </w:rPr>
        </w:r>
        <w:r w:rsidR="00ED638E">
          <w:rPr>
            <w:noProof/>
            <w:webHidden/>
          </w:rPr>
          <w:fldChar w:fldCharType="separate"/>
        </w:r>
        <w:r w:rsidR="004D079F">
          <w:rPr>
            <w:noProof/>
            <w:webHidden/>
          </w:rPr>
          <w:t>87</w:t>
        </w:r>
        <w:r w:rsidR="00ED638E">
          <w:rPr>
            <w:noProof/>
            <w:webHidden/>
          </w:rPr>
          <w:fldChar w:fldCharType="end"/>
        </w:r>
      </w:hyperlink>
    </w:p>
    <w:p w14:paraId="74FEA0AF" w14:textId="3D1C718D" w:rsidR="00ED638E" w:rsidRDefault="002B767D">
      <w:pPr>
        <w:pStyle w:val="43"/>
        <w:tabs>
          <w:tab w:val="right" w:leader="dot" w:pos="9628"/>
        </w:tabs>
        <w:rPr>
          <w:rFonts w:asciiTheme="minorHAnsi" w:eastAsiaTheme="minorEastAsia" w:hAnsiTheme="minorHAnsi"/>
          <w:noProof/>
          <w:sz w:val="22"/>
          <w:lang w:eastAsia="ru-RU"/>
        </w:rPr>
      </w:pPr>
      <w:hyperlink w:anchor="_Toc128641258" w:history="1">
        <w:r w:rsidR="00ED638E" w:rsidRPr="005840D6">
          <w:rPr>
            <w:rStyle w:val="a7"/>
            <w:noProof/>
          </w:rPr>
          <w:t>Статья 35. Уведомление об окончании строительства или реконструкции объекта индивидуального жилищного строительства или садового дома</w:t>
        </w:r>
        <w:r w:rsidR="00ED638E">
          <w:rPr>
            <w:noProof/>
            <w:webHidden/>
          </w:rPr>
          <w:tab/>
        </w:r>
        <w:r w:rsidR="00ED638E">
          <w:rPr>
            <w:noProof/>
            <w:webHidden/>
          </w:rPr>
          <w:fldChar w:fldCharType="begin"/>
        </w:r>
        <w:r w:rsidR="00ED638E">
          <w:rPr>
            <w:noProof/>
            <w:webHidden/>
          </w:rPr>
          <w:instrText xml:space="preserve"> PAGEREF _Toc128641258 \h </w:instrText>
        </w:r>
        <w:r w:rsidR="00ED638E">
          <w:rPr>
            <w:noProof/>
            <w:webHidden/>
          </w:rPr>
        </w:r>
        <w:r w:rsidR="00ED638E">
          <w:rPr>
            <w:noProof/>
            <w:webHidden/>
          </w:rPr>
          <w:fldChar w:fldCharType="separate"/>
        </w:r>
        <w:r w:rsidR="004D079F">
          <w:rPr>
            <w:noProof/>
            <w:webHidden/>
          </w:rPr>
          <w:t>90</w:t>
        </w:r>
        <w:r w:rsidR="00ED638E">
          <w:rPr>
            <w:noProof/>
            <w:webHidden/>
          </w:rPr>
          <w:fldChar w:fldCharType="end"/>
        </w:r>
      </w:hyperlink>
    </w:p>
    <w:p w14:paraId="676757AD" w14:textId="4C6DD3D8" w:rsidR="00ED638E" w:rsidRDefault="002B767D">
      <w:pPr>
        <w:pStyle w:val="43"/>
        <w:tabs>
          <w:tab w:val="right" w:leader="dot" w:pos="9628"/>
        </w:tabs>
        <w:rPr>
          <w:rFonts w:asciiTheme="minorHAnsi" w:eastAsiaTheme="minorEastAsia" w:hAnsiTheme="minorHAnsi"/>
          <w:noProof/>
          <w:sz w:val="22"/>
          <w:lang w:eastAsia="ru-RU"/>
        </w:rPr>
      </w:pPr>
      <w:hyperlink w:anchor="_Toc128641259" w:history="1">
        <w:r w:rsidR="00ED638E" w:rsidRPr="005840D6">
          <w:rPr>
            <w:rStyle w:val="a7"/>
            <w:noProof/>
          </w:rPr>
          <w:t>Статья 36. Снос объекта капитального строительства.</w:t>
        </w:r>
        <w:r w:rsidR="00ED638E">
          <w:rPr>
            <w:noProof/>
            <w:webHidden/>
          </w:rPr>
          <w:tab/>
        </w:r>
        <w:r w:rsidR="00ED638E">
          <w:rPr>
            <w:noProof/>
            <w:webHidden/>
          </w:rPr>
          <w:fldChar w:fldCharType="begin"/>
        </w:r>
        <w:r w:rsidR="00ED638E">
          <w:rPr>
            <w:noProof/>
            <w:webHidden/>
          </w:rPr>
          <w:instrText xml:space="preserve"> PAGEREF _Toc128641259 \h </w:instrText>
        </w:r>
        <w:r w:rsidR="00ED638E">
          <w:rPr>
            <w:noProof/>
            <w:webHidden/>
          </w:rPr>
        </w:r>
        <w:r w:rsidR="00ED638E">
          <w:rPr>
            <w:noProof/>
            <w:webHidden/>
          </w:rPr>
          <w:fldChar w:fldCharType="separate"/>
        </w:r>
        <w:r w:rsidR="004D079F">
          <w:rPr>
            <w:noProof/>
            <w:webHidden/>
          </w:rPr>
          <w:t>93</w:t>
        </w:r>
        <w:r w:rsidR="00ED638E">
          <w:rPr>
            <w:noProof/>
            <w:webHidden/>
          </w:rPr>
          <w:fldChar w:fldCharType="end"/>
        </w:r>
      </w:hyperlink>
    </w:p>
    <w:p w14:paraId="029B7CAA" w14:textId="36AF162A" w:rsidR="00ED638E" w:rsidRDefault="002B767D">
      <w:pPr>
        <w:pStyle w:val="43"/>
        <w:tabs>
          <w:tab w:val="right" w:leader="dot" w:pos="9628"/>
        </w:tabs>
        <w:rPr>
          <w:rFonts w:asciiTheme="minorHAnsi" w:eastAsiaTheme="minorEastAsia" w:hAnsiTheme="minorHAnsi"/>
          <w:noProof/>
          <w:sz w:val="22"/>
          <w:lang w:eastAsia="ru-RU"/>
        </w:rPr>
      </w:pPr>
      <w:hyperlink w:anchor="_Toc128641260" w:history="1">
        <w:r w:rsidR="00ED638E" w:rsidRPr="005840D6">
          <w:rPr>
            <w:rStyle w:val="a7"/>
            <w:noProof/>
          </w:rPr>
          <w:t>Статья 37. Осуществление сноса объекта капитального строительства</w:t>
        </w:r>
        <w:r w:rsidR="00ED638E">
          <w:rPr>
            <w:noProof/>
            <w:webHidden/>
          </w:rPr>
          <w:tab/>
        </w:r>
        <w:r w:rsidR="00ED638E">
          <w:rPr>
            <w:noProof/>
            <w:webHidden/>
          </w:rPr>
          <w:fldChar w:fldCharType="begin"/>
        </w:r>
        <w:r w:rsidR="00ED638E">
          <w:rPr>
            <w:noProof/>
            <w:webHidden/>
          </w:rPr>
          <w:instrText xml:space="preserve"> PAGEREF _Toc128641260 \h </w:instrText>
        </w:r>
        <w:r w:rsidR="00ED638E">
          <w:rPr>
            <w:noProof/>
            <w:webHidden/>
          </w:rPr>
        </w:r>
        <w:r w:rsidR="00ED638E">
          <w:rPr>
            <w:noProof/>
            <w:webHidden/>
          </w:rPr>
          <w:fldChar w:fldCharType="separate"/>
        </w:r>
        <w:r w:rsidR="004D079F">
          <w:rPr>
            <w:noProof/>
            <w:webHidden/>
          </w:rPr>
          <w:t>94</w:t>
        </w:r>
        <w:r w:rsidR="00ED638E">
          <w:rPr>
            <w:noProof/>
            <w:webHidden/>
          </w:rPr>
          <w:fldChar w:fldCharType="end"/>
        </w:r>
      </w:hyperlink>
    </w:p>
    <w:p w14:paraId="220A400E" w14:textId="619BB165" w:rsidR="00ED638E" w:rsidRDefault="002B767D">
      <w:pPr>
        <w:pStyle w:val="43"/>
        <w:tabs>
          <w:tab w:val="right" w:leader="dot" w:pos="9628"/>
        </w:tabs>
        <w:rPr>
          <w:rFonts w:asciiTheme="minorHAnsi" w:eastAsiaTheme="minorEastAsia" w:hAnsiTheme="minorHAnsi"/>
          <w:noProof/>
          <w:sz w:val="22"/>
          <w:lang w:eastAsia="ru-RU"/>
        </w:rPr>
      </w:pPr>
      <w:hyperlink w:anchor="_Toc128641261" w:history="1">
        <w:r w:rsidR="00ED638E" w:rsidRPr="005840D6">
          <w:rPr>
            <w:rStyle w:val="a7"/>
            <w:noProof/>
          </w:rPr>
          <w:t>Статья 38. Особенности сноса самовольных построек или приведения их в соответствие с установленными требованиями.</w:t>
        </w:r>
        <w:r w:rsidR="00ED638E">
          <w:rPr>
            <w:noProof/>
            <w:webHidden/>
          </w:rPr>
          <w:tab/>
        </w:r>
        <w:r w:rsidR="00ED638E">
          <w:rPr>
            <w:noProof/>
            <w:webHidden/>
          </w:rPr>
          <w:fldChar w:fldCharType="begin"/>
        </w:r>
        <w:r w:rsidR="00ED638E">
          <w:rPr>
            <w:noProof/>
            <w:webHidden/>
          </w:rPr>
          <w:instrText xml:space="preserve"> PAGEREF _Toc128641261 \h </w:instrText>
        </w:r>
        <w:r w:rsidR="00ED638E">
          <w:rPr>
            <w:noProof/>
            <w:webHidden/>
          </w:rPr>
        </w:r>
        <w:r w:rsidR="00ED638E">
          <w:rPr>
            <w:noProof/>
            <w:webHidden/>
          </w:rPr>
          <w:fldChar w:fldCharType="separate"/>
        </w:r>
        <w:r w:rsidR="004D079F">
          <w:rPr>
            <w:noProof/>
            <w:webHidden/>
          </w:rPr>
          <w:t>97</w:t>
        </w:r>
        <w:r w:rsidR="00ED638E">
          <w:rPr>
            <w:noProof/>
            <w:webHidden/>
          </w:rPr>
          <w:fldChar w:fldCharType="end"/>
        </w:r>
      </w:hyperlink>
    </w:p>
    <w:p w14:paraId="7E4818B3" w14:textId="42F191CC" w:rsidR="00ED638E" w:rsidRDefault="002B767D">
      <w:pPr>
        <w:pStyle w:val="43"/>
        <w:tabs>
          <w:tab w:val="right" w:leader="dot" w:pos="9628"/>
        </w:tabs>
        <w:rPr>
          <w:rFonts w:asciiTheme="minorHAnsi" w:eastAsiaTheme="minorEastAsia" w:hAnsiTheme="minorHAnsi"/>
          <w:noProof/>
          <w:sz w:val="22"/>
          <w:lang w:eastAsia="ru-RU"/>
        </w:rPr>
      </w:pPr>
      <w:hyperlink w:anchor="_Toc128641262" w:history="1">
        <w:r w:rsidR="00ED638E" w:rsidRPr="005840D6">
          <w:rPr>
            <w:rStyle w:val="a7"/>
            <w:noProof/>
          </w:rPr>
          <w:t>Статья 39.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r w:rsidR="00ED638E">
          <w:rPr>
            <w:noProof/>
            <w:webHidden/>
          </w:rPr>
          <w:tab/>
        </w:r>
        <w:r w:rsidR="00ED638E">
          <w:rPr>
            <w:noProof/>
            <w:webHidden/>
          </w:rPr>
          <w:fldChar w:fldCharType="begin"/>
        </w:r>
        <w:r w:rsidR="00ED638E">
          <w:rPr>
            <w:noProof/>
            <w:webHidden/>
          </w:rPr>
          <w:instrText xml:space="preserve"> PAGEREF _Toc128641262 \h </w:instrText>
        </w:r>
        <w:r w:rsidR="00ED638E">
          <w:rPr>
            <w:noProof/>
            <w:webHidden/>
          </w:rPr>
        </w:r>
        <w:r w:rsidR="00ED638E">
          <w:rPr>
            <w:noProof/>
            <w:webHidden/>
          </w:rPr>
          <w:fldChar w:fldCharType="separate"/>
        </w:r>
        <w:r w:rsidR="004D079F">
          <w:rPr>
            <w:noProof/>
            <w:webHidden/>
          </w:rPr>
          <w:t>97</w:t>
        </w:r>
        <w:r w:rsidR="00ED638E">
          <w:rPr>
            <w:noProof/>
            <w:webHidden/>
          </w:rPr>
          <w:fldChar w:fldCharType="end"/>
        </w:r>
      </w:hyperlink>
    </w:p>
    <w:p w14:paraId="2EE8840A" w14:textId="03AAA747" w:rsidR="00ED638E" w:rsidRDefault="002B767D">
      <w:pPr>
        <w:pStyle w:val="43"/>
        <w:tabs>
          <w:tab w:val="right" w:leader="dot" w:pos="9628"/>
        </w:tabs>
        <w:rPr>
          <w:rFonts w:asciiTheme="minorHAnsi" w:eastAsiaTheme="minorEastAsia" w:hAnsiTheme="minorHAnsi"/>
          <w:noProof/>
          <w:sz w:val="22"/>
          <w:lang w:eastAsia="ru-RU"/>
        </w:rPr>
      </w:pPr>
      <w:hyperlink w:anchor="_Toc128641263" w:history="1">
        <w:r w:rsidR="00ED638E" w:rsidRPr="005840D6">
          <w:rPr>
            <w:rStyle w:val="a7"/>
            <w:noProof/>
          </w:rPr>
          <w:t>Статья 40. Сохранение объектов культурного наследия (памятников истории и культуры) расположенных на территории поселения.</w:t>
        </w:r>
        <w:r w:rsidR="00ED638E">
          <w:rPr>
            <w:noProof/>
            <w:webHidden/>
          </w:rPr>
          <w:tab/>
        </w:r>
        <w:r w:rsidR="00ED638E">
          <w:rPr>
            <w:noProof/>
            <w:webHidden/>
          </w:rPr>
          <w:fldChar w:fldCharType="begin"/>
        </w:r>
        <w:r w:rsidR="00ED638E">
          <w:rPr>
            <w:noProof/>
            <w:webHidden/>
          </w:rPr>
          <w:instrText xml:space="preserve"> PAGEREF _Toc128641263 \h </w:instrText>
        </w:r>
        <w:r w:rsidR="00ED638E">
          <w:rPr>
            <w:noProof/>
            <w:webHidden/>
          </w:rPr>
        </w:r>
        <w:r w:rsidR="00ED638E">
          <w:rPr>
            <w:noProof/>
            <w:webHidden/>
          </w:rPr>
          <w:fldChar w:fldCharType="separate"/>
        </w:r>
        <w:r w:rsidR="004D079F">
          <w:rPr>
            <w:noProof/>
            <w:webHidden/>
          </w:rPr>
          <w:t>99</w:t>
        </w:r>
        <w:r w:rsidR="00ED638E">
          <w:rPr>
            <w:noProof/>
            <w:webHidden/>
          </w:rPr>
          <w:fldChar w:fldCharType="end"/>
        </w:r>
      </w:hyperlink>
    </w:p>
    <w:p w14:paraId="291E3499" w14:textId="636A4437" w:rsidR="00ED638E" w:rsidRDefault="002B767D">
      <w:pPr>
        <w:pStyle w:val="26"/>
        <w:rPr>
          <w:rFonts w:asciiTheme="minorHAnsi" w:eastAsiaTheme="minorEastAsia" w:hAnsiTheme="minorHAnsi"/>
          <w:noProof/>
          <w:sz w:val="22"/>
          <w:lang w:eastAsia="ru-RU"/>
        </w:rPr>
      </w:pPr>
      <w:hyperlink w:anchor="_Toc128641264" w:history="1">
        <w:r w:rsidR="00ED638E" w:rsidRPr="005840D6">
          <w:rPr>
            <w:rStyle w:val="a7"/>
            <w:noProof/>
          </w:rPr>
          <w:t>Глава 9. Комплексное развитие территории.</w:t>
        </w:r>
        <w:r w:rsidR="00ED638E">
          <w:rPr>
            <w:noProof/>
            <w:webHidden/>
          </w:rPr>
          <w:tab/>
        </w:r>
        <w:r w:rsidR="00ED638E">
          <w:rPr>
            <w:noProof/>
            <w:webHidden/>
          </w:rPr>
          <w:fldChar w:fldCharType="begin"/>
        </w:r>
        <w:r w:rsidR="00ED638E">
          <w:rPr>
            <w:noProof/>
            <w:webHidden/>
          </w:rPr>
          <w:instrText xml:space="preserve"> PAGEREF _Toc128641264 \h </w:instrText>
        </w:r>
        <w:r w:rsidR="00ED638E">
          <w:rPr>
            <w:noProof/>
            <w:webHidden/>
          </w:rPr>
        </w:r>
        <w:r w:rsidR="00ED638E">
          <w:rPr>
            <w:noProof/>
            <w:webHidden/>
          </w:rPr>
          <w:fldChar w:fldCharType="separate"/>
        </w:r>
        <w:r w:rsidR="004D079F">
          <w:rPr>
            <w:noProof/>
            <w:webHidden/>
          </w:rPr>
          <w:t>102</w:t>
        </w:r>
        <w:r w:rsidR="00ED638E">
          <w:rPr>
            <w:noProof/>
            <w:webHidden/>
          </w:rPr>
          <w:fldChar w:fldCharType="end"/>
        </w:r>
      </w:hyperlink>
    </w:p>
    <w:p w14:paraId="06D49792" w14:textId="558C1ECD" w:rsidR="00ED638E" w:rsidRDefault="002B767D">
      <w:pPr>
        <w:pStyle w:val="43"/>
        <w:tabs>
          <w:tab w:val="right" w:leader="dot" w:pos="9628"/>
        </w:tabs>
        <w:rPr>
          <w:rFonts w:asciiTheme="minorHAnsi" w:eastAsiaTheme="minorEastAsia" w:hAnsiTheme="minorHAnsi"/>
          <w:noProof/>
          <w:sz w:val="22"/>
          <w:lang w:eastAsia="ru-RU"/>
        </w:rPr>
      </w:pPr>
      <w:hyperlink w:anchor="_Toc128641265" w:history="1">
        <w:r w:rsidR="00ED638E" w:rsidRPr="005840D6">
          <w:rPr>
            <w:rStyle w:val="a7"/>
            <w:noProof/>
          </w:rPr>
          <w:t>Статья 41. Цели комплексного развития территории.</w:t>
        </w:r>
        <w:r w:rsidR="00ED638E">
          <w:rPr>
            <w:noProof/>
            <w:webHidden/>
          </w:rPr>
          <w:tab/>
        </w:r>
        <w:r w:rsidR="00ED638E">
          <w:rPr>
            <w:noProof/>
            <w:webHidden/>
          </w:rPr>
          <w:fldChar w:fldCharType="begin"/>
        </w:r>
        <w:r w:rsidR="00ED638E">
          <w:rPr>
            <w:noProof/>
            <w:webHidden/>
          </w:rPr>
          <w:instrText xml:space="preserve"> PAGEREF _Toc128641265 \h </w:instrText>
        </w:r>
        <w:r w:rsidR="00ED638E">
          <w:rPr>
            <w:noProof/>
            <w:webHidden/>
          </w:rPr>
        </w:r>
        <w:r w:rsidR="00ED638E">
          <w:rPr>
            <w:noProof/>
            <w:webHidden/>
          </w:rPr>
          <w:fldChar w:fldCharType="separate"/>
        </w:r>
        <w:r w:rsidR="004D079F">
          <w:rPr>
            <w:noProof/>
            <w:webHidden/>
          </w:rPr>
          <w:t>102</w:t>
        </w:r>
        <w:r w:rsidR="00ED638E">
          <w:rPr>
            <w:noProof/>
            <w:webHidden/>
          </w:rPr>
          <w:fldChar w:fldCharType="end"/>
        </w:r>
      </w:hyperlink>
    </w:p>
    <w:p w14:paraId="24C7622E" w14:textId="709468CD" w:rsidR="00ED638E" w:rsidRDefault="002B767D">
      <w:pPr>
        <w:pStyle w:val="43"/>
        <w:tabs>
          <w:tab w:val="right" w:leader="dot" w:pos="9628"/>
        </w:tabs>
        <w:rPr>
          <w:rFonts w:asciiTheme="minorHAnsi" w:eastAsiaTheme="minorEastAsia" w:hAnsiTheme="minorHAnsi"/>
          <w:noProof/>
          <w:sz w:val="22"/>
          <w:lang w:eastAsia="ru-RU"/>
        </w:rPr>
      </w:pPr>
      <w:hyperlink w:anchor="_Toc128641266" w:history="1">
        <w:r w:rsidR="00ED638E" w:rsidRPr="005840D6">
          <w:rPr>
            <w:rStyle w:val="a7"/>
            <w:noProof/>
          </w:rPr>
          <w:t>Статья 42. Виды комплексного развития территории.</w:t>
        </w:r>
        <w:r w:rsidR="00ED638E">
          <w:rPr>
            <w:noProof/>
            <w:webHidden/>
          </w:rPr>
          <w:tab/>
        </w:r>
        <w:r w:rsidR="00ED638E">
          <w:rPr>
            <w:noProof/>
            <w:webHidden/>
          </w:rPr>
          <w:fldChar w:fldCharType="begin"/>
        </w:r>
        <w:r w:rsidR="00ED638E">
          <w:rPr>
            <w:noProof/>
            <w:webHidden/>
          </w:rPr>
          <w:instrText xml:space="preserve"> PAGEREF _Toc128641266 \h </w:instrText>
        </w:r>
        <w:r w:rsidR="00ED638E">
          <w:rPr>
            <w:noProof/>
            <w:webHidden/>
          </w:rPr>
        </w:r>
        <w:r w:rsidR="00ED638E">
          <w:rPr>
            <w:noProof/>
            <w:webHidden/>
          </w:rPr>
          <w:fldChar w:fldCharType="separate"/>
        </w:r>
        <w:r w:rsidR="004D079F">
          <w:rPr>
            <w:noProof/>
            <w:webHidden/>
          </w:rPr>
          <w:t>103</w:t>
        </w:r>
        <w:r w:rsidR="00ED638E">
          <w:rPr>
            <w:noProof/>
            <w:webHidden/>
          </w:rPr>
          <w:fldChar w:fldCharType="end"/>
        </w:r>
      </w:hyperlink>
    </w:p>
    <w:p w14:paraId="100E43A6" w14:textId="02FCD1BD" w:rsidR="00ED638E" w:rsidRDefault="002B767D">
      <w:pPr>
        <w:pStyle w:val="43"/>
        <w:tabs>
          <w:tab w:val="right" w:leader="dot" w:pos="9628"/>
        </w:tabs>
        <w:rPr>
          <w:rFonts w:asciiTheme="minorHAnsi" w:eastAsiaTheme="minorEastAsia" w:hAnsiTheme="minorHAnsi"/>
          <w:noProof/>
          <w:sz w:val="22"/>
          <w:lang w:eastAsia="ru-RU"/>
        </w:rPr>
      </w:pPr>
      <w:hyperlink w:anchor="_Toc128641267" w:history="1">
        <w:r w:rsidR="00ED638E" w:rsidRPr="005840D6">
          <w:rPr>
            <w:rStyle w:val="a7"/>
            <w:noProof/>
          </w:rPr>
          <w:t>Статья 43. Порядок принятия и реализации решения о комплексном развитии территории</w:t>
        </w:r>
        <w:r w:rsidR="00ED638E">
          <w:rPr>
            <w:noProof/>
            <w:webHidden/>
          </w:rPr>
          <w:tab/>
        </w:r>
        <w:r w:rsidR="00ED638E">
          <w:rPr>
            <w:noProof/>
            <w:webHidden/>
          </w:rPr>
          <w:fldChar w:fldCharType="begin"/>
        </w:r>
        <w:r w:rsidR="00ED638E">
          <w:rPr>
            <w:noProof/>
            <w:webHidden/>
          </w:rPr>
          <w:instrText xml:space="preserve"> PAGEREF _Toc128641267 \h </w:instrText>
        </w:r>
        <w:r w:rsidR="00ED638E">
          <w:rPr>
            <w:noProof/>
            <w:webHidden/>
          </w:rPr>
        </w:r>
        <w:r w:rsidR="00ED638E">
          <w:rPr>
            <w:noProof/>
            <w:webHidden/>
          </w:rPr>
          <w:fldChar w:fldCharType="separate"/>
        </w:r>
        <w:r w:rsidR="004D079F">
          <w:rPr>
            <w:noProof/>
            <w:webHidden/>
          </w:rPr>
          <w:t>105</w:t>
        </w:r>
        <w:r w:rsidR="00ED638E">
          <w:rPr>
            <w:noProof/>
            <w:webHidden/>
          </w:rPr>
          <w:fldChar w:fldCharType="end"/>
        </w:r>
      </w:hyperlink>
    </w:p>
    <w:p w14:paraId="0E45EEFB" w14:textId="7E0EF2DC" w:rsidR="00ED638E" w:rsidRDefault="002B767D">
      <w:pPr>
        <w:pStyle w:val="43"/>
        <w:tabs>
          <w:tab w:val="right" w:leader="dot" w:pos="9628"/>
        </w:tabs>
        <w:rPr>
          <w:rFonts w:asciiTheme="minorHAnsi" w:eastAsiaTheme="minorEastAsia" w:hAnsiTheme="minorHAnsi"/>
          <w:noProof/>
          <w:sz w:val="22"/>
          <w:lang w:eastAsia="ru-RU"/>
        </w:rPr>
      </w:pPr>
      <w:hyperlink w:anchor="_Toc128641268" w:history="1">
        <w:r w:rsidR="00ED638E" w:rsidRPr="005840D6">
          <w:rPr>
            <w:rStyle w:val="a7"/>
            <w:noProof/>
          </w:rPr>
          <w:t>Статья 44. Решение о комплексном развитии территории.</w:t>
        </w:r>
        <w:r w:rsidR="00ED638E">
          <w:rPr>
            <w:noProof/>
            <w:webHidden/>
          </w:rPr>
          <w:tab/>
        </w:r>
        <w:r w:rsidR="00ED638E">
          <w:rPr>
            <w:noProof/>
            <w:webHidden/>
          </w:rPr>
          <w:fldChar w:fldCharType="begin"/>
        </w:r>
        <w:r w:rsidR="00ED638E">
          <w:rPr>
            <w:noProof/>
            <w:webHidden/>
          </w:rPr>
          <w:instrText xml:space="preserve"> PAGEREF _Toc128641268 \h </w:instrText>
        </w:r>
        <w:r w:rsidR="00ED638E">
          <w:rPr>
            <w:noProof/>
            <w:webHidden/>
          </w:rPr>
        </w:r>
        <w:r w:rsidR="00ED638E">
          <w:rPr>
            <w:noProof/>
            <w:webHidden/>
          </w:rPr>
          <w:fldChar w:fldCharType="separate"/>
        </w:r>
        <w:r w:rsidR="004D079F">
          <w:rPr>
            <w:noProof/>
            <w:webHidden/>
          </w:rPr>
          <w:t>109</w:t>
        </w:r>
        <w:r w:rsidR="00ED638E">
          <w:rPr>
            <w:noProof/>
            <w:webHidden/>
          </w:rPr>
          <w:fldChar w:fldCharType="end"/>
        </w:r>
      </w:hyperlink>
    </w:p>
    <w:p w14:paraId="2BEDC516" w14:textId="5CFDC2C0" w:rsidR="00ED638E" w:rsidRDefault="002B767D">
      <w:pPr>
        <w:pStyle w:val="43"/>
        <w:tabs>
          <w:tab w:val="right" w:leader="dot" w:pos="9628"/>
        </w:tabs>
        <w:rPr>
          <w:rFonts w:asciiTheme="minorHAnsi" w:eastAsiaTheme="minorEastAsia" w:hAnsiTheme="minorHAnsi"/>
          <w:noProof/>
          <w:sz w:val="22"/>
          <w:lang w:eastAsia="ru-RU"/>
        </w:rPr>
      </w:pPr>
      <w:hyperlink w:anchor="_Toc128641269" w:history="1">
        <w:r w:rsidR="00ED638E" w:rsidRPr="005840D6">
          <w:rPr>
            <w:rStyle w:val="a7"/>
            <w:noProof/>
          </w:rPr>
          <w:t>Статья 45. Комплексное развитие территории по инициативе правообладателей.</w:t>
        </w:r>
        <w:r w:rsidR="00ED638E">
          <w:rPr>
            <w:noProof/>
            <w:webHidden/>
          </w:rPr>
          <w:tab/>
        </w:r>
        <w:r w:rsidR="00ED638E">
          <w:rPr>
            <w:noProof/>
            <w:webHidden/>
          </w:rPr>
          <w:fldChar w:fldCharType="begin"/>
        </w:r>
        <w:r w:rsidR="00ED638E">
          <w:rPr>
            <w:noProof/>
            <w:webHidden/>
          </w:rPr>
          <w:instrText xml:space="preserve"> PAGEREF _Toc128641269 \h </w:instrText>
        </w:r>
        <w:r w:rsidR="00ED638E">
          <w:rPr>
            <w:noProof/>
            <w:webHidden/>
          </w:rPr>
        </w:r>
        <w:r w:rsidR="00ED638E">
          <w:rPr>
            <w:noProof/>
            <w:webHidden/>
          </w:rPr>
          <w:fldChar w:fldCharType="separate"/>
        </w:r>
        <w:r w:rsidR="004D079F">
          <w:rPr>
            <w:noProof/>
            <w:webHidden/>
          </w:rPr>
          <w:t>110</w:t>
        </w:r>
        <w:r w:rsidR="00ED638E">
          <w:rPr>
            <w:noProof/>
            <w:webHidden/>
          </w:rPr>
          <w:fldChar w:fldCharType="end"/>
        </w:r>
      </w:hyperlink>
    </w:p>
    <w:p w14:paraId="5BAEB5C8" w14:textId="43E87E46" w:rsidR="00ED638E" w:rsidRDefault="002B767D">
      <w:pPr>
        <w:pStyle w:val="43"/>
        <w:tabs>
          <w:tab w:val="right" w:leader="dot" w:pos="9628"/>
        </w:tabs>
        <w:rPr>
          <w:rFonts w:asciiTheme="minorHAnsi" w:eastAsiaTheme="minorEastAsia" w:hAnsiTheme="minorHAnsi"/>
          <w:noProof/>
          <w:sz w:val="22"/>
          <w:lang w:eastAsia="ru-RU"/>
        </w:rPr>
      </w:pPr>
      <w:hyperlink w:anchor="_Toc128641270" w:history="1">
        <w:r w:rsidR="00ED638E" w:rsidRPr="005840D6">
          <w:rPr>
            <w:rStyle w:val="a7"/>
            <w:noProof/>
          </w:rPr>
          <w:t>Статья 46. Ответственность за нарушения Правил.</w:t>
        </w:r>
        <w:r w:rsidR="00ED638E">
          <w:rPr>
            <w:noProof/>
            <w:webHidden/>
          </w:rPr>
          <w:tab/>
        </w:r>
        <w:r w:rsidR="00ED638E">
          <w:rPr>
            <w:noProof/>
            <w:webHidden/>
          </w:rPr>
          <w:fldChar w:fldCharType="begin"/>
        </w:r>
        <w:r w:rsidR="00ED638E">
          <w:rPr>
            <w:noProof/>
            <w:webHidden/>
          </w:rPr>
          <w:instrText xml:space="preserve"> PAGEREF _Toc128641270 \h </w:instrText>
        </w:r>
        <w:r w:rsidR="00ED638E">
          <w:rPr>
            <w:noProof/>
            <w:webHidden/>
          </w:rPr>
        </w:r>
        <w:r w:rsidR="00ED638E">
          <w:rPr>
            <w:noProof/>
            <w:webHidden/>
          </w:rPr>
          <w:fldChar w:fldCharType="separate"/>
        </w:r>
        <w:r w:rsidR="004D079F">
          <w:rPr>
            <w:noProof/>
            <w:webHidden/>
          </w:rPr>
          <w:t>112</w:t>
        </w:r>
        <w:r w:rsidR="00ED638E">
          <w:rPr>
            <w:noProof/>
            <w:webHidden/>
          </w:rPr>
          <w:fldChar w:fldCharType="end"/>
        </w:r>
      </w:hyperlink>
    </w:p>
    <w:p w14:paraId="58809CDC" w14:textId="6071A43B" w:rsidR="00ED638E" w:rsidRDefault="002B767D">
      <w:pPr>
        <w:pStyle w:val="43"/>
        <w:tabs>
          <w:tab w:val="right" w:leader="dot" w:pos="9628"/>
        </w:tabs>
        <w:rPr>
          <w:rFonts w:asciiTheme="minorHAnsi" w:eastAsiaTheme="minorEastAsia" w:hAnsiTheme="minorHAnsi"/>
          <w:noProof/>
          <w:sz w:val="22"/>
          <w:lang w:eastAsia="ru-RU"/>
        </w:rPr>
      </w:pPr>
      <w:hyperlink w:anchor="_Toc128641271" w:history="1">
        <w:r w:rsidR="00ED638E" w:rsidRPr="005840D6">
          <w:rPr>
            <w:rStyle w:val="a7"/>
            <w:noProof/>
          </w:rPr>
          <w:t>Статья 47. Карта(ы) градостроительного зонирования территории Бураковского сельского поселения Кореновского района, карта(ы) зон с особыми условиями использования территории (совмещено на одной карте)</w:t>
        </w:r>
        <w:r w:rsidR="00ED638E">
          <w:rPr>
            <w:noProof/>
            <w:webHidden/>
          </w:rPr>
          <w:tab/>
        </w:r>
        <w:r w:rsidR="00ED638E">
          <w:rPr>
            <w:noProof/>
            <w:webHidden/>
          </w:rPr>
          <w:fldChar w:fldCharType="begin"/>
        </w:r>
        <w:r w:rsidR="00ED638E">
          <w:rPr>
            <w:noProof/>
            <w:webHidden/>
          </w:rPr>
          <w:instrText xml:space="preserve"> PAGEREF _Toc128641271 \h </w:instrText>
        </w:r>
        <w:r w:rsidR="00ED638E">
          <w:rPr>
            <w:noProof/>
            <w:webHidden/>
          </w:rPr>
        </w:r>
        <w:r w:rsidR="00ED638E">
          <w:rPr>
            <w:noProof/>
            <w:webHidden/>
          </w:rPr>
          <w:fldChar w:fldCharType="separate"/>
        </w:r>
        <w:r w:rsidR="004D079F">
          <w:rPr>
            <w:noProof/>
            <w:webHidden/>
          </w:rPr>
          <w:t>113</w:t>
        </w:r>
        <w:r w:rsidR="00ED638E">
          <w:rPr>
            <w:noProof/>
            <w:webHidden/>
          </w:rPr>
          <w:fldChar w:fldCharType="end"/>
        </w:r>
      </w:hyperlink>
    </w:p>
    <w:p w14:paraId="590E90A4" w14:textId="278EE8F4" w:rsidR="00ED638E" w:rsidRDefault="002B767D">
      <w:pPr>
        <w:pStyle w:val="1b"/>
        <w:tabs>
          <w:tab w:val="right" w:leader="dot" w:pos="9628"/>
        </w:tabs>
        <w:rPr>
          <w:rFonts w:asciiTheme="minorHAnsi" w:eastAsiaTheme="minorEastAsia" w:hAnsiTheme="minorHAnsi"/>
          <w:noProof/>
          <w:sz w:val="22"/>
          <w:lang w:eastAsia="ru-RU"/>
        </w:rPr>
      </w:pPr>
      <w:hyperlink w:anchor="_Toc128641272" w:history="1">
        <w:r w:rsidR="00ED638E" w:rsidRPr="005840D6">
          <w:rPr>
            <w:rStyle w:val="a7"/>
            <w:noProof/>
          </w:rPr>
          <w:t xml:space="preserve">ЧАСТЬ </w:t>
        </w:r>
        <w:r w:rsidR="00ED638E" w:rsidRPr="005840D6">
          <w:rPr>
            <w:rStyle w:val="a7"/>
            <w:noProof/>
            <w:lang w:val="en-US"/>
          </w:rPr>
          <w:t>III</w:t>
        </w:r>
        <w:r w:rsidR="00ED638E" w:rsidRPr="005840D6">
          <w:rPr>
            <w:rStyle w:val="a7"/>
            <w:noProof/>
          </w:rPr>
          <w:t>. ГРАДОСТРОИТЕЛЬНЫЕ РЕГЛАМЕНТЫ</w:t>
        </w:r>
        <w:r w:rsidR="00ED638E">
          <w:rPr>
            <w:noProof/>
            <w:webHidden/>
          </w:rPr>
          <w:tab/>
        </w:r>
        <w:r w:rsidR="00ED638E">
          <w:rPr>
            <w:noProof/>
            <w:webHidden/>
          </w:rPr>
          <w:fldChar w:fldCharType="begin"/>
        </w:r>
        <w:r w:rsidR="00ED638E">
          <w:rPr>
            <w:noProof/>
            <w:webHidden/>
          </w:rPr>
          <w:instrText xml:space="preserve"> PAGEREF _Toc128641272 \h </w:instrText>
        </w:r>
        <w:r w:rsidR="00ED638E">
          <w:rPr>
            <w:noProof/>
            <w:webHidden/>
          </w:rPr>
        </w:r>
        <w:r w:rsidR="00ED638E">
          <w:rPr>
            <w:noProof/>
            <w:webHidden/>
          </w:rPr>
          <w:fldChar w:fldCharType="separate"/>
        </w:r>
        <w:r w:rsidR="004D079F">
          <w:rPr>
            <w:noProof/>
            <w:webHidden/>
          </w:rPr>
          <w:t>116</w:t>
        </w:r>
        <w:r w:rsidR="00ED638E">
          <w:rPr>
            <w:noProof/>
            <w:webHidden/>
          </w:rPr>
          <w:fldChar w:fldCharType="end"/>
        </w:r>
      </w:hyperlink>
    </w:p>
    <w:p w14:paraId="1ECFD2ED" w14:textId="78E97143" w:rsidR="00ED638E" w:rsidRDefault="002B767D">
      <w:pPr>
        <w:pStyle w:val="43"/>
        <w:tabs>
          <w:tab w:val="right" w:leader="dot" w:pos="9628"/>
        </w:tabs>
        <w:rPr>
          <w:rFonts w:asciiTheme="minorHAnsi" w:eastAsiaTheme="minorEastAsia" w:hAnsiTheme="minorHAnsi"/>
          <w:noProof/>
          <w:sz w:val="22"/>
          <w:lang w:eastAsia="ru-RU"/>
        </w:rPr>
      </w:pPr>
      <w:hyperlink w:anchor="_Toc128641273" w:history="1">
        <w:r w:rsidR="00ED638E" w:rsidRPr="005840D6">
          <w:rPr>
            <w:rStyle w:val="a7"/>
            <w:noProof/>
          </w:rPr>
          <w:t>Статья 48. Виды территориальных зон, выделенных на карте градостроительного зонирования территории Бураковского сельского поселения Кореновского района</w:t>
        </w:r>
        <w:r w:rsidR="00ED638E">
          <w:rPr>
            <w:noProof/>
            <w:webHidden/>
          </w:rPr>
          <w:tab/>
        </w:r>
        <w:r w:rsidR="00ED638E">
          <w:rPr>
            <w:noProof/>
            <w:webHidden/>
          </w:rPr>
          <w:fldChar w:fldCharType="begin"/>
        </w:r>
        <w:r w:rsidR="00ED638E">
          <w:rPr>
            <w:noProof/>
            <w:webHidden/>
          </w:rPr>
          <w:instrText xml:space="preserve"> PAGEREF _Toc128641273 \h </w:instrText>
        </w:r>
        <w:r w:rsidR="00ED638E">
          <w:rPr>
            <w:noProof/>
            <w:webHidden/>
          </w:rPr>
        </w:r>
        <w:r w:rsidR="00ED638E">
          <w:rPr>
            <w:noProof/>
            <w:webHidden/>
          </w:rPr>
          <w:fldChar w:fldCharType="separate"/>
        </w:r>
        <w:r w:rsidR="004D079F">
          <w:rPr>
            <w:noProof/>
            <w:webHidden/>
          </w:rPr>
          <w:t>116</w:t>
        </w:r>
        <w:r w:rsidR="00ED638E">
          <w:rPr>
            <w:noProof/>
            <w:webHidden/>
          </w:rPr>
          <w:fldChar w:fldCharType="end"/>
        </w:r>
      </w:hyperlink>
    </w:p>
    <w:p w14:paraId="25DB7E6E" w14:textId="747F4391" w:rsidR="00ED638E" w:rsidRDefault="002B767D">
      <w:pPr>
        <w:pStyle w:val="51"/>
        <w:tabs>
          <w:tab w:val="right" w:leader="dot" w:pos="9628"/>
        </w:tabs>
        <w:rPr>
          <w:rFonts w:asciiTheme="minorHAnsi" w:eastAsiaTheme="minorEastAsia" w:hAnsiTheme="minorHAnsi"/>
          <w:caps w:val="0"/>
          <w:noProof/>
          <w:sz w:val="22"/>
          <w:lang w:eastAsia="ru-RU"/>
        </w:rPr>
      </w:pPr>
      <w:hyperlink w:anchor="_Toc128641274" w:history="1">
        <w:r w:rsidR="00ED638E" w:rsidRPr="005840D6">
          <w:rPr>
            <w:rStyle w:val="a7"/>
            <w:noProof/>
          </w:rPr>
          <w:t>ЗОНЫ СПЕЦИАЛИЗИРОВАННОЙ ОБЩЕСТВЕННОЙ ЗАСТРОЙКИ</w:t>
        </w:r>
        <w:r w:rsidR="00ED638E">
          <w:rPr>
            <w:noProof/>
            <w:webHidden/>
          </w:rPr>
          <w:tab/>
        </w:r>
        <w:r w:rsidR="00ED638E">
          <w:rPr>
            <w:noProof/>
            <w:webHidden/>
          </w:rPr>
          <w:fldChar w:fldCharType="begin"/>
        </w:r>
        <w:r w:rsidR="00ED638E">
          <w:rPr>
            <w:noProof/>
            <w:webHidden/>
          </w:rPr>
          <w:instrText xml:space="preserve"> PAGEREF _Toc128641274 \h </w:instrText>
        </w:r>
        <w:r w:rsidR="00ED638E">
          <w:rPr>
            <w:noProof/>
            <w:webHidden/>
          </w:rPr>
        </w:r>
        <w:r w:rsidR="00ED638E">
          <w:rPr>
            <w:noProof/>
            <w:webHidden/>
          </w:rPr>
          <w:fldChar w:fldCharType="separate"/>
        </w:r>
        <w:r w:rsidR="004D079F">
          <w:rPr>
            <w:noProof/>
            <w:webHidden/>
          </w:rPr>
          <w:t>116</w:t>
        </w:r>
        <w:r w:rsidR="00ED638E">
          <w:rPr>
            <w:noProof/>
            <w:webHidden/>
          </w:rPr>
          <w:fldChar w:fldCharType="end"/>
        </w:r>
      </w:hyperlink>
    </w:p>
    <w:p w14:paraId="708DFB81" w14:textId="08630F8F" w:rsidR="00ED638E" w:rsidRDefault="002B767D">
      <w:pPr>
        <w:pStyle w:val="43"/>
        <w:tabs>
          <w:tab w:val="right" w:leader="dot" w:pos="9628"/>
        </w:tabs>
        <w:rPr>
          <w:rFonts w:asciiTheme="minorHAnsi" w:eastAsiaTheme="minorEastAsia" w:hAnsiTheme="minorHAnsi"/>
          <w:noProof/>
          <w:sz w:val="22"/>
          <w:lang w:eastAsia="ru-RU"/>
        </w:rPr>
      </w:pPr>
      <w:hyperlink w:anchor="_Toc128641275" w:history="1">
        <w:r w:rsidR="00ED638E" w:rsidRPr="005840D6">
          <w:rPr>
            <w:rStyle w:val="a7"/>
            <w:rFonts w:eastAsia="SimSun"/>
            <w:noProof/>
          </w:rPr>
          <w:t>Статья 49. Виды разрешенного использования земельных участков и объектов капитального строительства в различных территориальных зонах</w:t>
        </w:r>
        <w:r w:rsidR="00ED638E">
          <w:rPr>
            <w:noProof/>
            <w:webHidden/>
          </w:rPr>
          <w:tab/>
        </w:r>
        <w:r w:rsidR="00ED638E">
          <w:rPr>
            <w:noProof/>
            <w:webHidden/>
          </w:rPr>
          <w:fldChar w:fldCharType="begin"/>
        </w:r>
        <w:r w:rsidR="00ED638E">
          <w:rPr>
            <w:noProof/>
            <w:webHidden/>
          </w:rPr>
          <w:instrText xml:space="preserve"> PAGEREF _Toc128641275 \h </w:instrText>
        </w:r>
        <w:r w:rsidR="00ED638E">
          <w:rPr>
            <w:noProof/>
            <w:webHidden/>
          </w:rPr>
        </w:r>
        <w:r w:rsidR="00ED638E">
          <w:rPr>
            <w:noProof/>
            <w:webHidden/>
          </w:rPr>
          <w:fldChar w:fldCharType="separate"/>
        </w:r>
        <w:r w:rsidR="004D079F">
          <w:rPr>
            <w:noProof/>
            <w:webHidden/>
          </w:rPr>
          <w:t>117</w:t>
        </w:r>
        <w:r w:rsidR="00ED638E">
          <w:rPr>
            <w:noProof/>
            <w:webHidden/>
          </w:rPr>
          <w:fldChar w:fldCharType="end"/>
        </w:r>
      </w:hyperlink>
    </w:p>
    <w:p w14:paraId="11F670E3" w14:textId="71F4F7BD" w:rsidR="00ED638E" w:rsidRDefault="002B767D">
      <w:pPr>
        <w:pStyle w:val="51"/>
        <w:tabs>
          <w:tab w:val="right" w:leader="dot" w:pos="9628"/>
        </w:tabs>
        <w:rPr>
          <w:rFonts w:asciiTheme="minorHAnsi" w:eastAsiaTheme="minorEastAsia" w:hAnsiTheme="minorHAnsi"/>
          <w:caps w:val="0"/>
          <w:noProof/>
          <w:sz w:val="22"/>
          <w:lang w:eastAsia="ru-RU"/>
        </w:rPr>
      </w:pPr>
      <w:hyperlink w:anchor="_Toc128641276" w:history="1">
        <w:r w:rsidR="00ED638E" w:rsidRPr="005840D6">
          <w:rPr>
            <w:rStyle w:val="a7"/>
            <w:noProof/>
          </w:rPr>
          <w:t>ЖИЛЫЕ ЗОНЫ:</w:t>
        </w:r>
        <w:r w:rsidR="00ED638E">
          <w:rPr>
            <w:noProof/>
            <w:webHidden/>
          </w:rPr>
          <w:tab/>
        </w:r>
        <w:r w:rsidR="00ED638E">
          <w:rPr>
            <w:noProof/>
            <w:webHidden/>
          </w:rPr>
          <w:fldChar w:fldCharType="begin"/>
        </w:r>
        <w:r w:rsidR="00ED638E">
          <w:rPr>
            <w:noProof/>
            <w:webHidden/>
          </w:rPr>
          <w:instrText xml:space="preserve"> PAGEREF _Toc128641276 \h </w:instrText>
        </w:r>
        <w:r w:rsidR="00ED638E">
          <w:rPr>
            <w:noProof/>
            <w:webHidden/>
          </w:rPr>
        </w:r>
        <w:r w:rsidR="00ED638E">
          <w:rPr>
            <w:noProof/>
            <w:webHidden/>
          </w:rPr>
          <w:fldChar w:fldCharType="separate"/>
        </w:r>
        <w:r w:rsidR="004D079F">
          <w:rPr>
            <w:noProof/>
            <w:webHidden/>
          </w:rPr>
          <w:t>117</w:t>
        </w:r>
        <w:r w:rsidR="00ED638E">
          <w:rPr>
            <w:noProof/>
            <w:webHidden/>
          </w:rPr>
          <w:fldChar w:fldCharType="end"/>
        </w:r>
      </w:hyperlink>
    </w:p>
    <w:p w14:paraId="36557308" w14:textId="36B79859" w:rsidR="00ED638E" w:rsidRDefault="002B767D">
      <w:pPr>
        <w:pStyle w:val="61"/>
        <w:tabs>
          <w:tab w:val="right" w:leader="dot" w:pos="9628"/>
        </w:tabs>
        <w:rPr>
          <w:rFonts w:asciiTheme="minorHAnsi" w:eastAsiaTheme="minorEastAsia" w:hAnsiTheme="minorHAnsi"/>
          <w:noProof/>
          <w:sz w:val="22"/>
          <w:lang w:eastAsia="ru-RU"/>
        </w:rPr>
      </w:pPr>
      <w:hyperlink w:anchor="_Toc128641277" w:history="1">
        <w:r w:rsidR="00ED638E" w:rsidRPr="005840D6">
          <w:rPr>
            <w:rStyle w:val="a7"/>
            <w:noProof/>
          </w:rPr>
          <w:t>Ж–1Б. Зона застройки индивидуальными жилыми домами с содержанием домашнего скота и птицы.</w:t>
        </w:r>
        <w:r w:rsidR="00ED638E">
          <w:rPr>
            <w:noProof/>
            <w:webHidden/>
          </w:rPr>
          <w:tab/>
        </w:r>
        <w:r w:rsidR="00ED638E">
          <w:rPr>
            <w:noProof/>
            <w:webHidden/>
          </w:rPr>
          <w:fldChar w:fldCharType="begin"/>
        </w:r>
        <w:r w:rsidR="00ED638E">
          <w:rPr>
            <w:noProof/>
            <w:webHidden/>
          </w:rPr>
          <w:instrText xml:space="preserve"> PAGEREF _Toc128641277 \h </w:instrText>
        </w:r>
        <w:r w:rsidR="00ED638E">
          <w:rPr>
            <w:noProof/>
            <w:webHidden/>
          </w:rPr>
        </w:r>
        <w:r w:rsidR="00ED638E">
          <w:rPr>
            <w:noProof/>
            <w:webHidden/>
          </w:rPr>
          <w:fldChar w:fldCharType="separate"/>
        </w:r>
        <w:r w:rsidR="004D079F">
          <w:rPr>
            <w:noProof/>
            <w:webHidden/>
          </w:rPr>
          <w:t>117</w:t>
        </w:r>
        <w:r w:rsidR="00ED638E">
          <w:rPr>
            <w:noProof/>
            <w:webHidden/>
          </w:rPr>
          <w:fldChar w:fldCharType="end"/>
        </w:r>
      </w:hyperlink>
    </w:p>
    <w:p w14:paraId="072AC716" w14:textId="3EC4E0CA" w:rsidR="00ED638E" w:rsidRDefault="002B767D">
      <w:pPr>
        <w:pStyle w:val="51"/>
        <w:tabs>
          <w:tab w:val="right" w:leader="dot" w:pos="9628"/>
        </w:tabs>
        <w:rPr>
          <w:rFonts w:asciiTheme="minorHAnsi" w:eastAsiaTheme="minorEastAsia" w:hAnsiTheme="minorHAnsi"/>
          <w:caps w:val="0"/>
          <w:noProof/>
          <w:sz w:val="22"/>
          <w:lang w:eastAsia="ru-RU"/>
        </w:rPr>
      </w:pPr>
      <w:hyperlink w:anchor="_Toc128641278" w:history="1">
        <w:r w:rsidR="00ED638E" w:rsidRPr="005840D6">
          <w:rPr>
            <w:rStyle w:val="a7"/>
            <w:noProof/>
          </w:rPr>
          <w:t>ОБЩЕСТВЕННО-ДЕЛОВЫЕ ЗОНЫ</w:t>
        </w:r>
        <w:r w:rsidR="00ED638E">
          <w:rPr>
            <w:noProof/>
            <w:webHidden/>
          </w:rPr>
          <w:tab/>
        </w:r>
        <w:r w:rsidR="00ED638E">
          <w:rPr>
            <w:noProof/>
            <w:webHidden/>
          </w:rPr>
          <w:fldChar w:fldCharType="begin"/>
        </w:r>
        <w:r w:rsidR="00ED638E">
          <w:rPr>
            <w:noProof/>
            <w:webHidden/>
          </w:rPr>
          <w:instrText xml:space="preserve"> PAGEREF _Toc128641278 \h </w:instrText>
        </w:r>
        <w:r w:rsidR="00ED638E">
          <w:rPr>
            <w:noProof/>
            <w:webHidden/>
          </w:rPr>
        </w:r>
        <w:r w:rsidR="00ED638E">
          <w:rPr>
            <w:noProof/>
            <w:webHidden/>
          </w:rPr>
          <w:fldChar w:fldCharType="separate"/>
        </w:r>
        <w:r w:rsidR="004D079F">
          <w:rPr>
            <w:noProof/>
            <w:webHidden/>
          </w:rPr>
          <w:t>140</w:t>
        </w:r>
        <w:r w:rsidR="00ED638E">
          <w:rPr>
            <w:noProof/>
            <w:webHidden/>
          </w:rPr>
          <w:fldChar w:fldCharType="end"/>
        </w:r>
      </w:hyperlink>
    </w:p>
    <w:p w14:paraId="0F244DEB" w14:textId="1FC0FCBD" w:rsidR="00ED638E" w:rsidRDefault="002B767D">
      <w:pPr>
        <w:pStyle w:val="61"/>
        <w:tabs>
          <w:tab w:val="right" w:leader="dot" w:pos="9628"/>
        </w:tabs>
        <w:rPr>
          <w:rFonts w:asciiTheme="minorHAnsi" w:eastAsiaTheme="minorEastAsia" w:hAnsiTheme="minorHAnsi"/>
          <w:noProof/>
          <w:sz w:val="22"/>
          <w:lang w:eastAsia="ru-RU"/>
        </w:rPr>
      </w:pPr>
      <w:hyperlink w:anchor="_Toc128641279" w:history="1">
        <w:r w:rsidR="00ED638E" w:rsidRPr="005840D6">
          <w:rPr>
            <w:rStyle w:val="a7"/>
            <w:noProof/>
          </w:rPr>
          <w:t>ОД-1. Многофункциональная общественно-деловая зона</w:t>
        </w:r>
        <w:r w:rsidR="00ED638E">
          <w:rPr>
            <w:noProof/>
            <w:webHidden/>
          </w:rPr>
          <w:tab/>
        </w:r>
        <w:r w:rsidR="00ED638E">
          <w:rPr>
            <w:noProof/>
            <w:webHidden/>
          </w:rPr>
          <w:fldChar w:fldCharType="begin"/>
        </w:r>
        <w:r w:rsidR="00ED638E">
          <w:rPr>
            <w:noProof/>
            <w:webHidden/>
          </w:rPr>
          <w:instrText xml:space="preserve"> PAGEREF _Toc128641279 \h </w:instrText>
        </w:r>
        <w:r w:rsidR="00ED638E">
          <w:rPr>
            <w:noProof/>
            <w:webHidden/>
          </w:rPr>
        </w:r>
        <w:r w:rsidR="00ED638E">
          <w:rPr>
            <w:noProof/>
            <w:webHidden/>
          </w:rPr>
          <w:fldChar w:fldCharType="separate"/>
        </w:r>
        <w:r w:rsidR="004D079F">
          <w:rPr>
            <w:noProof/>
            <w:webHidden/>
          </w:rPr>
          <w:t>140</w:t>
        </w:r>
        <w:r w:rsidR="00ED638E">
          <w:rPr>
            <w:noProof/>
            <w:webHidden/>
          </w:rPr>
          <w:fldChar w:fldCharType="end"/>
        </w:r>
      </w:hyperlink>
    </w:p>
    <w:p w14:paraId="7ECDE950" w14:textId="7E9421AF" w:rsidR="00ED638E" w:rsidRDefault="002B767D">
      <w:pPr>
        <w:pStyle w:val="51"/>
        <w:tabs>
          <w:tab w:val="right" w:leader="dot" w:pos="9628"/>
        </w:tabs>
        <w:rPr>
          <w:rFonts w:asciiTheme="minorHAnsi" w:eastAsiaTheme="minorEastAsia" w:hAnsiTheme="minorHAnsi"/>
          <w:caps w:val="0"/>
          <w:noProof/>
          <w:sz w:val="22"/>
          <w:lang w:eastAsia="ru-RU"/>
        </w:rPr>
      </w:pPr>
      <w:hyperlink w:anchor="_Toc128641280" w:history="1">
        <w:r w:rsidR="00ED638E" w:rsidRPr="005840D6">
          <w:rPr>
            <w:rStyle w:val="a7"/>
            <w:noProof/>
          </w:rPr>
          <w:t>ЗОНЫ СПЕЦИАЛИЗИРОВАННОЙ ОБЩЕСТВЕННОЙ ЗАСТРОЙКИ</w:t>
        </w:r>
        <w:r w:rsidR="00ED638E">
          <w:rPr>
            <w:noProof/>
            <w:webHidden/>
          </w:rPr>
          <w:tab/>
        </w:r>
        <w:r w:rsidR="00ED638E">
          <w:rPr>
            <w:noProof/>
            <w:webHidden/>
          </w:rPr>
          <w:fldChar w:fldCharType="begin"/>
        </w:r>
        <w:r w:rsidR="00ED638E">
          <w:rPr>
            <w:noProof/>
            <w:webHidden/>
          </w:rPr>
          <w:instrText xml:space="preserve"> PAGEREF _Toc128641280 \h </w:instrText>
        </w:r>
        <w:r w:rsidR="00ED638E">
          <w:rPr>
            <w:noProof/>
            <w:webHidden/>
          </w:rPr>
        </w:r>
        <w:r w:rsidR="00ED638E">
          <w:rPr>
            <w:noProof/>
            <w:webHidden/>
          </w:rPr>
          <w:fldChar w:fldCharType="separate"/>
        </w:r>
        <w:r w:rsidR="004D079F">
          <w:rPr>
            <w:noProof/>
            <w:webHidden/>
          </w:rPr>
          <w:t>151</w:t>
        </w:r>
        <w:r w:rsidR="00ED638E">
          <w:rPr>
            <w:noProof/>
            <w:webHidden/>
          </w:rPr>
          <w:fldChar w:fldCharType="end"/>
        </w:r>
      </w:hyperlink>
    </w:p>
    <w:p w14:paraId="3C7CA410" w14:textId="25804504" w:rsidR="00ED638E" w:rsidRDefault="002B767D">
      <w:pPr>
        <w:pStyle w:val="61"/>
        <w:tabs>
          <w:tab w:val="right" w:leader="dot" w:pos="9628"/>
        </w:tabs>
        <w:rPr>
          <w:rFonts w:asciiTheme="minorHAnsi" w:eastAsiaTheme="minorEastAsia" w:hAnsiTheme="minorHAnsi"/>
          <w:noProof/>
          <w:sz w:val="22"/>
          <w:lang w:eastAsia="ru-RU"/>
        </w:rPr>
      </w:pPr>
      <w:hyperlink w:anchor="_Toc128641281" w:history="1">
        <w:r w:rsidR="00ED638E" w:rsidRPr="005840D6">
          <w:rPr>
            <w:rStyle w:val="a7"/>
            <w:noProof/>
          </w:rPr>
          <w:t>ТОД-1. Зона объектов здравоохранения.</w:t>
        </w:r>
        <w:r w:rsidR="00ED638E">
          <w:rPr>
            <w:noProof/>
            <w:webHidden/>
          </w:rPr>
          <w:tab/>
        </w:r>
        <w:r w:rsidR="00ED638E">
          <w:rPr>
            <w:noProof/>
            <w:webHidden/>
          </w:rPr>
          <w:fldChar w:fldCharType="begin"/>
        </w:r>
        <w:r w:rsidR="00ED638E">
          <w:rPr>
            <w:noProof/>
            <w:webHidden/>
          </w:rPr>
          <w:instrText xml:space="preserve"> PAGEREF _Toc128641281 \h </w:instrText>
        </w:r>
        <w:r w:rsidR="00ED638E">
          <w:rPr>
            <w:noProof/>
            <w:webHidden/>
          </w:rPr>
        </w:r>
        <w:r w:rsidR="00ED638E">
          <w:rPr>
            <w:noProof/>
            <w:webHidden/>
          </w:rPr>
          <w:fldChar w:fldCharType="separate"/>
        </w:r>
        <w:r w:rsidR="004D079F">
          <w:rPr>
            <w:noProof/>
            <w:webHidden/>
          </w:rPr>
          <w:t>151</w:t>
        </w:r>
        <w:r w:rsidR="00ED638E">
          <w:rPr>
            <w:noProof/>
            <w:webHidden/>
          </w:rPr>
          <w:fldChar w:fldCharType="end"/>
        </w:r>
      </w:hyperlink>
    </w:p>
    <w:p w14:paraId="14AED959" w14:textId="0886DE8A" w:rsidR="00ED638E" w:rsidRDefault="002B767D">
      <w:pPr>
        <w:pStyle w:val="61"/>
        <w:tabs>
          <w:tab w:val="right" w:leader="dot" w:pos="9628"/>
        </w:tabs>
        <w:rPr>
          <w:rFonts w:asciiTheme="minorHAnsi" w:eastAsiaTheme="minorEastAsia" w:hAnsiTheme="minorHAnsi"/>
          <w:noProof/>
          <w:sz w:val="22"/>
          <w:lang w:eastAsia="ru-RU"/>
        </w:rPr>
      </w:pPr>
      <w:hyperlink w:anchor="_Toc128641282" w:history="1">
        <w:r w:rsidR="00ED638E" w:rsidRPr="005840D6">
          <w:rPr>
            <w:rStyle w:val="a7"/>
            <w:noProof/>
          </w:rPr>
          <w:t>ТОД-2. Зона объектов образования.</w:t>
        </w:r>
        <w:r w:rsidR="00ED638E">
          <w:rPr>
            <w:noProof/>
            <w:webHidden/>
          </w:rPr>
          <w:tab/>
        </w:r>
        <w:r w:rsidR="00ED638E">
          <w:rPr>
            <w:noProof/>
            <w:webHidden/>
          </w:rPr>
          <w:fldChar w:fldCharType="begin"/>
        </w:r>
        <w:r w:rsidR="00ED638E">
          <w:rPr>
            <w:noProof/>
            <w:webHidden/>
          </w:rPr>
          <w:instrText xml:space="preserve"> PAGEREF _Toc128641282 \h </w:instrText>
        </w:r>
        <w:r w:rsidR="00ED638E">
          <w:rPr>
            <w:noProof/>
            <w:webHidden/>
          </w:rPr>
        </w:r>
        <w:r w:rsidR="00ED638E">
          <w:rPr>
            <w:noProof/>
            <w:webHidden/>
          </w:rPr>
          <w:fldChar w:fldCharType="separate"/>
        </w:r>
        <w:r w:rsidR="004D079F">
          <w:rPr>
            <w:noProof/>
            <w:webHidden/>
          </w:rPr>
          <w:t>159</w:t>
        </w:r>
        <w:r w:rsidR="00ED638E">
          <w:rPr>
            <w:noProof/>
            <w:webHidden/>
          </w:rPr>
          <w:fldChar w:fldCharType="end"/>
        </w:r>
      </w:hyperlink>
    </w:p>
    <w:p w14:paraId="12D4F584" w14:textId="5362FB97" w:rsidR="00ED638E" w:rsidRDefault="002B767D">
      <w:pPr>
        <w:pStyle w:val="61"/>
        <w:tabs>
          <w:tab w:val="right" w:leader="dot" w:pos="9628"/>
        </w:tabs>
        <w:rPr>
          <w:rFonts w:asciiTheme="minorHAnsi" w:eastAsiaTheme="minorEastAsia" w:hAnsiTheme="minorHAnsi"/>
          <w:noProof/>
          <w:sz w:val="22"/>
          <w:lang w:eastAsia="ru-RU"/>
        </w:rPr>
      </w:pPr>
      <w:hyperlink w:anchor="_Toc128641283" w:history="1">
        <w:r w:rsidR="00ED638E" w:rsidRPr="005840D6">
          <w:rPr>
            <w:rStyle w:val="a7"/>
            <w:noProof/>
          </w:rPr>
          <w:t>ТОД-3.  Зона религиозных объектов</w:t>
        </w:r>
        <w:r w:rsidR="00ED638E">
          <w:rPr>
            <w:noProof/>
            <w:webHidden/>
          </w:rPr>
          <w:tab/>
        </w:r>
        <w:r w:rsidR="00ED638E">
          <w:rPr>
            <w:noProof/>
            <w:webHidden/>
          </w:rPr>
          <w:fldChar w:fldCharType="begin"/>
        </w:r>
        <w:r w:rsidR="00ED638E">
          <w:rPr>
            <w:noProof/>
            <w:webHidden/>
          </w:rPr>
          <w:instrText xml:space="preserve"> PAGEREF _Toc128641283 \h </w:instrText>
        </w:r>
        <w:r w:rsidR="00ED638E">
          <w:rPr>
            <w:noProof/>
            <w:webHidden/>
          </w:rPr>
        </w:r>
        <w:r w:rsidR="00ED638E">
          <w:rPr>
            <w:noProof/>
            <w:webHidden/>
          </w:rPr>
          <w:fldChar w:fldCharType="separate"/>
        </w:r>
        <w:r w:rsidR="004D079F">
          <w:rPr>
            <w:noProof/>
            <w:webHidden/>
          </w:rPr>
          <w:t>168</w:t>
        </w:r>
        <w:r w:rsidR="00ED638E">
          <w:rPr>
            <w:noProof/>
            <w:webHidden/>
          </w:rPr>
          <w:fldChar w:fldCharType="end"/>
        </w:r>
      </w:hyperlink>
    </w:p>
    <w:p w14:paraId="0EDB75B0" w14:textId="0BE50693" w:rsidR="00ED638E" w:rsidRDefault="002B767D">
      <w:pPr>
        <w:pStyle w:val="61"/>
        <w:tabs>
          <w:tab w:val="right" w:leader="dot" w:pos="9628"/>
        </w:tabs>
        <w:rPr>
          <w:rFonts w:asciiTheme="minorHAnsi" w:eastAsiaTheme="minorEastAsia" w:hAnsiTheme="minorHAnsi"/>
          <w:noProof/>
          <w:sz w:val="22"/>
          <w:lang w:eastAsia="ru-RU"/>
        </w:rPr>
      </w:pPr>
      <w:hyperlink w:anchor="_Toc128641284" w:history="1">
        <w:r w:rsidR="00ED638E" w:rsidRPr="005840D6">
          <w:rPr>
            <w:rStyle w:val="a7"/>
            <w:noProof/>
          </w:rPr>
          <w:t>ТОД-4</w:t>
        </w:r>
        <w:r w:rsidR="00ED638E" w:rsidRPr="005840D6">
          <w:rPr>
            <w:rStyle w:val="a7"/>
            <w:i/>
            <w:noProof/>
          </w:rPr>
          <w:t xml:space="preserve">. </w:t>
        </w:r>
        <w:r w:rsidR="00ED638E" w:rsidRPr="005840D6">
          <w:rPr>
            <w:rStyle w:val="a7"/>
            <w:noProof/>
          </w:rPr>
          <w:t>Зона объектов физкультуры и спорта</w:t>
        </w:r>
        <w:r w:rsidR="00ED638E">
          <w:rPr>
            <w:noProof/>
            <w:webHidden/>
          </w:rPr>
          <w:tab/>
        </w:r>
        <w:r w:rsidR="00ED638E">
          <w:rPr>
            <w:noProof/>
            <w:webHidden/>
          </w:rPr>
          <w:fldChar w:fldCharType="begin"/>
        </w:r>
        <w:r w:rsidR="00ED638E">
          <w:rPr>
            <w:noProof/>
            <w:webHidden/>
          </w:rPr>
          <w:instrText xml:space="preserve"> PAGEREF _Toc128641284 \h </w:instrText>
        </w:r>
        <w:r w:rsidR="00ED638E">
          <w:rPr>
            <w:noProof/>
            <w:webHidden/>
          </w:rPr>
        </w:r>
        <w:r w:rsidR="00ED638E">
          <w:rPr>
            <w:noProof/>
            <w:webHidden/>
          </w:rPr>
          <w:fldChar w:fldCharType="separate"/>
        </w:r>
        <w:r w:rsidR="004D079F">
          <w:rPr>
            <w:noProof/>
            <w:webHidden/>
          </w:rPr>
          <w:t>176</w:t>
        </w:r>
        <w:r w:rsidR="00ED638E">
          <w:rPr>
            <w:noProof/>
            <w:webHidden/>
          </w:rPr>
          <w:fldChar w:fldCharType="end"/>
        </w:r>
      </w:hyperlink>
    </w:p>
    <w:p w14:paraId="143EA546" w14:textId="02C7C703" w:rsidR="00ED638E" w:rsidRDefault="002B767D">
      <w:pPr>
        <w:pStyle w:val="51"/>
        <w:tabs>
          <w:tab w:val="right" w:leader="dot" w:pos="9628"/>
        </w:tabs>
        <w:rPr>
          <w:rFonts w:asciiTheme="minorHAnsi" w:eastAsiaTheme="minorEastAsia" w:hAnsiTheme="minorHAnsi"/>
          <w:caps w:val="0"/>
          <w:noProof/>
          <w:sz w:val="22"/>
          <w:lang w:eastAsia="ru-RU"/>
        </w:rPr>
      </w:pPr>
      <w:hyperlink w:anchor="_Toc128641285" w:history="1">
        <w:r w:rsidR="00ED638E" w:rsidRPr="005840D6">
          <w:rPr>
            <w:rStyle w:val="a7"/>
            <w:noProof/>
          </w:rPr>
          <w:t>ЗОНЫ ИНЖЕНЕРНОЙ И ТРАНСПОРТНОЙ ИНФРАСТРУКТУР</w:t>
        </w:r>
        <w:r w:rsidR="00ED638E">
          <w:rPr>
            <w:noProof/>
            <w:webHidden/>
          </w:rPr>
          <w:tab/>
        </w:r>
        <w:r w:rsidR="00ED638E">
          <w:rPr>
            <w:noProof/>
            <w:webHidden/>
          </w:rPr>
          <w:fldChar w:fldCharType="begin"/>
        </w:r>
        <w:r w:rsidR="00ED638E">
          <w:rPr>
            <w:noProof/>
            <w:webHidden/>
          </w:rPr>
          <w:instrText xml:space="preserve"> PAGEREF _Toc128641285 \h </w:instrText>
        </w:r>
        <w:r w:rsidR="00ED638E">
          <w:rPr>
            <w:noProof/>
            <w:webHidden/>
          </w:rPr>
        </w:r>
        <w:r w:rsidR="00ED638E">
          <w:rPr>
            <w:noProof/>
            <w:webHidden/>
          </w:rPr>
          <w:fldChar w:fldCharType="separate"/>
        </w:r>
        <w:r w:rsidR="004D079F">
          <w:rPr>
            <w:noProof/>
            <w:webHidden/>
          </w:rPr>
          <w:t>185</w:t>
        </w:r>
        <w:r w:rsidR="00ED638E">
          <w:rPr>
            <w:noProof/>
            <w:webHidden/>
          </w:rPr>
          <w:fldChar w:fldCharType="end"/>
        </w:r>
      </w:hyperlink>
    </w:p>
    <w:p w14:paraId="42573B15" w14:textId="07EC1E02" w:rsidR="00ED638E" w:rsidRDefault="002B767D">
      <w:pPr>
        <w:pStyle w:val="61"/>
        <w:tabs>
          <w:tab w:val="right" w:leader="dot" w:pos="9628"/>
        </w:tabs>
        <w:rPr>
          <w:rFonts w:asciiTheme="minorHAnsi" w:eastAsiaTheme="minorEastAsia" w:hAnsiTheme="minorHAnsi"/>
          <w:noProof/>
          <w:sz w:val="22"/>
          <w:lang w:eastAsia="ru-RU"/>
        </w:rPr>
      </w:pPr>
      <w:hyperlink w:anchor="_Toc128641286" w:history="1">
        <w:r w:rsidR="00ED638E" w:rsidRPr="005840D6">
          <w:rPr>
            <w:rStyle w:val="a7"/>
            <w:noProof/>
          </w:rPr>
          <w:t>ИТ-1. Зона инженерной инфраструктуры.</w:t>
        </w:r>
        <w:r w:rsidR="00ED638E">
          <w:rPr>
            <w:noProof/>
            <w:webHidden/>
          </w:rPr>
          <w:tab/>
        </w:r>
        <w:r w:rsidR="00ED638E">
          <w:rPr>
            <w:noProof/>
            <w:webHidden/>
          </w:rPr>
          <w:fldChar w:fldCharType="begin"/>
        </w:r>
        <w:r w:rsidR="00ED638E">
          <w:rPr>
            <w:noProof/>
            <w:webHidden/>
          </w:rPr>
          <w:instrText xml:space="preserve"> PAGEREF _Toc128641286 \h </w:instrText>
        </w:r>
        <w:r w:rsidR="00ED638E">
          <w:rPr>
            <w:noProof/>
            <w:webHidden/>
          </w:rPr>
        </w:r>
        <w:r w:rsidR="00ED638E">
          <w:rPr>
            <w:noProof/>
            <w:webHidden/>
          </w:rPr>
          <w:fldChar w:fldCharType="separate"/>
        </w:r>
        <w:r w:rsidR="004D079F">
          <w:rPr>
            <w:noProof/>
            <w:webHidden/>
          </w:rPr>
          <w:t>185</w:t>
        </w:r>
        <w:r w:rsidR="00ED638E">
          <w:rPr>
            <w:noProof/>
            <w:webHidden/>
          </w:rPr>
          <w:fldChar w:fldCharType="end"/>
        </w:r>
      </w:hyperlink>
    </w:p>
    <w:p w14:paraId="27826780" w14:textId="4BF4EC6E" w:rsidR="00ED638E" w:rsidRDefault="002B767D">
      <w:pPr>
        <w:pStyle w:val="61"/>
        <w:tabs>
          <w:tab w:val="right" w:leader="dot" w:pos="9628"/>
        </w:tabs>
        <w:rPr>
          <w:rFonts w:asciiTheme="minorHAnsi" w:eastAsiaTheme="minorEastAsia" w:hAnsiTheme="minorHAnsi"/>
          <w:noProof/>
          <w:sz w:val="22"/>
          <w:lang w:eastAsia="ru-RU"/>
        </w:rPr>
      </w:pPr>
      <w:hyperlink w:anchor="_Toc128641287" w:history="1">
        <w:r w:rsidR="00ED638E" w:rsidRPr="005840D6">
          <w:rPr>
            <w:rStyle w:val="a7"/>
            <w:noProof/>
          </w:rPr>
          <w:t>ИТ-2. Зона транспортной инфраструктуры.</w:t>
        </w:r>
        <w:r w:rsidR="00ED638E">
          <w:rPr>
            <w:noProof/>
            <w:webHidden/>
          </w:rPr>
          <w:tab/>
        </w:r>
        <w:r w:rsidR="00ED638E">
          <w:rPr>
            <w:noProof/>
            <w:webHidden/>
          </w:rPr>
          <w:fldChar w:fldCharType="begin"/>
        </w:r>
        <w:r w:rsidR="00ED638E">
          <w:rPr>
            <w:noProof/>
            <w:webHidden/>
          </w:rPr>
          <w:instrText xml:space="preserve"> PAGEREF _Toc128641287 \h </w:instrText>
        </w:r>
        <w:r w:rsidR="00ED638E">
          <w:rPr>
            <w:noProof/>
            <w:webHidden/>
          </w:rPr>
        </w:r>
        <w:r w:rsidR="00ED638E">
          <w:rPr>
            <w:noProof/>
            <w:webHidden/>
          </w:rPr>
          <w:fldChar w:fldCharType="separate"/>
        </w:r>
        <w:r w:rsidR="004D079F">
          <w:rPr>
            <w:noProof/>
            <w:webHidden/>
          </w:rPr>
          <w:t>191</w:t>
        </w:r>
        <w:r w:rsidR="00ED638E">
          <w:rPr>
            <w:noProof/>
            <w:webHidden/>
          </w:rPr>
          <w:fldChar w:fldCharType="end"/>
        </w:r>
      </w:hyperlink>
    </w:p>
    <w:p w14:paraId="50C96F4B" w14:textId="58BE59DC" w:rsidR="00ED638E" w:rsidRDefault="002B767D">
      <w:pPr>
        <w:pStyle w:val="51"/>
        <w:tabs>
          <w:tab w:val="right" w:leader="dot" w:pos="9628"/>
        </w:tabs>
        <w:rPr>
          <w:rFonts w:asciiTheme="minorHAnsi" w:eastAsiaTheme="minorEastAsia" w:hAnsiTheme="minorHAnsi"/>
          <w:caps w:val="0"/>
          <w:noProof/>
          <w:sz w:val="22"/>
          <w:lang w:eastAsia="ru-RU"/>
        </w:rPr>
      </w:pPr>
      <w:hyperlink w:anchor="_Toc128641288" w:history="1">
        <w:r w:rsidR="00ED638E" w:rsidRPr="005840D6">
          <w:rPr>
            <w:rStyle w:val="a7"/>
            <w:noProof/>
          </w:rPr>
          <w:t>ПРОИЗВОДСТВЕННЫЕ ЗОНЫ</w:t>
        </w:r>
        <w:r w:rsidR="00ED638E">
          <w:rPr>
            <w:noProof/>
            <w:webHidden/>
          </w:rPr>
          <w:tab/>
        </w:r>
        <w:r w:rsidR="00ED638E">
          <w:rPr>
            <w:noProof/>
            <w:webHidden/>
          </w:rPr>
          <w:fldChar w:fldCharType="begin"/>
        </w:r>
        <w:r w:rsidR="00ED638E">
          <w:rPr>
            <w:noProof/>
            <w:webHidden/>
          </w:rPr>
          <w:instrText xml:space="preserve"> PAGEREF _Toc128641288 \h </w:instrText>
        </w:r>
        <w:r w:rsidR="00ED638E">
          <w:rPr>
            <w:noProof/>
            <w:webHidden/>
          </w:rPr>
        </w:r>
        <w:r w:rsidR="00ED638E">
          <w:rPr>
            <w:noProof/>
            <w:webHidden/>
          </w:rPr>
          <w:fldChar w:fldCharType="separate"/>
        </w:r>
        <w:r w:rsidR="004D079F">
          <w:rPr>
            <w:noProof/>
            <w:webHidden/>
          </w:rPr>
          <w:t>202</w:t>
        </w:r>
        <w:r w:rsidR="00ED638E">
          <w:rPr>
            <w:noProof/>
            <w:webHidden/>
          </w:rPr>
          <w:fldChar w:fldCharType="end"/>
        </w:r>
      </w:hyperlink>
    </w:p>
    <w:p w14:paraId="5ABF6942" w14:textId="65652858" w:rsidR="00ED638E" w:rsidRDefault="002B767D">
      <w:pPr>
        <w:pStyle w:val="61"/>
        <w:tabs>
          <w:tab w:val="right" w:leader="dot" w:pos="9628"/>
        </w:tabs>
        <w:rPr>
          <w:rFonts w:asciiTheme="minorHAnsi" w:eastAsiaTheme="minorEastAsia" w:hAnsiTheme="minorHAnsi"/>
          <w:noProof/>
          <w:sz w:val="22"/>
          <w:lang w:eastAsia="ru-RU"/>
        </w:rPr>
      </w:pPr>
      <w:hyperlink w:anchor="_Toc128641289" w:history="1">
        <w:r w:rsidR="00ED638E" w:rsidRPr="005840D6">
          <w:rPr>
            <w:rStyle w:val="a7"/>
            <w:noProof/>
          </w:rPr>
          <w:t xml:space="preserve">П-3. Зона предприятий, производств и объектов </w:t>
        </w:r>
        <w:r w:rsidR="00ED638E" w:rsidRPr="005840D6">
          <w:rPr>
            <w:rStyle w:val="a7"/>
            <w:noProof/>
            <w:lang w:val="en-US"/>
          </w:rPr>
          <w:t>V</w:t>
        </w:r>
        <w:r w:rsidR="00ED638E" w:rsidRPr="005840D6">
          <w:rPr>
            <w:rStyle w:val="a7"/>
            <w:noProof/>
          </w:rPr>
          <w:t xml:space="preserve"> класса опасности (СЗЗ-50 м)</w:t>
        </w:r>
        <w:r w:rsidR="00ED638E">
          <w:rPr>
            <w:noProof/>
            <w:webHidden/>
          </w:rPr>
          <w:tab/>
        </w:r>
        <w:r w:rsidR="00ED638E">
          <w:rPr>
            <w:noProof/>
            <w:webHidden/>
          </w:rPr>
          <w:fldChar w:fldCharType="begin"/>
        </w:r>
        <w:r w:rsidR="00ED638E">
          <w:rPr>
            <w:noProof/>
            <w:webHidden/>
          </w:rPr>
          <w:instrText xml:space="preserve"> PAGEREF _Toc128641289 \h </w:instrText>
        </w:r>
        <w:r w:rsidR="00ED638E">
          <w:rPr>
            <w:noProof/>
            <w:webHidden/>
          </w:rPr>
        </w:r>
        <w:r w:rsidR="00ED638E">
          <w:rPr>
            <w:noProof/>
            <w:webHidden/>
          </w:rPr>
          <w:fldChar w:fldCharType="separate"/>
        </w:r>
        <w:r w:rsidR="004D079F">
          <w:rPr>
            <w:noProof/>
            <w:webHidden/>
          </w:rPr>
          <w:t>202</w:t>
        </w:r>
        <w:r w:rsidR="00ED638E">
          <w:rPr>
            <w:noProof/>
            <w:webHidden/>
          </w:rPr>
          <w:fldChar w:fldCharType="end"/>
        </w:r>
      </w:hyperlink>
    </w:p>
    <w:p w14:paraId="7C360115" w14:textId="77247EC0" w:rsidR="00ED638E" w:rsidRDefault="002B767D">
      <w:pPr>
        <w:pStyle w:val="61"/>
        <w:tabs>
          <w:tab w:val="right" w:leader="dot" w:pos="9628"/>
        </w:tabs>
        <w:rPr>
          <w:rFonts w:asciiTheme="minorHAnsi" w:eastAsiaTheme="minorEastAsia" w:hAnsiTheme="minorHAnsi"/>
          <w:noProof/>
          <w:sz w:val="22"/>
          <w:lang w:eastAsia="ru-RU"/>
        </w:rPr>
      </w:pPr>
      <w:hyperlink w:anchor="_Toc128641290" w:history="1">
        <w:r w:rsidR="00ED638E" w:rsidRPr="005840D6">
          <w:rPr>
            <w:rStyle w:val="a7"/>
            <w:noProof/>
          </w:rPr>
          <w:t>КС. Коммунально-складская зона</w:t>
        </w:r>
        <w:r w:rsidR="00ED638E">
          <w:rPr>
            <w:noProof/>
            <w:webHidden/>
          </w:rPr>
          <w:tab/>
        </w:r>
        <w:r w:rsidR="00ED638E">
          <w:rPr>
            <w:noProof/>
            <w:webHidden/>
          </w:rPr>
          <w:fldChar w:fldCharType="begin"/>
        </w:r>
        <w:r w:rsidR="00ED638E">
          <w:rPr>
            <w:noProof/>
            <w:webHidden/>
          </w:rPr>
          <w:instrText xml:space="preserve"> PAGEREF _Toc128641290 \h </w:instrText>
        </w:r>
        <w:r w:rsidR="00ED638E">
          <w:rPr>
            <w:noProof/>
            <w:webHidden/>
          </w:rPr>
        </w:r>
        <w:r w:rsidR="00ED638E">
          <w:rPr>
            <w:noProof/>
            <w:webHidden/>
          </w:rPr>
          <w:fldChar w:fldCharType="separate"/>
        </w:r>
        <w:r w:rsidR="004D079F">
          <w:rPr>
            <w:noProof/>
            <w:webHidden/>
          </w:rPr>
          <w:t>212</w:t>
        </w:r>
        <w:r w:rsidR="00ED638E">
          <w:rPr>
            <w:noProof/>
            <w:webHidden/>
          </w:rPr>
          <w:fldChar w:fldCharType="end"/>
        </w:r>
      </w:hyperlink>
    </w:p>
    <w:p w14:paraId="3ED4895A" w14:textId="2C3496C9" w:rsidR="00ED638E" w:rsidRDefault="002B767D">
      <w:pPr>
        <w:pStyle w:val="51"/>
        <w:tabs>
          <w:tab w:val="right" w:leader="dot" w:pos="9628"/>
        </w:tabs>
        <w:rPr>
          <w:rFonts w:asciiTheme="minorHAnsi" w:eastAsiaTheme="minorEastAsia" w:hAnsiTheme="minorHAnsi"/>
          <w:caps w:val="0"/>
          <w:noProof/>
          <w:sz w:val="22"/>
          <w:lang w:eastAsia="ru-RU"/>
        </w:rPr>
      </w:pPr>
      <w:hyperlink w:anchor="_Toc128641291" w:history="1">
        <w:r w:rsidR="00ED638E" w:rsidRPr="005840D6">
          <w:rPr>
            <w:rStyle w:val="a7"/>
            <w:noProof/>
          </w:rPr>
          <w:t>ЗОНЫ СЕЛЬСКОХОЗЯЙСТВЕННОГО ИСПОЛЬЗОВАНИЯ</w:t>
        </w:r>
        <w:r w:rsidR="00ED638E">
          <w:rPr>
            <w:noProof/>
            <w:webHidden/>
          </w:rPr>
          <w:tab/>
        </w:r>
        <w:r w:rsidR="00ED638E">
          <w:rPr>
            <w:noProof/>
            <w:webHidden/>
          </w:rPr>
          <w:fldChar w:fldCharType="begin"/>
        </w:r>
        <w:r w:rsidR="00ED638E">
          <w:rPr>
            <w:noProof/>
            <w:webHidden/>
          </w:rPr>
          <w:instrText xml:space="preserve"> PAGEREF _Toc128641291 \h </w:instrText>
        </w:r>
        <w:r w:rsidR="00ED638E">
          <w:rPr>
            <w:noProof/>
            <w:webHidden/>
          </w:rPr>
        </w:r>
        <w:r w:rsidR="00ED638E">
          <w:rPr>
            <w:noProof/>
            <w:webHidden/>
          </w:rPr>
          <w:fldChar w:fldCharType="separate"/>
        </w:r>
        <w:r w:rsidR="004D079F">
          <w:rPr>
            <w:noProof/>
            <w:webHidden/>
          </w:rPr>
          <w:t>219</w:t>
        </w:r>
        <w:r w:rsidR="00ED638E">
          <w:rPr>
            <w:noProof/>
            <w:webHidden/>
          </w:rPr>
          <w:fldChar w:fldCharType="end"/>
        </w:r>
      </w:hyperlink>
    </w:p>
    <w:p w14:paraId="7AA60BF2" w14:textId="48F5B1E2" w:rsidR="00ED638E" w:rsidRDefault="002B767D">
      <w:pPr>
        <w:pStyle w:val="61"/>
        <w:tabs>
          <w:tab w:val="right" w:leader="dot" w:pos="9628"/>
        </w:tabs>
        <w:rPr>
          <w:rFonts w:asciiTheme="minorHAnsi" w:eastAsiaTheme="minorEastAsia" w:hAnsiTheme="minorHAnsi"/>
          <w:noProof/>
          <w:sz w:val="22"/>
          <w:lang w:eastAsia="ru-RU"/>
        </w:rPr>
      </w:pPr>
      <w:hyperlink w:anchor="_Toc128641292" w:history="1">
        <w:r w:rsidR="00ED638E" w:rsidRPr="005840D6">
          <w:rPr>
            <w:rStyle w:val="a7"/>
            <w:noProof/>
          </w:rPr>
          <w:t>СХ-1. Зона сельскохозяйственных угодий</w:t>
        </w:r>
        <w:r w:rsidR="00ED638E">
          <w:rPr>
            <w:noProof/>
            <w:webHidden/>
          </w:rPr>
          <w:tab/>
        </w:r>
        <w:r w:rsidR="00ED638E">
          <w:rPr>
            <w:noProof/>
            <w:webHidden/>
          </w:rPr>
          <w:fldChar w:fldCharType="begin"/>
        </w:r>
        <w:r w:rsidR="00ED638E">
          <w:rPr>
            <w:noProof/>
            <w:webHidden/>
          </w:rPr>
          <w:instrText xml:space="preserve"> PAGEREF _Toc128641292 \h </w:instrText>
        </w:r>
        <w:r w:rsidR="00ED638E">
          <w:rPr>
            <w:noProof/>
            <w:webHidden/>
          </w:rPr>
        </w:r>
        <w:r w:rsidR="00ED638E">
          <w:rPr>
            <w:noProof/>
            <w:webHidden/>
          </w:rPr>
          <w:fldChar w:fldCharType="separate"/>
        </w:r>
        <w:r w:rsidR="004D079F">
          <w:rPr>
            <w:noProof/>
            <w:webHidden/>
          </w:rPr>
          <w:t>219</w:t>
        </w:r>
        <w:r w:rsidR="00ED638E">
          <w:rPr>
            <w:noProof/>
            <w:webHidden/>
          </w:rPr>
          <w:fldChar w:fldCharType="end"/>
        </w:r>
      </w:hyperlink>
    </w:p>
    <w:p w14:paraId="4F254357" w14:textId="2694DB77" w:rsidR="00ED638E" w:rsidRDefault="002B767D">
      <w:pPr>
        <w:pStyle w:val="61"/>
        <w:tabs>
          <w:tab w:val="right" w:leader="dot" w:pos="9628"/>
        </w:tabs>
        <w:rPr>
          <w:rFonts w:asciiTheme="minorHAnsi" w:eastAsiaTheme="minorEastAsia" w:hAnsiTheme="minorHAnsi"/>
          <w:noProof/>
          <w:sz w:val="22"/>
          <w:lang w:eastAsia="ru-RU"/>
        </w:rPr>
      </w:pPr>
      <w:hyperlink w:anchor="_Toc128641293" w:history="1">
        <w:r w:rsidR="00ED638E" w:rsidRPr="005840D6">
          <w:rPr>
            <w:rStyle w:val="a7"/>
            <w:noProof/>
          </w:rPr>
          <w:t>СХ-2. Производственная зона сельскохозяйственных предприятий</w:t>
        </w:r>
        <w:r w:rsidR="00ED638E">
          <w:rPr>
            <w:noProof/>
            <w:webHidden/>
          </w:rPr>
          <w:tab/>
        </w:r>
        <w:r w:rsidR="00ED638E">
          <w:rPr>
            <w:noProof/>
            <w:webHidden/>
          </w:rPr>
          <w:fldChar w:fldCharType="begin"/>
        </w:r>
        <w:r w:rsidR="00ED638E">
          <w:rPr>
            <w:noProof/>
            <w:webHidden/>
          </w:rPr>
          <w:instrText xml:space="preserve"> PAGEREF _Toc128641293 \h </w:instrText>
        </w:r>
        <w:r w:rsidR="00ED638E">
          <w:rPr>
            <w:noProof/>
            <w:webHidden/>
          </w:rPr>
        </w:r>
        <w:r w:rsidR="00ED638E">
          <w:rPr>
            <w:noProof/>
            <w:webHidden/>
          </w:rPr>
          <w:fldChar w:fldCharType="separate"/>
        </w:r>
        <w:r w:rsidR="004D079F">
          <w:rPr>
            <w:noProof/>
            <w:webHidden/>
          </w:rPr>
          <w:t>227</w:t>
        </w:r>
        <w:r w:rsidR="00ED638E">
          <w:rPr>
            <w:noProof/>
            <w:webHidden/>
          </w:rPr>
          <w:fldChar w:fldCharType="end"/>
        </w:r>
      </w:hyperlink>
    </w:p>
    <w:p w14:paraId="63954755" w14:textId="161D687A" w:rsidR="00ED638E" w:rsidRDefault="002B767D">
      <w:pPr>
        <w:pStyle w:val="51"/>
        <w:tabs>
          <w:tab w:val="right" w:leader="dot" w:pos="9628"/>
        </w:tabs>
        <w:rPr>
          <w:rFonts w:asciiTheme="minorHAnsi" w:eastAsiaTheme="minorEastAsia" w:hAnsiTheme="minorHAnsi"/>
          <w:caps w:val="0"/>
          <w:noProof/>
          <w:sz w:val="22"/>
          <w:lang w:eastAsia="ru-RU"/>
        </w:rPr>
      </w:pPr>
      <w:hyperlink w:anchor="_Toc128641294" w:history="1">
        <w:r w:rsidR="00ED638E" w:rsidRPr="005840D6">
          <w:rPr>
            <w:rStyle w:val="a7"/>
            <w:noProof/>
          </w:rPr>
          <w:t>ЗОНЫ РЕКРЕАЦИОННОГО НАЗНАЧЕНИЯ</w:t>
        </w:r>
        <w:r w:rsidR="00ED638E">
          <w:rPr>
            <w:noProof/>
            <w:webHidden/>
          </w:rPr>
          <w:tab/>
        </w:r>
        <w:r w:rsidR="00ED638E">
          <w:rPr>
            <w:noProof/>
            <w:webHidden/>
          </w:rPr>
          <w:fldChar w:fldCharType="begin"/>
        </w:r>
        <w:r w:rsidR="00ED638E">
          <w:rPr>
            <w:noProof/>
            <w:webHidden/>
          </w:rPr>
          <w:instrText xml:space="preserve"> PAGEREF _Toc128641294 \h </w:instrText>
        </w:r>
        <w:r w:rsidR="00ED638E">
          <w:rPr>
            <w:noProof/>
            <w:webHidden/>
          </w:rPr>
        </w:r>
        <w:r w:rsidR="00ED638E">
          <w:rPr>
            <w:noProof/>
            <w:webHidden/>
          </w:rPr>
          <w:fldChar w:fldCharType="separate"/>
        </w:r>
        <w:r w:rsidR="004D079F">
          <w:rPr>
            <w:noProof/>
            <w:webHidden/>
          </w:rPr>
          <w:t>238</w:t>
        </w:r>
        <w:r w:rsidR="00ED638E">
          <w:rPr>
            <w:noProof/>
            <w:webHidden/>
          </w:rPr>
          <w:fldChar w:fldCharType="end"/>
        </w:r>
      </w:hyperlink>
    </w:p>
    <w:p w14:paraId="70DE62D7" w14:textId="3A453281" w:rsidR="00ED638E" w:rsidRDefault="002B767D">
      <w:pPr>
        <w:pStyle w:val="61"/>
        <w:tabs>
          <w:tab w:val="right" w:leader="dot" w:pos="9628"/>
        </w:tabs>
        <w:rPr>
          <w:rFonts w:asciiTheme="minorHAnsi" w:eastAsiaTheme="minorEastAsia" w:hAnsiTheme="minorHAnsi"/>
          <w:noProof/>
          <w:sz w:val="22"/>
          <w:lang w:eastAsia="ru-RU"/>
        </w:rPr>
      </w:pPr>
      <w:hyperlink w:anchor="_Toc128641295" w:history="1">
        <w:r w:rsidR="00ED638E" w:rsidRPr="005840D6">
          <w:rPr>
            <w:rStyle w:val="a7"/>
            <w:noProof/>
          </w:rPr>
          <w:t>Р–О. Зона парков, скверов, бульваров, озеленения общего пользования</w:t>
        </w:r>
        <w:r w:rsidR="00ED638E">
          <w:rPr>
            <w:noProof/>
            <w:webHidden/>
          </w:rPr>
          <w:tab/>
        </w:r>
        <w:r w:rsidR="00ED638E">
          <w:rPr>
            <w:noProof/>
            <w:webHidden/>
          </w:rPr>
          <w:fldChar w:fldCharType="begin"/>
        </w:r>
        <w:r w:rsidR="00ED638E">
          <w:rPr>
            <w:noProof/>
            <w:webHidden/>
          </w:rPr>
          <w:instrText xml:space="preserve"> PAGEREF _Toc128641295 \h </w:instrText>
        </w:r>
        <w:r w:rsidR="00ED638E">
          <w:rPr>
            <w:noProof/>
            <w:webHidden/>
          </w:rPr>
        </w:r>
        <w:r w:rsidR="00ED638E">
          <w:rPr>
            <w:noProof/>
            <w:webHidden/>
          </w:rPr>
          <w:fldChar w:fldCharType="separate"/>
        </w:r>
        <w:r w:rsidR="004D079F">
          <w:rPr>
            <w:noProof/>
            <w:webHidden/>
          </w:rPr>
          <w:t>238</w:t>
        </w:r>
        <w:r w:rsidR="00ED638E">
          <w:rPr>
            <w:noProof/>
            <w:webHidden/>
          </w:rPr>
          <w:fldChar w:fldCharType="end"/>
        </w:r>
      </w:hyperlink>
    </w:p>
    <w:p w14:paraId="1E82BF94" w14:textId="61918706" w:rsidR="00ED638E" w:rsidRDefault="002B767D">
      <w:pPr>
        <w:pStyle w:val="61"/>
        <w:tabs>
          <w:tab w:val="right" w:leader="dot" w:pos="9628"/>
        </w:tabs>
        <w:rPr>
          <w:rFonts w:asciiTheme="minorHAnsi" w:eastAsiaTheme="minorEastAsia" w:hAnsiTheme="minorHAnsi"/>
          <w:noProof/>
          <w:sz w:val="22"/>
          <w:lang w:eastAsia="ru-RU"/>
        </w:rPr>
      </w:pPr>
      <w:hyperlink w:anchor="_Toc128641296" w:history="1">
        <w:r w:rsidR="00ED638E" w:rsidRPr="005840D6">
          <w:rPr>
            <w:rStyle w:val="a7"/>
            <w:rFonts w:eastAsia="Times New Roman"/>
            <w:noProof/>
          </w:rPr>
          <w:t xml:space="preserve">Р-ТО. Зона </w:t>
        </w:r>
        <w:r w:rsidR="00ED638E" w:rsidRPr="005840D6">
          <w:rPr>
            <w:rStyle w:val="a7"/>
            <w:noProof/>
          </w:rPr>
          <w:t>размещения объектов туризма и отдыха</w:t>
        </w:r>
        <w:r w:rsidR="00ED638E">
          <w:rPr>
            <w:noProof/>
            <w:webHidden/>
          </w:rPr>
          <w:tab/>
        </w:r>
        <w:r w:rsidR="00ED638E">
          <w:rPr>
            <w:noProof/>
            <w:webHidden/>
          </w:rPr>
          <w:fldChar w:fldCharType="begin"/>
        </w:r>
        <w:r w:rsidR="00ED638E">
          <w:rPr>
            <w:noProof/>
            <w:webHidden/>
          </w:rPr>
          <w:instrText xml:space="preserve"> PAGEREF _Toc128641296 \h </w:instrText>
        </w:r>
        <w:r w:rsidR="00ED638E">
          <w:rPr>
            <w:noProof/>
            <w:webHidden/>
          </w:rPr>
        </w:r>
        <w:r w:rsidR="00ED638E">
          <w:rPr>
            <w:noProof/>
            <w:webHidden/>
          </w:rPr>
          <w:fldChar w:fldCharType="separate"/>
        </w:r>
        <w:r w:rsidR="004D079F">
          <w:rPr>
            <w:noProof/>
            <w:webHidden/>
          </w:rPr>
          <w:t>251</w:t>
        </w:r>
        <w:r w:rsidR="00ED638E">
          <w:rPr>
            <w:noProof/>
            <w:webHidden/>
          </w:rPr>
          <w:fldChar w:fldCharType="end"/>
        </w:r>
      </w:hyperlink>
    </w:p>
    <w:p w14:paraId="18FC52C8" w14:textId="41A20C26" w:rsidR="00ED638E" w:rsidRDefault="002B767D">
      <w:pPr>
        <w:pStyle w:val="51"/>
        <w:tabs>
          <w:tab w:val="right" w:leader="dot" w:pos="9628"/>
        </w:tabs>
        <w:rPr>
          <w:rFonts w:asciiTheme="minorHAnsi" w:eastAsiaTheme="minorEastAsia" w:hAnsiTheme="minorHAnsi"/>
          <w:caps w:val="0"/>
          <w:noProof/>
          <w:sz w:val="22"/>
          <w:lang w:eastAsia="ru-RU"/>
        </w:rPr>
      </w:pPr>
      <w:hyperlink w:anchor="_Toc128641297" w:history="1">
        <w:r w:rsidR="00ED638E" w:rsidRPr="005840D6">
          <w:rPr>
            <w:rStyle w:val="a7"/>
            <w:noProof/>
          </w:rPr>
          <w:t>ЗОНЫ СПЕЦИАЛЬНОГО НАЗНАЧЕНИЯ</w:t>
        </w:r>
        <w:r w:rsidR="00ED638E">
          <w:rPr>
            <w:noProof/>
            <w:webHidden/>
          </w:rPr>
          <w:tab/>
        </w:r>
        <w:r w:rsidR="00ED638E">
          <w:rPr>
            <w:noProof/>
            <w:webHidden/>
          </w:rPr>
          <w:fldChar w:fldCharType="begin"/>
        </w:r>
        <w:r w:rsidR="00ED638E">
          <w:rPr>
            <w:noProof/>
            <w:webHidden/>
          </w:rPr>
          <w:instrText xml:space="preserve"> PAGEREF _Toc128641297 \h </w:instrText>
        </w:r>
        <w:r w:rsidR="00ED638E">
          <w:rPr>
            <w:noProof/>
            <w:webHidden/>
          </w:rPr>
        </w:r>
        <w:r w:rsidR="00ED638E">
          <w:rPr>
            <w:noProof/>
            <w:webHidden/>
          </w:rPr>
          <w:fldChar w:fldCharType="separate"/>
        </w:r>
        <w:r w:rsidR="004D079F">
          <w:rPr>
            <w:noProof/>
            <w:webHidden/>
          </w:rPr>
          <w:t>259</w:t>
        </w:r>
        <w:r w:rsidR="00ED638E">
          <w:rPr>
            <w:noProof/>
            <w:webHidden/>
          </w:rPr>
          <w:fldChar w:fldCharType="end"/>
        </w:r>
      </w:hyperlink>
    </w:p>
    <w:p w14:paraId="2300771C" w14:textId="4F7923AD" w:rsidR="00ED638E" w:rsidRDefault="002B767D">
      <w:pPr>
        <w:pStyle w:val="61"/>
        <w:tabs>
          <w:tab w:val="right" w:leader="dot" w:pos="9628"/>
        </w:tabs>
        <w:rPr>
          <w:rFonts w:asciiTheme="minorHAnsi" w:eastAsiaTheme="minorEastAsia" w:hAnsiTheme="minorHAnsi"/>
          <w:noProof/>
          <w:sz w:val="22"/>
          <w:lang w:eastAsia="ru-RU"/>
        </w:rPr>
      </w:pPr>
      <w:hyperlink w:anchor="_Toc128641298" w:history="1">
        <w:r w:rsidR="00ED638E" w:rsidRPr="005840D6">
          <w:rPr>
            <w:rStyle w:val="a7"/>
            <w:noProof/>
          </w:rPr>
          <w:t>СН-1. Зона кладбищ</w:t>
        </w:r>
        <w:r w:rsidR="00ED638E">
          <w:rPr>
            <w:noProof/>
            <w:webHidden/>
          </w:rPr>
          <w:tab/>
        </w:r>
        <w:r w:rsidR="00ED638E">
          <w:rPr>
            <w:noProof/>
            <w:webHidden/>
          </w:rPr>
          <w:fldChar w:fldCharType="begin"/>
        </w:r>
        <w:r w:rsidR="00ED638E">
          <w:rPr>
            <w:noProof/>
            <w:webHidden/>
          </w:rPr>
          <w:instrText xml:space="preserve"> PAGEREF _Toc128641298 \h </w:instrText>
        </w:r>
        <w:r w:rsidR="00ED638E">
          <w:rPr>
            <w:noProof/>
            <w:webHidden/>
          </w:rPr>
        </w:r>
        <w:r w:rsidR="00ED638E">
          <w:rPr>
            <w:noProof/>
            <w:webHidden/>
          </w:rPr>
          <w:fldChar w:fldCharType="separate"/>
        </w:r>
        <w:r w:rsidR="004D079F">
          <w:rPr>
            <w:noProof/>
            <w:webHidden/>
          </w:rPr>
          <w:t>259</w:t>
        </w:r>
        <w:r w:rsidR="00ED638E">
          <w:rPr>
            <w:noProof/>
            <w:webHidden/>
          </w:rPr>
          <w:fldChar w:fldCharType="end"/>
        </w:r>
      </w:hyperlink>
    </w:p>
    <w:p w14:paraId="63E62657" w14:textId="2AA610CF" w:rsidR="00ED638E" w:rsidRDefault="002B767D">
      <w:pPr>
        <w:pStyle w:val="51"/>
        <w:tabs>
          <w:tab w:val="right" w:leader="dot" w:pos="9628"/>
        </w:tabs>
        <w:rPr>
          <w:rFonts w:asciiTheme="minorHAnsi" w:eastAsiaTheme="minorEastAsia" w:hAnsiTheme="minorHAnsi"/>
          <w:caps w:val="0"/>
          <w:noProof/>
          <w:sz w:val="22"/>
          <w:lang w:eastAsia="ru-RU"/>
        </w:rPr>
      </w:pPr>
      <w:hyperlink w:anchor="_Toc128641299" w:history="1">
        <w:r w:rsidR="00ED638E" w:rsidRPr="005840D6">
          <w:rPr>
            <w:rStyle w:val="a7"/>
            <w:noProof/>
          </w:rPr>
          <w:t>ИНЫЕ ВИДЫ ТЕРРИТОРИАЛЬНЫХ ЗОН</w:t>
        </w:r>
        <w:r w:rsidR="00ED638E">
          <w:rPr>
            <w:noProof/>
            <w:webHidden/>
          </w:rPr>
          <w:tab/>
        </w:r>
        <w:r w:rsidR="00ED638E">
          <w:rPr>
            <w:noProof/>
            <w:webHidden/>
          </w:rPr>
          <w:fldChar w:fldCharType="begin"/>
        </w:r>
        <w:r w:rsidR="00ED638E">
          <w:rPr>
            <w:noProof/>
            <w:webHidden/>
          </w:rPr>
          <w:instrText xml:space="preserve"> PAGEREF _Toc128641299 \h </w:instrText>
        </w:r>
        <w:r w:rsidR="00ED638E">
          <w:rPr>
            <w:noProof/>
            <w:webHidden/>
          </w:rPr>
        </w:r>
        <w:r w:rsidR="00ED638E">
          <w:rPr>
            <w:noProof/>
            <w:webHidden/>
          </w:rPr>
          <w:fldChar w:fldCharType="separate"/>
        </w:r>
        <w:r w:rsidR="004D079F">
          <w:rPr>
            <w:noProof/>
            <w:webHidden/>
          </w:rPr>
          <w:t>267</w:t>
        </w:r>
        <w:r w:rsidR="00ED638E">
          <w:rPr>
            <w:noProof/>
            <w:webHidden/>
          </w:rPr>
          <w:fldChar w:fldCharType="end"/>
        </w:r>
      </w:hyperlink>
    </w:p>
    <w:p w14:paraId="0F59C827" w14:textId="018A787C" w:rsidR="00ED638E" w:rsidRDefault="002B767D">
      <w:pPr>
        <w:pStyle w:val="61"/>
        <w:tabs>
          <w:tab w:val="right" w:leader="dot" w:pos="9628"/>
        </w:tabs>
        <w:rPr>
          <w:rFonts w:asciiTheme="minorHAnsi" w:eastAsiaTheme="minorEastAsia" w:hAnsiTheme="minorHAnsi"/>
          <w:noProof/>
          <w:sz w:val="22"/>
          <w:lang w:eastAsia="ru-RU"/>
        </w:rPr>
      </w:pPr>
      <w:hyperlink w:anchor="_Toc128641300" w:history="1">
        <w:r w:rsidR="00ED638E" w:rsidRPr="005840D6">
          <w:rPr>
            <w:rStyle w:val="a7"/>
            <w:noProof/>
          </w:rPr>
          <w:t>ИВ-1. Зона озеленения специального назначения</w:t>
        </w:r>
        <w:r w:rsidR="00ED638E">
          <w:rPr>
            <w:noProof/>
            <w:webHidden/>
          </w:rPr>
          <w:tab/>
        </w:r>
        <w:r w:rsidR="00ED638E">
          <w:rPr>
            <w:noProof/>
            <w:webHidden/>
          </w:rPr>
          <w:fldChar w:fldCharType="begin"/>
        </w:r>
        <w:r w:rsidR="00ED638E">
          <w:rPr>
            <w:noProof/>
            <w:webHidden/>
          </w:rPr>
          <w:instrText xml:space="preserve"> PAGEREF _Toc128641300 \h </w:instrText>
        </w:r>
        <w:r w:rsidR="00ED638E">
          <w:rPr>
            <w:noProof/>
            <w:webHidden/>
          </w:rPr>
        </w:r>
        <w:r w:rsidR="00ED638E">
          <w:rPr>
            <w:noProof/>
            <w:webHidden/>
          </w:rPr>
          <w:fldChar w:fldCharType="separate"/>
        </w:r>
        <w:r w:rsidR="004D079F">
          <w:rPr>
            <w:noProof/>
            <w:webHidden/>
          </w:rPr>
          <w:t>267</w:t>
        </w:r>
        <w:r w:rsidR="00ED638E">
          <w:rPr>
            <w:noProof/>
            <w:webHidden/>
          </w:rPr>
          <w:fldChar w:fldCharType="end"/>
        </w:r>
      </w:hyperlink>
    </w:p>
    <w:p w14:paraId="02602CE7" w14:textId="1108972B" w:rsidR="00ED638E" w:rsidRDefault="002B767D">
      <w:pPr>
        <w:pStyle w:val="43"/>
        <w:tabs>
          <w:tab w:val="right" w:leader="dot" w:pos="9628"/>
        </w:tabs>
        <w:rPr>
          <w:rFonts w:asciiTheme="minorHAnsi" w:eastAsiaTheme="minorEastAsia" w:hAnsiTheme="minorHAnsi"/>
          <w:noProof/>
          <w:sz w:val="22"/>
          <w:lang w:eastAsia="ru-RU"/>
        </w:rPr>
      </w:pPr>
      <w:hyperlink w:anchor="_Toc128641301" w:history="1">
        <w:r w:rsidR="00ED638E" w:rsidRPr="005840D6">
          <w:rPr>
            <w:rStyle w:val="a7"/>
            <w:noProof/>
          </w:rPr>
          <w:t>Статья 50. Параметры разрешенного использования земельных участков и иных объектов недвижимости в различных территориальных зонах.</w:t>
        </w:r>
        <w:r w:rsidR="00ED638E">
          <w:rPr>
            <w:noProof/>
            <w:webHidden/>
          </w:rPr>
          <w:tab/>
        </w:r>
        <w:r w:rsidR="00ED638E">
          <w:rPr>
            <w:noProof/>
            <w:webHidden/>
          </w:rPr>
          <w:fldChar w:fldCharType="begin"/>
        </w:r>
        <w:r w:rsidR="00ED638E">
          <w:rPr>
            <w:noProof/>
            <w:webHidden/>
          </w:rPr>
          <w:instrText xml:space="preserve"> PAGEREF _Toc128641301 \h </w:instrText>
        </w:r>
        <w:r w:rsidR="00ED638E">
          <w:rPr>
            <w:noProof/>
            <w:webHidden/>
          </w:rPr>
        </w:r>
        <w:r w:rsidR="00ED638E">
          <w:rPr>
            <w:noProof/>
            <w:webHidden/>
          </w:rPr>
          <w:fldChar w:fldCharType="separate"/>
        </w:r>
        <w:r w:rsidR="004D079F">
          <w:rPr>
            <w:noProof/>
            <w:webHidden/>
          </w:rPr>
          <w:t>273</w:t>
        </w:r>
        <w:r w:rsidR="00ED638E">
          <w:rPr>
            <w:noProof/>
            <w:webHidden/>
          </w:rPr>
          <w:fldChar w:fldCharType="end"/>
        </w:r>
      </w:hyperlink>
    </w:p>
    <w:p w14:paraId="3EA75E41" w14:textId="2A2F6013" w:rsidR="00ED638E" w:rsidRDefault="002B767D">
      <w:pPr>
        <w:pStyle w:val="43"/>
        <w:tabs>
          <w:tab w:val="right" w:leader="dot" w:pos="9628"/>
        </w:tabs>
        <w:rPr>
          <w:rFonts w:asciiTheme="minorHAnsi" w:eastAsiaTheme="minorEastAsia" w:hAnsiTheme="minorHAnsi"/>
          <w:noProof/>
          <w:sz w:val="22"/>
          <w:lang w:eastAsia="ru-RU"/>
        </w:rPr>
      </w:pPr>
      <w:hyperlink w:anchor="_Toc128641302" w:history="1">
        <w:r w:rsidR="00ED638E" w:rsidRPr="005840D6">
          <w:rPr>
            <w:rStyle w:val="a7"/>
            <w:noProof/>
          </w:rPr>
          <w:t>Статья 51. Обеспечение доступности объектов социальной инфраструктуры для инвалидов и других маломобильных групп населения.</w:t>
        </w:r>
        <w:r w:rsidR="00ED638E">
          <w:rPr>
            <w:noProof/>
            <w:webHidden/>
          </w:rPr>
          <w:tab/>
        </w:r>
        <w:r w:rsidR="00ED638E">
          <w:rPr>
            <w:noProof/>
            <w:webHidden/>
          </w:rPr>
          <w:fldChar w:fldCharType="begin"/>
        </w:r>
        <w:r w:rsidR="00ED638E">
          <w:rPr>
            <w:noProof/>
            <w:webHidden/>
          </w:rPr>
          <w:instrText xml:space="preserve"> PAGEREF _Toc128641302 \h </w:instrText>
        </w:r>
        <w:r w:rsidR="00ED638E">
          <w:rPr>
            <w:noProof/>
            <w:webHidden/>
          </w:rPr>
        </w:r>
        <w:r w:rsidR="00ED638E">
          <w:rPr>
            <w:noProof/>
            <w:webHidden/>
          </w:rPr>
          <w:fldChar w:fldCharType="separate"/>
        </w:r>
        <w:r w:rsidR="004D079F">
          <w:rPr>
            <w:noProof/>
            <w:webHidden/>
          </w:rPr>
          <w:t>274</w:t>
        </w:r>
        <w:r w:rsidR="00ED638E">
          <w:rPr>
            <w:noProof/>
            <w:webHidden/>
          </w:rPr>
          <w:fldChar w:fldCharType="end"/>
        </w:r>
      </w:hyperlink>
    </w:p>
    <w:p w14:paraId="35D7B045" w14:textId="785C2E3E" w:rsidR="00ED638E" w:rsidRDefault="002B767D">
      <w:pPr>
        <w:pStyle w:val="43"/>
        <w:tabs>
          <w:tab w:val="right" w:leader="dot" w:pos="9628"/>
        </w:tabs>
        <w:rPr>
          <w:rFonts w:asciiTheme="minorHAnsi" w:eastAsiaTheme="minorEastAsia" w:hAnsiTheme="minorHAnsi"/>
          <w:noProof/>
          <w:sz w:val="22"/>
          <w:lang w:eastAsia="ru-RU"/>
        </w:rPr>
      </w:pPr>
      <w:hyperlink w:anchor="_Toc128641303" w:history="1">
        <w:r w:rsidR="00ED638E" w:rsidRPr="005840D6">
          <w:rPr>
            <w:rStyle w:val="a7"/>
            <w:noProof/>
          </w:rPr>
          <w:t>Статья 52. Использование земельных участков в зонах с особыми условиями использования</w:t>
        </w:r>
        <w:r w:rsidR="00ED638E">
          <w:rPr>
            <w:noProof/>
            <w:webHidden/>
          </w:rPr>
          <w:tab/>
        </w:r>
        <w:r w:rsidR="00ED638E">
          <w:rPr>
            <w:noProof/>
            <w:webHidden/>
          </w:rPr>
          <w:fldChar w:fldCharType="begin"/>
        </w:r>
        <w:r w:rsidR="00ED638E">
          <w:rPr>
            <w:noProof/>
            <w:webHidden/>
          </w:rPr>
          <w:instrText xml:space="preserve"> PAGEREF _Toc128641303 \h </w:instrText>
        </w:r>
        <w:r w:rsidR="00ED638E">
          <w:rPr>
            <w:noProof/>
            <w:webHidden/>
          </w:rPr>
        </w:r>
        <w:r w:rsidR="00ED638E">
          <w:rPr>
            <w:noProof/>
            <w:webHidden/>
          </w:rPr>
          <w:fldChar w:fldCharType="separate"/>
        </w:r>
        <w:r w:rsidR="004D079F">
          <w:rPr>
            <w:noProof/>
            <w:webHidden/>
          </w:rPr>
          <w:t>277</w:t>
        </w:r>
        <w:r w:rsidR="00ED638E">
          <w:rPr>
            <w:noProof/>
            <w:webHidden/>
          </w:rPr>
          <w:fldChar w:fldCharType="end"/>
        </w:r>
      </w:hyperlink>
    </w:p>
    <w:p w14:paraId="2E920A94" w14:textId="2062FF07" w:rsidR="00ED638E" w:rsidRDefault="002B767D">
      <w:pPr>
        <w:pStyle w:val="43"/>
        <w:tabs>
          <w:tab w:val="right" w:leader="dot" w:pos="9628"/>
        </w:tabs>
        <w:rPr>
          <w:rFonts w:asciiTheme="minorHAnsi" w:eastAsiaTheme="minorEastAsia" w:hAnsiTheme="minorHAnsi"/>
          <w:noProof/>
          <w:sz w:val="22"/>
          <w:lang w:eastAsia="ru-RU"/>
        </w:rPr>
      </w:pPr>
      <w:hyperlink w:anchor="_Toc128641304" w:history="1">
        <w:r w:rsidR="00ED638E" w:rsidRPr="005840D6">
          <w:rPr>
            <w:rStyle w:val="a7"/>
            <w:noProof/>
          </w:rPr>
          <w:t>Статья 53. Иные ограничения использования земельных участков и объектов капитального строительства</w:t>
        </w:r>
        <w:r w:rsidR="00ED638E">
          <w:rPr>
            <w:noProof/>
            <w:webHidden/>
          </w:rPr>
          <w:tab/>
        </w:r>
        <w:r w:rsidR="00ED638E">
          <w:rPr>
            <w:noProof/>
            <w:webHidden/>
          </w:rPr>
          <w:fldChar w:fldCharType="begin"/>
        </w:r>
        <w:r w:rsidR="00ED638E">
          <w:rPr>
            <w:noProof/>
            <w:webHidden/>
          </w:rPr>
          <w:instrText xml:space="preserve"> PAGEREF _Toc128641304 \h </w:instrText>
        </w:r>
        <w:r w:rsidR="00ED638E">
          <w:rPr>
            <w:noProof/>
            <w:webHidden/>
          </w:rPr>
        </w:r>
        <w:r w:rsidR="00ED638E">
          <w:rPr>
            <w:noProof/>
            <w:webHidden/>
          </w:rPr>
          <w:fldChar w:fldCharType="separate"/>
        </w:r>
        <w:r w:rsidR="004D079F">
          <w:rPr>
            <w:noProof/>
            <w:webHidden/>
          </w:rPr>
          <w:t>306</w:t>
        </w:r>
        <w:r w:rsidR="00ED638E">
          <w:rPr>
            <w:noProof/>
            <w:webHidden/>
          </w:rPr>
          <w:fldChar w:fldCharType="end"/>
        </w:r>
      </w:hyperlink>
    </w:p>
    <w:p w14:paraId="33AC9C7E" w14:textId="41BCC3A1" w:rsidR="00ED638E" w:rsidRDefault="002B767D">
      <w:pPr>
        <w:pStyle w:val="1b"/>
        <w:tabs>
          <w:tab w:val="right" w:leader="dot" w:pos="9628"/>
        </w:tabs>
        <w:rPr>
          <w:rFonts w:asciiTheme="minorHAnsi" w:eastAsiaTheme="minorEastAsia" w:hAnsiTheme="minorHAnsi"/>
          <w:noProof/>
          <w:sz w:val="22"/>
          <w:lang w:eastAsia="ru-RU"/>
        </w:rPr>
      </w:pPr>
      <w:hyperlink w:anchor="_Toc128641305" w:history="1">
        <w:r w:rsidR="00ED638E" w:rsidRPr="005840D6">
          <w:rPr>
            <w:rStyle w:val="a7"/>
            <w:noProof/>
          </w:rPr>
          <w:t>ЧАСТЬ IV. ЗАКЛЮЧИТЕЛЬНЫЕ ПОЛОЖЕНИЯ</w:t>
        </w:r>
        <w:r w:rsidR="00ED638E">
          <w:rPr>
            <w:noProof/>
            <w:webHidden/>
          </w:rPr>
          <w:tab/>
        </w:r>
        <w:r w:rsidR="00ED638E">
          <w:rPr>
            <w:noProof/>
            <w:webHidden/>
          </w:rPr>
          <w:fldChar w:fldCharType="begin"/>
        </w:r>
        <w:r w:rsidR="00ED638E">
          <w:rPr>
            <w:noProof/>
            <w:webHidden/>
          </w:rPr>
          <w:instrText xml:space="preserve"> PAGEREF _Toc128641305 \h </w:instrText>
        </w:r>
        <w:r w:rsidR="00ED638E">
          <w:rPr>
            <w:noProof/>
            <w:webHidden/>
          </w:rPr>
        </w:r>
        <w:r w:rsidR="00ED638E">
          <w:rPr>
            <w:noProof/>
            <w:webHidden/>
          </w:rPr>
          <w:fldChar w:fldCharType="separate"/>
        </w:r>
        <w:r w:rsidR="004D079F">
          <w:rPr>
            <w:noProof/>
            <w:webHidden/>
          </w:rPr>
          <w:t>308</w:t>
        </w:r>
        <w:r w:rsidR="00ED638E">
          <w:rPr>
            <w:noProof/>
            <w:webHidden/>
          </w:rPr>
          <w:fldChar w:fldCharType="end"/>
        </w:r>
      </w:hyperlink>
    </w:p>
    <w:p w14:paraId="7FFC679C" w14:textId="6CF55C7C" w:rsidR="00ED638E" w:rsidRDefault="002B767D">
      <w:pPr>
        <w:pStyle w:val="43"/>
        <w:tabs>
          <w:tab w:val="right" w:leader="dot" w:pos="9628"/>
        </w:tabs>
        <w:rPr>
          <w:rFonts w:asciiTheme="minorHAnsi" w:eastAsiaTheme="minorEastAsia" w:hAnsiTheme="minorHAnsi"/>
          <w:noProof/>
          <w:sz w:val="22"/>
          <w:lang w:eastAsia="ru-RU"/>
        </w:rPr>
      </w:pPr>
      <w:hyperlink w:anchor="_Toc128641306" w:history="1">
        <w:r w:rsidR="00ED638E" w:rsidRPr="005840D6">
          <w:rPr>
            <w:rStyle w:val="a7"/>
            <w:noProof/>
          </w:rPr>
          <w:t>Статья 54. Действие настоящих Правил по отношению к ранее возникшим правоотношениям</w:t>
        </w:r>
        <w:r w:rsidR="00ED638E">
          <w:rPr>
            <w:noProof/>
            <w:webHidden/>
          </w:rPr>
          <w:tab/>
        </w:r>
        <w:r w:rsidR="00ED638E">
          <w:rPr>
            <w:noProof/>
            <w:webHidden/>
          </w:rPr>
          <w:fldChar w:fldCharType="begin"/>
        </w:r>
        <w:r w:rsidR="00ED638E">
          <w:rPr>
            <w:noProof/>
            <w:webHidden/>
          </w:rPr>
          <w:instrText xml:space="preserve"> PAGEREF _Toc128641306 \h </w:instrText>
        </w:r>
        <w:r w:rsidR="00ED638E">
          <w:rPr>
            <w:noProof/>
            <w:webHidden/>
          </w:rPr>
        </w:r>
        <w:r w:rsidR="00ED638E">
          <w:rPr>
            <w:noProof/>
            <w:webHidden/>
          </w:rPr>
          <w:fldChar w:fldCharType="separate"/>
        </w:r>
        <w:r w:rsidR="004D079F">
          <w:rPr>
            <w:noProof/>
            <w:webHidden/>
          </w:rPr>
          <w:t>308</w:t>
        </w:r>
        <w:r w:rsidR="00ED638E">
          <w:rPr>
            <w:noProof/>
            <w:webHidden/>
          </w:rPr>
          <w:fldChar w:fldCharType="end"/>
        </w:r>
      </w:hyperlink>
    </w:p>
    <w:p w14:paraId="111FC3B6" w14:textId="7833D481" w:rsidR="00ED638E" w:rsidRDefault="002B767D">
      <w:pPr>
        <w:pStyle w:val="43"/>
        <w:tabs>
          <w:tab w:val="right" w:leader="dot" w:pos="9628"/>
        </w:tabs>
        <w:rPr>
          <w:rFonts w:asciiTheme="minorHAnsi" w:eastAsiaTheme="minorEastAsia" w:hAnsiTheme="minorHAnsi"/>
          <w:noProof/>
          <w:sz w:val="22"/>
          <w:lang w:eastAsia="ru-RU"/>
        </w:rPr>
      </w:pPr>
      <w:hyperlink w:anchor="_Toc128641307" w:history="1">
        <w:r w:rsidR="00ED638E" w:rsidRPr="005840D6">
          <w:rPr>
            <w:rStyle w:val="a7"/>
            <w:noProof/>
          </w:rPr>
          <w:t>Статья 55. Действие настоящих Правил по отношению к градостроительной документации</w:t>
        </w:r>
        <w:r w:rsidR="00ED638E">
          <w:rPr>
            <w:noProof/>
            <w:webHidden/>
          </w:rPr>
          <w:tab/>
        </w:r>
        <w:r w:rsidR="00ED638E">
          <w:rPr>
            <w:noProof/>
            <w:webHidden/>
          </w:rPr>
          <w:fldChar w:fldCharType="begin"/>
        </w:r>
        <w:r w:rsidR="00ED638E">
          <w:rPr>
            <w:noProof/>
            <w:webHidden/>
          </w:rPr>
          <w:instrText xml:space="preserve"> PAGEREF _Toc128641307 \h </w:instrText>
        </w:r>
        <w:r w:rsidR="00ED638E">
          <w:rPr>
            <w:noProof/>
            <w:webHidden/>
          </w:rPr>
        </w:r>
        <w:r w:rsidR="00ED638E">
          <w:rPr>
            <w:noProof/>
            <w:webHidden/>
          </w:rPr>
          <w:fldChar w:fldCharType="separate"/>
        </w:r>
        <w:r w:rsidR="004D079F">
          <w:rPr>
            <w:noProof/>
            <w:webHidden/>
          </w:rPr>
          <w:t>308</w:t>
        </w:r>
        <w:r w:rsidR="00ED638E">
          <w:rPr>
            <w:noProof/>
            <w:webHidden/>
          </w:rPr>
          <w:fldChar w:fldCharType="end"/>
        </w:r>
      </w:hyperlink>
    </w:p>
    <w:p w14:paraId="4DC7FAC1" w14:textId="22CCEE57" w:rsidR="00FE1709" w:rsidRDefault="000E340D">
      <w:pPr>
        <w:rPr>
          <w:rFonts w:eastAsia="Times New Roman" w:cs="Times New Roman"/>
          <w:b/>
          <w:bCs/>
          <w:color w:val="000000"/>
          <w:szCs w:val="24"/>
          <w:lang w:eastAsia="ru-RU"/>
        </w:rPr>
      </w:pPr>
      <w:r>
        <w:rPr>
          <w:rFonts w:eastAsia="Times New Roman" w:cs="Times New Roman"/>
          <w:b/>
          <w:bCs/>
          <w:color w:val="000000"/>
          <w:szCs w:val="24"/>
          <w:lang w:eastAsia="ru-RU"/>
        </w:rPr>
        <w:fldChar w:fldCharType="end"/>
      </w:r>
    </w:p>
    <w:p w14:paraId="02FCCCF7" w14:textId="77777777" w:rsidR="00ED638E" w:rsidRPr="003A102F" w:rsidRDefault="00ED638E" w:rsidP="00ED638E">
      <w:pPr>
        <w:rPr>
          <w:rFonts w:eastAsia="Calibri"/>
          <w:sz w:val="28"/>
          <w:szCs w:val="28"/>
        </w:rPr>
      </w:pPr>
      <w:r w:rsidRPr="003A102F">
        <w:rPr>
          <w:rFonts w:eastAsia="Calibri"/>
          <w:sz w:val="28"/>
          <w:szCs w:val="28"/>
        </w:rPr>
        <w:t xml:space="preserve">Приложение: </w:t>
      </w:r>
      <w:r w:rsidRPr="003A102F">
        <w:rPr>
          <w:sz w:val="28"/>
          <w:szCs w:val="28"/>
        </w:rPr>
        <w:t>Сведения о границах территориальных зон</w:t>
      </w:r>
    </w:p>
    <w:p w14:paraId="56112CDA" w14:textId="63613BAA" w:rsidR="00FD67DB" w:rsidRDefault="00FD67DB">
      <w:pPr>
        <w:rPr>
          <w:rFonts w:eastAsia="Times New Roman" w:cs="Times New Roman"/>
          <w:b/>
          <w:bCs/>
          <w:color w:val="000000"/>
          <w:szCs w:val="24"/>
          <w:lang w:eastAsia="ru-RU"/>
        </w:rPr>
      </w:pPr>
      <w:r>
        <w:rPr>
          <w:rFonts w:eastAsia="Times New Roman" w:cs="Times New Roman"/>
          <w:b/>
          <w:bCs/>
          <w:color w:val="000000"/>
          <w:szCs w:val="24"/>
          <w:lang w:eastAsia="ru-RU"/>
        </w:rPr>
        <w:br w:type="page"/>
      </w:r>
    </w:p>
    <w:p w14:paraId="719FB7C7" w14:textId="505E53F7" w:rsidR="00134CBC" w:rsidRPr="00A902D6" w:rsidRDefault="00134CBC" w:rsidP="005A0DF2">
      <w:pPr>
        <w:keepLines/>
        <w:widowControl w:val="0"/>
        <w:tabs>
          <w:tab w:val="left" w:pos="-5387"/>
          <w:tab w:val="left" w:pos="9072"/>
        </w:tabs>
        <w:overflowPunct w:val="0"/>
        <w:autoSpaceDE w:val="0"/>
        <w:autoSpaceDN w:val="0"/>
        <w:adjustRightInd w:val="0"/>
        <w:spacing w:after="0" w:line="240" w:lineRule="auto"/>
        <w:ind w:firstLine="709"/>
        <w:jc w:val="center"/>
        <w:rPr>
          <w:rFonts w:eastAsia="Times New Roman" w:cs="Times New Roman"/>
          <w:b/>
          <w:bCs/>
          <w:szCs w:val="24"/>
          <w:lang w:eastAsia="ru-RU"/>
        </w:rPr>
      </w:pPr>
      <w:r w:rsidRPr="00A902D6">
        <w:rPr>
          <w:rFonts w:eastAsia="Times New Roman" w:cs="Times New Roman"/>
          <w:b/>
          <w:bCs/>
          <w:szCs w:val="24"/>
          <w:lang w:eastAsia="ru-RU"/>
        </w:rPr>
        <w:lastRenderedPageBreak/>
        <w:t>ПРАВИЛА ЗЕМЛЕПОЛЬЗОВАНИЯ И ЗАСТРОЙКИ</w:t>
      </w:r>
    </w:p>
    <w:p w14:paraId="175A4CAD" w14:textId="0E91E849" w:rsidR="00134CBC" w:rsidRPr="00A902D6" w:rsidRDefault="00AD63CB" w:rsidP="005A0DF2">
      <w:pPr>
        <w:keepLines/>
        <w:widowControl w:val="0"/>
        <w:tabs>
          <w:tab w:val="left" w:pos="-5387"/>
          <w:tab w:val="left" w:pos="9072"/>
        </w:tabs>
        <w:overflowPunct w:val="0"/>
        <w:autoSpaceDE w:val="0"/>
        <w:autoSpaceDN w:val="0"/>
        <w:adjustRightInd w:val="0"/>
        <w:spacing w:after="0" w:line="240" w:lineRule="auto"/>
        <w:ind w:firstLine="709"/>
        <w:jc w:val="center"/>
        <w:rPr>
          <w:rFonts w:eastAsia="Times New Roman" w:cs="Times New Roman"/>
          <w:b/>
          <w:bCs/>
          <w:szCs w:val="24"/>
          <w:lang w:eastAsia="ru-RU"/>
        </w:rPr>
      </w:pPr>
      <w:r>
        <w:rPr>
          <w:rFonts w:eastAsia="Times New Roman" w:cs="Times New Roman"/>
          <w:b/>
          <w:bCs/>
          <w:szCs w:val="24"/>
          <w:lang w:eastAsia="ru-RU"/>
        </w:rPr>
        <w:t>БУРАКОВСКОГО</w:t>
      </w:r>
      <w:r w:rsidR="00134CBC" w:rsidRPr="00A902D6">
        <w:rPr>
          <w:rFonts w:eastAsia="Times New Roman" w:cs="Times New Roman"/>
          <w:b/>
          <w:bCs/>
          <w:szCs w:val="24"/>
          <w:lang w:eastAsia="ru-RU"/>
        </w:rPr>
        <w:t xml:space="preserve"> СЕЛЬСКОГО ПОСЕЛЕНИЯ</w:t>
      </w:r>
    </w:p>
    <w:p w14:paraId="7E3C343A" w14:textId="00C45088" w:rsidR="00134CBC" w:rsidRPr="00A902D6" w:rsidRDefault="00EB0AE4" w:rsidP="005A0DF2">
      <w:pPr>
        <w:keepLines/>
        <w:widowControl w:val="0"/>
        <w:tabs>
          <w:tab w:val="left" w:pos="-5387"/>
          <w:tab w:val="left" w:pos="9072"/>
        </w:tabs>
        <w:overflowPunct w:val="0"/>
        <w:autoSpaceDE w:val="0"/>
        <w:autoSpaceDN w:val="0"/>
        <w:adjustRightInd w:val="0"/>
        <w:spacing w:after="0" w:line="240" w:lineRule="auto"/>
        <w:ind w:firstLine="709"/>
        <w:jc w:val="center"/>
        <w:rPr>
          <w:rFonts w:eastAsia="Times New Roman" w:cs="Times New Roman"/>
          <w:b/>
          <w:bCs/>
          <w:szCs w:val="24"/>
          <w:lang w:eastAsia="ru-RU"/>
        </w:rPr>
      </w:pPr>
      <w:r>
        <w:rPr>
          <w:rFonts w:eastAsia="Times New Roman" w:cs="Times New Roman"/>
          <w:b/>
          <w:bCs/>
          <w:szCs w:val="24"/>
          <w:lang w:eastAsia="ru-RU"/>
        </w:rPr>
        <w:t>КОРЕНОВСКОГО</w:t>
      </w:r>
      <w:r w:rsidR="00134CBC" w:rsidRPr="00A902D6">
        <w:rPr>
          <w:rFonts w:eastAsia="Times New Roman" w:cs="Times New Roman"/>
          <w:b/>
          <w:bCs/>
          <w:szCs w:val="24"/>
          <w:lang w:eastAsia="ru-RU"/>
        </w:rPr>
        <w:t xml:space="preserve"> РАЙОНА КРАСНОДАРСКОГО КРАЯ</w:t>
      </w:r>
    </w:p>
    <w:p w14:paraId="66AC9BCA" w14:textId="77777777" w:rsidR="00134CBC" w:rsidRPr="00A902D6" w:rsidRDefault="00134CBC" w:rsidP="00134CBC">
      <w:pPr>
        <w:keepNext/>
        <w:keepLines/>
        <w:tabs>
          <w:tab w:val="left" w:pos="-5387"/>
        </w:tabs>
        <w:overflowPunct w:val="0"/>
        <w:autoSpaceDE w:val="0"/>
        <w:autoSpaceDN w:val="0"/>
        <w:adjustRightInd w:val="0"/>
        <w:spacing w:after="0" w:line="240" w:lineRule="auto"/>
        <w:ind w:firstLine="709"/>
        <w:jc w:val="both"/>
        <w:rPr>
          <w:rFonts w:eastAsia="Times New Roman" w:cs="Times New Roman"/>
          <w:szCs w:val="24"/>
          <w:lang w:eastAsia="ru-RU"/>
        </w:rPr>
      </w:pPr>
    </w:p>
    <w:p w14:paraId="06E18501" w14:textId="346557BC" w:rsidR="00134CBC" w:rsidRPr="00A902D6" w:rsidRDefault="00134CBC" w:rsidP="00134CBC">
      <w:pPr>
        <w:keepNext/>
        <w:keepLines/>
        <w:tabs>
          <w:tab w:val="left" w:pos="-5387"/>
        </w:tabs>
        <w:overflowPunct w:val="0"/>
        <w:autoSpaceDE w:val="0"/>
        <w:autoSpaceDN w:val="0"/>
        <w:adjustRightInd w:val="0"/>
        <w:spacing w:after="0" w:line="240" w:lineRule="auto"/>
        <w:ind w:firstLine="709"/>
        <w:jc w:val="both"/>
        <w:rPr>
          <w:rFonts w:eastAsia="Times New Roman" w:cs="Times New Roman"/>
          <w:szCs w:val="24"/>
          <w:lang w:eastAsia="ru-RU"/>
        </w:rPr>
      </w:pPr>
      <w:r w:rsidRPr="00A902D6">
        <w:rPr>
          <w:rFonts w:eastAsia="Times New Roman" w:cs="Times New Roman"/>
          <w:szCs w:val="24"/>
          <w:lang w:eastAsia="ru-RU"/>
        </w:rPr>
        <w:t xml:space="preserve">Правила землепользования и застройки </w:t>
      </w:r>
      <w:r w:rsidR="00AD63CB">
        <w:rPr>
          <w:rFonts w:eastAsia="Times New Roman" w:cs="Times New Roman"/>
          <w:szCs w:val="24"/>
          <w:lang w:eastAsia="ru-RU"/>
        </w:rPr>
        <w:t>Бураковского</w:t>
      </w:r>
      <w:r w:rsidR="005A0DF2" w:rsidRPr="00A902D6">
        <w:rPr>
          <w:rFonts w:eastAsia="Times New Roman" w:cs="Times New Roman"/>
          <w:szCs w:val="24"/>
          <w:lang w:eastAsia="ru-RU"/>
        </w:rPr>
        <w:t xml:space="preserve"> сельского поселения </w:t>
      </w:r>
      <w:r w:rsidR="00EB0AE4">
        <w:rPr>
          <w:rFonts w:eastAsia="Times New Roman" w:cs="Times New Roman"/>
          <w:szCs w:val="24"/>
          <w:lang w:eastAsia="ru-RU"/>
        </w:rPr>
        <w:t>Кореновского</w:t>
      </w:r>
      <w:r w:rsidR="005A0DF2" w:rsidRPr="00A902D6">
        <w:rPr>
          <w:rFonts w:eastAsia="Times New Roman" w:cs="Times New Roman"/>
          <w:szCs w:val="24"/>
          <w:lang w:eastAsia="ru-RU"/>
        </w:rPr>
        <w:t xml:space="preserve"> района</w:t>
      </w:r>
      <w:r w:rsidRPr="00A902D6">
        <w:rPr>
          <w:rFonts w:eastAsia="Times New Roman" w:cs="Times New Roman"/>
          <w:szCs w:val="24"/>
          <w:lang w:eastAsia="ru-RU"/>
        </w:rPr>
        <w:t xml:space="preserve"> Краснодарского края, (далее – Правила) являются нормативным правовым актом</w:t>
      </w:r>
      <w:r w:rsidR="003733B5" w:rsidRPr="003733B5">
        <w:rPr>
          <w:rFonts w:eastAsia="Times New Roman" w:cs="Times New Roman"/>
          <w:color w:val="FF0000"/>
          <w:szCs w:val="24"/>
          <w:lang w:eastAsia="ru-RU"/>
        </w:rPr>
        <w:t xml:space="preserve"> </w:t>
      </w:r>
      <w:r w:rsidR="003733B5" w:rsidRPr="003733B5">
        <w:rPr>
          <w:rFonts w:eastAsia="Times New Roman" w:cs="Times New Roman"/>
          <w:szCs w:val="24"/>
          <w:lang w:eastAsia="ru-RU"/>
        </w:rPr>
        <w:t>применительно к территории</w:t>
      </w:r>
      <w:r w:rsidRPr="003733B5">
        <w:rPr>
          <w:rFonts w:eastAsia="Times New Roman" w:cs="Times New Roman"/>
          <w:szCs w:val="24"/>
          <w:lang w:eastAsia="ru-RU"/>
        </w:rPr>
        <w:t xml:space="preserve"> муниципального образования </w:t>
      </w:r>
      <w:r w:rsidR="00AD63CB">
        <w:rPr>
          <w:rFonts w:eastAsia="Times New Roman" w:cs="Times New Roman"/>
          <w:szCs w:val="24"/>
          <w:lang w:eastAsia="ru-RU"/>
        </w:rPr>
        <w:t>Бураковское</w:t>
      </w:r>
      <w:r w:rsidR="00EB0AE4">
        <w:rPr>
          <w:rFonts w:eastAsia="Times New Roman" w:cs="Times New Roman"/>
          <w:szCs w:val="24"/>
          <w:lang w:eastAsia="ru-RU"/>
        </w:rPr>
        <w:t xml:space="preserve"> </w:t>
      </w:r>
      <w:r w:rsidR="005A0DF2" w:rsidRPr="003733B5">
        <w:rPr>
          <w:rFonts w:eastAsia="Times New Roman" w:cs="Times New Roman"/>
          <w:szCs w:val="24"/>
          <w:lang w:eastAsia="ru-RU"/>
        </w:rPr>
        <w:t>сельско</w:t>
      </w:r>
      <w:r w:rsidR="006B5EEF" w:rsidRPr="003733B5">
        <w:rPr>
          <w:rFonts w:eastAsia="Times New Roman" w:cs="Times New Roman"/>
          <w:szCs w:val="24"/>
          <w:lang w:eastAsia="ru-RU"/>
        </w:rPr>
        <w:t>е</w:t>
      </w:r>
      <w:r w:rsidR="00595B6B" w:rsidRPr="003733B5">
        <w:rPr>
          <w:rFonts w:eastAsia="Times New Roman" w:cs="Times New Roman"/>
          <w:szCs w:val="24"/>
          <w:lang w:eastAsia="ru-RU"/>
        </w:rPr>
        <w:t xml:space="preserve"> </w:t>
      </w:r>
      <w:r w:rsidRPr="003733B5">
        <w:rPr>
          <w:rFonts w:eastAsia="Times New Roman" w:cs="Times New Roman"/>
          <w:szCs w:val="24"/>
          <w:lang w:eastAsia="ru-RU"/>
        </w:rPr>
        <w:t xml:space="preserve">поселение (далее </w:t>
      </w:r>
      <w:r w:rsidR="00EB0AE4">
        <w:rPr>
          <w:rFonts w:eastAsia="Times New Roman" w:cs="Times New Roman"/>
          <w:szCs w:val="24"/>
          <w:lang w:eastAsia="ru-RU"/>
        </w:rPr>
        <w:t>–</w:t>
      </w:r>
      <w:r w:rsidRPr="003733B5">
        <w:rPr>
          <w:rFonts w:eastAsia="Times New Roman" w:cs="Times New Roman"/>
          <w:szCs w:val="24"/>
          <w:lang w:eastAsia="ru-RU"/>
        </w:rPr>
        <w:t xml:space="preserve"> </w:t>
      </w:r>
      <w:r w:rsidR="00AD63CB">
        <w:rPr>
          <w:rFonts w:eastAsia="Times New Roman" w:cs="Times New Roman"/>
          <w:szCs w:val="24"/>
          <w:lang w:eastAsia="ru-RU"/>
        </w:rPr>
        <w:t>Бураковское</w:t>
      </w:r>
      <w:r w:rsidR="00EB0AE4">
        <w:rPr>
          <w:rFonts w:eastAsia="Times New Roman" w:cs="Times New Roman"/>
          <w:szCs w:val="24"/>
          <w:lang w:eastAsia="ru-RU"/>
        </w:rPr>
        <w:t xml:space="preserve"> </w:t>
      </w:r>
      <w:r w:rsidR="005A0DF2" w:rsidRPr="003733B5">
        <w:rPr>
          <w:rFonts w:eastAsia="Times New Roman" w:cs="Times New Roman"/>
          <w:szCs w:val="24"/>
          <w:lang w:eastAsia="ru-RU"/>
        </w:rPr>
        <w:t>сельског</w:t>
      </w:r>
      <w:r w:rsidR="00595B6B" w:rsidRPr="003733B5">
        <w:rPr>
          <w:rFonts w:eastAsia="Times New Roman" w:cs="Times New Roman"/>
          <w:szCs w:val="24"/>
          <w:lang w:eastAsia="ru-RU"/>
        </w:rPr>
        <w:t xml:space="preserve">о </w:t>
      </w:r>
      <w:r w:rsidRPr="00A902D6">
        <w:rPr>
          <w:rFonts w:eastAsia="Times New Roman" w:cs="Times New Roman"/>
          <w:szCs w:val="24"/>
          <w:lang w:eastAsia="ru-RU"/>
        </w:rPr>
        <w:t xml:space="preserve">поселение),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Краснодарского края, Уставом муниципального образования </w:t>
      </w:r>
      <w:r w:rsidR="00EB0AE4">
        <w:rPr>
          <w:rFonts w:eastAsia="Times New Roman" w:cs="Times New Roman"/>
          <w:szCs w:val="24"/>
          <w:lang w:eastAsia="ru-RU"/>
        </w:rPr>
        <w:t>Кореновский</w:t>
      </w:r>
      <w:r w:rsidRPr="00A902D6">
        <w:rPr>
          <w:rFonts w:eastAsia="Times New Roman" w:cs="Times New Roman"/>
          <w:szCs w:val="24"/>
          <w:lang w:eastAsia="ru-RU"/>
        </w:rPr>
        <w:t xml:space="preserve"> район, Уставом </w:t>
      </w:r>
      <w:r w:rsidR="00AD63CB">
        <w:rPr>
          <w:rFonts w:eastAsia="Times New Roman" w:cs="Times New Roman"/>
          <w:szCs w:val="24"/>
          <w:lang w:eastAsia="ru-RU"/>
        </w:rPr>
        <w:t>Бураковского</w:t>
      </w:r>
      <w:r w:rsidR="005A0DF2" w:rsidRPr="00A902D6">
        <w:rPr>
          <w:rFonts w:eastAsia="Times New Roman" w:cs="Times New Roman"/>
          <w:szCs w:val="24"/>
          <w:lang w:eastAsia="ru-RU"/>
        </w:rPr>
        <w:t xml:space="preserve"> сельского</w:t>
      </w:r>
      <w:r w:rsidR="00595B6B" w:rsidRPr="00A902D6">
        <w:rPr>
          <w:rFonts w:eastAsia="Times New Roman" w:cs="Times New Roman"/>
          <w:szCs w:val="24"/>
          <w:lang w:eastAsia="ru-RU"/>
        </w:rPr>
        <w:t xml:space="preserve"> </w:t>
      </w:r>
      <w:r w:rsidRPr="00A902D6">
        <w:rPr>
          <w:rFonts w:eastAsia="Times New Roman" w:cs="Times New Roman"/>
          <w:szCs w:val="24"/>
          <w:lang w:eastAsia="ru-RU"/>
        </w:rPr>
        <w:t xml:space="preserve">поселения, генеральным планом </w:t>
      </w:r>
      <w:r w:rsidR="00AD63CB">
        <w:rPr>
          <w:rFonts w:eastAsia="Times New Roman" w:cs="Times New Roman"/>
          <w:szCs w:val="24"/>
          <w:lang w:eastAsia="ru-RU"/>
        </w:rPr>
        <w:t>Бураковского</w:t>
      </w:r>
      <w:r w:rsidR="005A0DF2" w:rsidRPr="00A902D6">
        <w:rPr>
          <w:rFonts w:eastAsia="Times New Roman" w:cs="Times New Roman"/>
          <w:szCs w:val="24"/>
          <w:lang w:eastAsia="ru-RU"/>
        </w:rPr>
        <w:t xml:space="preserve"> сельского</w:t>
      </w:r>
      <w:r w:rsidR="00595B6B" w:rsidRPr="00A902D6">
        <w:rPr>
          <w:rFonts w:eastAsia="Times New Roman" w:cs="Times New Roman"/>
          <w:szCs w:val="24"/>
          <w:lang w:eastAsia="ru-RU"/>
        </w:rPr>
        <w:t xml:space="preserve"> </w:t>
      </w:r>
      <w:r w:rsidRPr="00A902D6">
        <w:rPr>
          <w:rFonts w:eastAsia="Times New Roman" w:cs="Times New Roman"/>
          <w:szCs w:val="24"/>
          <w:lang w:eastAsia="ru-RU"/>
        </w:rPr>
        <w:t xml:space="preserve">поселения,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w:t>
      </w:r>
      <w:r w:rsidR="00AD63CB">
        <w:rPr>
          <w:rFonts w:eastAsia="Times New Roman" w:cs="Times New Roman"/>
          <w:szCs w:val="24"/>
          <w:lang w:eastAsia="ru-RU"/>
        </w:rPr>
        <w:t>Бураковское</w:t>
      </w:r>
      <w:r w:rsidR="00EB0AE4">
        <w:rPr>
          <w:rFonts w:eastAsia="Times New Roman" w:cs="Times New Roman"/>
          <w:szCs w:val="24"/>
          <w:lang w:eastAsia="ru-RU"/>
        </w:rPr>
        <w:t xml:space="preserve"> </w:t>
      </w:r>
      <w:r w:rsidR="005A0DF2" w:rsidRPr="00A902D6">
        <w:rPr>
          <w:rFonts w:eastAsia="Times New Roman" w:cs="Times New Roman"/>
          <w:szCs w:val="24"/>
          <w:lang w:eastAsia="ru-RU"/>
        </w:rPr>
        <w:t>сельског</w:t>
      </w:r>
      <w:r w:rsidR="00595B6B" w:rsidRPr="00A902D6">
        <w:rPr>
          <w:rFonts w:eastAsia="Times New Roman" w:cs="Times New Roman"/>
          <w:szCs w:val="24"/>
          <w:lang w:eastAsia="ru-RU"/>
        </w:rPr>
        <w:t xml:space="preserve">о </w:t>
      </w:r>
      <w:r w:rsidRPr="00A902D6">
        <w:rPr>
          <w:rFonts w:eastAsia="Times New Roman" w:cs="Times New Roman"/>
          <w:szCs w:val="24"/>
          <w:lang w:eastAsia="ru-RU"/>
        </w:rPr>
        <w:t>поселение, охраны ее культурного наследия, окружающей среды и рационального использования природных ресурсов.</w:t>
      </w:r>
    </w:p>
    <w:p w14:paraId="14B82B11" w14:textId="77777777" w:rsidR="00134CBC" w:rsidRPr="00A902D6" w:rsidRDefault="00134CBC" w:rsidP="008C4771">
      <w:pPr>
        <w:overflowPunct w:val="0"/>
        <w:autoSpaceDE w:val="0"/>
        <w:snapToGrid w:val="0"/>
        <w:spacing w:after="0" w:line="240" w:lineRule="auto"/>
        <w:ind w:firstLine="851"/>
        <w:jc w:val="center"/>
        <w:textAlignment w:val="baseline"/>
        <w:rPr>
          <w:rFonts w:cs="Times New Roman"/>
          <w:b/>
          <w:bCs/>
          <w:szCs w:val="24"/>
          <w:shd w:val="clear" w:color="auto" w:fill="FFFFFF"/>
        </w:rPr>
      </w:pPr>
    </w:p>
    <w:p w14:paraId="7103C298" w14:textId="77777777" w:rsidR="004E5E7D" w:rsidRPr="00A902D6" w:rsidRDefault="004E5E7D" w:rsidP="002D5FA5">
      <w:pPr>
        <w:pStyle w:val="aff0"/>
        <w:ind w:firstLine="680"/>
        <w:rPr>
          <w:b/>
          <w:sz w:val="24"/>
        </w:rPr>
      </w:pPr>
    </w:p>
    <w:p w14:paraId="384D307D" w14:textId="6DE6D595" w:rsidR="004E5E7D" w:rsidRPr="00A902D6" w:rsidRDefault="00883A80" w:rsidP="00883A80">
      <w:pPr>
        <w:pStyle w:val="1"/>
      </w:pPr>
      <w:bookmarkStart w:id="1" w:name="_Toc63410750"/>
      <w:bookmarkStart w:id="2" w:name="_Toc128641207"/>
      <w:r w:rsidRPr="00A902D6">
        <w:t>ЧАСТЬ 1.</w:t>
      </w:r>
      <w:r w:rsidR="004E5E7D" w:rsidRPr="00A902D6">
        <w:t xml:space="preserve"> ПОРЯДОК ПРИМЕНЕНИЯ ПРАВИЛ ЗЕМЛЕПОЛЬЗОВАНИЯ И ЗАСТРОЙКИ И ВНЕСЕНИЯ</w:t>
      </w:r>
      <w:r w:rsidR="003979ED">
        <w:t xml:space="preserve"> В НИХ </w:t>
      </w:r>
      <w:r w:rsidR="003979ED" w:rsidRPr="00A902D6">
        <w:t>ИЗМЕНЕНИЙ</w:t>
      </w:r>
      <w:r w:rsidR="004E5E7D" w:rsidRPr="00A902D6">
        <w:t>.</w:t>
      </w:r>
      <w:bookmarkEnd w:id="1"/>
      <w:bookmarkEnd w:id="2"/>
    </w:p>
    <w:p w14:paraId="0449FB36" w14:textId="77777777" w:rsidR="004E5E7D" w:rsidRPr="00A902D6" w:rsidRDefault="004E5E7D" w:rsidP="002D5FA5">
      <w:bookmarkStart w:id="3" w:name="_Toc434596300"/>
    </w:p>
    <w:p w14:paraId="25370B41" w14:textId="77777777" w:rsidR="004E5E7D" w:rsidRPr="00A902D6" w:rsidRDefault="004E5E7D" w:rsidP="002D5FA5">
      <w:pPr>
        <w:pStyle w:val="2"/>
        <w:ind w:firstLine="680"/>
      </w:pPr>
      <w:bookmarkStart w:id="4" w:name="_Toc24209009"/>
      <w:bookmarkStart w:id="5" w:name="_Toc30164410"/>
      <w:bookmarkStart w:id="6" w:name="_Toc50654355"/>
      <w:bookmarkStart w:id="7" w:name="_Toc63406177"/>
      <w:bookmarkStart w:id="8" w:name="_Toc63406642"/>
      <w:bookmarkStart w:id="9" w:name="_Toc63410751"/>
      <w:bookmarkStart w:id="10" w:name="_Toc128641208"/>
      <w:r w:rsidRPr="00A902D6">
        <w:t>Глава 1. Регулирование землепользования и застройки органами местного самоуправления</w:t>
      </w:r>
      <w:bookmarkEnd w:id="4"/>
      <w:bookmarkEnd w:id="5"/>
      <w:bookmarkEnd w:id="6"/>
      <w:bookmarkEnd w:id="7"/>
      <w:bookmarkEnd w:id="8"/>
      <w:bookmarkEnd w:id="9"/>
      <w:bookmarkEnd w:id="10"/>
      <w:r w:rsidRPr="00A902D6">
        <w:t xml:space="preserve"> </w:t>
      </w:r>
    </w:p>
    <w:p w14:paraId="4BB77EC6" w14:textId="77777777" w:rsidR="004E5E7D" w:rsidRPr="00A902D6" w:rsidRDefault="004E5E7D" w:rsidP="002D5FA5"/>
    <w:p w14:paraId="59875AAE" w14:textId="77777777" w:rsidR="004E5E7D" w:rsidRPr="00A902D6" w:rsidRDefault="004E5E7D" w:rsidP="002D5FA5">
      <w:pPr>
        <w:pStyle w:val="3"/>
        <w:spacing w:before="0"/>
        <w:ind w:firstLine="680"/>
      </w:pPr>
      <w:bookmarkStart w:id="11" w:name="_Toc24209010"/>
      <w:bookmarkStart w:id="12" w:name="_Toc30164411"/>
      <w:bookmarkStart w:id="13" w:name="_Toc50654356"/>
      <w:bookmarkStart w:id="14" w:name="_Toc63406178"/>
      <w:bookmarkStart w:id="15" w:name="_Toc63406643"/>
      <w:bookmarkStart w:id="16" w:name="_Toc63410752"/>
      <w:bookmarkStart w:id="17" w:name="_Toc128641209"/>
      <w:bookmarkEnd w:id="3"/>
      <w:r w:rsidRPr="00A902D6">
        <w:t>Раздел 1. Общие положения</w:t>
      </w:r>
      <w:bookmarkEnd w:id="11"/>
      <w:bookmarkEnd w:id="12"/>
      <w:bookmarkEnd w:id="13"/>
      <w:bookmarkEnd w:id="14"/>
      <w:bookmarkEnd w:id="15"/>
      <w:bookmarkEnd w:id="16"/>
      <w:bookmarkEnd w:id="17"/>
    </w:p>
    <w:p w14:paraId="38AE9C81" w14:textId="77777777" w:rsidR="004E5E7D" w:rsidRPr="00A902D6" w:rsidRDefault="004E5E7D" w:rsidP="002D5FA5"/>
    <w:p w14:paraId="1DB6CBCB" w14:textId="3422C3CF" w:rsidR="004E5E7D" w:rsidRPr="00A902D6" w:rsidRDefault="004E5E7D" w:rsidP="00FB44CB">
      <w:pPr>
        <w:pStyle w:val="4"/>
        <w:numPr>
          <w:ilvl w:val="0"/>
          <w:numId w:val="0"/>
        </w:numPr>
        <w:rPr>
          <w:b w:val="0"/>
        </w:rPr>
      </w:pPr>
      <w:bookmarkStart w:id="18" w:name="_Toc63410753"/>
      <w:bookmarkStart w:id="19" w:name="_Toc128641210"/>
      <w:r w:rsidRPr="00A902D6">
        <w:t>Статья 1.</w:t>
      </w:r>
      <w:r w:rsidR="00373C0C" w:rsidRPr="00A902D6">
        <w:t xml:space="preserve"> </w:t>
      </w:r>
      <w:r w:rsidRPr="00A902D6">
        <w:t>Основные понятия, используемые в Правилах.</w:t>
      </w:r>
      <w:bookmarkEnd w:id="18"/>
      <w:bookmarkEnd w:id="19"/>
    </w:p>
    <w:p w14:paraId="08B4F6CD" w14:textId="77777777" w:rsidR="004E5E7D" w:rsidRPr="00A902D6" w:rsidRDefault="004E5E7D" w:rsidP="002D5FA5">
      <w:pPr>
        <w:spacing w:after="0" w:line="240" w:lineRule="auto"/>
        <w:ind w:firstLine="680"/>
        <w:rPr>
          <w:b/>
          <w:i/>
          <w:szCs w:val="24"/>
        </w:rPr>
      </w:pPr>
    </w:p>
    <w:p w14:paraId="5F07C1D6" w14:textId="77777777" w:rsidR="009566D2" w:rsidRPr="00F009EF" w:rsidRDefault="009566D2" w:rsidP="00A53514">
      <w:pPr>
        <w:spacing w:after="0" w:line="240" w:lineRule="auto"/>
        <w:ind w:firstLine="680"/>
        <w:rPr>
          <w:rFonts w:eastAsia="Times New Roman" w:cs="Times New Roman"/>
          <w:szCs w:val="24"/>
        </w:rPr>
      </w:pPr>
      <w:r w:rsidRPr="00F009EF">
        <w:rPr>
          <w:rFonts w:eastAsia="Times New Roman" w:cs="Times New Roman"/>
          <w:szCs w:val="24"/>
        </w:rPr>
        <w:t>В целях настоящего Кодекса используются следующие основные понятия:</w:t>
      </w:r>
    </w:p>
    <w:p w14:paraId="47A409B4" w14:textId="1372B529" w:rsidR="009566D2" w:rsidRPr="009566D2" w:rsidRDefault="009566D2" w:rsidP="00071327">
      <w:pPr>
        <w:spacing w:after="0" w:line="240" w:lineRule="auto"/>
        <w:ind w:firstLine="680"/>
        <w:jc w:val="both"/>
        <w:rPr>
          <w:rFonts w:eastAsia="Times New Roman" w:cs="Times New Roman"/>
          <w:szCs w:val="24"/>
        </w:rPr>
      </w:pPr>
      <w:r w:rsidRPr="009566D2">
        <w:rPr>
          <w:rFonts w:eastAsia="Times New Roman" w:cs="Times New Roman"/>
          <w:b/>
          <w:szCs w:val="24"/>
        </w:rPr>
        <w:t>Градостроительная деятельность</w:t>
      </w:r>
      <w:r w:rsidRPr="009566D2">
        <w:rPr>
          <w:rFonts w:eastAsia="Times New Roman" w:cs="Times New Roman"/>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Pr>
          <w:rFonts w:eastAsia="Times New Roman" w:cs="Times New Roman"/>
          <w:szCs w:val="24"/>
        </w:rPr>
        <w:t>.</w:t>
      </w:r>
    </w:p>
    <w:p w14:paraId="76407F38" w14:textId="3D21DE45" w:rsidR="009566D2" w:rsidRPr="009566D2" w:rsidRDefault="009566D2" w:rsidP="00071327">
      <w:pPr>
        <w:spacing w:after="0" w:line="240" w:lineRule="auto"/>
        <w:ind w:firstLine="680"/>
        <w:rPr>
          <w:rFonts w:eastAsia="Times New Roman" w:cs="Times New Roman"/>
          <w:szCs w:val="24"/>
        </w:rPr>
      </w:pPr>
      <w:r w:rsidRPr="009566D2">
        <w:rPr>
          <w:rFonts w:eastAsia="Times New Roman" w:cs="Times New Roman"/>
          <w:b/>
          <w:szCs w:val="24"/>
        </w:rPr>
        <w:t>Территориальное планирование</w:t>
      </w:r>
      <w:r w:rsidRPr="009566D2">
        <w:rPr>
          <w:rFonts w:eastAsia="Times New Roman" w:cs="Times New Roman"/>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r>
        <w:rPr>
          <w:rFonts w:eastAsia="Times New Roman" w:cs="Times New Roman"/>
          <w:szCs w:val="24"/>
        </w:rPr>
        <w:t>.</w:t>
      </w:r>
    </w:p>
    <w:p w14:paraId="553FE1F4" w14:textId="07343D1E" w:rsidR="009566D2" w:rsidRPr="00071327" w:rsidRDefault="009566D2" w:rsidP="00071327">
      <w:pPr>
        <w:spacing w:after="0" w:line="240" w:lineRule="auto"/>
        <w:ind w:firstLine="680"/>
        <w:rPr>
          <w:rFonts w:eastAsia="Times New Roman" w:cs="Times New Roman"/>
          <w:szCs w:val="24"/>
        </w:rPr>
      </w:pPr>
      <w:r w:rsidRPr="00071327">
        <w:rPr>
          <w:rFonts w:eastAsia="Times New Roman" w:cs="Times New Roman"/>
          <w:b/>
          <w:szCs w:val="24"/>
        </w:rPr>
        <w:t>Устойчивое развитие территорий</w:t>
      </w:r>
      <w:r w:rsidRPr="00071327">
        <w:rPr>
          <w:rFonts w:eastAsia="Times New Roman" w:cs="Times New Roman"/>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r w:rsidR="00071327">
        <w:rPr>
          <w:rFonts w:eastAsia="Times New Roman" w:cs="Times New Roman"/>
          <w:szCs w:val="24"/>
        </w:rPr>
        <w:t>.</w:t>
      </w:r>
    </w:p>
    <w:p w14:paraId="0ECC1E6B" w14:textId="3135F316" w:rsidR="009566D2" w:rsidRPr="00071327" w:rsidRDefault="009566D2" w:rsidP="00071327">
      <w:pPr>
        <w:spacing w:after="0" w:line="240" w:lineRule="auto"/>
        <w:ind w:firstLine="680"/>
        <w:rPr>
          <w:rFonts w:eastAsia="Times New Roman" w:cs="Times New Roman"/>
          <w:szCs w:val="24"/>
        </w:rPr>
      </w:pPr>
      <w:r w:rsidRPr="00071327">
        <w:rPr>
          <w:rFonts w:eastAsia="Times New Roman" w:cs="Times New Roman"/>
          <w:b/>
          <w:szCs w:val="24"/>
        </w:rPr>
        <w:t>Зоны с особыми условиями использования территорий</w:t>
      </w:r>
      <w:r w:rsidRPr="00071327">
        <w:rPr>
          <w:rFonts w:eastAsia="Times New Roman" w:cs="Times New Roman"/>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w:t>
      </w:r>
      <w:r w:rsidRPr="00071327">
        <w:rPr>
          <w:rFonts w:eastAsia="Times New Roman" w:cs="Times New Roman"/>
          <w:szCs w:val="24"/>
        </w:rPr>
        <w:lastRenderedPageBreak/>
        <w:t>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w:t>
      </w:r>
      <w:hyperlink r:id="rId9" w:anchor="dst1863" w:history="1">
        <w:r w:rsidRPr="00071327">
          <w:rPr>
            <w:rFonts w:eastAsia="Times New Roman" w:cs="Times New Roman"/>
            <w:szCs w:val="24"/>
          </w:rPr>
          <w:t>законодательством</w:t>
        </w:r>
      </w:hyperlink>
      <w:r w:rsidRPr="00071327">
        <w:rPr>
          <w:rFonts w:eastAsia="Times New Roman" w:cs="Times New Roman"/>
          <w:szCs w:val="24"/>
        </w:rPr>
        <w:t> Российской Федерации;</w:t>
      </w:r>
    </w:p>
    <w:p w14:paraId="5E513077" w14:textId="784896FF" w:rsidR="009566D2" w:rsidRPr="00071327" w:rsidRDefault="009566D2" w:rsidP="00071327">
      <w:pPr>
        <w:spacing w:after="0" w:line="240" w:lineRule="auto"/>
        <w:ind w:firstLine="680"/>
        <w:rPr>
          <w:rFonts w:eastAsia="Times New Roman" w:cs="Times New Roman"/>
          <w:szCs w:val="24"/>
        </w:rPr>
      </w:pPr>
      <w:r w:rsidRPr="00071327">
        <w:rPr>
          <w:rFonts w:eastAsia="Times New Roman" w:cs="Times New Roman"/>
          <w:b/>
          <w:szCs w:val="24"/>
        </w:rPr>
        <w:t>Функциональные зоны</w:t>
      </w:r>
      <w:r w:rsidRPr="00071327">
        <w:rPr>
          <w:rFonts w:eastAsia="Times New Roman" w:cs="Times New Roman"/>
          <w:szCs w:val="24"/>
        </w:rPr>
        <w:t xml:space="preserve"> - зоны, для которых документами территориального планирования определены границы и функциональное назначение</w:t>
      </w:r>
      <w:r w:rsidR="00071327">
        <w:rPr>
          <w:rFonts w:eastAsia="Times New Roman" w:cs="Times New Roman"/>
          <w:szCs w:val="24"/>
        </w:rPr>
        <w:t>.</w:t>
      </w:r>
    </w:p>
    <w:p w14:paraId="6BBD3B77" w14:textId="2CF37737" w:rsidR="009566D2" w:rsidRPr="00071327" w:rsidRDefault="009566D2" w:rsidP="00071327">
      <w:pPr>
        <w:spacing w:after="0" w:line="240" w:lineRule="auto"/>
        <w:ind w:firstLine="680"/>
        <w:rPr>
          <w:rFonts w:eastAsia="Times New Roman" w:cs="Times New Roman"/>
          <w:szCs w:val="24"/>
        </w:rPr>
      </w:pPr>
      <w:r w:rsidRPr="00071327">
        <w:rPr>
          <w:rFonts w:eastAsia="Times New Roman" w:cs="Times New Roman"/>
          <w:b/>
          <w:szCs w:val="24"/>
        </w:rPr>
        <w:t>Градостроительное зонирование</w:t>
      </w:r>
      <w:r w:rsidRPr="00071327">
        <w:rPr>
          <w:rFonts w:eastAsia="Times New Roman" w:cs="Times New Roman"/>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r w:rsidR="00071327">
        <w:rPr>
          <w:rFonts w:eastAsia="Times New Roman" w:cs="Times New Roman"/>
          <w:szCs w:val="24"/>
        </w:rPr>
        <w:t>.</w:t>
      </w:r>
    </w:p>
    <w:p w14:paraId="559F3632" w14:textId="0D2B8498" w:rsidR="009566D2" w:rsidRPr="00071327" w:rsidRDefault="0035687C" w:rsidP="00071327">
      <w:pPr>
        <w:spacing w:after="0" w:line="240" w:lineRule="auto"/>
        <w:ind w:firstLine="680"/>
        <w:rPr>
          <w:rFonts w:eastAsia="Times New Roman" w:cs="Times New Roman"/>
          <w:szCs w:val="24"/>
        </w:rPr>
      </w:pPr>
      <w:r w:rsidRPr="00071327">
        <w:rPr>
          <w:rFonts w:eastAsia="Times New Roman" w:cs="Times New Roman"/>
          <w:b/>
          <w:szCs w:val="24"/>
        </w:rPr>
        <w:t>Т</w:t>
      </w:r>
      <w:r w:rsidR="009566D2" w:rsidRPr="00071327">
        <w:rPr>
          <w:rFonts w:eastAsia="Times New Roman" w:cs="Times New Roman"/>
          <w:b/>
          <w:szCs w:val="24"/>
        </w:rPr>
        <w:t>ерриториальные зоны</w:t>
      </w:r>
      <w:r w:rsidR="009566D2" w:rsidRPr="00071327">
        <w:rPr>
          <w:rFonts w:eastAsia="Times New Roman" w:cs="Times New Roman"/>
          <w:szCs w:val="24"/>
        </w:rPr>
        <w:t xml:space="preserve"> - зоны, для которых в правилах землепользования и застройки определены границы и установлены градостроительные регламенты;</w:t>
      </w:r>
    </w:p>
    <w:p w14:paraId="57EF00A4" w14:textId="1A2189FC" w:rsidR="009566D2" w:rsidRPr="00071327" w:rsidRDefault="0035687C" w:rsidP="00071327">
      <w:pPr>
        <w:spacing w:after="0" w:line="240" w:lineRule="auto"/>
        <w:ind w:firstLine="680"/>
        <w:rPr>
          <w:rFonts w:eastAsia="Times New Roman" w:cs="Times New Roman"/>
          <w:szCs w:val="24"/>
        </w:rPr>
      </w:pPr>
      <w:r w:rsidRPr="00071327">
        <w:rPr>
          <w:rFonts w:eastAsia="Times New Roman" w:cs="Times New Roman"/>
          <w:b/>
          <w:szCs w:val="24"/>
        </w:rPr>
        <w:t>П</w:t>
      </w:r>
      <w:r w:rsidR="009566D2" w:rsidRPr="00071327">
        <w:rPr>
          <w:rFonts w:eastAsia="Times New Roman" w:cs="Times New Roman"/>
          <w:b/>
          <w:szCs w:val="24"/>
        </w:rPr>
        <w:t xml:space="preserve">равила землепользования и застройки </w:t>
      </w:r>
      <w:r w:rsidR="009566D2" w:rsidRPr="00071327">
        <w:rPr>
          <w:rFonts w:eastAsia="Times New Roman" w:cs="Times New Roman"/>
          <w:szCs w:val="24"/>
        </w:rPr>
        <w:t>-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Санкт-Петербурга и Севастополя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r w:rsidR="00071327">
        <w:rPr>
          <w:rFonts w:eastAsia="Times New Roman" w:cs="Times New Roman"/>
          <w:szCs w:val="24"/>
        </w:rPr>
        <w:t>.</w:t>
      </w:r>
    </w:p>
    <w:p w14:paraId="06E02D23" w14:textId="665FDE2B" w:rsidR="009566D2" w:rsidRPr="00071327" w:rsidRDefault="0035687C" w:rsidP="00071327">
      <w:pPr>
        <w:spacing w:after="0" w:line="240" w:lineRule="auto"/>
        <w:ind w:firstLine="680"/>
        <w:rPr>
          <w:rFonts w:eastAsia="Times New Roman" w:cs="Times New Roman"/>
          <w:szCs w:val="24"/>
        </w:rPr>
      </w:pPr>
      <w:r w:rsidRPr="00071327">
        <w:rPr>
          <w:rFonts w:eastAsia="Times New Roman" w:cs="Times New Roman"/>
          <w:b/>
          <w:szCs w:val="24"/>
        </w:rPr>
        <w:t>Г</w:t>
      </w:r>
      <w:r w:rsidR="009566D2" w:rsidRPr="00071327">
        <w:rPr>
          <w:rFonts w:eastAsia="Times New Roman" w:cs="Times New Roman"/>
          <w:b/>
          <w:szCs w:val="24"/>
        </w:rPr>
        <w:t xml:space="preserve">радостроительный регламент </w:t>
      </w:r>
      <w:r w:rsidR="009566D2" w:rsidRPr="00071327">
        <w:rPr>
          <w:rFonts w:eastAsia="Times New Roman" w:cs="Times New Roman"/>
          <w:szCs w:val="24"/>
        </w:rPr>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00071327">
        <w:rPr>
          <w:rFonts w:eastAsia="Times New Roman" w:cs="Times New Roman"/>
          <w:szCs w:val="24"/>
        </w:rPr>
        <w:t>.</w:t>
      </w:r>
    </w:p>
    <w:p w14:paraId="153D02EA" w14:textId="7C26CE91" w:rsidR="009566D2" w:rsidRPr="00071327" w:rsidRDefault="0035687C" w:rsidP="00071327">
      <w:pPr>
        <w:spacing w:after="0" w:line="240" w:lineRule="auto"/>
        <w:ind w:firstLine="680"/>
        <w:rPr>
          <w:rFonts w:eastAsia="Times New Roman" w:cs="Times New Roman"/>
          <w:szCs w:val="24"/>
        </w:rPr>
      </w:pPr>
      <w:r w:rsidRPr="00071327">
        <w:rPr>
          <w:rFonts w:eastAsia="Times New Roman" w:cs="Times New Roman"/>
          <w:b/>
          <w:szCs w:val="24"/>
        </w:rPr>
        <w:t>О</w:t>
      </w:r>
      <w:r w:rsidR="009566D2" w:rsidRPr="00071327">
        <w:rPr>
          <w:rFonts w:eastAsia="Times New Roman" w:cs="Times New Roman"/>
          <w:b/>
          <w:szCs w:val="24"/>
        </w:rPr>
        <w:t>бъект капитального строительства</w:t>
      </w:r>
      <w:r w:rsidR="009566D2" w:rsidRPr="00071327">
        <w:rPr>
          <w:rFonts w:eastAsia="Times New Roman" w:cs="Times New Roman"/>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rsidR="00071327">
        <w:rPr>
          <w:rFonts w:eastAsia="Times New Roman" w:cs="Times New Roman"/>
          <w:szCs w:val="24"/>
        </w:rPr>
        <w:t>.</w:t>
      </w:r>
    </w:p>
    <w:p w14:paraId="4A117447" w14:textId="6F692B54" w:rsidR="009566D2" w:rsidRPr="00071327" w:rsidRDefault="00B9068D" w:rsidP="00071327">
      <w:pPr>
        <w:spacing w:after="0" w:line="240" w:lineRule="auto"/>
        <w:ind w:firstLine="680"/>
        <w:rPr>
          <w:rFonts w:eastAsia="Times New Roman" w:cs="Times New Roman"/>
          <w:szCs w:val="24"/>
        </w:rPr>
      </w:pPr>
      <w:r w:rsidRPr="00071327">
        <w:rPr>
          <w:rFonts w:eastAsia="Times New Roman" w:cs="Times New Roman"/>
          <w:b/>
          <w:szCs w:val="24"/>
        </w:rPr>
        <w:t>Л</w:t>
      </w:r>
      <w:r w:rsidR="009566D2" w:rsidRPr="00071327">
        <w:rPr>
          <w:rFonts w:eastAsia="Times New Roman" w:cs="Times New Roman"/>
          <w:b/>
          <w:szCs w:val="24"/>
        </w:rPr>
        <w:t>инейные объекты</w:t>
      </w:r>
      <w:r w:rsidR="009566D2" w:rsidRPr="00071327">
        <w:rPr>
          <w:rFonts w:eastAsia="Times New Roman" w:cs="Times New Roman"/>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00071327">
        <w:rPr>
          <w:rFonts w:eastAsia="Times New Roman" w:cs="Times New Roman"/>
          <w:szCs w:val="24"/>
        </w:rPr>
        <w:t>.</w:t>
      </w:r>
    </w:p>
    <w:p w14:paraId="03C4CA59" w14:textId="7303E5D9" w:rsidR="009566D2" w:rsidRPr="00071327" w:rsidRDefault="00B9068D" w:rsidP="00071327">
      <w:pPr>
        <w:spacing w:after="0" w:line="240" w:lineRule="auto"/>
        <w:ind w:firstLine="680"/>
        <w:rPr>
          <w:rFonts w:eastAsia="Times New Roman" w:cs="Times New Roman"/>
          <w:szCs w:val="24"/>
        </w:rPr>
      </w:pPr>
      <w:r w:rsidRPr="00071327">
        <w:rPr>
          <w:rFonts w:eastAsia="Times New Roman" w:cs="Times New Roman"/>
          <w:b/>
          <w:szCs w:val="24"/>
        </w:rPr>
        <w:t>Н</w:t>
      </w:r>
      <w:r w:rsidR="009566D2" w:rsidRPr="00071327">
        <w:rPr>
          <w:rFonts w:eastAsia="Times New Roman" w:cs="Times New Roman"/>
          <w:b/>
          <w:szCs w:val="24"/>
        </w:rPr>
        <w:t>екапитальные строения, сооружения</w:t>
      </w:r>
      <w:r w:rsidR="009566D2" w:rsidRPr="00071327">
        <w:rPr>
          <w:rFonts w:eastAsia="Times New Roman" w:cs="Times New Roman"/>
          <w:szCs w:val="24"/>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r w:rsidR="00071327">
        <w:rPr>
          <w:rFonts w:eastAsia="Times New Roman" w:cs="Times New Roman"/>
          <w:szCs w:val="24"/>
        </w:rPr>
        <w:t>.</w:t>
      </w:r>
    </w:p>
    <w:p w14:paraId="473C831E" w14:textId="41EBD1AE" w:rsidR="009566D2" w:rsidRPr="00071327" w:rsidRDefault="00B9068D" w:rsidP="00071327">
      <w:pPr>
        <w:spacing w:after="0" w:line="240" w:lineRule="auto"/>
        <w:ind w:firstLine="680"/>
        <w:rPr>
          <w:rFonts w:eastAsia="Times New Roman" w:cs="Times New Roman"/>
          <w:szCs w:val="24"/>
        </w:rPr>
      </w:pPr>
      <w:r w:rsidRPr="00071327">
        <w:rPr>
          <w:rFonts w:eastAsia="Times New Roman" w:cs="Times New Roman"/>
          <w:b/>
          <w:szCs w:val="24"/>
        </w:rPr>
        <w:t>И</w:t>
      </w:r>
      <w:r w:rsidR="009566D2" w:rsidRPr="00071327">
        <w:rPr>
          <w:rFonts w:eastAsia="Times New Roman" w:cs="Times New Roman"/>
          <w:b/>
          <w:szCs w:val="24"/>
        </w:rPr>
        <w:t>нформационная модель объекта капитального строительства (далее - информационная модель)</w:t>
      </w:r>
      <w:r w:rsidR="009566D2" w:rsidRPr="00071327">
        <w:rPr>
          <w:rFonts w:eastAsia="Times New Roman" w:cs="Times New Roman"/>
          <w:szCs w:val="24"/>
        </w:rPr>
        <w:t xml:space="preserve"> - совокупность взаимосвязанных сведений, документов и материалов об объекте капитального строительства, формируемых в электронном виде на этапах выполнения инженерных изысканий, осуществления архитектурно-строительного проектирования, строительства, реконструкции, капитального ремонта, эксплуатации и (или) сноса объекта капитального строительства</w:t>
      </w:r>
      <w:r w:rsidR="00071327">
        <w:rPr>
          <w:rFonts w:eastAsia="Times New Roman" w:cs="Times New Roman"/>
          <w:szCs w:val="24"/>
        </w:rPr>
        <w:t>.</w:t>
      </w:r>
    </w:p>
    <w:p w14:paraId="777EFF8B" w14:textId="77777777" w:rsidR="009566D2" w:rsidRPr="00071327" w:rsidRDefault="009566D2" w:rsidP="00071327">
      <w:pPr>
        <w:spacing w:after="0" w:line="240" w:lineRule="auto"/>
        <w:ind w:firstLine="680"/>
        <w:rPr>
          <w:rFonts w:eastAsia="Times New Roman" w:cs="Times New Roman"/>
          <w:sz w:val="41"/>
          <w:szCs w:val="41"/>
        </w:rPr>
      </w:pPr>
    </w:p>
    <w:p w14:paraId="5E1E7C0B" w14:textId="6A520C21" w:rsidR="009566D2" w:rsidRPr="00071327" w:rsidRDefault="00B9068D" w:rsidP="00071327">
      <w:pPr>
        <w:spacing w:after="0" w:line="240" w:lineRule="auto"/>
        <w:ind w:firstLine="680"/>
        <w:rPr>
          <w:rFonts w:eastAsia="Times New Roman" w:cs="Times New Roman"/>
          <w:szCs w:val="24"/>
        </w:rPr>
      </w:pPr>
      <w:r w:rsidRPr="00071327">
        <w:rPr>
          <w:rFonts w:eastAsia="Times New Roman" w:cs="Times New Roman"/>
          <w:b/>
          <w:szCs w:val="24"/>
        </w:rPr>
        <w:lastRenderedPageBreak/>
        <w:t>К</w:t>
      </w:r>
      <w:r w:rsidR="009566D2" w:rsidRPr="00071327">
        <w:rPr>
          <w:rFonts w:eastAsia="Times New Roman" w:cs="Times New Roman"/>
          <w:b/>
          <w:szCs w:val="24"/>
        </w:rPr>
        <w:t>расные линии</w:t>
      </w:r>
      <w:r w:rsidR="009566D2" w:rsidRPr="00071327">
        <w:rPr>
          <w:rFonts w:eastAsia="Times New Roman" w:cs="Times New Roman"/>
          <w:szCs w:val="24"/>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00071327">
        <w:rPr>
          <w:rFonts w:eastAsia="Times New Roman" w:cs="Times New Roman"/>
          <w:szCs w:val="24"/>
        </w:rPr>
        <w:t>.</w:t>
      </w:r>
    </w:p>
    <w:p w14:paraId="03A38CF3" w14:textId="175D128F" w:rsidR="009566D2" w:rsidRPr="00071327" w:rsidRDefault="00B9068D" w:rsidP="00071327">
      <w:pPr>
        <w:spacing w:after="0" w:line="240" w:lineRule="auto"/>
        <w:ind w:firstLine="680"/>
        <w:rPr>
          <w:rFonts w:eastAsia="Times New Roman" w:cs="Times New Roman"/>
          <w:szCs w:val="24"/>
        </w:rPr>
      </w:pPr>
      <w:r w:rsidRPr="00071327">
        <w:rPr>
          <w:rFonts w:eastAsia="Times New Roman" w:cs="Times New Roman"/>
          <w:b/>
          <w:szCs w:val="24"/>
        </w:rPr>
        <w:t>Т</w:t>
      </w:r>
      <w:r w:rsidR="009566D2" w:rsidRPr="00071327">
        <w:rPr>
          <w:rFonts w:eastAsia="Times New Roman" w:cs="Times New Roman"/>
          <w:b/>
          <w:szCs w:val="24"/>
        </w:rPr>
        <w:t xml:space="preserve">ерритории общего пользования </w:t>
      </w:r>
      <w:r w:rsidR="009566D2" w:rsidRPr="00071327">
        <w:rPr>
          <w:rFonts w:eastAsia="Times New Roman" w:cs="Times New Roman"/>
          <w:szCs w:val="24"/>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00071327">
        <w:rPr>
          <w:rFonts w:eastAsia="Times New Roman" w:cs="Times New Roman"/>
          <w:szCs w:val="24"/>
        </w:rPr>
        <w:t>.</w:t>
      </w:r>
    </w:p>
    <w:p w14:paraId="54FA2870" w14:textId="06304A78" w:rsidR="009566D2" w:rsidRPr="00071327" w:rsidRDefault="00B9068D" w:rsidP="00071327">
      <w:pPr>
        <w:spacing w:after="0" w:line="240" w:lineRule="auto"/>
        <w:ind w:firstLine="680"/>
        <w:rPr>
          <w:rFonts w:eastAsia="Times New Roman" w:cs="Times New Roman"/>
          <w:szCs w:val="24"/>
        </w:rPr>
      </w:pPr>
      <w:r w:rsidRPr="00071327">
        <w:rPr>
          <w:rFonts w:eastAsia="Times New Roman" w:cs="Times New Roman"/>
          <w:b/>
          <w:szCs w:val="24"/>
        </w:rPr>
        <w:t>С</w:t>
      </w:r>
      <w:r w:rsidR="009566D2" w:rsidRPr="00071327">
        <w:rPr>
          <w:rFonts w:eastAsia="Times New Roman" w:cs="Times New Roman"/>
          <w:b/>
          <w:szCs w:val="24"/>
        </w:rPr>
        <w:t>троительство</w:t>
      </w:r>
      <w:r w:rsidR="009566D2" w:rsidRPr="00071327">
        <w:rPr>
          <w:rFonts w:eastAsia="Times New Roman" w:cs="Times New Roman"/>
          <w:szCs w:val="24"/>
        </w:rPr>
        <w:t xml:space="preserve"> - создание зданий, строений, сооружений (в том числе на месте сносимых объектов капитального строительства)</w:t>
      </w:r>
      <w:r w:rsidR="00071327">
        <w:rPr>
          <w:rFonts w:eastAsia="Times New Roman" w:cs="Times New Roman"/>
          <w:szCs w:val="24"/>
        </w:rPr>
        <w:t>.</w:t>
      </w:r>
    </w:p>
    <w:p w14:paraId="1D26F498" w14:textId="3B1D1853" w:rsidR="009566D2" w:rsidRPr="00071327" w:rsidRDefault="00B9068D" w:rsidP="00071327">
      <w:pPr>
        <w:spacing w:after="0" w:line="240" w:lineRule="auto"/>
        <w:ind w:firstLine="680"/>
        <w:rPr>
          <w:rFonts w:eastAsia="Times New Roman" w:cs="Times New Roman"/>
          <w:szCs w:val="24"/>
        </w:rPr>
      </w:pPr>
      <w:r w:rsidRPr="00071327">
        <w:rPr>
          <w:rFonts w:eastAsia="Times New Roman" w:cs="Times New Roman"/>
          <w:b/>
          <w:szCs w:val="24"/>
        </w:rPr>
        <w:t>Р</w:t>
      </w:r>
      <w:r w:rsidR="009566D2" w:rsidRPr="00071327">
        <w:rPr>
          <w:rFonts w:eastAsia="Times New Roman" w:cs="Times New Roman"/>
          <w:b/>
          <w:szCs w:val="24"/>
        </w:rPr>
        <w:t>еконструкция объектов капитального строительства (за исключением линейных объектов)</w:t>
      </w:r>
      <w:r w:rsidR="009566D2" w:rsidRPr="00071327">
        <w:rPr>
          <w:rFonts w:eastAsia="Times New Roman" w:cs="Times New Roman"/>
          <w:szCs w:val="24"/>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r w:rsidR="00071327">
        <w:rPr>
          <w:rFonts w:eastAsia="Times New Roman" w:cs="Times New Roman"/>
          <w:szCs w:val="24"/>
        </w:rPr>
        <w:t>.</w:t>
      </w:r>
    </w:p>
    <w:p w14:paraId="6E89D131" w14:textId="24B7F68B" w:rsidR="009566D2" w:rsidRPr="00071327" w:rsidRDefault="00B9068D" w:rsidP="00071327">
      <w:pPr>
        <w:spacing w:after="0" w:line="240" w:lineRule="auto"/>
        <w:ind w:firstLine="680"/>
        <w:rPr>
          <w:rFonts w:eastAsia="Times New Roman" w:cs="Times New Roman"/>
          <w:szCs w:val="24"/>
        </w:rPr>
      </w:pPr>
      <w:r w:rsidRPr="00071327">
        <w:rPr>
          <w:rFonts w:eastAsia="Times New Roman" w:cs="Times New Roman"/>
          <w:b/>
          <w:szCs w:val="24"/>
        </w:rPr>
        <w:t>Р</w:t>
      </w:r>
      <w:r w:rsidR="009566D2" w:rsidRPr="00071327">
        <w:rPr>
          <w:rFonts w:eastAsia="Times New Roman" w:cs="Times New Roman"/>
          <w:b/>
          <w:szCs w:val="24"/>
        </w:rPr>
        <w:t>еконструкция линейных объектов</w:t>
      </w:r>
      <w:r w:rsidR="009566D2" w:rsidRPr="00071327">
        <w:rPr>
          <w:rFonts w:eastAsia="Times New Roman" w:cs="Times New Roman"/>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r w:rsidR="00071327">
        <w:rPr>
          <w:rFonts w:eastAsia="Times New Roman" w:cs="Times New Roman"/>
          <w:szCs w:val="24"/>
        </w:rPr>
        <w:t>.</w:t>
      </w:r>
    </w:p>
    <w:p w14:paraId="382B489A" w14:textId="0E621340" w:rsidR="009566D2" w:rsidRPr="00071327" w:rsidRDefault="00B9068D" w:rsidP="00071327">
      <w:pPr>
        <w:spacing w:after="0" w:line="240" w:lineRule="auto"/>
        <w:ind w:firstLine="680"/>
        <w:rPr>
          <w:rFonts w:eastAsia="Times New Roman" w:cs="Times New Roman"/>
          <w:szCs w:val="24"/>
        </w:rPr>
      </w:pPr>
      <w:r w:rsidRPr="00071327">
        <w:rPr>
          <w:rFonts w:eastAsia="Times New Roman" w:cs="Times New Roman"/>
          <w:b/>
          <w:szCs w:val="24"/>
        </w:rPr>
        <w:t>К</w:t>
      </w:r>
      <w:r w:rsidR="009566D2" w:rsidRPr="00071327">
        <w:rPr>
          <w:rFonts w:eastAsia="Times New Roman" w:cs="Times New Roman"/>
          <w:b/>
          <w:szCs w:val="24"/>
        </w:rPr>
        <w:t>апитальный ремонт объектов капитального строительства (за исключением линейных объектов</w:t>
      </w:r>
      <w:r w:rsidR="009566D2" w:rsidRPr="00071327">
        <w:rPr>
          <w:rFonts w:eastAsia="Times New Roman" w:cs="Times New Roman"/>
          <w:szCs w:val="24"/>
        </w:rPr>
        <w:t>)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r w:rsidR="00071327">
        <w:rPr>
          <w:rFonts w:eastAsia="Times New Roman" w:cs="Times New Roman"/>
          <w:szCs w:val="24"/>
        </w:rPr>
        <w:t>.</w:t>
      </w:r>
    </w:p>
    <w:p w14:paraId="0FB53249" w14:textId="35136248" w:rsidR="009566D2" w:rsidRPr="00071327" w:rsidRDefault="00B9068D" w:rsidP="00071327">
      <w:pPr>
        <w:spacing w:after="0" w:line="240" w:lineRule="auto"/>
        <w:ind w:firstLine="680"/>
        <w:rPr>
          <w:rFonts w:eastAsia="Times New Roman" w:cs="Times New Roman"/>
          <w:szCs w:val="24"/>
        </w:rPr>
      </w:pPr>
      <w:r w:rsidRPr="00071327">
        <w:rPr>
          <w:rFonts w:eastAsia="Times New Roman" w:cs="Times New Roman"/>
          <w:b/>
          <w:szCs w:val="24"/>
        </w:rPr>
        <w:t>К</w:t>
      </w:r>
      <w:r w:rsidR="009566D2" w:rsidRPr="00071327">
        <w:rPr>
          <w:rFonts w:eastAsia="Times New Roman" w:cs="Times New Roman"/>
          <w:b/>
          <w:szCs w:val="24"/>
        </w:rPr>
        <w:t>апитальный ремонт линейных объектов</w:t>
      </w:r>
      <w:r w:rsidR="009566D2" w:rsidRPr="00071327">
        <w:rPr>
          <w:rFonts w:eastAsia="Times New Roman" w:cs="Times New Roman"/>
          <w:szCs w:val="24"/>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 если иное не предусмотрено настоящим Кодексом</w:t>
      </w:r>
      <w:r w:rsidR="00071327">
        <w:rPr>
          <w:rFonts w:eastAsia="Times New Roman" w:cs="Times New Roman"/>
          <w:szCs w:val="24"/>
        </w:rPr>
        <w:t>.</w:t>
      </w:r>
    </w:p>
    <w:p w14:paraId="5E857D2B" w14:textId="1F86B27C" w:rsidR="009566D2" w:rsidRPr="00071327" w:rsidRDefault="00B9068D" w:rsidP="00071327">
      <w:pPr>
        <w:spacing w:after="0" w:line="240" w:lineRule="auto"/>
        <w:ind w:firstLine="680"/>
        <w:rPr>
          <w:rFonts w:eastAsia="Times New Roman" w:cs="Times New Roman"/>
          <w:szCs w:val="24"/>
        </w:rPr>
      </w:pPr>
      <w:r w:rsidRPr="00071327">
        <w:rPr>
          <w:rFonts w:eastAsia="Times New Roman" w:cs="Times New Roman"/>
          <w:b/>
          <w:szCs w:val="24"/>
        </w:rPr>
        <w:t>С</w:t>
      </w:r>
      <w:r w:rsidR="009566D2" w:rsidRPr="00071327">
        <w:rPr>
          <w:rFonts w:eastAsia="Times New Roman" w:cs="Times New Roman"/>
          <w:b/>
          <w:szCs w:val="24"/>
        </w:rPr>
        <w:t>нос объекта капитального строительства</w:t>
      </w:r>
      <w:r w:rsidR="009566D2" w:rsidRPr="00071327">
        <w:rPr>
          <w:rFonts w:eastAsia="Times New Roman" w:cs="Times New Roman"/>
          <w:szCs w:val="24"/>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r w:rsidR="00071327">
        <w:rPr>
          <w:rFonts w:eastAsia="Times New Roman" w:cs="Times New Roman"/>
          <w:szCs w:val="24"/>
        </w:rPr>
        <w:t>.</w:t>
      </w:r>
    </w:p>
    <w:p w14:paraId="58858011" w14:textId="421D2049" w:rsidR="009566D2" w:rsidRPr="00071327" w:rsidRDefault="00B9068D" w:rsidP="00071327">
      <w:pPr>
        <w:spacing w:after="0" w:line="240" w:lineRule="auto"/>
        <w:ind w:firstLine="680"/>
        <w:rPr>
          <w:rFonts w:eastAsia="Times New Roman" w:cs="Times New Roman"/>
          <w:szCs w:val="24"/>
        </w:rPr>
      </w:pPr>
      <w:r w:rsidRPr="00071327">
        <w:rPr>
          <w:rFonts w:eastAsia="Times New Roman" w:cs="Times New Roman"/>
          <w:b/>
          <w:szCs w:val="24"/>
        </w:rPr>
        <w:t>И</w:t>
      </w:r>
      <w:r w:rsidR="009566D2" w:rsidRPr="00071327">
        <w:rPr>
          <w:rFonts w:eastAsia="Times New Roman" w:cs="Times New Roman"/>
          <w:b/>
          <w:szCs w:val="24"/>
        </w:rPr>
        <w:t>нженерные изыскания</w:t>
      </w:r>
      <w:r w:rsidR="009566D2" w:rsidRPr="00071327">
        <w:rPr>
          <w:rFonts w:eastAsia="Times New Roman" w:cs="Times New Roman"/>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r w:rsidR="00331A48" w:rsidRPr="00071327">
        <w:rPr>
          <w:rFonts w:eastAsia="Times New Roman" w:cs="Times New Roman"/>
          <w:szCs w:val="24"/>
        </w:rPr>
        <w:t>.</w:t>
      </w:r>
    </w:p>
    <w:p w14:paraId="148F00B1" w14:textId="4EF7EDF7" w:rsidR="009566D2" w:rsidRPr="00071327" w:rsidRDefault="00B9068D" w:rsidP="00071327">
      <w:pPr>
        <w:spacing w:after="0" w:line="240" w:lineRule="auto"/>
        <w:ind w:firstLine="680"/>
        <w:rPr>
          <w:rFonts w:eastAsia="Times New Roman" w:cs="Times New Roman"/>
          <w:b/>
          <w:szCs w:val="24"/>
        </w:rPr>
      </w:pPr>
      <w:r w:rsidRPr="00071327">
        <w:rPr>
          <w:rFonts w:eastAsia="Times New Roman" w:cs="Times New Roman"/>
          <w:b/>
          <w:szCs w:val="24"/>
        </w:rPr>
        <w:t>З</w:t>
      </w:r>
      <w:r w:rsidR="009566D2" w:rsidRPr="00071327">
        <w:rPr>
          <w:rFonts w:eastAsia="Times New Roman" w:cs="Times New Roman"/>
          <w:b/>
          <w:szCs w:val="24"/>
        </w:rPr>
        <w:t>астройщик</w:t>
      </w:r>
      <w:r w:rsidR="009566D2" w:rsidRPr="00071327">
        <w:rPr>
          <w:rFonts w:eastAsia="Times New Roman" w:cs="Times New Roman"/>
          <w:szCs w:val="24"/>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w:t>
      </w:r>
      <w:r w:rsidR="009566D2" w:rsidRPr="00071327">
        <w:rPr>
          <w:rFonts w:eastAsia="Times New Roman" w:cs="Times New Roman"/>
          <w:szCs w:val="24"/>
        </w:rPr>
        <w:lastRenderedPageBreak/>
        <w:t>(муниципального) заказчика или которому в соответствии со </w:t>
      </w:r>
      <w:hyperlink r:id="rId10" w:anchor="dst100872" w:history="1">
        <w:r w:rsidR="009566D2" w:rsidRPr="00841738">
          <w:rPr>
            <w:rFonts w:eastAsia="Times New Roman" w:cs="Times New Roman"/>
            <w:szCs w:val="24"/>
          </w:rPr>
          <w:t>статьей 13.3</w:t>
        </w:r>
      </w:hyperlink>
      <w:r w:rsidR="009566D2" w:rsidRPr="00071327">
        <w:rPr>
          <w:rFonts w:eastAsia="Times New Roman" w:cs="Times New Roman"/>
          <w:szCs w:val="24"/>
        </w:rPr>
        <w:t>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r w:rsidR="00331A48" w:rsidRPr="00071327">
        <w:rPr>
          <w:rFonts w:eastAsia="Times New Roman" w:cs="Times New Roman"/>
          <w:szCs w:val="24"/>
        </w:rPr>
        <w:t>.</w:t>
      </w:r>
    </w:p>
    <w:p w14:paraId="04BF5B18" w14:textId="1F27B4D0" w:rsidR="009566D2" w:rsidRPr="00071327" w:rsidRDefault="00331A48" w:rsidP="00071327">
      <w:pPr>
        <w:spacing w:after="0" w:line="240" w:lineRule="auto"/>
        <w:ind w:firstLine="680"/>
        <w:rPr>
          <w:rFonts w:eastAsia="Times New Roman" w:cs="Times New Roman"/>
          <w:szCs w:val="24"/>
        </w:rPr>
      </w:pPr>
      <w:r w:rsidRPr="00071327">
        <w:rPr>
          <w:rFonts w:eastAsia="Times New Roman" w:cs="Times New Roman"/>
          <w:b/>
          <w:szCs w:val="24"/>
        </w:rPr>
        <w:t>С</w:t>
      </w:r>
      <w:r w:rsidR="009566D2" w:rsidRPr="00071327">
        <w:rPr>
          <w:rFonts w:eastAsia="Times New Roman" w:cs="Times New Roman"/>
          <w:b/>
          <w:szCs w:val="24"/>
        </w:rPr>
        <w:t>аморегулируемая организация в области инженерных изысканий, архитектурно</w:t>
      </w:r>
      <w:r w:rsidR="009566D2" w:rsidRPr="00071327">
        <w:rPr>
          <w:rFonts w:eastAsia="Times New Roman" w:cs="Times New Roman"/>
          <w:szCs w:val="24"/>
        </w:rPr>
        <w:t>-строительного проектирования, строительства, реконструкции, капитального ремонта, сноса объектов капитального строительства (далее также - саморегулируемая организация) - 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изыскания или осуществляющих подготовку проектной документации или строительство, реконструкцию, капитальный ремонт, снос объектов капитального строительства по договорам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заключенным с застройщиком, техническим заказчиком, лицом, ответственным за эксплуатацию здания, сооружения, либо со специализированной некоммерческой организацией, которая осуществляет деятельность, направленную на обеспечение проведения капитального ремонта общего имущества в многоквартирных домах (далее - региональный оператор)</w:t>
      </w:r>
      <w:r w:rsidR="00841738">
        <w:rPr>
          <w:rFonts w:eastAsia="Times New Roman" w:cs="Times New Roman"/>
          <w:szCs w:val="24"/>
        </w:rPr>
        <w:t>.</w:t>
      </w:r>
    </w:p>
    <w:p w14:paraId="41B53353" w14:textId="6CFEB47B" w:rsidR="009566D2" w:rsidRPr="00071327" w:rsidRDefault="00331A48" w:rsidP="00071327">
      <w:pPr>
        <w:spacing w:after="0" w:line="240" w:lineRule="auto"/>
        <w:ind w:firstLine="680"/>
        <w:rPr>
          <w:rFonts w:eastAsia="Times New Roman" w:cs="Times New Roman"/>
          <w:szCs w:val="24"/>
        </w:rPr>
      </w:pPr>
      <w:r w:rsidRPr="00071327">
        <w:rPr>
          <w:rFonts w:eastAsia="Times New Roman" w:cs="Times New Roman"/>
          <w:b/>
          <w:szCs w:val="24"/>
        </w:rPr>
        <w:t>О</w:t>
      </w:r>
      <w:r w:rsidR="009566D2" w:rsidRPr="00071327">
        <w:rPr>
          <w:rFonts w:eastAsia="Times New Roman" w:cs="Times New Roman"/>
          <w:b/>
          <w:szCs w:val="24"/>
        </w:rPr>
        <w:t xml:space="preserve">бъекты федерального значения </w:t>
      </w:r>
      <w:r w:rsidR="009566D2" w:rsidRPr="00071327">
        <w:rPr>
          <w:rFonts w:eastAsia="Times New Roman" w:cs="Times New Roman"/>
          <w:szCs w:val="24"/>
        </w:rPr>
        <w:t xml:space="preserve">-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w:t>
      </w:r>
      <w:r w:rsidR="009566D2" w:rsidRPr="00841738">
        <w:rPr>
          <w:rFonts w:eastAsia="Times New Roman" w:cs="Times New Roman"/>
          <w:szCs w:val="24"/>
        </w:rPr>
        <w:t>Федерации </w:t>
      </w:r>
      <w:hyperlink r:id="rId11" w:history="1">
        <w:r w:rsidR="009566D2" w:rsidRPr="00841738">
          <w:rPr>
            <w:rFonts w:eastAsia="Times New Roman" w:cs="Times New Roman"/>
            <w:szCs w:val="24"/>
          </w:rPr>
          <w:t>Конституцией</w:t>
        </w:r>
      </w:hyperlink>
      <w:r w:rsidR="009566D2" w:rsidRPr="00071327">
        <w:rPr>
          <w:rFonts w:eastAsia="Times New Roman" w:cs="Times New Roman"/>
          <w:szCs w:val="24"/>
        </w:rPr>
        <w:t xml:space="preserve">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w:t>
      </w:r>
      <w:r w:rsidR="009566D2" w:rsidRPr="00841738">
        <w:rPr>
          <w:rFonts w:eastAsia="Times New Roman" w:cs="Times New Roman"/>
          <w:szCs w:val="24"/>
        </w:rPr>
        <w:t>Федерации. </w:t>
      </w:r>
      <w:hyperlink r:id="rId12" w:anchor="dst100003" w:history="1">
        <w:r w:rsidR="009566D2" w:rsidRPr="00841738">
          <w:rPr>
            <w:rFonts w:eastAsia="Times New Roman" w:cs="Times New Roman"/>
            <w:szCs w:val="24"/>
          </w:rPr>
          <w:t>Виды</w:t>
        </w:r>
      </w:hyperlink>
      <w:r w:rsidR="009566D2" w:rsidRPr="00071327">
        <w:rPr>
          <w:rFonts w:eastAsia="Times New Roman" w:cs="Times New Roman"/>
          <w:szCs w:val="24"/>
        </w:rPr>
        <w:t> объектов федерального значения, подлежащих отображению на схемах территориального планирования Российской Федерации в указанных в </w:t>
      </w:r>
      <w:hyperlink r:id="rId13" w:anchor="dst101528" w:history="1">
        <w:r w:rsidR="009566D2" w:rsidRPr="00841738">
          <w:rPr>
            <w:rFonts w:eastAsia="Times New Roman" w:cs="Times New Roman"/>
            <w:szCs w:val="24"/>
          </w:rPr>
          <w:t>части 1 статьи 10</w:t>
        </w:r>
      </w:hyperlink>
      <w:r w:rsidR="009566D2" w:rsidRPr="00841738">
        <w:rPr>
          <w:rFonts w:eastAsia="Times New Roman" w:cs="Times New Roman"/>
          <w:szCs w:val="24"/>
        </w:rPr>
        <w:t> </w:t>
      </w:r>
      <w:r w:rsidR="00841738">
        <w:rPr>
          <w:rFonts w:eastAsia="Times New Roman" w:cs="Times New Roman"/>
          <w:szCs w:val="24"/>
        </w:rPr>
        <w:t>Градостроительно</w:t>
      </w:r>
      <w:r w:rsidR="009566D2" w:rsidRPr="00071327">
        <w:rPr>
          <w:rFonts w:eastAsia="Times New Roman" w:cs="Times New Roman"/>
          <w:szCs w:val="24"/>
        </w:rPr>
        <w:t xml:space="preserve">го </w:t>
      </w:r>
      <w:r w:rsidR="00841738">
        <w:rPr>
          <w:rFonts w:eastAsia="Times New Roman" w:cs="Times New Roman"/>
          <w:szCs w:val="24"/>
        </w:rPr>
        <w:t>к</w:t>
      </w:r>
      <w:r w:rsidR="009566D2" w:rsidRPr="00071327">
        <w:rPr>
          <w:rFonts w:eastAsia="Times New Roman" w:cs="Times New Roman"/>
          <w:szCs w:val="24"/>
        </w:rPr>
        <w:t>одекса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r w:rsidR="00841738">
        <w:rPr>
          <w:rFonts w:eastAsia="Times New Roman" w:cs="Times New Roman"/>
          <w:szCs w:val="24"/>
        </w:rPr>
        <w:t>.</w:t>
      </w:r>
    </w:p>
    <w:p w14:paraId="5F7EE166" w14:textId="0B82045D" w:rsidR="009566D2" w:rsidRPr="00071327" w:rsidRDefault="00331A48" w:rsidP="00071327">
      <w:pPr>
        <w:spacing w:after="0" w:line="240" w:lineRule="auto"/>
        <w:ind w:firstLine="680"/>
        <w:rPr>
          <w:rFonts w:eastAsia="Times New Roman" w:cs="Times New Roman"/>
          <w:szCs w:val="24"/>
        </w:rPr>
      </w:pPr>
      <w:r w:rsidRPr="00071327">
        <w:rPr>
          <w:b/>
          <w:szCs w:val="24"/>
          <w:shd w:val="clear" w:color="auto" w:fill="FFFFFF"/>
        </w:rPr>
        <w:t>О</w:t>
      </w:r>
      <w:r w:rsidR="009566D2" w:rsidRPr="00071327">
        <w:rPr>
          <w:b/>
          <w:szCs w:val="24"/>
          <w:shd w:val="clear" w:color="auto" w:fill="FFFFFF"/>
        </w:rPr>
        <w:t>бъекты регионального значения</w:t>
      </w:r>
      <w:r w:rsidR="009566D2" w:rsidRPr="00071327">
        <w:rPr>
          <w:sz w:val="38"/>
          <w:szCs w:val="38"/>
          <w:shd w:val="clear" w:color="auto" w:fill="FFFFFF"/>
        </w:rPr>
        <w:t xml:space="preserve"> </w:t>
      </w:r>
      <w:r w:rsidR="009566D2" w:rsidRPr="00071327">
        <w:rPr>
          <w:rFonts w:eastAsia="Times New Roman" w:cs="Times New Roman"/>
          <w:szCs w:val="24"/>
        </w:rPr>
        <w:t xml:space="preserve">-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w:t>
      </w:r>
      <w:r w:rsidR="009566D2" w:rsidRPr="00841738">
        <w:rPr>
          <w:rFonts w:eastAsia="Times New Roman" w:cs="Times New Roman"/>
          <w:szCs w:val="24"/>
        </w:rPr>
        <w:t>Федерации </w:t>
      </w:r>
      <w:hyperlink r:id="rId14" w:history="1">
        <w:r w:rsidR="009566D2" w:rsidRPr="00841738">
          <w:rPr>
            <w:rFonts w:eastAsia="Times New Roman" w:cs="Times New Roman"/>
            <w:szCs w:val="24"/>
          </w:rPr>
          <w:t>Конституцией</w:t>
        </w:r>
      </w:hyperlink>
      <w:r w:rsidR="009566D2" w:rsidRPr="00071327">
        <w:rPr>
          <w:rFonts w:eastAsia="Times New Roman" w:cs="Times New Roman"/>
          <w:szCs w:val="24"/>
        </w:rPr>
        <w:t xml:space="preserve">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w:t>
      </w:r>
      <w:r w:rsidR="009566D2" w:rsidRPr="00841738">
        <w:rPr>
          <w:rFonts w:eastAsia="Times New Roman" w:cs="Times New Roman"/>
          <w:szCs w:val="24"/>
        </w:rPr>
        <w:t>Российской Федерации. Виды объектов регионального значения в указанных в </w:t>
      </w:r>
      <w:hyperlink r:id="rId15" w:anchor="dst2274" w:history="1">
        <w:r w:rsidR="009566D2" w:rsidRPr="00841738">
          <w:rPr>
            <w:rFonts w:eastAsia="Times New Roman" w:cs="Times New Roman"/>
            <w:szCs w:val="24"/>
          </w:rPr>
          <w:t>части 3 статьи 14</w:t>
        </w:r>
      </w:hyperlink>
      <w:r w:rsidR="009566D2" w:rsidRPr="00071327">
        <w:rPr>
          <w:rFonts w:eastAsia="Times New Roman" w:cs="Times New Roman"/>
          <w:szCs w:val="24"/>
        </w:rPr>
        <w:t> </w:t>
      </w:r>
      <w:r w:rsidR="00841738">
        <w:rPr>
          <w:rFonts w:eastAsia="Times New Roman" w:cs="Times New Roman"/>
          <w:szCs w:val="24"/>
        </w:rPr>
        <w:t>Градостроительного</w:t>
      </w:r>
      <w:r w:rsidR="009566D2" w:rsidRPr="00071327">
        <w:rPr>
          <w:rFonts w:eastAsia="Times New Roman" w:cs="Times New Roman"/>
          <w:szCs w:val="24"/>
        </w:rPr>
        <w:t xml:space="preserve"> </w:t>
      </w:r>
      <w:r w:rsidR="00841738">
        <w:rPr>
          <w:rFonts w:eastAsia="Times New Roman" w:cs="Times New Roman"/>
          <w:szCs w:val="24"/>
        </w:rPr>
        <w:t>к</w:t>
      </w:r>
      <w:r w:rsidR="009566D2" w:rsidRPr="00071327">
        <w:rPr>
          <w:rFonts w:eastAsia="Times New Roman" w:cs="Times New Roman"/>
          <w:szCs w:val="24"/>
        </w:rPr>
        <w:t>одекса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r w:rsidR="00841738">
        <w:rPr>
          <w:rFonts w:eastAsia="Times New Roman" w:cs="Times New Roman"/>
          <w:szCs w:val="24"/>
        </w:rPr>
        <w:t>.</w:t>
      </w:r>
    </w:p>
    <w:p w14:paraId="2A70C05C" w14:textId="03D6FA85" w:rsidR="009566D2" w:rsidRPr="00071327" w:rsidRDefault="00331A48" w:rsidP="00071327">
      <w:pPr>
        <w:spacing w:after="0" w:line="240" w:lineRule="auto"/>
        <w:ind w:firstLine="680"/>
        <w:rPr>
          <w:rFonts w:eastAsia="Times New Roman" w:cs="Times New Roman"/>
          <w:szCs w:val="24"/>
        </w:rPr>
      </w:pPr>
      <w:r w:rsidRPr="00071327">
        <w:rPr>
          <w:rFonts w:eastAsia="Times New Roman" w:cs="Times New Roman"/>
          <w:b/>
          <w:szCs w:val="24"/>
        </w:rPr>
        <w:t>О</w:t>
      </w:r>
      <w:r w:rsidR="009566D2" w:rsidRPr="00071327">
        <w:rPr>
          <w:rFonts w:eastAsia="Times New Roman" w:cs="Times New Roman"/>
          <w:b/>
          <w:szCs w:val="24"/>
        </w:rPr>
        <w:t>бъекты местного значения</w:t>
      </w:r>
      <w:r w:rsidR="009566D2" w:rsidRPr="00071327">
        <w:rPr>
          <w:rFonts w:eastAsia="Times New Roman" w:cs="Times New Roman"/>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w:t>
      </w:r>
      <w:r w:rsidR="009566D2" w:rsidRPr="00071327">
        <w:rPr>
          <w:rFonts w:eastAsia="Times New Roman" w:cs="Times New Roman"/>
          <w:szCs w:val="24"/>
        </w:rPr>
        <w:lastRenderedPageBreak/>
        <w:t xml:space="preserve">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w:t>
      </w:r>
      <w:r w:rsidR="009566D2" w:rsidRPr="00841738">
        <w:rPr>
          <w:rFonts w:eastAsia="Times New Roman" w:cs="Times New Roman"/>
          <w:szCs w:val="24"/>
        </w:rPr>
        <w:t>в </w:t>
      </w:r>
      <w:hyperlink r:id="rId16" w:anchor="dst101625" w:history="1">
        <w:r w:rsidR="009566D2" w:rsidRPr="00841738">
          <w:rPr>
            <w:rFonts w:eastAsia="Times New Roman" w:cs="Times New Roman"/>
            <w:szCs w:val="24"/>
          </w:rPr>
          <w:t>пункте 1 части 3 статьи 19</w:t>
        </w:r>
      </w:hyperlink>
      <w:r w:rsidR="009566D2" w:rsidRPr="00841738">
        <w:rPr>
          <w:rFonts w:eastAsia="Times New Roman" w:cs="Times New Roman"/>
          <w:szCs w:val="24"/>
        </w:rPr>
        <w:t> и </w:t>
      </w:r>
      <w:hyperlink r:id="rId17" w:anchor="dst101686" w:history="1">
        <w:r w:rsidR="009566D2" w:rsidRPr="00841738">
          <w:rPr>
            <w:rFonts w:eastAsia="Times New Roman" w:cs="Times New Roman"/>
            <w:szCs w:val="24"/>
          </w:rPr>
          <w:t>пункте 1 части 5 статьи 23</w:t>
        </w:r>
      </w:hyperlink>
      <w:r w:rsidR="009566D2" w:rsidRPr="00071327">
        <w:rPr>
          <w:rFonts w:eastAsia="Times New Roman" w:cs="Times New Roman"/>
          <w:szCs w:val="24"/>
        </w:rPr>
        <w:t> </w:t>
      </w:r>
      <w:r w:rsidR="00841738">
        <w:rPr>
          <w:rFonts w:eastAsia="Times New Roman" w:cs="Times New Roman"/>
          <w:szCs w:val="24"/>
        </w:rPr>
        <w:t>Градостроительного</w:t>
      </w:r>
      <w:r w:rsidR="009566D2" w:rsidRPr="00071327">
        <w:rPr>
          <w:rFonts w:eastAsia="Times New Roman" w:cs="Times New Roman"/>
          <w:szCs w:val="24"/>
        </w:rPr>
        <w:t xml:space="preserve"> </w:t>
      </w:r>
      <w:r w:rsidR="00841738">
        <w:rPr>
          <w:rFonts w:eastAsia="Times New Roman" w:cs="Times New Roman"/>
          <w:szCs w:val="24"/>
        </w:rPr>
        <w:t>к</w:t>
      </w:r>
      <w:r w:rsidR="009566D2" w:rsidRPr="00071327">
        <w:rPr>
          <w:rFonts w:eastAsia="Times New Roman" w:cs="Times New Roman"/>
          <w:szCs w:val="24"/>
        </w:rPr>
        <w:t>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r w:rsidR="00841738">
        <w:rPr>
          <w:rFonts w:eastAsia="Times New Roman" w:cs="Times New Roman"/>
          <w:szCs w:val="24"/>
        </w:rPr>
        <w:t>.</w:t>
      </w:r>
    </w:p>
    <w:p w14:paraId="374B5DE0" w14:textId="571A2C06" w:rsidR="009566D2" w:rsidRPr="00071327" w:rsidRDefault="00331A48" w:rsidP="00071327">
      <w:pPr>
        <w:spacing w:after="0" w:line="240" w:lineRule="auto"/>
        <w:ind w:firstLine="680"/>
        <w:rPr>
          <w:rFonts w:eastAsia="Times New Roman" w:cs="Times New Roman"/>
          <w:szCs w:val="24"/>
        </w:rPr>
      </w:pPr>
      <w:r w:rsidRPr="00071327">
        <w:rPr>
          <w:rFonts w:eastAsia="Times New Roman" w:cs="Times New Roman"/>
          <w:b/>
          <w:szCs w:val="24"/>
        </w:rPr>
        <w:t>П</w:t>
      </w:r>
      <w:r w:rsidR="009566D2" w:rsidRPr="00071327">
        <w:rPr>
          <w:rFonts w:eastAsia="Times New Roman" w:cs="Times New Roman"/>
          <w:b/>
          <w:szCs w:val="24"/>
        </w:rPr>
        <w:t>арковка (парковочное место)</w:t>
      </w:r>
      <w:r w:rsidR="009566D2" w:rsidRPr="00071327">
        <w:rPr>
          <w:rFonts w:eastAsia="Times New Roman" w:cs="Times New Roman"/>
          <w:szCs w:val="24"/>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r w:rsidR="00841738">
        <w:rPr>
          <w:rFonts w:eastAsia="Times New Roman" w:cs="Times New Roman"/>
          <w:szCs w:val="24"/>
        </w:rPr>
        <w:t>.</w:t>
      </w:r>
    </w:p>
    <w:p w14:paraId="4FBA32E0" w14:textId="0FC77DF5" w:rsidR="009566D2" w:rsidRPr="00071327" w:rsidRDefault="00331A48" w:rsidP="00071327">
      <w:pPr>
        <w:spacing w:after="0" w:line="240" w:lineRule="auto"/>
        <w:ind w:firstLine="680"/>
        <w:rPr>
          <w:rFonts w:eastAsia="Times New Roman" w:cs="Times New Roman"/>
          <w:b/>
          <w:szCs w:val="24"/>
        </w:rPr>
      </w:pPr>
      <w:r w:rsidRPr="00071327">
        <w:rPr>
          <w:rFonts w:eastAsia="Times New Roman" w:cs="Times New Roman"/>
          <w:b/>
          <w:szCs w:val="24"/>
        </w:rPr>
        <w:t>Т</w:t>
      </w:r>
      <w:r w:rsidR="009566D2" w:rsidRPr="00071327">
        <w:rPr>
          <w:rFonts w:eastAsia="Times New Roman" w:cs="Times New Roman"/>
          <w:b/>
          <w:szCs w:val="24"/>
        </w:rPr>
        <w:t>ехнический заказчик</w:t>
      </w:r>
      <w:r w:rsidR="009566D2" w:rsidRPr="00071327">
        <w:rPr>
          <w:rFonts w:eastAsia="Times New Roman" w:cs="Times New Roman"/>
          <w:szCs w:val="24"/>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w:t>
      </w:r>
      <w:hyperlink r:id="rId18" w:anchor="dst100006" w:history="1">
        <w:r w:rsidR="009566D2" w:rsidRPr="00841738">
          <w:rPr>
            <w:rFonts w:eastAsia="Times New Roman" w:cs="Times New Roman"/>
            <w:szCs w:val="24"/>
          </w:rPr>
          <w:t>функции</w:t>
        </w:r>
      </w:hyperlink>
      <w:r w:rsidR="009566D2" w:rsidRPr="00841738">
        <w:rPr>
          <w:rFonts w:eastAsia="Times New Roman" w:cs="Times New Roman"/>
          <w:szCs w:val="24"/>
        </w:rPr>
        <w:t>,</w:t>
      </w:r>
      <w:r w:rsidR="009566D2" w:rsidRPr="00071327">
        <w:rPr>
          <w:rFonts w:eastAsia="Times New Roman" w:cs="Times New Roman"/>
          <w:szCs w:val="24"/>
        </w:rPr>
        <w:t xml:space="preserve">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w:t>
      </w:r>
      <w:r w:rsidR="009566D2" w:rsidRPr="00841738">
        <w:rPr>
          <w:rFonts w:eastAsia="Times New Roman" w:cs="Times New Roman"/>
          <w:szCs w:val="24"/>
        </w:rPr>
        <w:t>ных </w:t>
      </w:r>
      <w:hyperlink r:id="rId19" w:anchor="dst1676" w:history="1">
        <w:r w:rsidR="009566D2" w:rsidRPr="00841738">
          <w:rPr>
            <w:rFonts w:eastAsia="Times New Roman" w:cs="Times New Roman"/>
            <w:szCs w:val="24"/>
          </w:rPr>
          <w:t>частью 2.1 статьи 47</w:t>
        </w:r>
      </w:hyperlink>
      <w:r w:rsidR="009566D2" w:rsidRPr="00841738">
        <w:rPr>
          <w:rFonts w:eastAsia="Times New Roman" w:cs="Times New Roman"/>
          <w:szCs w:val="24"/>
        </w:rPr>
        <w:t>, </w:t>
      </w:r>
      <w:hyperlink r:id="rId20" w:anchor="dst1683" w:history="1">
        <w:r w:rsidR="009566D2" w:rsidRPr="00841738">
          <w:rPr>
            <w:rFonts w:eastAsia="Times New Roman" w:cs="Times New Roman"/>
            <w:szCs w:val="24"/>
          </w:rPr>
          <w:t>частью 4.1 статьи 48</w:t>
        </w:r>
      </w:hyperlink>
      <w:r w:rsidR="009566D2" w:rsidRPr="00841738">
        <w:rPr>
          <w:rFonts w:eastAsia="Times New Roman" w:cs="Times New Roman"/>
          <w:szCs w:val="24"/>
        </w:rPr>
        <w:t>, </w:t>
      </w:r>
      <w:hyperlink r:id="rId21" w:anchor="dst1696" w:history="1">
        <w:r w:rsidR="009566D2" w:rsidRPr="00841738">
          <w:rPr>
            <w:rFonts w:eastAsia="Times New Roman" w:cs="Times New Roman"/>
            <w:szCs w:val="24"/>
          </w:rPr>
          <w:t>частями 2.1</w:t>
        </w:r>
      </w:hyperlink>
      <w:r w:rsidR="009566D2" w:rsidRPr="00841738">
        <w:rPr>
          <w:rFonts w:eastAsia="Times New Roman" w:cs="Times New Roman"/>
          <w:szCs w:val="24"/>
        </w:rPr>
        <w:t> и </w:t>
      </w:r>
      <w:hyperlink r:id="rId22" w:anchor="dst1697" w:history="1">
        <w:r w:rsidR="009566D2" w:rsidRPr="00841738">
          <w:rPr>
            <w:rFonts w:eastAsia="Times New Roman" w:cs="Times New Roman"/>
            <w:szCs w:val="24"/>
          </w:rPr>
          <w:t>2.2 статьи 52</w:t>
        </w:r>
      </w:hyperlink>
      <w:r w:rsidR="009566D2" w:rsidRPr="00841738">
        <w:rPr>
          <w:rFonts w:eastAsia="Times New Roman" w:cs="Times New Roman"/>
          <w:szCs w:val="24"/>
        </w:rPr>
        <w:t>, </w:t>
      </w:r>
      <w:hyperlink r:id="rId23" w:anchor="dst2757" w:history="1">
        <w:r w:rsidR="009566D2" w:rsidRPr="00841738">
          <w:rPr>
            <w:rFonts w:eastAsia="Times New Roman" w:cs="Times New Roman"/>
            <w:szCs w:val="24"/>
          </w:rPr>
          <w:t>частями 5</w:t>
        </w:r>
      </w:hyperlink>
      <w:r w:rsidR="009566D2" w:rsidRPr="00841738">
        <w:rPr>
          <w:rFonts w:eastAsia="Times New Roman" w:cs="Times New Roman"/>
          <w:szCs w:val="24"/>
        </w:rPr>
        <w:t> и </w:t>
      </w:r>
      <w:hyperlink r:id="rId24" w:anchor="dst2758" w:history="1">
        <w:r w:rsidR="009566D2" w:rsidRPr="00841738">
          <w:rPr>
            <w:rFonts w:eastAsia="Times New Roman" w:cs="Times New Roman"/>
            <w:szCs w:val="24"/>
          </w:rPr>
          <w:t>6 статьи 55.31</w:t>
        </w:r>
      </w:hyperlink>
      <w:r w:rsidR="009566D2" w:rsidRPr="00071327">
        <w:rPr>
          <w:rFonts w:eastAsia="Times New Roman" w:cs="Times New Roman"/>
          <w:szCs w:val="24"/>
        </w:rPr>
        <w:t> </w:t>
      </w:r>
      <w:r w:rsidR="00835560" w:rsidRPr="00071327">
        <w:rPr>
          <w:rFonts w:eastAsia="Times New Roman" w:cs="Times New Roman"/>
          <w:szCs w:val="24"/>
        </w:rPr>
        <w:t>Градостроительного кодекса.</w:t>
      </w:r>
    </w:p>
    <w:p w14:paraId="353EA267" w14:textId="6B56D53B" w:rsidR="009566D2" w:rsidRPr="00071327" w:rsidRDefault="00835560" w:rsidP="00071327">
      <w:pPr>
        <w:spacing w:after="0" w:line="240" w:lineRule="auto"/>
        <w:ind w:firstLine="680"/>
        <w:rPr>
          <w:rFonts w:eastAsia="Times New Roman" w:cs="Times New Roman"/>
          <w:szCs w:val="24"/>
        </w:rPr>
      </w:pPr>
      <w:r w:rsidRPr="00071327">
        <w:rPr>
          <w:rFonts w:eastAsia="Times New Roman" w:cs="Times New Roman"/>
          <w:b/>
          <w:szCs w:val="24"/>
        </w:rPr>
        <w:t>П</w:t>
      </w:r>
      <w:r w:rsidR="009566D2" w:rsidRPr="00071327">
        <w:rPr>
          <w:rFonts w:eastAsia="Times New Roman" w:cs="Times New Roman"/>
          <w:b/>
          <w:szCs w:val="24"/>
        </w:rPr>
        <w:t xml:space="preserve">рограммы комплексного развития систем коммунальной инфраструктуры поселения, городского округа </w:t>
      </w:r>
      <w:r w:rsidR="009566D2" w:rsidRPr="00071327">
        <w:rPr>
          <w:rFonts w:eastAsia="Times New Roman" w:cs="Times New Roman"/>
          <w:szCs w:val="24"/>
        </w:rPr>
        <w:t xml:space="preserve">-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w:t>
      </w:r>
      <w:r w:rsidR="009566D2" w:rsidRPr="00071327">
        <w:rPr>
          <w:rFonts w:eastAsia="Times New Roman" w:cs="Times New Roman"/>
          <w:szCs w:val="24"/>
        </w:rPr>
        <w:lastRenderedPageBreak/>
        <w:t>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14:paraId="3EE919E4" w14:textId="0D5926B8" w:rsidR="009566D2" w:rsidRPr="00071327" w:rsidRDefault="00841738" w:rsidP="00071327">
      <w:pPr>
        <w:spacing w:after="0" w:line="240" w:lineRule="auto"/>
        <w:ind w:firstLine="680"/>
        <w:rPr>
          <w:rFonts w:eastAsia="Times New Roman" w:cs="Times New Roman"/>
          <w:szCs w:val="24"/>
        </w:rPr>
      </w:pPr>
      <w:r w:rsidRPr="00841738">
        <w:rPr>
          <w:rFonts w:eastAsia="Times New Roman" w:cs="Times New Roman"/>
          <w:b/>
          <w:szCs w:val="24"/>
        </w:rPr>
        <w:t>С</w:t>
      </w:r>
      <w:r w:rsidR="009566D2" w:rsidRPr="00841738">
        <w:rPr>
          <w:rFonts w:eastAsia="Times New Roman" w:cs="Times New Roman"/>
          <w:b/>
          <w:szCs w:val="24"/>
        </w:rPr>
        <w:t>истема коммунальной инфраструктуры</w:t>
      </w:r>
      <w:r w:rsidR="009566D2" w:rsidRPr="00071327">
        <w:rPr>
          <w:rFonts w:eastAsia="Times New Roman" w:cs="Times New Roman"/>
          <w:szCs w:val="24"/>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r>
        <w:rPr>
          <w:rFonts w:eastAsia="Times New Roman" w:cs="Times New Roman"/>
          <w:szCs w:val="24"/>
        </w:rPr>
        <w:t>.</w:t>
      </w:r>
    </w:p>
    <w:p w14:paraId="19C5415D" w14:textId="1711D7A6" w:rsidR="009566D2" w:rsidRPr="00071327" w:rsidRDefault="00835560" w:rsidP="00071327">
      <w:pPr>
        <w:spacing w:after="0" w:line="240" w:lineRule="auto"/>
        <w:ind w:firstLine="680"/>
        <w:rPr>
          <w:rFonts w:eastAsia="Times New Roman" w:cs="Times New Roman"/>
          <w:szCs w:val="24"/>
        </w:rPr>
      </w:pPr>
      <w:r w:rsidRPr="00071327">
        <w:rPr>
          <w:rFonts w:eastAsia="Times New Roman" w:cs="Times New Roman"/>
          <w:b/>
          <w:szCs w:val="24"/>
        </w:rPr>
        <w:t>Т</w:t>
      </w:r>
      <w:r w:rsidR="009566D2" w:rsidRPr="00071327">
        <w:rPr>
          <w:rFonts w:eastAsia="Times New Roman" w:cs="Times New Roman"/>
          <w:b/>
          <w:szCs w:val="24"/>
        </w:rPr>
        <w:t xml:space="preserve">ранспортно-пересадочный узел </w:t>
      </w:r>
      <w:r w:rsidR="009566D2" w:rsidRPr="00071327">
        <w:rPr>
          <w:rFonts w:eastAsia="Times New Roman" w:cs="Times New Roman"/>
          <w:szCs w:val="24"/>
        </w:rPr>
        <w:t>-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r w:rsidR="00841738">
        <w:rPr>
          <w:rFonts w:eastAsia="Times New Roman" w:cs="Times New Roman"/>
          <w:szCs w:val="24"/>
        </w:rPr>
        <w:t>.</w:t>
      </w:r>
    </w:p>
    <w:p w14:paraId="3F69528B" w14:textId="50648265" w:rsidR="009566D2" w:rsidRPr="00071327" w:rsidRDefault="00835560" w:rsidP="00071327">
      <w:pPr>
        <w:spacing w:after="0" w:line="240" w:lineRule="auto"/>
        <w:ind w:firstLine="680"/>
        <w:rPr>
          <w:rFonts w:eastAsia="Times New Roman" w:cs="Times New Roman"/>
          <w:b/>
          <w:szCs w:val="24"/>
        </w:rPr>
      </w:pPr>
      <w:r w:rsidRPr="00071327">
        <w:rPr>
          <w:rFonts w:eastAsia="Times New Roman" w:cs="Times New Roman"/>
          <w:b/>
          <w:szCs w:val="24"/>
        </w:rPr>
        <w:t xml:space="preserve">Нормативы </w:t>
      </w:r>
      <w:r w:rsidR="009566D2" w:rsidRPr="00071327">
        <w:rPr>
          <w:rFonts w:eastAsia="Times New Roman" w:cs="Times New Roman"/>
          <w:b/>
          <w:szCs w:val="24"/>
        </w:rPr>
        <w:t xml:space="preserve">градостроительного проектирования </w:t>
      </w:r>
      <w:r w:rsidR="009566D2" w:rsidRPr="00071327">
        <w:rPr>
          <w:rFonts w:eastAsia="Times New Roman" w:cs="Times New Roman"/>
          <w:szCs w:val="24"/>
        </w:rPr>
        <w:t>- совокупность расчетных показателей, установленных в соответствии с настоящим Кодексом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r w:rsidRPr="00071327">
        <w:rPr>
          <w:rFonts w:eastAsia="Times New Roman" w:cs="Times New Roman"/>
          <w:szCs w:val="24"/>
        </w:rPr>
        <w:t>.</w:t>
      </w:r>
    </w:p>
    <w:p w14:paraId="46907C75" w14:textId="083B570F" w:rsidR="009566D2" w:rsidRPr="00071327" w:rsidRDefault="00835560" w:rsidP="00071327">
      <w:pPr>
        <w:spacing w:after="0" w:line="240" w:lineRule="auto"/>
        <w:ind w:firstLine="680"/>
        <w:rPr>
          <w:rFonts w:eastAsia="Times New Roman" w:cs="Times New Roman"/>
          <w:b/>
          <w:szCs w:val="24"/>
        </w:rPr>
      </w:pPr>
      <w:r w:rsidRPr="00071327">
        <w:rPr>
          <w:rFonts w:eastAsia="Times New Roman" w:cs="Times New Roman"/>
          <w:b/>
          <w:szCs w:val="24"/>
        </w:rPr>
        <w:t>П</w:t>
      </w:r>
      <w:r w:rsidR="009566D2" w:rsidRPr="00071327">
        <w:rPr>
          <w:rFonts w:eastAsia="Times New Roman" w:cs="Times New Roman"/>
          <w:b/>
          <w:szCs w:val="24"/>
        </w:rPr>
        <w:t xml:space="preserve">рограммы комплексного развития транспортной инфраструктуры поселения, городского округа </w:t>
      </w:r>
      <w:r w:rsidR="009566D2" w:rsidRPr="00071327">
        <w:rPr>
          <w:rFonts w:eastAsia="Times New Roman" w:cs="Times New Roman"/>
          <w:szCs w:val="24"/>
        </w:rPr>
        <w:t>-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r w:rsidRPr="00071327">
        <w:rPr>
          <w:rFonts w:eastAsia="Times New Roman" w:cs="Times New Roman"/>
          <w:szCs w:val="24"/>
        </w:rPr>
        <w:t>.</w:t>
      </w:r>
    </w:p>
    <w:p w14:paraId="014A0070" w14:textId="381C3625" w:rsidR="009566D2" w:rsidRPr="00071327" w:rsidRDefault="0087428A" w:rsidP="00071327">
      <w:pPr>
        <w:spacing w:after="0" w:line="240" w:lineRule="auto"/>
        <w:ind w:firstLine="680"/>
        <w:rPr>
          <w:rFonts w:eastAsia="Times New Roman" w:cs="Times New Roman"/>
          <w:szCs w:val="24"/>
        </w:rPr>
      </w:pPr>
      <w:r w:rsidRPr="00071327">
        <w:rPr>
          <w:rFonts w:eastAsia="Times New Roman" w:cs="Times New Roman"/>
          <w:b/>
          <w:szCs w:val="24"/>
        </w:rPr>
        <w:t>П</w:t>
      </w:r>
      <w:r w:rsidR="009566D2" w:rsidRPr="00071327">
        <w:rPr>
          <w:rFonts w:eastAsia="Times New Roman" w:cs="Times New Roman"/>
          <w:b/>
          <w:szCs w:val="24"/>
        </w:rPr>
        <w:t xml:space="preserve">рограммы комплексного развития социальной инфраструктуры поселения, городского округа </w:t>
      </w:r>
      <w:r w:rsidR="009566D2" w:rsidRPr="00071327">
        <w:rPr>
          <w:rFonts w:eastAsia="Times New Roman" w:cs="Times New Roman"/>
          <w:szCs w:val="24"/>
        </w:rPr>
        <w:t>-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r w:rsidR="001C2899" w:rsidRPr="00071327">
        <w:rPr>
          <w:rFonts w:eastAsia="Times New Roman" w:cs="Times New Roman"/>
          <w:szCs w:val="24"/>
        </w:rPr>
        <w:t>.</w:t>
      </w:r>
    </w:p>
    <w:p w14:paraId="77E6E479" w14:textId="62A5138F" w:rsidR="009566D2" w:rsidRPr="00071327" w:rsidRDefault="001C2899" w:rsidP="00071327">
      <w:pPr>
        <w:spacing w:after="0" w:line="240" w:lineRule="auto"/>
        <w:ind w:firstLine="680"/>
        <w:rPr>
          <w:rFonts w:eastAsia="Times New Roman" w:cs="Times New Roman"/>
          <w:szCs w:val="24"/>
        </w:rPr>
      </w:pPr>
      <w:r w:rsidRPr="00071327">
        <w:rPr>
          <w:rFonts w:eastAsia="Times New Roman" w:cs="Times New Roman"/>
          <w:b/>
          <w:szCs w:val="24"/>
        </w:rPr>
        <w:lastRenderedPageBreak/>
        <w:t>М</w:t>
      </w:r>
      <w:r w:rsidR="009566D2" w:rsidRPr="00071327">
        <w:rPr>
          <w:rFonts w:eastAsia="Times New Roman" w:cs="Times New Roman"/>
          <w:b/>
          <w:szCs w:val="24"/>
        </w:rPr>
        <w:t>ашино-место</w:t>
      </w:r>
      <w:r w:rsidR="009566D2" w:rsidRPr="00071327">
        <w:rPr>
          <w:rFonts w:eastAsia="Times New Roman" w:cs="Times New Roman"/>
          <w:szCs w:val="24"/>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14:paraId="6FD7FCA3" w14:textId="31E846C2" w:rsidR="009566D2" w:rsidRPr="00071327" w:rsidRDefault="001C2899" w:rsidP="00071327">
      <w:pPr>
        <w:spacing w:after="0" w:line="240" w:lineRule="auto"/>
        <w:ind w:firstLine="680"/>
        <w:rPr>
          <w:rFonts w:eastAsia="Times New Roman" w:cs="Times New Roman"/>
          <w:szCs w:val="24"/>
        </w:rPr>
      </w:pPr>
      <w:r w:rsidRPr="00071327">
        <w:rPr>
          <w:rFonts w:eastAsia="Times New Roman" w:cs="Times New Roman"/>
          <w:b/>
          <w:szCs w:val="24"/>
        </w:rPr>
        <w:t>С</w:t>
      </w:r>
      <w:r w:rsidR="009566D2" w:rsidRPr="00071327">
        <w:rPr>
          <w:rFonts w:eastAsia="Times New Roman" w:cs="Times New Roman"/>
          <w:b/>
          <w:szCs w:val="24"/>
        </w:rPr>
        <w:t>метная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(далее - сметная стоимость строительства)</w:t>
      </w:r>
      <w:r w:rsidR="009566D2" w:rsidRPr="00071327">
        <w:rPr>
          <w:rFonts w:eastAsia="Times New Roman" w:cs="Times New Roman"/>
          <w:szCs w:val="24"/>
        </w:rPr>
        <w:t xml:space="preserve"> - расчетная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подлежащая определению на этапе архитектурно-строительного проектирования, подготовки сметы на снос объекта капитального строительства и применению в соответствии со </w:t>
      </w:r>
      <w:hyperlink r:id="rId25" w:anchor="dst101886" w:history="1">
        <w:r w:rsidR="009566D2" w:rsidRPr="00841738">
          <w:rPr>
            <w:rFonts w:eastAsia="Times New Roman" w:cs="Times New Roman"/>
            <w:szCs w:val="24"/>
          </w:rPr>
          <w:t>статьей 8.3</w:t>
        </w:r>
      </w:hyperlink>
      <w:r w:rsidR="009566D2" w:rsidRPr="00841738">
        <w:rPr>
          <w:rFonts w:eastAsia="Times New Roman" w:cs="Times New Roman"/>
          <w:szCs w:val="24"/>
        </w:rPr>
        <w:t> </w:t>
      </w:r>
      <w:r w:rsidR="009566D2" w:rsidRPr="00071327">
        <w:rPr>
          <w:rFonts w:eastAsia="Times New Roman" w:cs="Times New Roman"/>
          <w:szCs w:val="24"/>
        </w:rPr>
        <w:t>настоящего Кодекс</w:t>
      </w:r>
      <w:r w:rsidRPr="00071327">
        <w:rPr>
          <w:rFonts w:eastAsia="Times New Roman" w:cs="Times New Roman"/>
          <w:szCs w:val="24"/>
        </w:rPr>
        <w:t>.</w:t>
      </w:r>
    </w:p>
    <w:p w14:paraId="4C03F96B" w14:textId="3DD01B49" w:rsidR="009566D2" w:rsidRPr="00071327" w:rsidRDefault="001C2899" w:rsidP="00071327">
      <w:pPr>
        <w:spacing w:after="0" w:line="240" w:lineRule="auto"/>
        <w:ind w:firstLine="680"/>
        <w:rPr>
          <w:rFonts w:eastAsia="Times New Roman" w:cs="Times New Roman"/>
          <w:szCs w:val="24"/>
        </w:rPr>
      </w:pPr>
      <w:r w:rsidRPr="00071327">
        <w:rPr>
          <w:rFonts w:eastAsia="Times New Roman" w:cs="Times New Roman"/>
          <w:b/>
          <w:szCs w:val="24"/>
        </w:rPr>
        <w:t>С</w:t>
      </w:r>
      <w:r w:rsidR="009566D2" w:rsidRPr="00071327">
        <w:rPr>
          <w:rFonts w:eastAsia="Times New Roman" w:cs="Times New Roman"/>
          <w:b/>
          <w:szCs w:val="24"/>
        </w:rPr>
        <w:t xml:space="preserve">метные нормы </w:t>
      </w:r>
      <w:r w:rsidR="009566D2" w:rsidRPr="00071327">
        <w:rPr>
          <w:rFonts w:eastAsia="Times New Roman" w:cs="Times New Roman"/>
          <w:szCs w:val="24"/>
        </w:rPr>
        <w:t>- совокупность количественных показателей материалов, изделий, конструкций и оборудования, затрат труда работников в строительстве, времени эксплуатации машин и механизмов (далее - строительные ресурсы), установленных на принятую единицу измерения, и иных затрат, применяемых при определении сметной стоимости строительства</w:t>
      </w:r>
      <w:r w:rsidR="00841738">
        <w:rPr>
          <w:rFonts w:eastAsia="Times New Roman" w:cs="Times New Roman"/>
          <w:szCs w:val="24"/>
        </w:rPr>
        <w:t>.</w:t>
      </w:r>
    </w:p>
    <w:p w14:paraId="4F844F9E" w14:textId="2FB2CBC8" w:rsidR="009566D2" w:rsidRPr="00071327" w:rsidRDefault="001C2899" w:rsidP="00071327">
      <w:pPr>
        <w:spacing w:after="0" w:line="240" w:lineRule="auto"/>
        <w:ind w:firstLine="680"/>
        <w:rPr>
          <w:rFonts w:eastAsia="Times New Roman" w:cs="Times New Roman"/>
          <w:szCs w:val="24"/>
        </w:rPr>
      </w:pPr>
      <w:r w:rsidRPr="00071327">
        <w:rPr>
          <w:rFonts w:eastAsia="Times New Roman" w:cs="Times New Roman"/>
          <w:b/>
          <w:szCs w:val="24"/>
        </w:rPr>
        <w:t>С</w:t>
      </w:r>
      <w:r w:rsidR="009566D2" w:rsidRPr="00071327">
        <w:rPr>
          <w:rFonts w:eastAsia="Times New Roman" w:cs="Times New Roman"/>
          <w:b/>
          <w:szCs w:val="24"/>
        </w:rPr>
        <w:t>метные цены строительных ресурсов</w:t>
      </w:r>
      <w:r w:rsidR="009566D2" w:rsidRPr="00071327">
        <w:rPr>
          <w:rFonts w:eastAsia="Times New Roman" w:cs="Times New Roman"/>
          <w:szCs w:val="24"/>
        </w:rPr>
        <w:t xml:space="preserve"> - сводная агрегированная в территориальном разрезе документированная информация о стоимости строительных ресурсов, установленная расчетным путем на принятую единицу измерения и размещаемая в федеральной государственной информационной системе ценообразования в строительстве;</w:t>
      </w:r>
    </w:p>
    <w:p w14:paraId="21EF40C2" w14:textId="4AE71D6A" w:rsidR="009566D2" w:rsidRPr="00071327" w:rsidRDefault="001C2899" w:rsidP="00071327">
      <w:pPr>
        <w:spacing w:after="0" w:line="240" w:lineRule="auto"/>
        <w:ind w:firstLine="680"/>
        <w:rPr>
          <w:rFonts w:eastAsia="Times New Roman" w:cs="Times New Roman"/>
          <w:szCs w:val="24"/>
        </w:rPr>
      </w:pPr>
      <w:r w:rsidRPr="00071327">
        <w:rPr>
          <w:rFonts w:eastAsia="Times New Roman" w:cs="Times New Roman"/>
          <w:b/>
          <w:szCs w:val="24"/>
        </w:rPr>
        <w:t>С</w:t>
      </w:r>
      <w:r w:rsidR="009566D2" w:rsidRPr="00071327">
        <w:rPr>
          <w:rFonts w:eastAsia="Times New Roman" w:cs="Times New Roman"/>
          <w:b/>
          <w:szCs w:val="24"/>
        </w:rPr>
        <w:t xml:space="preserve">метные нормативы </w:t>
      </w:r>
      <w:r w:rsidR="009566D2" w:rsidRPr="00071327">
        <w:rPr>
          <w:rFonts w:eastAsia="Times New Roman" w:cs="Times New Roman"/>
          <w:szCs w:val="24"/>
        </w:rPr>
        <w:t>- сметные нормы и методики, необходимые для определения сметной стоимости строительства, стоимости работ по инженерным изысканиям и по подготовке проектной документации, а также </w:t>
      </w:r>
      <w:hyperlink r:id="rId26" w:history="1">
        <w:r w:rsidR="009566D2" w:rsidRPr="00071327">
          <w:rPr>
            <w:rFonts w:eastAsia="Times New Roman" w:cs="Times New Roman"/>
            <w:szCs w:val="24"/>
          </w:rPr>
          <w:t>методики</w:t>
        </w:r>
      </w:hyperlink>
      <w:r w:rsidR="009566D2" w:rsidRPr="00071327">
        <w:rPr>
          <w:rFonts w:eastAsia="Times New Roman" w:cs="Times New Roman"/>
          <w:szCs w:val="24"/>
        </w:rPr>
        <w:t> разработки и применения сметных норм</w:t>
      </w:r>
      <w:r w:rsidR="00841738">
        <w:rPr>
          <w:rFonts w:eastAsia="Times New Roman" w:cs="Times New Roman"/>
          <w:szCs w:val="24"/>
        </w:rPr>
        <w:t>.</w:t>
      </w:r>
    </w:p>
    <w:p w14:paraId="72941C94" w14:textId="4BA1B562" w:rsidR="009566D2" w:rsidRPr="00071327" w:rsidRDefault="001C2899" w:rsidP="00071327">
      <w:pPr>
        <w:spacing w:after="0" w:line="240" w:lineRule="auto"/>
        <w:ind w:firstLine="680"/>
        <w:rPr>
          <w:rFonts w:eastAsia="Times New Roman" w:cs="Times New Roman"/>
          <w:szCs w:val="24"/>
        </w:rPr>
      </w:pPr>
      <w:r w:rsidRPr="00071327">
        <w:rPr>
          <w:rFonts w:eastAsia="Times New Roman" w:cs="Times New Roman"/>
          <w:b/>
          <w:szCs w:val="24"/>
        </w:rPr>
        <w:t>У</w:t>
      </w:r>
      <w:r w:rsidR="009566D2" w:rsidRPr="00071327">
        <w:rPr>
          <w:rFonts w:eastAsia="Times New Roman" w:cs="Times New Roman"/>
          <w:b/>
          <w:szCs w:val="24"/>
        </w:rPr>
        <w:t>крупненный норматив цены строительства</w:t>
      </w:r>
      <w:r w:rsidR="009566D2" w:rsidRPr="00071327">
        <w:rPr>
          <w:rFonts w:eastAsia="Times New Roman" w:cs="Times New Roman"/>
          <w:szCs w:val="24"/>
        </w:rPr>
        <w:t xml:space="preserve"> - показатель потребности в денежных средствах, необходимых для создания единицы мощности строительной продукции, предназначенный для планирования (обоснования) инвестиций (капитальных вложений) в объекты капитального строительства</w:t>
      </w:r>
      <w:r w:rsidR="00841738">
        <w:rPr>
          <w:rFonts w:eastAsia="Times New Roman" w:cs="Times New Roman"/>
          <w:szCs w:val="24"/>
        </w:rPr>
        <w:t>.</w:t>
      </w:r>
    </w:p>
    <w:p w14:paraId="37194C42" w14:textId="59EFE404" w:rsidR="009566D2" w:rsidRPr="00071327" w:rsidRDefault="001C2899" w:rsidP="00071327">
      <w:pPr>
        <w:spacing w:after="0" w:line="240" w:lineRule="auto"/>
        <w:ind w:firstLine="680"/>
        <w:rPr>
          <w:rFonts w:eastAsia="Times New Roman" w:cs="Times New Roman"/>
          <w:szCs w:val="24"/>
        </w:rPr>
      </w:pPr>
      <w:r w:rsidRPr="00071327">
        <w:rPr>
          <w:rFonts w:eastAsia="Times New Roman" w:cs="Times New Roman"/>
          <w:b/>
          <w:szCs w:val="24"/>
        </w:rPr>
        <w:t>К</w:t>
      </w:r>
      <w:r w:rsidR="009566D2" w:rsidRPr="00071327">
        <w:rPr>
          <w:rFonts w:eastAsia="Times New Roman" w:cs="Times New Roman"/>
          <w:b/>
          <w:szCs w:val="24"/>
        </w:rPr>
        <w:t>омплексное развитие территорий</w:t>
      </w:r>
      <w:r w:rsidR="009566D2" w:rsidRPr="00071327">
        <w:rPr>
          <w:rFonts w:eastAsia="Times New Roman" w:cs="Times New Roman"/>
          <w:szCs w:val="24"/>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r w:rsidR="00841738">
        <w:rPr>
          <w:rFonts w:eastAsia="Times New Roman" w:cs="Times New Roman"/>
          <w:szCs w:val="24"/>
        </w:rPr>
        <w:t>.</w:t>
      </w:r>
    </w:p>
    <w:p w14:paraId="608F486E" w14:textId="7E6194F3" w:rsidR="009566D2" w:rsidRPr="00071327" w:rsidRDefault="00071327" w:rsidP="00071327">
      <w:pPr>
        <w:spacing w:after="0" w:line="240" w:lineRule="auto"/>
        <w:ind w:firstLine="680"/>
        <w:rPr>
          <w:rFonts w:eastAsia="Times New Roman" w:cs="Times New Roman"/>
          <w:szCs w:val="24"/>
        </w:rPr>
      </w:pPr>
      <w:r w:rsidRPr="00071327">
        <w:rPr>
          <w:rFonts w:eastAsia="Times New Roman" w:cs="Times New Roman"/>
          <w:b/>
          <w:szCs w:val="24"/>
        </w:rPr>
        <w:t>Э</w:t>
      </w:r>
      <w:r w:rsidR="009566D2" w:rsidRPr="00071327">
        <w:rPr>
          <w:rFonts w:eastAsia="Times New Roman" w:cs="Times New Roman"/>
          <w:b/>
          <w:szCs w:val="24"/>
        </w:rPr>
        <w:t>лемент планировочной структуры</w:t>
      </w:r>
      <w:r w:rsidR="009566D2" w:rsidRPr="00071327">
        <w:rPr>
          <w:rFonts w:eastAsia="Times New Roman" w:cs="Times New Roman"/>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w:t>
      </w:r>
      <w:hyperlink r:id="rId27" w:anchor="dst100011" w:history="1">
        <w:r w:rsidR="009566D2" w:rsidRPr="00071327">
          <w:rPr>
            <w:rFonts w:eastAsia="Times New Roman" w:cs="Times New Roman"/>
            <w:szCs w:val="24"/>
          </w:rPr>
          <w:t>Виды</w:t>
        </w:r>
      </w:hyperlink>
      <w:r w:rsidR="009566D2" w:rsidRPr="00071327">
        <w:rPr>
          <w:rFonts w:eastAsia="Times New Roman" w:cs="Times New Roman"/>
          <w:szCs w:val="24"/>
        </w:rPr>
        <w:t>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14:paraId="23D06857" w14:textId="3A0577CD" w:rsidR="009566D2" w:rsidRPr="00071327" w:rsidRDefault="00071327" w:rsidP="00071327">
      <w:pPr>
        <w:spacing w:after="0" w:line="240" w:lineRule="auto"/>
        <w:ind w:firstLine="680"/>
        <w:rPr>
          <w:rFonts w:eastAsia="Times New Roman" w:cs="Times New Roman"/>
          <w:szCs w:val="24"/>
        </w:rPr>
      </w:pPr>
      <w:r w:rsidRPr="00071327">
        <w:rPr>
          <w:rFonts w:eastAsia="Times New Roman" w:cs="Times New Roman"/>
          <w:b/>
          <w:szCs w:val="24"/>
        </w:rPr>
        <w:t>Б</w:t>
      </w:r>
      <w:r w:rsidR="009566D2" w:rsidRPr="00071327">
        <w:rPr>
          <w:rFonts w:eastAsia="Times New Roman" w:cs="Times New Roman"/>
          <w:b/>
          <w:szCs w:val="24"/>
        </w:rPr>
        <w:t>лагоустройство территории</w:t>
      </w:r>
      <w:r w:rsidR="009566D2" w:rsidRPr="00071327">
        <w:rPr>
          <w:rFonts w:eastAsia="Times New Roman" w:cs="Times New Roman"/>
          <w:szCs w:val="24"/>
        </w:rPr>
        <w:t xml:space="preserve"> - деятельность по реализации комплекса мероприятий, установленного </w:t>
      </w:r>
      <w:hyperlink r:id="rId28" w:anchor="dst793" w:history="1">
        <w:r w:rsidR="009566D2" w:rsidRPr="00071327">
          <w:rPr>
            <w:rFonts w:eastAsia="Times New Roman" w:cs="Times New Roman"/>
            <w:szCs w:val="24"/>
          </w:rPr>
          <w:t>правилами</w:t>
        </w:r>
      </w:hyperlink>
      <w:r w:rsidR="009566D2" w:rsidRPr="00071327">
        <w:rPr>
          <w:rFonts w:eastAsia="Times New Roman" w:cs="Times New Roman"/>
          <w:szCs w:val="24"/>
        </w:rPr>
        <w:t>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0D3F95B8" w14:textId="4316D5C8" w:rsidR="009566D2" w:rsidRPr="00071327" w:rsidRDefault="00071327" w:rsidP="00071327">
      <w:pPr>
        <w:spacing w:after="0" w:line="240" w:lineRule="auto"/>
        <w:ind w:firstLine="680"/>
        <w:rPr>
          <w:rFonts w:eastAsia="Times New Roman" w:cs="Times New Roman"/>
          <w:szCs w:val="24"/>
        </w:rPr>
      </w:pPr>
      <w:r w:rsidRPr="00071327">
        <w:rPr>
          <w:rFonts w:eastAsia="Times New Roman" w:cs="Times New Roman"/>
          <w:b/>
          <w:szCs w:val="24"/>
        </w:rPr>
        <w:t>П</w:t>
      </w:r>
      <w:r w:rsidR="009566D2" w:rsidRPr="00071327">
        <w:rPr>
          <w:rFonts w:eastAsia="Times New Roman" w:cs="Times New Roman"/>
          <w:b/>
          <w:szCs w:val="24"/>
        </w:rPr>
        <w:t>рилегающая территория</w:t>
      </w:r>
      <w:r w:rsidR="009566D2" w:rsidRPr="00071327">
        <w:rPr>
          <w:rFonts w:eastAsia="Times New Roman" w:cs="Times New Roman"/>
          <w:szCs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r w:rsidR="00841738">
        <w:rPr>
          <w:rFonts w:eastAsia="Times New Roman" w:cs="Times New Roman"/>
          <w:szCs w:val="24"/>
        </w:rPr>
        <w:t>.</w:t>
      </w:r>
    </w:p>
    <w:p w14:paraId="5B5F6B97" w14:textId="45733E8E" w:rsidR="009566D2" w:rsidRPr="00071327" w:rsidRDefault="00071327" w:rsidP="00071327">
      <w:pPr>
        <w:spacing w:after="0" w:line="240" w:lineRule="auto"/>
        <w:ind w:firstLine="680"/>
        <w:rPr>
          <w:rFonts w:eastAsia="Times New Roman" w:cs="Times New Roman"/>
          <w:szCs w:val="24"/>
        </w:rPr>
      </w:pPr>
      <w:r w:rsidRPr="00071327">
        <w:rPr>
          <w:rFonts w:eastAsia="Times New Roman" w:cs="Times New Roman"/>
          <w:b/>
          <w:szCs w:val="24"/>
        </w:rPr>
        <w:lastRenderedPageBreak/>
        <w:t>Э</w:t>
      </w:r>
      <w:r w:rsidR="009566D2" w:rsidRPr="00071327">
        <w:rPr>
          <w:rFonts w:eastAsia="Times New Roman" w:cs="Times New Roman"/>
          <w:b/>
          <w:szCs w:val="24"/>
        </w:rPr>
        <w:t>лементы благоустройства</w:t>
      </w:r>
      <w:r w:rsidR="009566D2" w:rsidRPr="00071327">
        <w:rPr>
          <w:rFonts w:eastAsia="Times New Roman" w:cs="Times New Roman"/>
          <w:szCs w:val="24"/>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r w:rsidR="00841738">
        <w:rPr>
          <w:rFonts w:eastAsia="Times New Roman" w:cs="Times New Roman"/>
          <w:szCs w:val="24"/>
        </w:rPr>
        <w:t>.</w:t>
      </w:r>
    </w:p>
    <w:p w14:paraId="76AF5F16" w14:textId="77777777" w:rsidR="009566D2" w:rsidRPr="00071327" w:rsidRDefault="009566D2" w:rsidP="00071327">
      <w:pPr>
        <w:spacing w:after="0" w:line="240" w:lineRule="auto"/>
        <w:ind w:firstLine="680"/>
        <w:rPr>
          <w:rFonts w:eastAsia="Times New Roman" w:cs="Times New Roman"/>
          <w:sz w:val="41"/>
          <w:szCs w:val="41"/>
        </w:rPr>
      </w:pPr>
    </w:p>
    <w:p w14:paraId="40DFCA06" w14:textId="7F5888D6" w:rsidR="009566D2" w:rsidRPr="00071327" w:rsidRDefault="00071327" w:rsidP="00071327">
      <w:pPr>
        <w:spacing w:after="0" w:line="240" w:lineRule="auto"/>
        <w:ind w:firstLine="680"/>
        <w:rPr>
          <w:rFonts w:eastAsia="Times New Roman" w:cs="Times New Roman"/>
          <w:szCs w:val="24"/>
        </w:rPr>
      </w:pPr>
      <w:r w:rsidRPr="00841738">
        <w:rPr>
          <w:rFonts w:eastAsia="Times New Roman" w:cs="Times New Roman"/>
          <w:b/>
          <w:szCs w:val="24"/>
        </w:rPr>
        <w:t>О</w:t>
      </w:r>
      <w:r w:rsidR="009566D2" w:rsidRPr="00841738">
        <w:rPr>
          <w:rFonts w:eastAsia="Times New Roman" w:cs="Times New Roman"/>
          <w:b/>
          <w:szCs w:val="24"/>
        </w:rPr>
        <w:t>бъект индивидуального жилищного строительства</w:t>
      </w:r>
      <w:r w:rsidR="009566D2" w:rsidRPr="00071327">
        <w:rPr>
          <w:rFonts w:eastAsia="Times New Roman" w:cs="Times New Roman"/>
          <w:szCs w:val="24"/>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r w:rsidR="00841738">
        <w:rPr>
          <w:rFonts w:eastAsia="Times New Roman" w:cs="Times New Roman"/>
          <w:szCs w:val="24"/>
        </w:rPr>
        <w:t>.</w:t>
      </w:r>
    </w:p>
    <w:p w14:paraId="64562BE8" w14:textId="15CE9369" w:rsidR="009566D2" w:rsidRPr="00071327" w:rsidRDefault="00071327" w:rsidP="00071327">
      <w:pPr>
        <w:spacing w:after="0" w:line="240" w:lineRule="auto"/>
        <w:ind w:firstLine="680"/>
        <w:rPr>
          <w:rFonts w:eastAsia="Times New Roman" w:cs="Times New Roman"/>
          <w:szCs w:val="24"/>
        </w:rPr>
      </w:pPr>
      <w:r w:rsidRPr="00071327">
        <w:rPr>
          <w:rFonts w:eastAsia="Times New Roman" w:cs="Times New Roman"/>
          <w:b/>
          <w:szCs w:val="24"/>
        </w:rPr>
        <w:t>Д</w:t>
      </w:r>
      <w:r w:rsidR="009566D2" w:rsidRPr="00071327">
        <w:rPr>
          <w:rFonts w:eastAsia="Times New Roman" w:cs="Times New Roman"/>
          <w:b/>
          <w:szCs w:val="24"/>
        </w:rPr>
        <w:t xml:space="preserve">ом блокированной застройки </w:t>
      </w:r>
      <w:r w:rsidR="009566D2" w:rsidRPr="00071327">
        <w:rPr>
          <w:rFonts w:eastAsia="Times New Roman" w:cs="Times New Roman"/>
          <w:szCs w:val="24"/>
        </w:rPr>
        <w:t>-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14:paraId="67A5C8C3" w14:textId="77777777" w:rsidR="004E5E7D" w:rsidRPr="00A902D6" w:rsidRDefault="004E5E7D" w:rsidP="002766D9">
      <w:pPr>
        <w:spacing w:after="0" w:line="240" w:lineRule="auto"/>
        <w:ind w:firstLine="680"/>
        <w:jc w:val="both"/>
        <w:rPr>
          <w:szCs w:val="24"/>
        </w:rPr>
      </w:pPr>
      <w:r w:rsidRPr="00A902D6">
        <w:rPr>
          <w:b/>
          <w:szCs w:val="24"/>
        </w:rPr>
        <w:t>Муниципальное образование</w:t>
      </w:r>
      <w:r w:rsidRPr="00A902D6">
        <w:rPr>
          <w:szCs w:val="24"/>
        </w:rPr>
        <w:t xml:space="preserve"> - городское или сельское поселение, муниципальный район либо городской округ, городской округ с внутригородским делением, внутригородской район.</w:t>
      </w:r>
    </w:p>
    <w:p w14:paraId="5E13DD38" w14:textId="00DD3321" w:rsidR="004E5E7D" w:rsidRPr="00A902D6" w:rsidRDefault="004E5E7D" w:rsidP="002766D9">
      <w:pPr>
        <w:spacing w:after="0" w:line="240" w:lineRule="auto"/>
        <w:ind w:firstLine="680"/>
        <w:jc w:val="both"/>
        <w:rPr>
          <w:szCs w:val="24"/>
        </w:rPr>
      </w:pPr>
      <w:r w:rsidRPr="00A902D6">
        <w:rPr>
          <w:b/>
          <w:szCs w:val="24"/>
        </w:rPr>
        <w:t>Муниципальный район</w:t>
      </w:r>
      <w:r w:rsidRPr="00A902D6">
        <w:rPr>
          <w:szCs w:val="24"/>
        </w:rPr>
        <w:t xml:space="preserve"> -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 поселенческого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r w:rsidR="00841738">
        <w:rPr>
          <w:szCs w:val="24"/>
        </w:rPr>
        <w:t>.</w:t>
      </w:r>
    </w:p>
    <w:p w14:paraId="3B1A9B44" w14:textId="7A7FDBFD" w:rsidR="004E5E7D" w:rsidRPr="00A902D6" w:rsidRDefault="004E5E7D" w:rsidP="002766D9">
      <w:pPr>
        <w:spacing w:after="0" w:line="240" w:lineRule="auto"/>
        <w:ind w:firstLine="680"/>
        <w:jc w:val="both"/>
        <w:rPr>
          <w:szCs w:val="24"/>
        </w:rPr>
      </w:pPr>
      <w:r w:rsidRPr="00A902D6">
        <w:rPr>
          <w:b/>
          <w:szCs w:val="24"/>
        </w:rPr>
        <w:t>Поселение</w:t>
      </w:r>
      <w:r w:rsidRPr="00A902D6">
        <w:rPr>
          <w:szCs w:val="24"/>
        </w:rPr>
        <w:t xml:space="preserve"> - городское или сельское поселение</w:t>
      </w:r>
      <w:r w:rsidR="00841738">
        <w:rPr>
          <w:szCs w:val="24"/>
        </w:rPr>
        <w:t>.</w:t>
      </w:r>
    </w:p>
    <w:p w14:paraId="06C34517" w14:textId="17B5CA47" w:rsidR="004E5E7D" w:rsidRPr="00A902D6" w:rsidRDefault="004E5E7D" w:rsidP="002766D9">
      <w:pPr>
        <w:spacing w:after="0" w:line="240" w:lineRule="auto"/>
        <w:ind w:firstLine="680"/>
        <w:jc w:val="both"/>
        <w:rPr>
          <w:szCs w:val="24"/>
        </w:rPr>
      </w:pPr>
      <w:r w:rsidRPr="00A902D6">
        <w:rPr>
          <w:b/>
          <w:szCs w:val="24"/>
        </w:rPr>
        <w:t>Сельское поселение</w:t>
      </w:r>
      <w:r w:rsidRPr="00A902D6">
        <w:rPr>
          <w:szCs w:val="24"/>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r w:rsidR="00841738">
        <w:rPr>
          <w:szCs w:val="24"/>
        </w:rPr>
        <w:t>.</w:t>
      </w:r>
    </w:p>
    <w:p w14:paraId="0C3E3E7A" w14:textId="77777777" w:rsidR="004E5E7D" w:rsidRPr="00A902D6" w:rsidRDefault="004E5E7D" w:rsidP="002766D9">
      <w:pPr>
        <w:spacing w:after="0" w:line="240" w:lineRule="auto"/>
        <w:ind w:firstLine="680"/>
        <w:jc w:val="both"/>
        <w:rPr>
          <w:szCs w:val="24"/>
        </w:rPr>
      </w:pPr>
      <w:r w:rsidRPr="00A902D6">
        <w:rPr>
          <w:b/>
          <w:szCs w:val="24"/>
        </w:rPr>
        <w:t>Населенный пункт</w:t>
      </w:r>
      <w:r w:rsidRPr="00A902D6">
        <w:rPr>
          <w:szCs w:val="24"/>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14:paraId="4AEF8DDC" w14:textId="77777777" w:rsidR="004E5E7D" w:rsidRPr="00A902D6" w:rsidRDefault="004E5E7D" w:rsidP="002766D9">
      <w:pPr>
        <w:spacing w:after="0" w:line="240" w:lineRule="auto"/>
        <w:ind w:firstLine="680"/>
        <w:jc w:val="both"/>
        <w:rPr>
          <w:szCs w:val="24"/>
        </w:rPr>
      </w:pPr>
      <w:r w:rsidRPr="00A902D6">
        <w:rPr>
          <w:b/>
          <w:szCs w:val="24"/>
        </w:rPr>
        <w:t>Вопросы местного значения</w:t>
      </w:r>
      <w:r w:rsidRPr="00A902D6">
        <w:rPr>
          <w:szCs w:val="24"/>
        </w:rPr>
        <w:t xml:space="preserve">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настоящим Федеральным законом осуществляется населением и (или) органами местного самоуправления самостоятельно.</w:t>
      </w:r>
    </w:p>
    <w:p w14:paraId="15BDCCA8" w14:textId="77777777" w:rsidR="004E5E7D" w:rsidRPr="00A902D6" w:rsidRDefault="004E5E7D" w:rsidP="002766D9">
      <w:pPr>
        <w:spacing w:after="0" w:line="240" w:lineRule="auto"/>
        <w:ind w:firstLine="680"/>
        <w:jc w:val="both"/>
        <w:rPr>
          <w:szCs w:val="24"/>
        </w:rPr>
      </w:pPr>
      <w:r w:rsidRPr="00A902D6">
        <w:rPr>
          <w:b/>
          <w:szCs w:val="24"/>
        </w:rPr>
        <w:t>Генеральный план</w:t>
      </w:r>
      <w:r w:rsidRPr="00A902D6">
        <w:rPr>
          <w:szCs w:val="24"/>
        </w:rPr>
        <w:t xml:space="preserve"> – вид документа территориального планирования муниципального образования, определяющий цели, задачи и направления территориального планирования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14:paraId="2D6102CD" w14:textId="77777777" w:rsidR="004E5E7D" w:rsidRPr="00A902D6" w:rsidRDefault="004E5E7D" w:rsidP="002766D9">
      <w:pPr>
        <w:spacing w:after="0" w:line="240" w:lineRule="auto"/>
        <w:ind w:firstLine="680"/>
        <w:jc w:val="both"/>
        <w:rPr>
          <w:szCs w:val="24"/>
        </w:rPr>
      </w:pPr>
      <w:r w:rsidRPr="00A902D6">
        <w:rPr>
          <w:b/>
          <w:szCs w:val="24"/>
        </w:rPr>
        <w:lastRenderedPageBreak/>
        <w:t>Функциональное зонирование территории</w:t>
      </w:r>
      <w:r w:rsidRPr="00A902D6">
        <w:rPr>
          <w:szCs w:val="24"/>
        </w:rPr>
        <w:t xml:space="preserve">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14:paraId="60244DB2" w14:textId="77777777" w:rsidR="004E5E7D" w:rsidRPr="00A902D6" w:rsidRDefault="004E5E7D" w:rsidP="002766D9">
      <w:pPr>
        <w:spacing w:after="0" w:line="240" w:lineRule="auto"/>
        <w:ind w:firstLine="680"/>
        <w:jc w:val="both"/>
        <w:rPr>
          <w:szCs w:val="24"/>
        </w:rPr>
      </w:pPr>
      <w:r w:rsidRPr="00A902D6">
        <w:rPr>
          <w:b/>
          <w:szCs w:val="24"/>
        </w:rPr>
        <w:t>Линии градостроительного регулирования</w:t>
      </w:r>
      <w:r w:rsidRPr="00A902D6">
        <w:rPr>
          <w:szCs w:val="24"/>
        </w:rPr>
        <w:t xml:space="preserve">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Краснодарского края, не являющихся особо охраняемыми, границы озелененных территорий, не входящих в природный комплекс городских округов и поселений Краснодарского края,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p>
    <w:p w14:paraId="151AAE1F" w14:textId="77777777" w:rsidR="004E5E7D" w:rsidRPr="00A902D6" w:rsidRDefault="004E5E7D" w:rsidP="002766D9">
      <w:pPr>
        <w:spacing w:after="0" w:line="240" w:lineRule="auto"/>
        <w:ind w:firstLine="680"/>
        <w:jc w:val="both"/>
        <w:rPr>
          <w:szCs w:val="24"/>
        </w:rPr>
      </w:pPr>
      <w:r w:rsidRPr="00A902D6">
        <w:rPr>
          <w:b/>
          <w:szCs w:val="24"/>
        </w:rPr>
        <w:t>Линии застройки</w:t>
      </w:r>
      <w:r w:rsidRPr="00A902D6">
        <w:rPr>
          <w:szCs w:val="24"/>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B969721" w14:textId="77777777" w:rsidR="004E5E7D" w:rsidRPr="00A902D6" w:rsidRDefault="004E5E7D" w:rsidP="002766D9">
      <w:pPr>
        <w:spacing w:after="0" w:line="240" w:lineRule="auto"/>
        <w:ind w:firstLine="680"/>
        <w:jc w:val="both"/>
        <w:rPr>
          <w:szCs w:val="24"/>
        </w:rPr>
      </w:pPr>
      <w:r w:rsidRPr="00A902D6">
        <w:rPr>
          <w:b/>
          <w:szCs w:val="24"/>
        </w:rPr>
        <w:t>Отступ застройки</w:t>
      </w:r>
      <w:r w:rsidRPr="00A902D6">
        <w:rPr>
          <w:szCs w:val="24"/>
        </w:rPr>
        <w:t xml:space="preserve"> - расстояние между красной линией или границей земельного участка и стеной здания, строения, сооружения.</w:t>
      </w:r>
    </w:p>
    <w:p w14:paraId="1B30ABDA" w14:textId="77777777" w:rsidR="004E5E7D" w:rsidRPr="00A902D6" w:rsidRDefault="004E5E7D" w:rsidP="002766D9">
      <w:pPr>
        <w:spacing w:after="0" w:line="240" w:lineRule="auto"/>
        <w:ind w:firstLine="680"/>
        <w:jc w:val="both"/>
        <w:rPr>
          <w:szCs w:val="24"/>
          <w:highlight w:val="yellow"/>
        </w:rPr>
      </w:pPr>
      <w:r w:rsidRPr="00A902D6">
        <w:rPr>
          <w:b/>
          <w:szCs w:val="24"/>
        </w:rPr>
        <w:t>Синие линии</w:t>
      </w:r>
      <w:r w:rsidRPr="00A902D6">
        <w:rPr>
          <w:szCs w:val="24"/>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14:paraId="353D7C06" w14:textId="77777777" w:rsidR="004E5E7D" w:rsidRPr="00A902D6" w:rsidRDefault="004E5E7D" w:rsidP="002766D9">
      <w:pPr>
        <w:spacing w:after="0" w:line="240" w:lineRule="auto"/>
        <w:ind w:firstLine="680"/>
        <w:jc w:val="both"/>
        <w:rPr>
          <w:szCs w:val="24"/>
        </w:rPr>
      </w:pPr>
      <w:r w:rsidRPr="00A902D6">
        <w:rPr>
          <w:b/>
          <w:szCs w:val="24"/>
        </w:rPr>
        <w:t>Границы полосы отвода железных дорог</w:t>
      </w:r>
      <w:r w:rsidRPr="00A902D6">
        <w:rPr>
          <w:szCs w:val="24"/>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14:paraId="12CBC401" w14:textId="77777777" w:rsidR="004E5E7D" w:rsidRPr="00A902D6" w:rsidRDefault="004E5E7D" w:rsidP="002766D9">
      <w:pPr>
        <w:spacing w:after="0" w:line="240" w:lineRule="auto"/>
        <w:ind w:firstLine="680"/>
        <w:jc w:val="both"/>
        <w:rPr>
          <w:szCs w:val="24"/>
        </w:rPr>
      </w:pPr>
      <w:r w:rsidRPr="00A902D6">
        <w:rPr>
          <w:b/>
          <w:szCs w:val="24"/>
        </w:rPr>
        <w:t>Границы полосы отвода автомобильных дорог</w:t>
      </w:r>
      <w:r w:rsidRPr="00A902D6">
        <w:rPr>
          <w:szCs w:val="24"/>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14:paraId="2E2B1B54" w14:textId="77777777" w:rsidR="004E5E7D" w:rsidRPr="00A902D6" w:rsidRDefault="004E5E7D" w:rsidP="002766D9">
      <w:pPr>
        <w:spacing w:after="0" w:line="240" w:lineRule="auto"/>
        <w:ind w:firstLine="680"/>
        <w:jc w:val="both"/>
        <w:rPr>
          <w:szCs w:val="24"/>
        </w:rPr>
      </w:pPr>
      <w:r w:rsidRPr="00A902D6">
        <w:rPr>
          <w:b/>
          <w:szCs w:val="24"/>
        </w:rPr>
        <w:t xml:space="preserve">Границы технических (охранных) зон инженерных сооружений и коммуникаций </w:t>
      </w:r>
      <w:r w:rsidRPr="00A902D6">
        <w:rPr>
          <w:szCs w:val="24"/>
        </w:rPr>
        <w:t>-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14:paraId="46C42B80" w14:textId="77777777" w:rsidR="004E5E7D" w:rsidRPr="00A902D6" w:rsidRDefault="004E5E7D" w:rsidP="002766D9">
      <w:pPr>
        <w:spacing w:after="0" w:line="240" w:lineRule="auto"/>
        <w:ind w:firstLine="680"/>
        <w:jc w:val="both"/>
        <w:rPr>
          <w:szCs w:val="24"/>
        </w:rPr>
      </w:pPr>
      <w:r w:rsidRPr="00A902D6">
        <w:rPr>
          <w:b/>
          <w:szCs w:val="24"/>
        </w:rPr>
        <w:t xml:space="preserve">Границы территорий памятников и ансамблей </w:t>
      </w:r>
      <w:r w:rsidRPr="00A902D6">
        <w:rPr>
          <w:szCs w:val="24"/>
        </w:rPr>
        <w:t>-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14:paraId="6EC59A00" w14:textId="77777777" w:rsidR="004E5E7D" w:rsidRPr="00A902D6" w:rsidRDefault="004E5E7D" w:rsidP="002766D9">
      <w:pPr>
        <w:spacing w:after="0" w:line="240" w:lineRule="auto"/>
        <w:ind w:firstLine="680"/>
        <w:jc w:val="both"/>
        <w:rPr>
          <w:szCs w:val="24"/>
        </w:rPr>
      </w:pPr>
      <w:r w:rsidRPr="00A902D6">
        <w:rPr>
          <w:b/>
          <w:szCs w:val="24"/>
        </w:rPr>
        <w:t>Границы зон охраны объекта культурного наследия</w:t>
      </w:r>
      <w:r w:rsidRPr="00A902D6">
        <w:rPr>
          <w:szCs w:val="24"/>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14:paraId="2DB1DD4C" w14:textId="77777777" w:rsidR="004E5E7D" w:rsidRPr="00A902D6" w:rsidRDefault="004E5E7D" w:rsidP="002766D9">
      <w:pPr>
        <w:spacing w:after="0" w:line="240" w:lineRule="auto"/>
        <w:ind w:firstLine="680"/>
        <w:jc w:val="both"/>
        <w:rPr>
          <w:szCs w:val="24"/>
        </w:rPr>
      </w:pPr>
      <w:r w:rsidRPr="00A902D6">
        <w:rPr>
          <w:b/>
          <w:szCs w:val="24"/>
        </w:rPr>
        <w:t>Защитные зоны объектов культурного наследия</w:t>
      </w:r>
      <w:r w:rsidRPr="00A902D6">
        <w:rPr>
          <w:szCs w:val="24"/>
        </w:rPr>
        <w:t xml:space="preserve"> -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29" w:anchor="dst806" w:history="1">
        <w:r w:rsidRPr="00A902D6">
          <w:rPr>
            <w:szCs w:val="24"/>
          </w:rPr>
          <w:t>статьей 56.4</w:t>
        </w:r>
      </w:hyperlink>
      <w:r w:rsidRPr="00A902D6">
        <w:rPr>
          <w:szCs w:val="24"/>
        </w:rPr>
        <w:t xml:space="preserve"> Федерального закона "Об </w:t>
      </w:r>
      <w:r w:rsidRPr="00A902D6">
        <w:rPr>
          <w:szCs w:val="24"/>
        </w:rPr>
        <w:lastRenderedPageBreak/>
        <w:t>объектах культурного наследия (памятниках истории и культуры) народов Российской Федерации" от 25.06.2002 N 73-ФЗ требования и ограничения)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1B838AA6" w14:textId="77777777" w:rsidR="004E5E7D" w:rsidRPr="00A902D6" w:rsidRDefault="004E5E7D" w:rsidP="002766D9">
      <w:pPr>
        <w:spacing w:after="0" w:line="240" w:lineRule="auto"/>
        <w:ind w:firstLine="680"/>
        <w:jc w:val="both"/>
        <w:rPr>
          <w:szCs w:val="24"/>
        </w:rPr>
      </w:pPr>
      <w:r w:rsidRPr="00A902D6">
        <w:rPr>
          <w:b/>
          <w:szCs w:val="24"/>
        </w:rPr>
        <w:t>Охранная зона объекта культурного наследия</w:t>
      </w:r>
      <w:r w:rsidRPr="00A902D6">
        <w:rPr>
          <w:szCs w:val="24"/>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14:paraId="206AB436" w14:textId="77777777" w:rsidR="004E5E7D" w:rsidRPr="00A902D6" w:rsidRDefault="004E5E7D" w:rsidP="002766D9">
      <w:pPr>
        <w:spacing w:after="0" w:line="240" w:lineRule="auto"/>
        <w:ind w:firstLine="680"/>
        <w:jc w:val="both"/>
        <w:rPr>
          <w:szCs w:val="24"/>
        </w:rPr>
      </w:pPr>
      <w:r w:rsidRPr="00A902D6">
        <w:rPr>
          <w:b/>
          <w:szCs w:val="24"/>
        </w:rPr>
        <w:t>Границы охранных зон особо охраняемых природных территорий</w:t>
      </w:r>
      <w:r w:rsidRPr="00A902D6">
        <w:rPr>
          <w:szCs w:val="24"/>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14:paraId="38902E0B" w14:textId="77777777" w:rsidR="004E5E7D" w:rsidRPr="00A902D6" w:rsidRDefault="004E5E7D" w:rsidP="002766D9">
      <w:pPr>
        <w:spacing w:after="0" w:line="240" w:lineRule="auto"/>
        <w:ind w:firstLine="680"/>
        <w:jc w:val="both"/>
        <w:rPr>
          <w:szCs w:val="24"/>
        </w:rPr>
      </w:pPr>
      <w:r w:rsidRPr="00A902D6">
        <w:rPr>
          <w:b/>
          <w:szCs w:val="24"/>
        </w:rPr>
        <w:t xml:space="preserve">Границы территорий природного комплекса Краснодарского края, не являющихся особо охраняемыми </w:t>
      </w:r>
      <w:r w:rsidRPr="00A902D6">
        <w:rPr>
          <w:szCs w:val="24"/>
        </w:rPr>
        <w:t>-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14:paraId="0E433F34" w14:textId="77777777" w:rsidR="004E5E7D" w:rsidRPr="00A902D6" w:rsidRDefault="004E5E7D" w:rsidP="002766D9">
      <w:pPr>
        <w:spacing w:after="0" w:line="240" w:lineRule="auto"/>
        <w:ind w:firstLine="680"/>
        <w:jc w:val="both"/>
        <w:rPr>
          <w:szCs w:val="24"/>
        </w:rPr>
      </w:pPr>
      <w:r w:rsidRPr="00A902D6">
        <w:rPr>
          <w:b/>
          <w:szCs w:val="24"/>
        </w:rPr>
        <w:t>Границы озелененных территорий, не входящих в природный комплекс городских округов и поселений Краснодарского края</w:t>
      </w:r>
      <w:r w:rsidRPr="00A902D6">
        <w:rPr>
          <w:szCs w:val="24"/>
        </w:rPr>
        <w:t xml:space="preserve"> - границы участков внутриквартального озеленения общего пользования и трасс внутриквартальных транспортных коммуникаций.</w:t>
      </w:r>
    </w:p>
    <w:p w14:paraId="44DC7440" w14:textId="77777777" w:rsidR="004E5E7D" w:rsidRPr="00A902D6" w:rsidRDefault="004E5E7D" w:rsidP="002766D9">
      <w:pPr>
        <w:spacing w:after="0" w:line="240" w:lineRule="auto"/>
        <w:ind w:firstLine="680"/>
        <w:jc w:val="both"/>
        <w:rPr>
          <w:b/>
          <w:szCs w:val="24"/>
        </w:rPr>
      </w:pPr>
      <w:r w:rsidRPr="00A902D6">
        <w:rPr>
          <w:b/>
          <w:szCs w:val="24"/>
        </w:rPr>
        <w:t>Границы водоохранных зон</w:t>
      </w:r>
      <w:r w:rsidRPr="00A902D6">
        <w:rPr>
          <w:szCs w:val="24"/>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14:paraId="5864843B" w14:textId="77777777" w:rsidR="004E5E7D" w:rsidRPr="00A902D6" w:rsidRDefault="004E5E7D" w:rsidP="002766D9">
      <w:pPr>
        <w:spacing w:after="0" w:line="240" w:lineRule="auto"/>
        <w:ind w:firstLine="680"/>
        <w:jc w:val="both"/>
        <w:rPr>
          <w:szCs w:val="24"/>
        </w:rPr>
      </w:pPr>
      <w:r w:rsidRPr="00A902D6">
        <w:rPr>
          <w:b/>
          <w:szCs w:val="24"/>
        </w:rPr>
        <w:t>Границы прибрежных зон (полос)</w:t>
      </w:r>
      <w:r w:rsidRPr="00A902D6">
        <w:rPr>
          <w:szCs w:val="24"/>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14:paraId="2331A221" w14:textId="41FCE3DE" w:rsidR="004E5E7D" w:rsidRPr="00A902D6" w:rsidRDefault="004E5E7D" w:rsidP="002766D9">
      <w:pPr>
        <w:spacing w:after="0" w:line="240" w:lineRule="auto"/>
        <w:ind w:firstLine="680"/>
        <w:jc w:val="both"/>
        <w:rPr>
          <w:szCs w:val="24"/>
        </w:rPr>
      </w:pPr>
      <w:r w:rsidRPr="00A902D6">
        <w:rPr>
          <w:b/>
          <w:szCs w:val="24"/>
        </w:rPr>
        <w:t>Во</w:t>
      </w:r>
      <w:r w:rsidR="00085372" w:rsidRPr="00A902D6">
        <w:rPr>
          <w:b/>
          <w:szCs w:val="24"/>
        </w:rPr>
        <w:t>д</w:t>
      </w:r>
      <w:r w:rsidRPr="00A902D6">
        <w:rPr>
          <w:b/>
          <w:szCs w:val="24"/>
        </w:rPr>
        <w:t>о</w:t>
      </w:r>
      <w:r w:rsidR="00085372" w:rsidRPr="00A902D6">
        <w:rPr>
          <w:b/>
          <w:szCs w:val="24"/>
        </w:rPr>
        <w:t>о</w:t>
      </w:r>
      <w:r w:rsidRPr="00A902D6">
        <w:rPr>
          <w:b/>
          <w:szCs w:val="24"/>
        </w:rPr>
        <w:t>хранная зона</w:t>
      </w:r>
      <w:r w:rsidRPr="00A902D6">
        <w:rPr>
          <w:szCs w:val="24"/>
        </w:rPr>
        <w:t xml:space="preserve">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42258589" w14:textId="77777777" w:rsidR="004E5E7D" w:rsidRPr="00A902D6" w:rsidRDefault="004E5E7D" w:rsidP="002766D9">
      <w:pPr>
        <w:spacing w:after="0" w:line="240" w:lineRule="auto"/>
        <w:ind w:firstLine="680"/>
        <w:jc w:val="both"/>
        <w:rPr>
          <w:szCs w:val="24"/>
        </w:rPr>
      </w:pPr>
      <w:r w:rsidRPr="00A902D6">
        <w:rPr>
          <w:b/>
          <w:szCs w:val="24"/>
        </w:rPr>
        <w:t>Границы зон санитарной охраны источников питьевого водоснабжения - границы зон I и II поясов, а также жесткой зоны II пояса</w:t>
      </w:r>
      <w:r w:rsidRPr="00A902D6">
        <w:rPr>
          <w:szCs w:val="24"/>
        </w:rPr>
        <w:t>:</w:t>
      </w:r>
    </w:p>
    <w:p w14:paraId="34809F6E" w14:textId="77777777" w:rsidR="004E5E7D" w:rsidRPr="00A902D6" w:rsidRDefault="004E5E7D" w:rsidP="002766D9">
      <w:pPr>
        <w:spacing w:after="0" w:line="240" w:lineRule="auto"/>
        <w:ind w:firstLine="680"/>
        <w:jc w:val="both"/>
        <w:rPr>
          <w:szCs w:val="24"/>
        </w:rPr>
      </w:pPr>
      <w:r w:rsidRPr="00A902D6">
        <w:rPr>
          <w:szCs w:val="24"/>
        </w:rPr>
        <w:t>1) 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14:paraId="4570FD73" w14:textId="77777777" w:rsidR="004E5E7D" w:rsidRPr="00A902D6" w:rsidRDefault="004E5E7D" w:rsidP="002766D9">
      <w:pPr>
        <w:spacing w:after="0" w:line="240" w:lineRule="auto"/>
        <w:ind w:firstLine="680"/>
        <w:jc w:val="both"/>
        <w:rPr>
          <w:szCs w:val="24"/>
        </w:rPr>
      </w:pPr>
      <w:r w:rsidRPr="00A902D6">
        <w:rPr>
          <w:szCs w:val="24"/>
        </w:rPr>
        <w:lastRenderedPageBreak/>
        <w:t>2)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14:paraId="1AB8115A" w14:textId="77777777" w:rsidR="004E5E7D" w:rsidRPr="00A902D6" w:rsidRDefault="004E5E7D" w:rsidP="002766D9">
      <w:pPr>
        <w:spacing w:after="0" w:line="240" w:lineRule="auto"/>
        <w:ind w:firstLine="680"/>
        <w:jc w:val="both"/>
        <w:rPr>
          <w:szCs w:val="24"/>
        </w:rPr>
      </w:pPr>
      <w:r w:rsidRPr="00A902D6">
        <w:rPr>
          <w:szCs w:val="24"/>
        </w:rPr>
        <w:t>3) 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14:paraId="227E64BE" w14:textId="77777777" w:rsidR="004E5E7D" w:rsidRPr="00A902D6" w:rsidRDefault="004E5E7D" w:rsidP="002766D9">
      <w:pPr>
        <w:spacing w:after="0" w:line="240" w:lineRule="auto"/>
        <w:ind w:firstLine="680"/>
        <w:jc w:val="both"/>
        <w:rPr>
          <w:szCs w:val="24"/>
        </w:rPr>
      </w:pPr>
      <w:r w:rsidRPr="00A902D6">
        <w:rPr>
          <w:b/>
          <w:szCs w:val="24"/>
        </w:rPr>
        <w:t>Границы санитарно-защитных зон</w:t>
      </w:r>
      <w:r w:rsidRPr="00A902D6">
        <w:rPr>
          <w:szCs w:val="24"/>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14:paraId="3CE9B125" w14:textId="77777777" w:rsidR="004E5E7D" w:rsidRPr="00A902D6" w:rsidRDefault="004E5E7D" w:rsidP="002766D9">
      <w:pPr>
        <w:spacing w:after="0" w:line="240" w:lineRule="auto"/>
        <w:ind w:firstLine="680"/>
        <w:jc w:val="both"/>
        <w:rPr>
          <w:szCs w:val="24"/>
        </w:rPr>
      </w:pPr>
      <w:r w:rsidRPr="00A902D6">
        <w:rPr>
          <w:b/>
          <w:szCs w:val="24"/>
        </w:rPr>
        <w:t>Прилегающая территория</w:t>
      </w:r>
      <w:r w:rsidRPr="00A902D6">
        <w:rPr>
          <w:szCs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131326AE" w14:textId="77777777" w:rsidR="004E5E7D" w:rsidRPr="00A902D6" w:rsidRDefault="004E5E7D" w:rsidP="002766D9">
      <w:pPr>
        <w:spacing w:after="0" w:line="240" w:lineRule="auto"/>
        <w:ind w:firstLine="680"/>
        <w:jc w:val="both"/>
        <w:rPr>
          <w:szCs w:val="24"/>
        </w:rPr>
      </w:pPr>
      <w:r w:rsidRPr="00A902D6">
        <w:rPr>
          <w:b/>
          <w:szCs w:val="24"/>
        </w:rPr>
        <w:t>Земельный участок</w:t>
      </w:r>
      <w:r w:rsidRPr="00A902D6">
        <w:rPr>
          <w:szCs w:val="24"/>
        </w:rPr>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 </w:t>
      </w:r>
    </w:p>
    <w:p w14:paraId="60BF9F2D" w14:textId="77777777" w:rsidR="004E5E7D" w:rsidRPr="00A902D6" w:rsidRDefault="004E5E7D" w:rsidP="002766D9">
      <w:pPr>
        <w:spacing w:after="0" w:line="240" w:lineRule="auto"/>
        <w:ind w:firstLine="680"/>
        <w:jc w:val="both"/>
        <w:rPr>
          <w:szCs w:val="24"/>
        </w:rPr>
      </w:pPr>
      <w:r w:rsidRPr="00A902D6">
        <w:rPr>
          <w:b/>
          <w:szCs w:val="24"/>
        </w:rPr>
        <w:t>Градостроительный план земельного участка</w:t>
      </w:r>
      <w:r w:rsidRPr="00A902D6">
        <w:rPr>
          <w:szCs w:val="24"/>
        </w:rPr>
        <w:t xml:space="preserve">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r w:rsidRPr="00A902D6">
        <w:rPr>
          <w:b/>
          <w:szCs w:val="24"/>
        </w:rPr>
        <w:t xml:space="preserve"> </w:t>
      </w:r>
    </w:p>
    <w:p w14:paraId="324A6381" w14:textId="77777777" w:rsidR="004E5E7D" w:rsidRPr="00A902D6" w:rsidRDefault="004E5E7D" w:rsidP="002766D9">
      <w:pPr>
        <w:spacing w:after="0" w:line="240" w:lineRule="auto"/>
        <w:ind w:firstLine="680"/>
        <w:jc w:val="both"/>
        <w:rPr>
          <w:szCs w:val="24"/>
        </w:rPr>
      </w:pPr>
      <w:r w:rsidRPr="00A902D6">
        <w:rPr>
          <w:b/>
          <w:szCs w:val="24"/>
        </w:rPr>
        <w:t>Градостроительная емкость территории (интенсивность использования, застройки)</w:t>
      </w:r>
      <w:r w:rsidRPr="00A902D6">
        <w:rPr>
          <w:szCs w:val="24"/>
        </w:rPr>
        <w:t xml:space="preserve">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14:paraId="6AD823C0" w14:textId="77777777" w:rsidR="004E5E7D" w:rsidRPr="00A902D6" w:rsidRDefault="004E5E7D" w:rsidP="002766D9">
      <w:pPr>
        <w:spacing w:after="0" w:line="240" w:lineRule="auto"/>
        <w:ind w:firstLine="680"/>
        <w:jc w:val="both"/>
        <w:rPr>
          <w:szCs w:val="24"/>
        </w:rPr>
      </w:pPr>
      <w:r w:rsidRPr="00A902D6">
        <w:rPr>
          <w:b/>
          <w:szCs w:val="24"/>
        </w:rPr>
        <w:t>Коэффициент застройки (Кз)</w:t>
      </w:r>
      <w:r w:rsidRPr="00A902D6">
        <w:rPr>
          <w:szCs w:val="24"/>
        </w:rPr>
        <w:t xml:space="preserve"> - отношение территории земельного участка, которая может быть занята зданиями, ко всей площади участка (в процентах).</w:t>
      </w:r>
    </w:p>
    <w:p w14:paraId="00E07F6E" w14:textId="3F047E28" w:rsidR="004E5E7D" w:rsidRPr="00A902D6" w:rsidRDefault="004E5E7D" w:rsidP="002766D9">
      <w:pPr>
        <w:spacing w:after="0" w:line="240" w:lineRule="auto"/>
        <w:ind w:firstLine="680"/>
        <w:jc w:val="both"/>
        <w:rPr>
          <w:szCs w:val="24"/>
        </w:rPr>
      </w:pPr>
      <w:r w:rsidRPr="00A902D6">
        <w:rPr>
          <w:b/>
          <w:szCs w:val="24"/>
        </w:rPr>
        <w:t>Коэффициент плотности застройки (Кпз)</w:t>
      </w:r>
      <w:r w:rsidRPr="00A902D6">
        <w:rPr>
          <w:szCs w:val="24"/>
        </w:rPr>
        <w:t xml:space="preserve"> - </w:t>
      </w:r>
      <w:r w:rsidR="007C260C" w:rsidRPr="00A902D6">
        <w:rPr>
          <w:szCs w:val="24"/>
        </w:rPr>
        <w:t>отношение площади</w:t>
      </w:r>
      <w:r w:rsidRPr="00A902D6">
        <w:rPr>
          <w:szCs w:val="24"/>
        </w:rPr>
        <w:t xml:space="preserve"> всех этажей зданий и сооружений к площади участка.</w:t>
      </w:r>
    </w:p>
    <w:p w14:paraId="3F854A0C" w14:textId="77777777" w:rsidR="004E5E7D" w:rsidRPr="00A902D6" w:rsidRDefault="004E5E7D" w:rsidP="002766D9">
      <w:pPr>
        <w:spacing w:after="0" w:line="240" w:lineRule="auto"/>
        <w:ind w:firstLine="680"/>
        <w:jc w:val="both"/>
        <w:rPr>
          <w:szCs w:val="24"/>
        </w:rPr>
      </w:pPr>
      <w:r w:rsidRPr="00A902D6">
        <w:rPr>
          <w:b/>
          <w:szCs w:val="24"/>
        </w:rPr>
        <w:t>Коэффициент использования территории (КИТ)</w:t>
      </w:r>
      <w:r w:rsidRPr="00A902D6">
        <w:rPr>
          <w:szCs w:val="24"/>
        </w:rPr>
        <w:t xml:space="preserve"> –</w:t>
      </w:r>
      <w:r w:rsidRPr="00A902D6">
        <w:rPr>
          <w:b/>
          <w:szCs w:val="24"/>
        </w:rPr>
        <w:t xml:space="preserve"> </w:t>
      </w:r>
      <w:r w:rsidRPr="00A902D6">
        <w:rPr>
          <w:szCs w:val="24"/>
        </w:rPr>
        <w:t>вид ограничения, устанавливаемый градостроительным регламентом (в части предельных параметров разрешенного строительства, реконструкции объекта капитального строительства), определяемый как отношение суммарной общей площади надземной части здания,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14:paraId="777672D8" w14:textId="77777777" w:rsidR="004E5E7D" w:rsidRPr="00A902D6" w:rsidRDefault="004E5E7D" w:rsidP="002766D9">
      <w:pPr>
        <w:spacing w:after="0" w:line="240" w:lineRule="auto"/>
        <w:ind w:firstLine="680"/>
        <w:jc w:val="both"/>
        <w:rPr>
          <w:szCs w:val="24"/>
        </w:rPr>
      </w:pPr>
      <w:r w:rsidRPr="00A902D6">
        <w:rPr>
          <w:b/>
          <w:szCs w:val="24"/>
        </w:rPr>
        <w:t>Плотность застройки</w:t>
      </w:r>
      <w:r w:rsidRPr="00A902D6">
        <w:rPr>
          <w:szCs w:val="24"/>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 </w:t>
      </w:r>
    </w:p>
    <w:p w14:paraId="1620AE86" w14:textId="77777777" w:rsidR="004E5E7D" w:rsidRPr="00A902D6" w:rsidRDefault="004E5E7D" w:rsidP="002766D9">
      <w:pPr>
        <w:spacing w:after="0" w:line="240" w:lineRule="auto"/>
        <w:ind w:firstLine="680"/>
        <w:jc w:val="both"/>
        <w:rPr>
          <w:szCs w:val="24"/>
        </w:rPr>
      </w:pPr>
      <w:r w:rsidRPr="00A902D6">
        <w:rPr>
          <w:b/>
          <w:szCs w:val="24"/>
        </w:rPr>
        <w:t>Суммарная поэтажная площадь</w:t>
      </w:r>
      <w:r w:rsidRPr="00A902D6">
        <w:rPr>
          <w:szCs w:val="24"/>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14:paraId="7ED40D70" w14:textId="77777777" w:rsidR="004E5E7D" w:rsidRPr="00A902D6" w:rsidRDefault="004E5E7D" w:rsidP="002766D9">
      <w:pPr>
        <w:spacing w:after="0" w:line="240" w:lineRule="auto"/>
        <w:ind w:firstLine="680"/>
        <w:jc w:val="both"/>
        <w:rPr>
          <w:szCs w:val="24"/>
        </w:rPr>
      </w:pPr>
      <w:r w:rsidRPr="00A902D6">
        <w:rPr>
          <w:b/>
          <w:szCs w:val="24"/>
        </w:rPr>
        <w:lastRenderedPageBreak/>
        <w:t>Высота здания, строения, сооружения</w:t>
      </w:r>
      <w:r w:rsidRPr="00A902D6">
        <w:rPr>
          <w:szCs w:val="24"/>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14:paraId="28147BD3" w14:textId="77777777" w:rsidR="004E5E7D" w:rsidRPr="00A902D6" w:rsidRDefault="004E5E7D" w:rsidP="002766D9">
      <w:pPr>
        <w:spacing w:after="0" w:line="240" w:lineRule="auto"/>
        <w:ind w:firstLine="680"/>
        <w:jc w:val="both"/>
        <w:rPr>
          <w:szCs w:val="24"/>
        </w:rPr>
      </w:pPr>
      <w:r w:rsidRPr="00A902D6">
        <w:rPr>
          <w:b/>
          <w:szCs w:val="24"/>
        </w:rPr>
        <w:t>Высота здания (архитектурная)</w:t>
      </w:r>
      <w:r w:rsidRPr="00A902D6">
        <w:rPr>
          <w:szCs w:val="24"/>
        </w:rPr>
        <w:t xml:space="preserve">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в окружающей среде.</w:t>
      </w:r>
    </w:p>
    <w:p w14:paraId="34DF0420" w14:textId="77777777" w:rsidR="004E5E7D" w:rsidRPr="00A902D6" w:rsidRDefault="004E5E7D" w:rsidP="002766D9">
      <w:pPr>
        <w:spacing w:after="0" w:line="240" w:lineRule="auto"/>
        <w:ind w:firstLine="680"/>
        <w:jc w:val="both"/>
        <w:rPr>
          <w:szCs w:val="24"/>
        </w:rPr>
      </w:pPr>
      <w:r w:rsidRPr="00A902D6">
        <w:rPr>
          <w:b/>
          <w:szCs w:val="24"/>
        </w:rPr>
        <w:t>Строительство</w:t>
      </w:r>
      <w:r w:rsidRPr="00A902D6">
        <w:rPr>
          <w:szCs w:val="24"/>
        </w:rPr>
        <w:t xml:space="preserve"> - создание зданий, строений, сооружений (в том числе на месте сносимых объектов капитального строительства).</w:t>
      </w:r>
    </w:p>
    <w:p w14:paraId="34615869" w14:textId="77777777" w:rsidR="004E5E7D" w:rsidRPr="00A902D6" w:rsidRDefault="004E5E7D" w:rsidP="002766D9">
      <w:pPr>
        <w:spacing w:after="0" w:line="240" w:lineRule="auto"/>
        <w:ind w:firstLine="680"/>
        <w:jc w:val="both"/>
        <w:rPr>
          <w:szCs w:val="24"/>
        </w:rPr>
      </w:pPr>
      <w:r w:rsidRPr="00A902D6">
        <w:rPr>
          <w:b/>
          <w:szCs w:val="24"/>
        </w:rPr>
        <w:t>Некапитальный объект (движимая вещь)</w:t>
      </w:r>
      <w:r w:rsidRPr="00A902D6">
        <w:rPr>
          <w:szCs w:val="24"/>
        </w:rPr>
        <w:t xml:space="preserve"> - временная постройка (ограниченный срок службы не более 10 лет), не обладающая прочной связью с землей, перемещение которой возможно без несоразмерного ущерба ее назначению. Некапитальный объект имеет, как правило, автономное инженерное обеспечение или временное подключение. Некапитальный объект не подлежит классификации по долговечности, ответственности и пожарной опасности зданий и сооружений, экспертизе, а также выдаче разрешения на строительство и ввод в эксплуатацию.</w:t>
      </w:r>
    </w:p>
    <w:p w14:paraId="7DF48ED3" w14:textId="75B50294" w:rsidR="004E5E7D" w:rsidRPr="00A902D6" w:rsidRDefault="004E5E7D" w:rsidP="002766D9">
      <w:pPr>
        <w:spacing w:after="0" w:line="240" w:lineRule="auto"/>
        <w:ind w:firstLine="680"/>
        <w:jc w:val="both"/>
        <w:rPr>
          <w:szCs w:val="24"/>
        </w:rPr>
      </w:pPr>
      <w:r w:rsidRPr="00A902D6">
        <w:rPr>
          <w:b/>
          <w:szCs w:val="24"/>
        </w:rPr>
        <w:t>Деятельность по комплексному и устойчивому развитию территории</w:t>
      </w:r>
      <w:r w:rsidRPr="00A902D6">
        <w:rPr>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r w:rsidR="00841738">
        <w:rPr>
          <w:szCs w:val="24"/>
        </w:rPr>
        <w:t>.</w:t>
      </w:r>
    </w:p>
    <w:p w14:paraId="7F59F429" w14:textId="77777777" w:rsidR="004E5E7D" w:rsidRPr="00A902D6" w:rsidRDefault="004E5E7D" w:rsidP="002766D9">
      <w:pPr>
        <w:spacing w:after="0" w:line="240" w:lineRule="auto"/>
        <w:ind w:firstLine="680"/>
        <w:jc w:val="both"/>
        <w:rPr>
          <w:szCs w:val="24"/>
        </w:rPr>
      </w:pPr>
      <w:r w:rsidRPr="00A902D6">
        <w:rPr>
          <w:b/>
          <w:szCs w:val="24"/>
        </w:rPr>
        <w:t>Микрорайон (квартал)</w:t>
      </w:r>
      <w:r w:rsidRPr="00A902D6">
        <w:rPr>
          <w:szCs w:val="24"/>
        </w:rPr>
        <w:t xml:space="preserve"> - структурный элемент жилой застройки.</w:t>
      </w:r>
    </w:p>
    <w:p w14:paraId="38F8D383" w14:textId="77777777" w:rsidR="004E5E7D" w:rsidRPr="00A902D6" w:rsidRDefault="004E5E7D" w:rsidP="002766D9">
      <w:pPr>
        <w:spacing w:after="0" w:line="240" w:lineRule="auto"/>
        <w:ind w:firstLine="680"/>
        <w:jc w:val="both"/>
        <w:rPr>
          <w:szCs w:val="24"/>
        </w:rPr>
      </w:pPr>
      <w:r w:rsidRPr="00A902D6">
        <w:rPr>
          <w:b/>
          <w:szCs w:val="24"/>
        </w:rPr>
        <w:t>Жилой район</w:t>
      </w:r>
      <w:r w:rsidRPr="00A902D6">
        <w:rPr>
          <w:szCs w:val="24"/>
        </w:rPr>
        <w:t xml:space="preserve"> - структурный элемент селитебной территории.</w:t>
      </w:r>
    </w:p>
    <w:p w14:paraId="3CD723EE" w14:textId="77777777" w:rsidR="004E5E7D" w:rsidRPr="00A902D6" w:rsidRDefault="004E5E7D" w:rsidP="002766D9">
      <w:pPr>
        <w:spacing w:after="0" w:line="240" w:lineRule="auto"/>
        <w:ind w:firstLine="680"/>
        <w:jc w:val="both"/>
        <w:rPr>
          <w:szCs w:val="24"/>
        </w:rPr>
      </w:pPr>
      <w:r w:rsidRPr="00A902D6">
        <w:rPr>
          <w:b/>
          <w:szCs w:val="24"/>
        </w:rPr>
        <w:t>Улица</w:t>
      </w:r>
      <w:r w:rsidRPr="00A902D6">
        <w:rPr>
          <w:szCs w:val="24"/>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14:paraId="248A250C" w14:textId="77777777" w:rsidR="004E5E7D" w:rsidRPr="00A902D6" w:rsidRDefault="004E5E7D" w:rsidP="002766D9">
      <w:pPr>
        <w:spacing w:after="0" w:line="240" w:lineRule="auto"/>
        <w:ind w:firstLine="680"/>
        <w:jc w:val="both"/>
        <w:rPr>
          <w:szCs w:val="24"/>
        </w:rPr>
      </w:pPr>
      <w:r w:rsidRPr="00A902D6">
        <w:rPr>
          <w:b/>
          <w:szCs w:val="24"/>
        </w:rPr>
        <w:t xml:space="preserve">Дорога </w:t>
      </w:r>
      <w:r w:rsidRPr="00A902D6">
        <w:rPr>
          <w:szCs w:val="24"/>
        </w:rPr>
        <w:t>-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14:paraId="62BC110D" w14:textId="77777777" w:rsidR="004E5E7D" w:rsidRPr="00A902D6" w:rsidRDefault="004E5E7D" w:rsidP="002766D9">
      <w:pPr>
        <w:spacing w:after="0" w:line="240" w:lineRule="auto"/>
        <w:ind w:firstLine="680"/>
        <w:jc w:val="both"/>
        <w:rPr>
          <w:szCs w:val="24"/>
        </w:rPr>
      </w:pPr>
      <w:r w:rsidRPr="00A902D6">
        <w:rPr>
          <w:b/>
          <w:szCs w:val="24"/>
        </w:rPr>
        <w:t>Пешеходная зона</w:t>
      </w:r>
      <w:r w:rsidRPr="00A902D6">
        <w:rPr>
          <w:szCs w:val="24"/>
        </w:rPr>
        <w:t xml:space="preserve"> - территория, предназначенная для передвижения пешеходов.</w:t>
      </w:r>
    </w:p>
    <w:p w14:paraId="63E71BCD" w14:textId="77777777" w:rsidR="004E5E7D" w:rsidRPr="00A902D6" w:rsidRDefault="004E5E7D" w:rsidP="002766D9">
      <w:pPr>
        <w:spacing w:after="0" w:line="240" w:lineRule="auto"/>
        <w:ind w:firstLine="680"/>
        <w:jc w:val="both"/>
        <w:rPr>
          <w:szCs w:val="24"/>
        </w:rPr>
      </w:pPr>
      <w:r w:rsidRPr="00A902D6">
        <w:rPr>
          <w:b/>
          <w:szCs w:val="24"/>
        </w:rPr>
        <w:t>Блокированный жилой дом (дом жилой блокированной застройки)</w:t>
      </w:r>
      <w:r w:rsidRPr="00A902D6">
        <w:rPr>
          <w:szCs w:val="24"/>
        </w:rPr>
        <w:t xml:space="preserve"> - Жилые дома блокированной застройки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имеют общую стену (общие стены) без проемов с соседним блоком или соседними блоками, расположены на отдельном земельном участке и имеют выход на территорию общего пользования.</w:t>
      </w:r>
    </w:p>
    <w:p w14:paraId="34227FE2" w14:textId="77777777" w:rsidR="004E5E7D" w:rsidRPr="00A902D6" w:rsidRDefault="004E5E7D" w:rsidP="002766D9">
      <w:pPr>
        <w:spacing w:after="0" w:line="240" w:lineRule="auto"/>
        <w:ind w:firstLine="680"/>
        <w:jc w:val="both"/>
        <w:rPr>
          <w:szCs w:val="24"/>
        </w:rPr>
      </w:pPr>
      <w:r w:rsidRPr="00A902D6">
        <w:rPr>
          <w:b/>
          <w:szCs w:val="24"/>
        </w:rPr>
        <w:t>Одноквартирный жилой дом</w:t>
      </w:r>
      <w:r w:rsidRPr="00A902D6">
        <w:rPr>
          <w:szCs w:val="24"/>
        </w:rPr>
        <w:t xml:space="preserve"> – жилой дом, предназначенный для проживания одной семьи и имеющий приквартирный участок.</w:t>
      </w:r>
    </w:p>
    <w:p w14:paraId="2A90D6F9" w14:textId="77777777" w:rsidR="004E5E7D" w:rsidRPr="00A902D6" w:rsidRDefault="004E5E7D" w:rsidP="002766D9">
      <w:pPr>
        <w:spacing w:after="0" w:line="240" w:lineRule="auto"/>
        <w:ind w:firstLine="680"/>
        <w:jc w:val="both"/>
        <w:rPr>
          <w:szCs w:val="24"/>
        </w:rPr>
      </w:pPr>
      <w:r w:rsidRPr="00A902D6">
        <w:rPr>
          <w:b/>
          <w:szCs w:val="24"/>
        </w:rPr>
        <w:t>Приквартирный участок</w:t>
      </w:r>
      <w:r w:rsidRPr="00A902D6">
        <w:rPr>
          <w:szCs w:val="24"/>
        </w:rPr>
        <w:t xml:space="preserve"> - земельный участок, примыкающий к жилому зданию (квартире) с непосредственным выходом на него.</w:t>
      </w:r>
    </w:p>
    <w:p w14:paraId="1193C814" w14:textId="77777777" w:rsidR="004E5E7D" w:rsidRPr="00A902D6" w:rsidRDefault="004E5E7D" w:rsidP="002766D9">
      <w:pPr>
        <w:spacing w:after="0" w:line="240" w:lineRule="auto"/>
        <w:ind w:firstLine="680"/>
        <w:jc w:val="both"/>
        <w:rPr>
          <w:szCs w:val="24"/>
        </w:rPr>
      </w:pPr>
      <w:r w:rsidRPr="00A902D6">
        <w:rPr>
          <w:b/>
          <w:szCs w:val="24"/>
        </w:rPr>
        <w:lastRenderedPageBreak/>
        <w:t>Индивидуальный жилой дом</w:t>
      </w:r>
      <w:r w:rsidRPr="00A902D6">
        <w:rPr>
          <w:szCs w:val="24"/>
        </w:rPr>
        <w:t xml:space="preserve"> – отдельно стоящий жилой дом с количеством этажей не более трех, предназначенный для проживания одной семьи.</w:t>
      </w:r>
    </w:p>
    <w:p w14:paraId="6D6F74E4" w14:textId="77777777" w:rsidR="004E5E7D" w:rsidRPr="00A902D6" w:rsidRDefault="004E5E7D" w:rsidP="002766D9">
      <w:pPr>
        <w:spacing w:after="0" w:line="240" w:lineRule="auto"/>
        <w:ind w:firstLine="680"/>
        <w:jc w:val="both"/>
        <w:rPr>
          <w:szCs w:val="24"/>
        </w:rPr>
      </w:pPr>
      <w:r w:rsidRPr="00A902D6">
        <w:rPr>
          <w:b/>
          <w:szCs w:val="24"/>
        </w:rPr>
        <w:t>Этаж надземный</w:t>
      </w:r>
      <w:r w:rsidRPr="00A902D6">
        <w:rPr>
          <w:szCs w:val="24"/>
        </w:rPr>
        <w:t xml:space="preserve"> - этаж с отметкой пола помещений не ниже планировочной отметки земли.</w:t>
      </w:r>
    </w:p>
    <w:p w14:paraId="67E42F8F" w14:textId="77777777" w:rsidR="004E5E7D" w:rsidRPr="00A902D6" w:rsidRDefault="004E5E7D" w:rsidP="002766D9">
      <w:pPr>
        <w:spacing w:after="0" w:line="240" w:lineRule="auto"/>
        <w:ind w:firstLine="680"/>
        <w:jc w:val="both"/>
        <w:rPr>
          <w:szCs w:val="24"/>
        </w:rPr>
      </w:pPr>
      <w:r w:rsidRPr="00A902D6">
        <w:rPr>
          <w:b/>
          <w:szCs w:val="24"/>
        </w:rPr>
        <w:t>Этаж подземный</w:t>
      </w:r>
      <w:r w:rsidRPr="00A902D6">
        <w:rPr>
          <w:szCs w:val="24"/>
        </w:rPr>
        <w:t xml:space="preserve"> - этаж с отметкой пола помещений ниже планировочной отметки земли на всю высоту помещений.</w:t>
      </w:r>
    </w:p>
    <w:p w14:paraId="38016DF8" w14:textId="77777777" w:rsidR="004E5E7D" w:rsidRPr="00A902D6" w:rsidRDefault="004E5E7D" w:rsidP="002766D9">
      <w:pPr>
        <w:spacing w:after="0" w:line="240" w:lineRule="auto"/>
        <w:ind w:firstLine="680"/>
        <w:jc w:val="both"/>
        <w:rPr>
          <w:szCs w:val="24"/>
        </w:rPr>
      </w:pPr>
      <w:r w:rsidRPr="00A902D6">
        <w:rPr>
          <w:b/>
          <w:szCs w:val="24"/>
        </w:rPr>
        <w:t>Этаж первый</w:t>
      </w:r>
      <w:r w:rsidRPr="00A902D6">
        <w:rPr>
          <w:szCs w:val="24"/>
        </w:rPr>
        <w:t xml:space="preserve"> - нижний надземный этаж здания.</w:t>
      </w:r>
    </w:p>
    <w:p w14:paraId="29E4A7F3" w14:textId="77777777" w:rsidR="004E5E7D" w:rsidRPr="00A902D6" w:rsidRDefault="004E5E7D" w:rsidP="002766D9">
      <w:pPr>
        <w:spacing w:after="0" w:line="240" w:lineRule="auto"/>
        <w:ind w:firstLine="680"/>
        <w:jc w:val="both"/>
        <w:rPr>
          <w:szCs w:val="24"/>
        </w:rPr>
      </w:pPr>
      <w:r w:rsidRPr="00A902D6">
        <w:rPr>
          <w:b/>
          <w:szCs w:val="24"/>
        </w:rPr>
        <w:t>Этаж цокольный</w:t>
      </w:r>
      <w:r w:rsidRPr="00A902D6">
        <w:rPr>
          <w:szCs w:val="24"/>
        </w:rPr>
        <w:t xml:space="preserve"> - этаж с отметкой пола помещений ниже планировочной отметки земли на высоту не более половины высоты помещений.</w:t>
      </w:r>
    </w:p>
    <w:p w14:paraId="440BDB7C" w14:textId="77777777" w:rsidR="004E5E7D" w:rsidRPr="00A902D6" w:rsidRDefault="004E5E7D" w:rsidP="002766D9">
      <w:pPr>
        <w:spacing w:after="0" w:line="240" w:lineRule="auto"/>
        <w:ind w:firstLine="680"/>
        <w:jc w:val="both"/>
        <w:rPr>
          <w:szCs w:val="24"/>
        </w:rPr>
      </w:pPr>
      <w:r w:rsidRPr="00A902D6">
        <w:rPr>
          <w:b/>
          <w:szCs w:val="24"/>
        </w:rPr>
        <w:t>Этаж подвальный</w:t>
      </w:r>
      <w:r w:rsidRPr="00A902D6">
        <w:rPr>
          <w:szCs w:val="24"/>
        </w:rPr>
        <w:t xml:space="preserve"> - этаж с отметкой пола помещений ниже планировочной отметки земли более чем наполовину высоты помещений или первый подземный этаж.</w:t>
      </w:r>
    </w:p>
    <w:p w14:paraId="15F00575" w14:textId="77777777" w:rsidR="004E5E7D" w:rsidRPr="00A902D6" w:rsidRDefault="004E5E7D" w:rsidP="002766D9">
      <w:pPr>
        <w:spacing w:after="0" w:line="240" w:lineRule="auto"/>
        <w:ind w:firstLine="680"/>
        <w:jc w:val="both"/>
        <w:rPr>
          <w:szCs w:val="24"/>
        </w:rPr>
      </w:pPr>
      <w:r w:rsidRPr="00A902D6">
        <w:rPr>
          <w:b/>
          <w:szCs w:val="24"/>
        </w:rPr>
        <w:t>Этаж мансардный</w:t>
      </w:r>
      <w:r w:rsidRPr="00A902D6">
        <w:rPr>
          <w:szCs w:val="24"/>
        </w:rPr>
        <w:t xml:space="preserve"> - этаж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p>
    <w:p w14:paraId="340E1213" w14:textId="77777777" w:rsidR="004E5E7D" w:rsidRPr="00A902D6" w:rsidRDefault="004E5E7D" w:rsidP="002766D9">
      <w:pPr>
        <w:spacing w:after="0" w:line="240" w:lineRule="auto"/>
        <w:ind w:firstLine="680"/>
        <w:jc w:val="both"/>
        <w:rPr>
          <w:szCs w:val="24"/>
        </w:rPr>
      </w:pPr>
      <w:r w:rsidRPr="00A902D6">
        <w:rPr>
          <w:b/>
          <w:szCs w:val="24"/>
        </w:rPr>
        <w:t>Этаж технический</w:t>
      </w:r>
      <w:r w:rsidRPr="00A902D6">
        <w:rPr>
          <w:szCs w:val="24"/>
        </w:rPr>
        <w:t xml:space="preserve">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коммуникаций, этажом не является.</w:t>
      </w:r>
    </w:p>
    <w:p w14:paraId="1AD84210" w14:textId="77777777" w:rsidR="004E5E7D" w:rsidRPr="00A902D6" w:rsidRDefault="004E5E7D" w:rsidP="002766D9">
      <w:pPr>
        <w:spacing w:after="0" w:line="240" w:lineRule="auto"/>
        <w:ind w:firstLine="680"/>
        <w:jc w:val="both"/>
        <w:rPr>
          <w:szCs w:val="24"/>
        </w:rPr>
      </w:pPr>
      <w:r w:rsidRPr="00A902D6">
        <w:rPr>
          <w:b/>
          <w:szCs w:val="24"/>
        </w:rPr>
        <w:t>Планировочная отметка земли</w:t>
      </w:r>
      <w:r w:rsidRPr="00A902D6">
        <w:rPr>
          <w:szCs w:val="24"/>
        </w:rPr>
        <w:t xml:space="preserve"> - уровень земли на границе земли и отмостки здания.</w:t>
      </w:r>
    </w:p>
    <w:p w14:paraId="756B2D83" w14:textId="77777777" w:rsidR="004E5E7D" w:rsidRPr="00A902D6" w:rsidRDefault="004E5E7D" w:rsidP="002766D9">
      <w:pPr>
        <w:spacing w:after="0" w:line="240" w:lineRule="auto"/>
        <w:ind w:firstLine="680"/>
        <w:jc w:val="both"/>
        <w:rPr>
          <w:szCs w:val="24"/>
        </w:rPr>
      </w:pPr>
      <w:r w:rsidRPr="00A902D6">
        <w:rPr>
          <w:b/>
          <w:szCs w:val="24"/>
        </w:rPr>
        <w:t>Гостевой дом для сезонного проживания отдыхающих и туристов (далее - гостевой дом)</w:t>
      </w:r>
      <w:r w:rsidRPr="00A902D6">
        <w:rPr>
          <w:szCs w:val="24"/>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w:t>
      </w:r>
    </w:p>
    <w:p w14:paraId="2BBDE24B" w14:textId="77777777" w:rsidR="004E5E7D" w:rsidRPr="00A902D6" w:rsidRDefault="004E5E7D" w:rsidP="002766D9">
      <w:pPr>
        <w:spacing w:after="0" w:line="240" w:lineRule="auto"/>
        <w:ind w:firstLine="680"/>
        <w:jc w:val="both"/>
        <w:rPr>
          <w:szCs w:val="24"/>
        </w:rPr>
      </w:pPr>
      <w:r w:rsidRPr="00A902D6">
        <w:rPr>
          <w:b/>
          <w:szCs w:val="24"/>
        </w:rPr>
        <w:t>Доходный дом</w:t>
      </w:r>
      <w:r w:rsidRPr="00A902D6">
        <w:rPr>
          <w:szCs w:val="24"/>
        </w:rPr>
        <w:t xml:space="preserve"> - многоквартирный жилой дом, возведенный на участке, 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аренды или коммерческого найма. </w:t>
      </w:r>
    </w:p>
    <w:p w14:paraId="2E9F19B5" w14:textId="77777777" w:rsidR="004E5E7D" w:rsidRPr="00A902D6" w:rsidRDefault="004E5E7D" w:rsidP="002766D9">
      <w:pPr>
        <w:spacing w:after="0" w:line="240" w:lineRule="auto"/>
        <w:ind w:firstLine="680"/>
        <w:jc w:val="both"/>
        <w:rPr>
          <w:szCs w:val="24"/>
        </w:rPr>
      </w:pPr>
      <w:r w:rsidRPr="00A902D6">
        <w:rPr>
          <w:b/>
          <w:szCs w:val="24"/>
        </w:rPr>
        <w:t>Подрядчик</w:t>
      </w:r>
      <w:r w:rsidRPr="00A902D6">
        <w:rPr>
          <w:szCs w:val="24"/>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14:paraId="28AA1304" w14:textId="77777777" w:rsidR="004E5E7D" w:rsidRPr="00A902D6" w:rsidRDefault="004E5E7D" w:rsidP="002766D9">
      <w:pPr>
        <w:spacing w:after="0" w:line="240" w:lineRule="auto"/>
        <w:ind w:firstLine="680"/>
        <w:jc w:val="both"/>
        <w:rPr>
          <w:szCs w:val="24"/>
        </w:rPr>
      </w:pPr>
      <w:r w:rsidRPr="00A902D6">
        <w:rPr>
          <w:b/>
          <w:szCs w:val="24"/>
        </w:rPr>
        <w:t>Прибрежная защитная полоса</w:t>
      </w:r>
      <w:r w:rsidRPr="00A902D6">
        <w:rPr>
          <w:szCs w:val="24"/>
        </w:rPr>
        <w:t xml:space="preserve"> – часть водоохраной зоны, для которой вводятся дополнительные ограничения хозяйственной и иной деятельности.</w:t>
      </w:r>
    </w:p>
    <w:p w14:paraId="1FA84743" w14:textId="77777777" w:rsidR="004E5E7D" w:rsidRPr="00A902D6" w:rsidRDefault="004E5E7D" w:rsidP="002766D9">
      <w:pPr>
        <w:spacing w:after="0" w:line="240" w:lineRule="auto"/>
        <w:ind w:firstLine="680"/>
        <w:jc w:val="both"/>
        <w:rPr>
          <w:szCs w:val="24"/>
        </w:rPr>
      </w:pPr>
      <w:r w:rsidRPr="00A902D6">
        <w:rPr>
          <w:b/>
          <w:szCs w:val="24"/>
        </w:rPr>
        <w:t>Процент застройки участка</w:t>
      </w:r>
      <w:r w:rsidRPr="00A902D6">
        <w:rPr>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14:paraId="15C2A1C5" w14:textId="77777777" w:rsidR="004E5E7D" w:rsidRPr="00A902D6" w:rsidRDefault="004E5E7D" w:rsidP="002766D9">
      <w:pPr>
        <w:spacing w:after="0" w:line="240" w:lineRule="auto"/>
        <w:ind w:firstLine="680"/>
        <w:jc w:val="both"/>
        <w:rPr>
          <w:szCs w:val="24"/>
        </w:rPr>
      </w:pPr>
      <w:r w:rsidRPr="00A902D6">
        <w:rPr>
          <w:b/>
          <w:szCs w:val="24"/>
        </w:rPr>
        <w:t>Максимальный процент застройки в границах земельного участка</w:t>
      </w:r>
      <w:r w:rsidRPr="00A902D6">
        <w:rPr>
          <w:szCs w:val="24"/>
        </w:rPr>
        <w:t xml:space="preserve"> - отношение суммарной площади земельного участка, которая может быть застроена объектами капитального строительства, без учета подземных этажей, ко всей площади земельного участка.</w:t>
      </w:r>
    </w:p>
    <w:p w14:paraId="66C4C088" w14:textId="77777777" w:rsidR="004E5E7D" w:rsidRPr="00A902D6" w:rsidRDefault="004E5E7D" w:rsidP="002766D9">
      <w:pPr>
        <w:spacing w:after="0" w:line="240" w:lineRule="auto"/>
        <w:ind w:firstLine="680"/>
        <w:jc w:val="both"/>
        <w:rPr>
          <w:szCs w:val="24"/>
        </w:rPr>
      </w:pPr>
      <w:r w:rsidRPr="00A902D6">
        <w:rPr>
          <w:b/>
          <w:szCs w:val="24"/>
        </w:rPr>
        <w:t>Публичный сервитут</w:t>
      </w:r>
      <w:r w:rsidRPr="00A902D6">
        <w:rPr>
          <w:szCs w:val="24"/>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w:t>
      </w:r>
      <w:r w:rsidRPr="00A902D6">
        <w:rPr>
          <w:szCs w:val="24"/>
        </w:rPr>
        <w:lastRenderedPageBreak/>
        <w:t xml:space="preserve">обеспечения интересов государства, местного самоуправления или местного населения, без изъятия земельных участков. </w:t>
      </w:r>
    </w:p>
    <w:p w14:paraId="251B0390" w14:textId="77777777" w:rsidR="004E5E7D" w:rsidRPr="00A902D6" w:rsidRDefault="004E5E7D" w:rsidP="002766D9">
      <w:pPr>
        <w:spacing w:after="0" w:line="240" w:lineRule="auto"/>
        <w:ind w:firstLine="680"/>
        <w:jc w:val="both"/>
        <w:rPr>
          <w:szCs w:val="24"/>
        </w:rPr>
      </w:pPr>
      <w:r w:rsidRPr="00A902D6">
        <w:rPr>
          <w:b/>
          <w:szCs w:val="24"/>
        </w:rPr>
        <w:t>Разрешенное использование земельных участков и иных объектов недвижимости</w:t>
      </w:r>
      <w:r w:rsidRPr="00A902D6">
        <w:rPr>
          <w:szCs w:val="24"/>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14:paraId="18648335" w14:textId="77777777" w:rsidR="004E5E7D" w:rsidRPr="00A902D6" w:rsidRDefault="004E5E7D" w:rsidP="002766D9">
      <w:pPr>
        <w:spacing w:after="0" w:line="240" w:lineRule="auto"/>
        <w:ind w:firstLine="680"/>
        <w:jc w:val="both"/>
        <w:rPr>
          <w:szCs w:val="24"/>
        </w:rPr>
      </w:pPr>
      <w:r w:rsidRPr="00A902D6">
        <w:rPr>
          <w:b/>
          <w:szCs w:val="24"/>
        </w:rPr>
        <w:t>Частный сервитут</w:t>
      </w:r>
      <w:r w:rsidRPr="00A902D6">
        <w:rPr>
          <w:szCs w:val="24"/>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14:paraId="3001D4F2" w14:textId="30F5CB0D" w:rsidR="004E5E7D" w:rsidRPr="00A902D6" w:rsidRDefault="004E5E7D" w:rsidP="002766D9">
      <w:pPr>
        <w:spacing w:after="0" w:line="240" w:lineRule="auto"/>
        <w:ind w:firstLine="680"/>
        <w:jc w:val="both"/>
        <w:rPr>
          <w:szCs w:val="24"/>
        </w:rPr>
      </w:pPr>
      <w:r w:rsidRPr="00A902D6">
        <w:rPr>
          <w:b/>
          <w:szCs w:val="24"/>
        </w:rPr>
        <w:t xml:space="preserve">Озеленение – </w:t>
      </w:r>
      <w:r w:rsidRPr="00A902D6">
        <w:rPr>
          <w:szCs w:val="24"/>
        </w:rPr>
        <w:t>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от 10 лет диаметром ствола от 4 см на высоте 1 м от корневой системы) из расчета 1 дерево на 20 кв.</w:t>
      </w:r>
      <w:r w:rsidR="00085372" w:rsidRPr="00A902D6">
        <w:rPr>
          <w:szCs w:val="24"/>
        </w:rPr>
        <w:t xml:space="preserve"> </w:t>
      </w:r>
      <w:r w:rsidRPr="00A902D6">
        <w:rPr>
          <w:szCs w:val="24"/>
        </w:rPr>
        <w:t>м.</w:t>
      </w:r>
    </w:p>
    <w:p w14:paraId="5153128B" w14:textId="77777777" w:rsidR="004E5E7D" w:rsidRPr="00A902D6" w:rsidRDefault="004E5E7D" w:rsidP="002766D9">
      <w:pPr>
        <w:spacing w:after="0" w:line="240" w:lineRule="auto"/>
        <w:ind w:firstLine="680"/>
        <w:jc w:val="both"/>
        <w:rPr>
          <w:szCs w:val="24"/>
        </w:rPr>
      </w:pPr>
      <w:r w:rsidRPr="00A902D6">
        <w:rPr>
          <w:szCs w:val="24"/>
        </w:rPr>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предоставляющие угрозу жизнедеятельности человека.</w:t>
      </w:r>
    </w:p>
    <w:p w14:paraId="7AFB3509" w14:textId="77777777" w:rsidR="004E5E7D" w:rsidRPr="00A902D6" w:rsidRDefault="004E5E7D" w:rsidP="002766D9">
      <w:pPr>
        <w:spacing w:after="0" w:line="240" w:lineRule="auto"/>
        <w:ind w:firstLine="680"/>
        <w:jc w:val="both"/>
        <w:rPr>
          <w:szCs w:val="24"/>
        </w:rPr>
      </w:pPr>
      <w:r w:rsidRPr="00A902D6">
        <w:rPr>
          <w:szCs w:val="24"/>
        </w:rPr>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14:paraId="122E929C" w14:textId="77777777" w:rsidR="004E5E7D" w:rsidRPr="00A902D6" w:rsidRDefault="004E5E7D" w:rsidP="002766D9">
      <w:pPr>
        <w:spacing w:after="0" w:line="240" w:lineRule="auto"/>
        <w:ind w:firstLine="680"/>
        <w:jc w:val="both"/>
        <w:rPr>
          <w:szCs w:val="24"/>
        </w:rPr>
      </w:pPr>
      <w:r w:rsidRPr="00A902D6">
        <w:rPr>
          <w:b/>
          <w:szCs w:val="24"/>
        </w:rPr>
        <w:t>Коэффициент озеленения</w:t>
      </w:r>
      <w:r w:rsidRPr="00A902D6">
        <w:rPr>
          <w:szCs w:val="24"/>
        </w:rPr>
        <w:t xml:space="preserve"> - отношение территории земельного участка, которая должна быть занята зелеными насаждениями, ко всей площади участка (в процентах).</w:t>
      </w:r>
    </w:p>
    <w:p w14:paraId="1FBB135C" w14:textId="77777777" w:rsidR="004E5E7D" w:rsidRPr="00A902D6" w:rsidRDefault="004E5E7D" w:rsidP="002766D9">
      <w:pPr>
        <w:spacing w:after="0" w:line="240" w:lineRule="auto"/>
        <w:ind w:firstLine="680"/>
        <w:jc w:val="both"/>
        <w:rPr>
          <w:szCs w:val="24"/>
        </w:rPr>
      </w:pPr>
      <w:r w:rsidRPr="00A902D6">
        <w:rPr>
          <w:b/>
          <w:szCs w:val="24"/>
        </w:rPr>
        <w:t>Минимальный процент озеленения</w:t>
      </w:r>
      <w:r w:rsidRPr="00A902D6">
        <w:rPr>
          <w:szCs w:val="24"/>
        </w:rPr>
        <w:t xml:space="preserve"> – отношение площади озеленения (зеленых зон) ко всей площади земельного участка.</w:t>
      </w:r>
    </w:p>
    <w:p w14:paraId="66E27C19" w14:textId="77777777" w:rsidR="004E5E7D" w:rsidRPr="00A902D6" w:rsidRDefault="004E5E7D" w:rsidP="002766D9">
      <w:pPr>
        <w:spacing w:after="0" w:line="240" w:lineRule="auto"/>
        <w:ind w:firstLine="680"/>
        <w:jc w:val="both"/>
        <w:rPr>
          <w:szCs w:val="24"/>
        </w:rPr>
      </w:pPr>
      <w:r w:rsidRPr="00A902D6">
        <w:rPr>
          <w:b/>
          <w:szCs w:val="24"/>
        </w:rPr>
        <w:t>Квартал сохраняемой застройки</w:t>
      </w:r>
      <w:r w:rsidRPr="00A902D6">
        <w:rPr>
          <w:szCs w:val="24"/>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14:paraId="19BFB675" w14:textId="37F88C9B" w:rsidR="004E5E7D" w:rsidRPr="00A902D6" w:rsidRDefault="004E5E7D" w:rsidP="002766D9">
      <w:pPr>
        <w:spacing w:after="0" w:line="240" w:lineRule="auto"/>
        <w:ind w:firstLine="680"/>
        <w:jc w:val="both"/>
        <w:rPr>
          <w:szCs w:val="24"/>
        </w:rPr>
      </w:pPr>
      <w:r w:rsidRPr="00A902D6">
        <w:rPr>
          <w:b/>
          <w:szCs w:val="24"/>
        </w:rPr>
        <w:t>Малые архитектурные формы</w:t>
      </w:r>
      <w:r w:rsidRPr="00A902D6">
        <w:rPr>
          <w:szCs w:val="24"/>
        </w:rPr>
        <w:t xml:space="preserve">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 и тому </w:t>
      </w:r>
      <w:r w:rsidR="00085372" w:rsidRPr="00A902D6">
        <w:rPr>
          <w:szCs w:val="24"/>
        </w:rPr>
        <w:t>подобное</w:t>
      </w:r>
      <w:r w:rsidR="00841738">
        <w:rPr>
          <w:szCs w:val="24"/>
        </w:rPr>
        <w:t>.</w:t>
      </w:r>
    </w:p>
    <w:p w14:paraId="6AC76524" w14:textId="77777777" w:rsidR="004E5E7D" w:rsidRPr="00A902D6" w:rsidRDefault="004E5E7D" w:rsidP="002766D9">
      <w:pPr>
        <w:spacing w:after="0" w:line="240" w:lineRule="auto"/>
        <w:ind w:firstLine="680"/>
        <w:jc w:val="both"/>
        <w:rPr>
          <w:szCs w:val="24"/>
        </w:rPr>
      </w:pPr>
      <w:r w:rsidRPr="00A902D6">
        <w:rPr>
          <w:b/>
          <w:szCs w:val="24"/>
        </w:rPr>
        <w:t>Защитные дорожные сооружения</w:t>
      </w:r>
      <w:r w:rsidRPr="00A902D6">
        <w:rPr>
          <w:szCs w:val="24"/>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 </w:t>
      </w:r>
    </w:p>
    <w:p w14:paraId="7E801095" w14:textId="77777777" w:rsidR="004E5E7D" w:rsidRPr="00A902D6" w:rsidRDefault="004E5E7D" w:rsidP="002766D9">
      <w:pPr>
        <w:spacing w:after="0" w:line="240" w:lineRule="auto"/>
        <w:ind w:firstLine="680"/>
        <w:jc w:val="both"/>
        <w:rPr>
          <w:szCs w:val="24"/>
        </w:rPr>
      </w:pPr>
      <w:r w:rsidRPr="00A902D6">
        <w:rPr>
          <w:b/>
          <w:szCs w:val="24"/>
        </w:rPr>
        <w:t>Стоянка для автомобилей (автостоянка)</w:t>
      </w:r>
      <w:r w:rsidRPr="00A902D6">
        <w:rPr>
          <w:szCs w:val="24"/>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14:paraId="120923BC" w14:textId="77777777" w:rsidR="004E5E7D" w:rsidRPr="00A902D6" w:rsidRDefault="004E5E7D" w:rsidP="002766D9">
      <w:pPr>
        <w:spacing w:after="0" w:line="240" w:lineRule="auto"/>
        <w:ind w:firstLine="680"/>
        <w:jc w:val="both"/>
        <w:rPr>
          <w:szCs w:val="24"/>
        </w:rPr>
      </w:pPr>
      <w:r w:rsidRPr="00A902D6">
        <w:rPr>
          <w:b/>
          <w:szCs w:val="24"/>
        </w:rPr>
        <w:t>Надземная автостоянка закрытого типа</w:t>
      </w:r>
      <w:r w:rsidRPr="00A902D6">
        <w:rPr>
          <w:szCs w:val="24"/>
        </w:rPr>
        <w:t xml:space="preserve"> - автостоянка с наружными стеновыми ограждениями (гаражи, гаражи-стоянки, гаражные комплексы).</w:t>
      </w:r>
    </w:p>
    <w:p w14:paraId="03ACA3AA" w14:textId="77777777" w:rsidR="004E5E7D" w:rsidRPr="00A902D6" w:rsidRDefault="004E5E7D" w:rsidP="002766D9">
      <w:pPr>
        <w:spacing w:after="0" w:line="240" w:lineRule="auto"/>
        <w:ind w:firstLine="680"/>
        <w:jc w:val="both"/>
        <w:rPr>
          <w:szCs w:val="24"/>
        </w:rPr>
      </w:pPr>
      <w:r w:rsidRPr="00A902D6">
        <w:rPr>
          <w:b/>
          <w:szCs w:val="24"/>
        </w:rPr>
        <w:t>Автостоянка открытого типа</w:t>
      </w:r>
      <w:r w:rsidRPr="00A902D6">
        <w:rPr>
          <w:szCs w:val="24"/>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14:paraId="16B04188" w14:textId="77777777" w:rsidR="004E5E7D" w:rsidRPr="00A902D6" w:rsidRDefault="004E5E7D" w:rsidP="002766D9">
      <w:pPr>
        <w:spacing w:after="0" w:line="240" w:lineRule="auto"/>
        <w:ind w:firstLine="680"/>
        <w:jc w:val="both"/>
        <w:rPr>
          <w:szCs w:val="24"/>
        </w:rPr>
      </w:pPr>
      <w:r w:rsidRPr="00A902D6">
        <w:rPr>
          <w:b/>
          <w:szCs w:val="24"/>
        </w:rPr>
        <w:t>Гостевые стоянки</w:t>
      </w:r>
      <w:r w:rsidRPr="00A902D6">
        <w:rPr>
          <w:szCs w:val="24"/>
        </w:rPr>
        <w:t xml:space="preserve"> - открытые площадки, предназначенные для кратковременного хранения (стоянки) легковых автомобилей.</w:t>
      </w:r>
    </w:p>
    <w:p w14:paraId="02CEC059" w14:textId="77777777" w:rsidR="004E5E7D" w:rsidRPr="00A902D6" w:rsidRDefault="004E5E7D" w:rsidP="002766D9">
      <w:pPr>
        <w:spacing w:after="0" w:line="240" w:lineRule="auto"/>
        <w:ind w:firstLine="680"/>
        <w:jc w:val="both"/>
        <w:rPr>
          <w:szCs w:val="24"/>
        </w:rPr>
      </w:pPr>
      <w:r w:rsidRPr="00A902D6">
        <w:rPr>
          <w:b/>
          <w:szCs w:val="24"/>
        </w:rPr>
        <w:t>Магазин</w:t>
      </w:r>
      <w:r w:rsidRPr="00A902D6">
        <w:rPr>
          <w:szCs w:val="24"/>
        </w:rPr>
        <w:t xml:space="preserve">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w:t>
      </w:r>
    </w:p>
    <w:p w14:paraId="50B5C3D0" w14:textId="5B0F9AC2" w:rsidR="004E5E7D" w:rsidRPr="00A902D6" w:rsidRDefault="004E5E7D" w:rsidP="002766D9">
      <w:pPr>
        <w:spacing w:after="0" w:line="240" w:lineRule="auto"/>
        <w:ind w:firstLine="680"/>
        <w:jc w:val="both"/>
        <w:rPr>
          <w:szCs w:val="24"/>
        </w:rPr>
      </w:pPr>
      <w:r w:rsidRPr="00A902D6">
        <w:rPr>
          <w:b/>
          <w:szCs w:val="24"/>
        </w:rPr>
        <w:lastRenderedPageBreak/>
        <w:t>Киоск</w:t>
      </w:r>
      <w:r w:rsidRPr="00A902D6">
        <w:rPr>
          <w:szCs w:val="24"/>
        </w:rPr>
        <w:t xml:space="preserve"> - нестационарный торговый объект, представляющий </w:t>
      </w:r>
      <w:r w:rsidR="00085372" w:rsidRPr="00A902D6">
        <w:rPr>
          <w:szCs w:val="24"/>
        </w:rPr>
        <w:t>собой некапитальное</w:t>
      </w:r>
      <w:r w:rsidRPr="00A902D6">
        <w:rPr>
          <w:szCs w:val="24"/>
        </w:rPr>
        <w:t>,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площадью до 20 кв.м.</w:t>
      </w:r>
    </w:p>
    <w:p w14:paraId="6825E638" w14:textId="6DD5BCE1" w:rsidR="004E5E7D" w:rsidRPr="00A902D6" w:rsidRDefault="004E5E7D" w:rsidP="002766D9">
      <w:pPr>
        <w:spacing w:after="0" w:line="240" w:lineRule="auto"/>
        <w:ind w:firstLine="680"/>
        <w:jc w:val="both"/>
        <w:rPr>
          <w:szCs w:val="24"/>
        </w:rPr>
      </w:pPr>
      <w:r w:rsidRPr="00A902D6">
        <w:rPr>
          <w:b/>
          <w:szCs w:val="24"/>
        </w:rPr>
        <w:t>Торговый павильон</w:t>
      </w:r>
      <w:r w:rsidRPr="00A902D6">
        <w:rPr>
          <w:szCs w:val="24"/>
        </w:rPr>
        <w:t xml:space="preserve"> - нестационарный торговый объект, представляющий собой некапитальное, </w:t>
      </w:r>
      <w:r w:rsidR="00085372" w:rsidRPr="00A902D6">
        <w:rPr>
          <w:szCs w:val="24"/>
        </w:rPr>
        <w:t>одноэтажное сооружение</w:t>
      </w:r>
      <w:r w:rsidRPr="00A902D6">
        <w:rPr>
          <w:szCs w:val="24"/>
        </w:rPr>
        <w:t xml:space="preserve">, имеющее </w:t>
      </w:r>
      <w:r w:rsidR="00ED2366" w:rsidRPr="00A902D6">
        <w:rPr>
          <w:szCs w:val="24"/>
        </w:rPr>
        <w:t>торговый зал,</w:t>
      </w:r>
      <w:r w:rsidRPr="00A902D6">
        <w:rPr>
          <w:szCs w:val="24"/>
        </w:rPr>
        <w:t xml:space="preserve"> рассчитанный на одно или несколько рабочих мест продавцов и помещение для хранения товарного запаса.</w:t>
      </w:r>
    </w:p>
    <w:p w14:paraId="10FDD328" w14:textId="77777777" w:rsidR="004E5E7D" w:rsidRPr="00A902D6" w:rsidRDefault="004E5E7D" w:rsidP="002766D9">
      <w:pPr>
        <w:spacing w:after="0" w:line="240" w:lineRule="auto"/>
        <w:ind w:firstLine="680"/>
        <w:jc w:val="both"/>
        <w:rPr>
          <w:szCs w:val="24"/>
        </w:rPr>
      </w:pPr>
      <w:r w:rsidRPr="00A902D6">
        <w:rPr>
          <w:b/>
          <w:szCs w:val="24"/>
        </w:rPr>
        <w:t>Пандус</w:t>
      </w:r>
      <w:r w:rsidRPr="00A902D6">
        <w:rPr>
          <w:szCs w:val="24"/>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14:paraId="749A4CB7" w14:textId="77777777" w:rsidR="004E5E7D" w:rsidRPr="00A902D6" w:rsidRDefault="004E5E7D" w:rsidP="002766D9">
      <w:pPr>
        <w:spacing w:after="0" w:line="240" w:lineRule="auto"/>
        <w:ind w:firstLine="680"/>
        <w:jc w:val="both"/>
        <w:rPr>
          <w:szCs w:val="24"/>
        </w:rPr>
      </w:pPr>
      <w:r w:rsidRPr="00A902D6">
        <w:rPr>
          <w:b/>
          <w:szCs w:val="24"/>
        </w:rPr>
        <w:t>Маломобильные граждане</w:t>
      </w:r>
      <w:r w:rsidRPr="00A902D6">
        <w:rPr>
          <w:szCs w:val="24"/>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 </w:t>
      </w:r>
    </w:p>
    <w:p w14:paraId="241D1387" w14:textId="0161A4DB" w:rsidR="004E5E7D" w:rsidRDefault="004E5E7D" w:rsidP="002766D9">
      <w:pPr>
        <w:spacing w:after="0" w:line="240" w:lineRule="auto"/>
        <w:ind w:firstLine="680"/>
        <w:jc w:val="both"/>
        <w:rPr>
          <w:rStyle w:val="blk"/>
          <w:szCs w:val="24"/>
        </w:rPr>
      </w:pPr>
      <w:r w:rsidRPr="00A902D6">
        <w:rPr>
          <w:rStyle w:val="blk"/>
          <w:b/>
          <w:szCs w:val="24"/>
        </w:rPr>
        <w:t>Прилегающая территория</w:t>
      </w:r>
      <w:r w:rsidRPr="00A902D6">
        <w:rPr>
          <w:rStyle w:val="blk"/>
          <w:szCs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45AA077B" w14:textId="376DB0D2" w:rsidR="001F115B" w:rsidRPr="001F115B" w:rsidRDefault="001F115B" w:rsidP="001F115B">
      <w:pPr>
        <w:spacing w:after="0" w:line="240" w:lineRule="auto"/>
        <w:ind w:firstLine="680"/>
        <w:jc w:val="both"/>
        <w:rPr>
          <w:szCs w:val="24"/>
        </w:rPr>
      </w:pPr>
      <w:r>
        <w:rPr>
          <w:b/>
          <w:szCs w:val="24"/>
        </w:rPr>
        <w:t>К</w:t>
      </w:r>
      <w:r w:rsidRPr="001F115B">
        <w:rPr>
          <w:b/>
          <w:szCs w:val="24"/>
        </w:rPr>
        <w:t>онтейнер</w:t>
      </w:r>
      <w:r w:rsidRPr="001F115B">
        <w:rPr>
          <w:szCs w:val="24"/>
        </w:rPr>
        <w:t xml:space="preserve"> – стандартная емкость для сбора ТБО объемом 0,6 - 1,5 кубических метров;</w:t>
      </w:r>
    </w:p>
    <w:p w14:paraId="19FE1A29" w14:textId="5ED9B87C" w:rsidR="001F115B" w:rsidRPr="00A902D6" w:rsidRDefault="001F115B" w:rsidP="001F115B">
      <w:pPr>
        <w:spacing w:after="0" w:line="240" w:lineRule="auto"/>
        <w:ind w:firstLine="680"/>
        <w:jc w:val="both"/>
        <w:rPr>
          <w:szCs w:val="24"/>
        </w:rPr>
      </w:pPr>
      <w:r w:rsidRPr="001F115B">
        <w:rPr>
          <w:b/>
          <w:szCs w:val="24"/>
        </w:rPr>
        <w:t>Бункер-накопитель</w:t>
      </w:r>
      <w:r w:rsidRPr="001F115B">
        <w:rPr>
          <w:szCs w:val="24"/>
        </w:rPr>
        <w:t xml:space="preserve"> – стандартная емкость для сбора КГМ объемом более 2,0 кубических метров</w:t>
      </w:r>
    </w:p>
    <w:p w14:paraId="0A82E721" w14:textId="77777777" w:rsidR="004E5E7D" w:rsidRPr="00A902D6" w:rsidRDefault="004E5E7D" w:rsidP="002766D9">
      <w:pPr>
        <w:pStyle w:val="aff0"/>
        <w:ind w:firstLine="680"/>
        <w:jc w:val="both"/>
        <w:rPr>
          <w:b/>
        </w:rPr>
      </w:pPr>
    </w:p>
    <w:p w14:paraId="5AE9A298" w14:textId="67853FA9" w:rsidR="004E5E7D" w:rsidRPr="00A902D6" w:rsidRDefault="004E5E7D" w:rsidP="00FB44CB">
      <w:pPr>
        <w:pStyle w:val="4"/>
        <w:numPr>
          <w:ilvl w:val="0"/>
          <w:numId w:val="0"/>
        </w:numPr>
        <w:jc w:val="both"/>
        <w:rPr>
          <w:b w:val="0"/>
          <w:bCs/>
        </w:rPr>
      </w:pPr>
      <w:bookmarkStart w:id="20" w:name="_Toc434596301"/>
      <w:bookmarkStart w:id="21" w:name="_Toc63410754"/>
      <w:bookmarkStart w:id="22" w:name="_Toc128641211"/>
      <w:r w:rsidRPr="00A902D6">
        <w:rPr>
          <w:bCs/>
        </w:rPr>
        <w:t xml:space="preserve">Статья 2. </w:t>
      </w:r>
      <w:r w:rsidRPr="00A902D6">
        <w:t xml:space="preserve">Основания разработки, и </w:t>
      </w:r>
      <w:r w:rsidR="00085372" w:rsidRPr="00A902D6">
        <w:t>назначение правил</w:t>
      </w:r>
      <w:r w:rsidRPr="00A902D6">
        <w:t xml:space="preserve"> землепользования и застройки.</w:t>
      </w:r>
      <w:bookmarkEnd w:id="20"/>
      <w:bookmarkEnd w:id="21"/>
      <w:bookmarkEnd w:id="22"/>
    </w:p>
    <w:p w14:paraId="500F979B" w14:textId="77777777" w:rsidR="004E5E7D" w:rsidRPr="00A902D6" w:rsidRDefault="004E5E7D" w:rsidP="002766D9">
      <w:pPr>
        <w:pStyle w:val="aff0"/>
        <w:ind w:firstLine="680"/>
        <w:jc w:val="both"/>
        <w:rPr>
          <w:b/>
          <w:sz w:val="24"/>
          <w:szCs w:val="24"/>
        </w:rPr>
      </w:pPr>
    </w:p>
    <w:p w14:paraId="0137EEDA" w14:textId="509A7759" w:rsidR="004E5E7D" w:rsidRPr="00A902D6" w:rsidRDefault="004E5E7D" w:rsidP="002766D9">
      <w:pPr>
        <w:spacing w:after="0" w:line="240" w:lineRule="auto"/>
        <w:ind w:firstLine="680"/>
        <w:jc w:val="both"/>
        <w:rPr>
          <w:szCs w:val="28"/>
        </w:rPr>
      </w:pPr>
      <w:r w:rsidRPr="00A902D6">
        <w:rPr>
          <w:szCs w:val="28"/>
        </w:rPr>
        <w:t xml:space="preserve">1. Настоящие Правила в соответствии с Градостроительным кодексом Российской Федерации, Земельным кодексом Российской Федерации предусматривают систему регулирования землепользования и застройки, которая основана на градостроительном зонировании – делении всей территории в границах </w:t>
      </w:r>
      <w:r w:rsidR="00AD63CB">
        <w:rPr>
          <w:szCs w:val="28"/>
        </w:rPr>
        <w:t>Бураковского</w:t>
      </w:r>
      <w:r w:rsidRPr="00A902D6">
        <w:rPr>
          <w:szCs w:val="28"/>
        </w:rPr>
        <w:t xml:space="preserve"> сельского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59D2D6FE" w14:textId="77777777" w:rsidR="004E5E7D" w:rsidRPr="00A902D6" w:rsidRDefault="004E5E7D" w:rsidP="002766D9">
      <w:pPr>
        <w:spacing w:after="0" w:line="240" w:lineRule="auto"/>
        <w:ind w:firstLine="680"/>
        <w:jc w:val="both"/>
        <w:rPr>
          <w:szCs w:val="28"/>
        </w:rPr>
      </w:pPr>
      <w:r w:rsidRPr="00A902D6">
        <w:rPr>
          <w:szCs w:val="28"/>
        </w:rPr>
        <w:t>2. Правила землепользования и застройки разрабатываются в целях:</w:t>
      </w:r>
    </w:p>
    <w:p w14:paraId="088EB827" w14:textId="77777777" w:rsidR="004E5E7D" w:rsidRPr="00A902D6" w:rsidRDefault="004E5E7D" w:rsidP="002766D9">
      <w:pPr>
        <w:spacing w:after="0" w:line="240" w:lineRule="auto"/>
        <w:ind w:firstLine="680"/>
        <w:jc w:val="both"/>
        <w:rPr>
          <w:szCs w:val="28"/>
        </w:rPr>
      </w:pPr>
      <w:r w:rsidRPr="00A902D6">
        <w:rPr>
          <w:szCs w:val="28"/>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14:paraId="663B61FE" w14:textId="77777777" w:rsidR="004E5E7D" w:rsidRPr="00A902D6" w:rsidRDefault="004E5E7D" w:rsidP="002766D9">
      <w:pPr>
        <w:spacing w:after="0" w:line="240" w:lineRule="auto"/>
        <w:ind w:firstLine="680"/>
        <w:jc w:val="both"/>
        <w:rPr>
          <w:szCs w:val="28"/>
        </w:rPr>
      </w:pPr>
      <w:r w:rsidRPr="00A902D6">
        <w:rPr>
          <w:szCs w:val="28"/>
        </w:rPr>
        <w:t>2) создания условий для планировки территорий муниципальных образований;</w:t>
      </w:r>
    </w:p>
    <w:p w14:paraId="0F2B4576" w14:textId="77777777" w:rsidR="004E5E7D" w:rsidRPr="00A902D6" w:rsidRDefault="004E5E7D" w:rsidP="002766D9">
      <w:pPr>
        <w:spacing w:after="0" w:line="240" w:lineRule="auto"/>
        <w:ind w:firstLine="680"/>
        <w:jc w:val="both"/>
        <w:rPr>
          <w:szCs w:val="28"/>
        </w:rPr>
      </w:pPr>
      <w:r w:rsidRPr="00A902D6">
        <w:rPr>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0A1480D5" w14:textId="77777777" w:rsidR="004E5E7D" w:rsidRPr="00A902D6" w:rsidRDefault="004E5E7D" w:rsidP="002766D9">
      <w:pPr>
        <w:spacing w:after="0" w:line="240" w:lineRule="auto"/>
        <w:ind w:firstLine="680"/>
        <w:jc w:val="both"/>
        <w:rPr>
          <w:szCs w:val="28"/>
        </w:rPr>
      </w:pPr>
      <w:r w:rsidRPr="00A902D6">
        <w:rPr>
          <w:szCs w:val="28"/>
        </w:rPr>
        <w:lastRenderedPageBreak/>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4F9F315C" w14:textId="37435B96" w:rsidR="004E5E7D" w:rsidRPr="00A902D6" w:rsidRDefault="004E5E7D" w:rsidP="002766D9">
      <w:pPr>
        <w:spacing w:after="0" w:line="240" w:lineRule="auto"/>
        <w:ind w:firstLine="680"/>
        <w:jc w:val="both"/>
        <w:rPr>
          <w:szCs w:val="24"/>
        </w:rPr>
      </w:pPr>
      <w:r w:rsidRPr="00A902D6">
        <w:rPr>
          <w:szCs w:val="24"/>
        </w:rPr>
        <w:t xml:space="preserve">3.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муниципальных образований </w:t>
      </w:r>
      <w:r w:rsidR="00EB0AE4">
        <w:rPr>
          <w:i/>
          <w:szCs w:val="24"/>
        </w:rPr>
        <w:t>Кореновский</w:t>
      </w:r>
      <w:r w:rsidRPr="00A902D6">
        <w:rPr>
          <w:i/>
          <w:szCs w:val="24"/>
        </w:rPr>
        <w:t xml:space="preserve"> район</w:t>
      </w:r>
      <w:r w:rsidRPr="00A902D6">
        <w:rPr>
          <w:szCs w:val="24"/>
        </w:rPr>
        <w:t xml:space="preserve">, </w:t>
      </w:r>
      <w:r w:rsidR="00AD63CB">
        <w:rPr>
          <w:i/>
          <w:szCs w:val="24"/>
        </w:rPr>
        <w:t>Бураковское</w:t>
      </w:r>
      <w:r w:rsidRPr="00A902D6">
        <w:rPr>
          <w:i/>
          <w:szCs w:val="24"/>
        </w:rPr>
        <w:t>сельское поселение</w:t>
      </w:r>
      <w:r w:rsidRPr="00A902D6">
        <w:rPr>
          <w:szCs w:val="24"/>
        </w:rPr>
        <w:t xml:space="preserve"> по вопросам регулирования землепользования и застройки. Указанные акты применяются в части, не противоречащей настоящим Правилам.</w:t>
      </w:r>
    </w:p>
    <w:p w14:paraId="2935894A" w14:textId="77777777" w:rsidR="004E5E7D" w:rsidRPr="00A902D6" w:rsidRDefault="004E5E7D" w:rsidP="002766D9">
      <w:pPr>
        <w:spacing w:after="0" w:line="240" w:lineRule="auto"/>
        <w:ind w:firstLine="680"/>
        <w:jc w:val="both"/>
        <w:rPr>
          <w:szCs w:val="24"/>
        </w:rPr>
      </w:pPr>
    </w:p>
    <w:p w14:paraId="05E0A0D2" w14:textId="77777777" w:rsidR="004E5E7D" w:rsidRPr="00A902D6" w:rsidRDefault="004E5E7D" w:rsidP="00FB44CB">
      <w:pPr>
        <w:pStyle w:val="4"/>
        <w:numPr>
          <w:ilvl w:val="0"/>
          <w:numId w:val="0"/>
        </w:numPr>
        <w:rPr>
          <w:b w:val="0"/>
        </w:rPr>
      </w:pPr>
      <w:bookmarkStart w:id="23" w:name="_Toc434596302"/>
      <w:bookmarkStart w:id="24" w:name="_Toc63406179"/>
      <w:bookmarkStart w:id="25" w:name="_Toc63406644"/>
      <w:bookmarkStart w:id="26" w:name="_Toc63410755"/>
      <w:bookmarkStart w:id="27" w:name="_Toc128641212"/>
      <w:r w:rsidRPr="00A902D6">
        <w:t>Статья 3. Содержание настоящих Правил</w:t>
      </w:r>
      <w:bookmarkEnd w:id="23"/>
      <w:r w:rsidRPr="00A902D6">
        <w:t>.</w:t>
      </w:r>
      <w:bookmarkEnd w:id="24"/>
      <w:bookmarkEnd w:id="25"/>
      <w:bookmarkEnd w:id="26"/>
      <w:bookmarkEnd w:id="27"/>
    </w:p>
    <w:p w14:paraId="15864FF7" w14:textId="77777777" w:rsidR="004E5E7D" w:rsidRPr="00A902D6" w:rsidRDefault="004E5E7D" w:rsidP="004E5E7D">
      <w:pPr>
        <w:rPr>
          <w:b/>
          <w:bCs/>
          <w:szCs w:val="24"/>
        </w:rPr>
      </w:pPr>
    </w:p>
    <w:p w14:paraId="5CB668A2" w14:textId="77777777" w:rsidR="004E5E7D" w:rsidRPr="00A902D6" w:rsidRDefault="004E5E7D" w:rsidP="002766D9">
      <w:pPr>
        <w:spacing w:after="0" w:line="240" w:lineRule="auto"/>
        <w:ind w:firstLine="680"/>
        <w:rPr>
          <w:szCs w:val="24"/>
        </w:rPr>
      </w:pPr>
      <w:r w:rsidRPr="00A902D6">
        <w:rPr>
          <w:szCs w:val="24"/>
        </w:rPr>
        <w:t>1. Настоящие Правила содержат:</w:t>
      </w:r>
    </w:p>
    <w:p w14:paraId="5CD8E7A4" w14:textId="77777777" w:rsidR="004E5E7D" w:rsidRPr="00A902D6" w:rsidRDefault="004E5E7D" w:rsidP="002766D9">
      <w:pPr>
        <w:spacing w:after="0" w:line="240" w:lineRule="auto"/>
        <w:ind w:firstLine="680"/>
        <w:rPr>
          <w:szCs w:val="24"/>
        </w:rPr>
      </w:pPr>
      <w:r w:rsidRPr="00A902D6">
        <w:rPr>
          <w:szCs w:val="24"/>
        </w:rPr>
        <w:t>1) порядок их применения и внесения изменений в указанные Правила;</w:t>
      </w:r>
    </w:p>
    <w:p w14:paraId="083B61C9" w14:textId="77777777" w:rsidR="004E5E7D" w:rsidRPr="00A902D6" w:rsidRDefault="004E5E7D" w:rsidP="002766D9">
      <w:pPr>
        <w:spacing w:after="0" w:line="240" w:lineRule="auto"/>
        <w:ind w:firstLine="680"/>
        <w:rPr>
          <w:szCs w:val="24"/>
        </w:rPr>
      </w:pPr>
      <w:r w:rsidRPr="00A902D6">
        <w:rPr>
          <w:szCs w:val="24"/>
        </w:rPr>
        <w:t>2) карту градостроительного зонирования;</w:t>
      </w:r>
    </w:p>
    <w:p w14:paraId="69232260" w14:textId="77777777" w:rsidR="004E5E7D" w:rsidRPr="00A902D6" w:rsidRDefault="004E5E7D" w:rsidP="002766D9">
      <w:pPr>
        <w:spacing w:after="0" w:line="240" w:lineRule="auto"/>
        <w:ind w:firstLine="680"/>
        <w:rPr>
          <w:szCs w:val="24"/>
        </w:rPr>
      </w:pPr>
      <w:r w:rsidRPr="00A902D6">
        <w:rPr>
          <w:szCs w:val="24"/>
        </w:rPr>
        <w:t>3) градостроительные регламенты.</w:t>
      </w:r>
    </w:p>
    <w:p w14:paraId="03EAAC39" w14:textId="77777777" w:rsidR="004E5E7D" w:rsidRPr="00A902D6" w:rsidRDefault="004E5E7D" w:rsidP="002766D9">
      <w:pPr>
        <w:spacing w:after="0" w:line="240" w:lineRule="auto"/>
        <w:ind w:firstLine="680"/>
        <w:rPr>
          <w:szCs w:val="24"/>
        </w:rPr>
      </w:pPr>
      <w:r w:rsidRPr="00A902D6">
        <w:rPr>
          <w:szCs w:val="24"/>
        </w:rPr>
        <w:t>2. Порядок применения правил землепользования и застройки и внесения в них изменений включает в себя положения:</w:t>
      </w:r>
    </w:p>
    <w:p w14:paraId="5CDDB709" w14:textId="77777777" w:rsidR="004E5E7D" w:rsidRPr="00A902D6" w:rsidRDefault="004E5E7D" w:rsidP="002766D9">
      <w:pPr>
        <w:spacing w:after="0" w:line="240" w:lineRule="auto"/>
        <w:ind w:firstLine="680"/>
        <w:rPr>
          <w:szCs w:val="24"/>
        </w:rPr>
      </w:pPr>
      <w:r w:rsidRPr="00A902D6">
        <w:rPr>
          <w:szCs w:val="24"/>
        </w:rPr>
        <w:t>1) о регулировании землепользования и застройки органами местного самоуправления;</w:t>
      </w:r>
    </w:p>
    <w:p w14:paraId="40C3B42E" w14:textId="77777777" w:rsidR="004E5E7D" w:rsidRPr="00A902D6" w:rsidRDefault="004E5E7D" w:rsidP="002766D9">
      <w:pPr>
        <w:spacing w:after="0" w:line="240" w:lineRule="auto"/>
        <w:ind w:firstLine="680"/>
        <w:rPr>
          <w:szCs w:val="24"/>
        </w:rPr>
      </w:pPr>
      <w:r w:rsidRPr="00A902D6">
        <w:rPr>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2EE40F5F" w14:textId="77777777" w:rsidR="004E5E7D" w:rsidRPr="00A902D6" w:rsidRDefault="004E5E7D" w:rsidP="002766D9">
      <w:pPr>
        <w:spacing w:after="0" w:line="240" w:lineRule="auto"/>
        <w:ind w:firstLine="680"/>
        <w:rPr>
          <w:szCs w:val="24"/>
        </w:rPr>
      </w:pPr>
      <w:r w:rsidRPr="00A902D6">
        <w:rPr>
          <w:szCs w:val="24"/>
        </w:rPr>
        <w:t>3) о подготовке документации по планировке территории органами местного самоуправления;</w:t>
      </w:r>
    </w:p>
    <w:p w14:paraId="7E2E6E00" w14:textId="77777777" w:rsidR="004E5E7D" w:rsidRPr="00A902D6" w:rsidRDefault="004E5E7D" w:rsidP="002766D9">
      <w:pPr>
        <w:spacing w:after="0" w:line="240" w:lineRule="auto"/>
        <w:ind w:firstLine="680"/>
        <w:rPr>
          <w:szCs w:val="24"/>
        </w:rPr>
      </w:pPr>
      <w:r w:rsidRPr="00A902D6">
        <w:rPr>
          <w:szCs w:val="24"/>
        </w:rPr>
        <w:t>4) о проведении публичных слушаний по вопросам землепользования и застройки;</w:t>
      </w:r>
    </w:p>
    <w:p w14:paraId="563EE292" w14:textId="77777777" w:rsidR="004E5E7D" w:rsidRPr="00A902D6" w:rsidRDefault="004E5E7D" w:rsidP="002766D9">
      <w:pPr>
        <w:spacing w:after="0" w:line="240" w:lineRule="auto"/>
        <w:ind w:firstLine="680"/>
        <w:rPr>
          <w:szCs w:val="24"/>
        </w:rPr>
      </w:pPr>
      <w:r w:rsidRPr="00A902D6">
        <w:rPr>
          <w:szCs w:val="24"/>
        </w:rPr>
        <w:t>5) о внесении изменений в правила землепользования и застройки;</w:t>
      </w:r>
    </w:p>
    <w:p w14:paraId="4586DC85" w14:textId="77777777" w:rsidR="004E5E7D" w:rsidRPr="00A902D6" w:rsidRDefault="004E5E7D" w:rsidP="002766D9">
      <w:pPr>
        <w:spacing w:after="0" w:line="240" w:lineRule="auto"/>
        <w:ind w:firstLine="680"/>
        <w:rPr>
          <w:szCs w:val="24"/>
        </w:rPr>
      </w:pPr>
      <w:r w:rsidRPr="00A902D6">
        <w:rPr>
          <w:szCs w:val="24"/>
        </w:rPr>
        <w:t>6) о регулировании иных вопросов землепользования и застройки.</w:t>
      </w:r>
    </w:p>
    <w:p w14:paraId="61C6C038" w14:textId="77777777" w:rsidR="004E5E7D" w:rsidRPr="00A902D6" w:rsidRDefault="004E5E7D" w:rsidP="002766D9">
      <w:pPr>
        <w:spacing w:after="0" w:line="240" w:lineRule="auto"/>
        <w:ind w:firstLine="680"/>
        <w:rPr>
          <w:szCs w:val="24"/>
        </w:rPr>
      </w:pPr>
      <w:r w:rsidRPr="00A902D6">
        <w:rPr>
          <w:szCs w:val="24"/>
        </w:rPr>
        <w:t>3.</w:t>
      </w:r>
      <w:r w:rsidRPr="00A902D6">
        <w:rPr>
          <w:rStyle w:val="blk"/>
          <w:szCs w:val="24"/>
        </w:rPr>
        <w:t xml:space="preserve">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30" w:anchor="dst345" w:history="1">
        <w:r w:rsidRPr="00A902D6">
          <w:rPr>
            <w:rStyle w:val="a7"/>
            <w:color w:val="auto"/>
            <w:szCs w:val="24"/>
          </w:rPr>
          <w:t>законодательством</w:t>
        </w:r>
      </w:hyperlink>
      <w:r w:rsidRPr="00A902D6">
        <w:rPr>
          <w:rStyle w:val="blk"/>
          <w:szCs w:val="24"/>
        </w:rPr>
        <w:t xml:space="preserve"> могут пересекать границы территориальных зон.</w:t>
      </w:r>
    </w:p>
    <w:p w14:paraId="20C8FF62" w14:textId="77777777" w:rsidR="004E5E7D" w:rsidRPr="00A902D6" w:rsidRDefault="004E5E7D" w:rsidP="002766D9">
      <w:pPr>
        <w:spacing w:after="0" w:line="240" w:lineRule="auto"/>
        <w:ind w:firstLine="680"/>
        <w:rPr>
          <w:rStyle w:val="blk"/>
          <w:szCs w:val="24"/>
        </w:rPr>
      </w:pPr>
      <w:r w:rsidRPr="00A902D6">
        <w:rPr>
          <w:szCs w:val="24"/>
        </w:rPr>
        <w:t xml:space="preserve">4. </w:t>
      </w:r>
      <w:r w:rsidRPr="00A902D6">
        <w:rPr>
          <w:rStyle w:val="blk"/>
          <w:szCs w:val="24"/>
        </w:rPr>
        <w:t>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14:paraId="59FA20AD" w14:textId="77777777" w:rsidR="004E5E7D" w:rsidRPr="00A902D6" w:rsidRDefault="004E5E7D" w:rsidP="002766D9">
      <w:pPr>
        <w:spacing w:after="0" w:line="240" w:lineRule="auto"/>
        <w:ind w:firstLine="680"/>
        <w:rPr>
          <w:szCs w:val="28"/>
        </w:rPr>
      </w:pPr>
      <w:r w:rsidRPr="00A902D6">
        <w:rPr>
          <w:szCs w:val="28"/>
        </w:rPr>
        <w:t>5.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r w:rsidRPr="00A902D6">
        <w:rPr>
          <w:szCs w:val="24"/>
        </w:rPr>
        <w:t xml:space="preserve"> В отношении таких территорий заключается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w:t>
      </w:r>
    </w:p>
    <w:p w14:paraId="6BC47106" w14:textId="77777777" w:rsidR="004E5E7D" w:rsidRPr="00A902D6" w:rsidRDefault="004E5E7D" w:rsidP="002766D9">
      <w:pPr>
        <w:spacing w:after="0" w:line="240" w:lineRule="auto"/>
        <w:ind w:firstLine="680"/>
        <w:rPr>
          <w:szCs w:val="24"/>
        </w:rPr>
      </w:pPr>
      <w:r w:rsidRPr="00A902D6">
        <w:rPr>
          <w:rStyle w:val="blk"/>
          <w:szCs w:val="24"/>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6A30EDC3" w14:textId="77777777" w:rsidR="004E5E7D" w:rsidRPr="00A902D6" w:rsidRDefault="004E5E7D" w:rsidP="002766D9">
      <w:pPr>
        <w:spacing w:after="0" w:line="240" w:lineRule="auto"/>
        <w:ind w:firstLine="680"/>
        <w:rPr>
          <w:szCs w:val="24"/>
        </w:rPr>
      </w:pPr>
      <w:bookmarkStart w:id="28" w:name="dst100484"/>
      <w:bookmarkEnd w:id="28"/>
      <w:r w:rsidRPr="00A902D6">
        <w:rPr>
          <w:rStyle w:val="blk"/>
          <w:szCs w:val="24"/>
        </w:rPr>
        <w:lastRenderedPageBreak/>
        <w:t>1) виды разрешенного использования земельных участков и объектов капитального строительства;</w:t>
      </w:r>
    </w:p>
    <w:p w14:paraId="721E31F8" w14:textId="77777777" w:rsidR="004E5E7D" w:rsidRPr="00A902D6" w:rsidRDefault="004E5E7D" w:rsidP="002766D9">
      <w:pPr>
        <w:spacing w:after="0" w:line="240" w:lineRule="auto"/>
        <w:ind w:firstLine="680"/>
        <w:rPr>
          <w:szCs w:val="24"/>
        </w:rPr>
      </w:pPr>
      <w:bookmarkStart w:id="29" w:name="dst100485"/>
      <w:bookmarkEnd w:id="29"/>
      <w:r w:rsidRPr="00A902D6">
        <w:rPr>
          <w:rStyle w:val="blk"/>
          <w:szCs w:val="24"/>
        </w:rPr>
        <w:t xml:space="preserve">2) </w:t>
      </w:r>
      <w:hyperlink r:id="rId31" w:anchor="dst100606" w:history="1">
        <w:r w:rsidRPr="00A902D6">
          <w:rPr>
            <w:rStyle w:val="a7"/>
            <w:color w:val="auto"/>
            <w:szCs w:val="24"/>
          </w:rPr>
          <w:t>предельные</w:t>
        </w:r>
      </w:hyperlink>
      <w:r w:rsidRPr="00A902D6">
        <w:rPr>
          <w:rStyle w:val="blk"/>
          <w:szCs w:val="24"/>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B6FF906" w14:textId="77777777" w:rsidR="004E5E7D" w:rsidRPr="00A902D6" w:rsidRDefault="004E5E7D" w:rsidP="002766D9">
      <w:pPr>
        <w:spacing w:after="0" w:line="240" w:lineRule="auto"/>
        <w:ind w:firstLine="680"/>
        <w:rPr>
          <w:szCs w:val="24"/>
        </w:rPr>
      </w:pPr>
      <w:bookmarkStart w:id="30" w:name="dst100486"/>
      <w:bookmarkEnd w:id="30"/>
      <w:r w:rsidRPr="00A902D6">
        <w:rPr>
          <w:rStyle w:val="blk"/>
          <w:szCs w:val="24"/>
        </w:rPr>
        <w:t xml:space="preserve">3) ограничения использования земельных участков и объектов капитального строительства, устанавливаемые в соответствии с </w:t>
      </w:r>
      <w:hyperlink r:id="rId32" w:anchor="dst100220" w:history="1">
        <w:r w:rsidRPr="00A902D6">
          <w:rPr>
            <w:rStyle w:val="a7"/>
            <w:color w:val="auto"/>
            <w:szCs w:val="24"/>
          </w:rPr>
          <w:t>законодательством</w:t>
        </w:r>
      </w:hyperlink>
      <w:r w:rsidRPr="00A902D6">
        <w:rPr>
          <w:rStyle w:val="blk"/>
          <w:szCs w:val="24"/>
        </w:rPr>
        <w:t xml:space="preserve"> Российской Федерации;</w:t>
      </w:r>
    </w:p>
    <w:p w14:paraId="61B10D74" w14:textId="77777777" w:rsidR="004E5E7D" w:rsidRPr="00A902D6" w:rsidRDefault="004E5E7D" w:rsidP="002766D9">
      <w:pPr>
        <w:spacing w:after="0" w:line="240" w:lineRule="auto"/>
        <w:ind w:firstLine="680"/>
        <w:rPr>
          <w:szCs w:val="24"/>
        </w:rPr>
      </w:pPr>
      <w:bookmarkStart w:id="31" w:name="dst3335"/>
      <w:bookmarkStart w:id="32" w:name="dst1344"/>
      <w:bookmarkEnd w:id="31"/>
      <w:bookmarkEnd w:id="32"/>
      <w:r w:rsidRPr="00A902D6">
        <w:rPr>
          <w:rStyle w:val="blk"/>
          <w:szCs w:val="24"/>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605E16C5" w14:textId="77777777" w:rsidR="004E5E7D" w:rsidRPr="00A902D6" w:rsidRDefault="004E5E7D" w:rsidP="002766D9">
      <w:pPr>
        <w:spacing w:after="0" w:line="240" w:lineRule="auto"/>
        <w:ind w:firstLine="680"/>
        <w:rPr>
          <w:szCs w:val="24"/>
        </w:rPr>
      </w:pPr>
      <w:r w:rsidRPr="00A902D6">
        <w:rPr>
          <w:rStyle w:val="blk"/>
          <w:szCs w:val="24"/>
        </w:rPr>
        <w:t xml:space="preserve">7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w:t>
      </w:r>
      <w:hyperlink r:id="rId33" w:anchor="dst100145" w:history="1">
        <w:r w:rsidRPr="00A902D6">
          <w:rPr>
            <w:rStyle w:val="a7"/>
            <w:color w:val="auto"/>
            <w:szCs w:val="24"/>
          </w:rPr>
          <w:t>требования</w:t>
        </w:r>
      </w:hyperlink>
      <w:r w:rsidRPr="00A902D6">
        <w:rPr>
          <w:rStyle w:val="blk"/>
          <w:szCs w:val="24"/>
        </w:rPr>
        <w:t xml:space="preserve">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149C7888" w14:textId="77777777" w:rsidR="004E5E7D" w:rsidRPr="00A902D6" w:rsidRDefault="004E5E7D" w:rsidP="002766D9">
      <w:pPr>
        <w:spacing w:after="0" w:line="240" w:lineRule="auto"/>
        <w:ind w:firstLine="680"/>
        <w:rPr>
          <w:szCs w:val="24"/>
        </w:rPr>
      </w:pPr>
      <w:bookmarkStart w:id="33" w:name="dst1960"/>
      <w:bookmarkEnd w:id="33"/>
      <w:r w:rsidRPr="00A902D6">
        <w:rPr>
          <w:rStyle w:val="blk"/>
          <w:szCs w:val="24"/>
        </w:rPr>
        <w:t xml:space="preserve">8. Утвержденные правила землепользования и застройки поселения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 установленная в соответствии с Воздушным </w:t>
      </w:r>
      <w:hyperlink r:id="rId34" w:anchor="dst0" w:history="1">
        <w:r w:rsidRPr="00A902D6">
          <w:rPr>
            <w:rStyle w:val="a7"/>
            <w:color w:val="auto"/>
            <w:szCs w:val="24"/>
          </w:rPr>
          <w:t>кодексом</w:t>
        </w:r>
      </w:hyperlink>
      <w:r w:rsidRPr="00A902D6">
        <w:rPr>
          <w:rStyle w:val="blk"/>
          <w:szCs w:val="24"/>
        </w:rPr>
        <w:t xml:space="preserve"> Российской Федерации (далее - ограничения использования объектов недвижимости, установленные на приаэродромной территории).</w:t>
      </w:r>
    </w:p>
    <w:p w14:paraId="51C8C1A3" w14:textId="77777777" w:rsidR="004E5E7D" w:rsidRPr="00A902D6" w:rsidRDefault="004E5E7D" w:rsidP="002766D9">
      <w:pPr>
        <w:spacing w:after="0" w:line="240" w:lineRule="auto"/>
        <w:ind w:firstLine="680"/>
        <w:rPr>
          <w:szCs w:val="24"/>
        </w:rPr>
      </w:pPr>
      <w:bookmarkStart w:id="34" w:name="dst1961"/>
      <w:bookmarkEnd w:id="34"/>
      <w:r w:rsidRPr="00A902D6">
        <w:rPr>
          <w:rStyle w:val="blk"/>
          <w:szCs w:val="24"/>
        </w:rPr>
        <w:t>9. Срок приведения утвержденных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не может превышать шесть месяцев.</w:t>
      </w:r>
    </w:p>
    <w:p w14:paraId="1DB967F4" w14:textId="77777777" w:rsidR="004E5E7D" w:rsidRPr="00A902D6" w:rsidRDefault="004E5E7D" w:rsidP="002766D9">
      <w:pPr>
        <w:pStyle w:val="aff0"/>
        <w:ind w:firstLine="680"/>
        <w:rPr>
          <w:rFonts w:ascii="Times New Roman" w:hAnsi="Times New Roman"/>
          <w:sz w:val="24"/>
          <w:szCs w:val="24"/>
        </w:rPr>
      </w:pPr>
      <w:bookmarkStart w:id="35" w:name="_Toc63406180"/>
      <w:bookmarkStart w:id="36" w:name="_Toc63406645"/>
      <w:r w:rsidRPr="00A902D6">
        <w:rPr>
          <w:rFonts w:ascii="Times New Roman" w:hAnsi="Times New Roman"/>
          <w:sz w:val="24"/>
          <w:szCs w:val="24"/>
        </w:rPr>
        <w:t>10.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bookmarkEnd w:id="35"/>
      <w:bookmarkEnd w:id="36"/>
      <w:r w:rsidRPr="00A902D6">
        <w:rPr>
          <w:rFonts w:ascii="Times New Roman" w:hAnsi="Times New Roman"/>
          <w:sz w:val="24"/>
          <w:szCs w:val="24"/>
        </w:rPr>
        <w:t xml:space="preserve"> </w:t>
      </w:r>
      <w:bookmarkStart w:id="37" w:name="_Toc24209013"/>
      <w:bookmarkStart w:id="38" w:name="_Toc30164414"/>
      <w:bookmarkStart w:id="39" w:name="_Toc50654359"/>
    </w:p>
    <w:p w14:paraId="6CD5B808" w14:textId="77777777" w:rsidR="004E5E7D" w:rsidRPr="00A902D6" w:rsidRDefault="004E5E7D" w:rsidP="002766D9">
      <w:pPr>
        <w:spacing w:after="0" w:line="240" w:lineRule="auto"/>
        <w:ind w:firstLine="680"/>
      </w:pPr>
    </w:p>
    <w:p w14:paraId="5E01F42E" w14:textId="77777777" w:rsidR="004E5E7D" w:rsidRPr="00A902D6" w:rsidRDefault="004E5E7D" w:rsidP="00FB44CB">
      <w:pPr>
        <w:pStyle w:val="4"/>
        <w:numPr>
          <w:ilvl w:val="0"/>
          <w:numId w:val="0"/>
        </w:numPr>
        <w:jc w:val="both"/>
        <w:rPr>
          <w:b w:val="0"/>
          <w:bCs/>
        </w:rPr>
      </w:pPr>
      <w:bookmarkStart w:id="40" w:name="_Toc63406181"/>
      <w:bookmarkStart w:id="41" w:name="_Toc63406646"/>
      <w:bookmarkStart w:id="42" w:name="_Toc63410756"/>
      <w:bookmarkStart w:id="43" w:name="_Toc128641213"/>
      <w:r w:rsidRPr="00A902D6">
        <w:rPr>
          <w:bCs/>
        </w:rPr>
        <w:t>Статья 3.1. Объекты и субъекты градостроительных отношений</w:t>
      </w:r>
      <w:bookmarkEnd w:id="37"/>
      <w:bookmarkEnd w:id="38"/>
      <w:bookmarkEnd w:id="39"/>
      <w:bookmarkEnd w:id="40"/>
      <w:bookmarkEnd w:id="41"/>
      <w:bookmarkEnd w:id="42"/>
      <w:bookmarkEnd w:id="43"/>
    </w:p>
    <w:p w14:paraId="0C016A7F" w14:textId="77777777" w:rsidR="004E5E7D" w:rsidRPr="00A902D6" w:rsidRDefault="004E5E7D" w:rsidP="002766D9">
      <w:pPr>
        <w:spacing w:after="0" w:line="240" w:lineRule="auto"/>
        <w:ind w:firstLine="680"/>
        <w:jc w:val="both"/>
      </w:pPr>
    </w:p>
    <w:p w14:paraId="2D5F3F30" w14:textId="52DA27AC" w:rsidR="004E5E7D" w:rsidRPr="00A902D6" w:rsidRDefault="004E5E7D" w:rsidP="002766D9">
      <w:pPr>
        <w:spacing w:after="0" w:line="240" w:lineRule="auto"/>
        <w:ind w:firstLine="680"/>
        <w:jc w:val="both"/>
        <w:rPr>
          <w:szCs w:val="24"/>
        </w:rPr>
      </w:pPr>
      <w:r w:rsidRPr="00A902D6">
        <w:rPr>
          <w:szCs w:val="24"/>
        </w:rPr>
        <w:t xml:space="preserve">1. Объектами градостроительных отношений в </w:t>
      </w:r>
      <w:r w:rsidR="00AD63CB">
        <w:rPr>
          <w:szCs w:val="24"/>
        </w:rPr>
        <w:t>Бураков</w:t>
      </w:r>
      <w:r w:rsidR="008776A7" w:rsidRPr="00A902D6">
        <w:rPr>
          <w:szCs w:val="24"/>
        </w:rPr>
        <w:t>с</w:t>
      </w:r>
      <w:r w:rsidRPr="00A902D6">
        <w:rPr>
          <w:szCs w:val="24"/>
        </w:rPr>
        <w:t>ком сельском поселении является:</w:t>
      </w:r>
    </w:p>
    <w:p w14:paraId="3A07DEFE" w14:textId="77777777" w:rsidR="004E5E7D" w:rsidRPr="00A902D6" w:rsidRDefault="004E5E7D" w:rsidP="002766D9">
      <w:pPr>
        <w:spacing w:after="0" w:line="240" w:lineRule="auto"/>
        <w:ind w:firstLine="680"/>
        <w:jc w:val="both"/>
        <w:rPr>
          <w:szCs w:val="24"/>
        </w:rPr>
      </w:pPr>
      <w:r w:rsidRPr="00A902D6">
        <w:rPr>
          <w:szCs w:val="24"/>
        </w:rPr>
        <w:t>1) территория поселения;</w:t>
      </w:r>
    </w:p>
    <w:p w14:paraId="5B0285D9" w14:textId="77777777" w:rsidR="004E5E7D" w:rsidRPr="00A902D6" w:rsidRDefault="004E5E7D" w:rsidP="002766D9">
      <w:pPr>
        <w:spacing w:after="0" w:line="240" w:lineRule="auto"/>
        <w:ind w:firstLine="680"/>
        <w:jc w:val="both"/>
        <w:rPr>
          <w:szCs w:val="24"/>
        </w:rPr>
      </w:pPr>
      <w:r w:rsidRPr="00A902D6">
        <w:rPr>
          <w:szCs w:val="24"/>
        </w:rPr>
        <w:t>2) земельно – имущественные комплексы;</w:t>
      </w:r>
    </w:p>
    <w:p w14:paraId="0AD5ABEE" w14:textId="77777777" w:rsidR="004E5E7D" w:rsidRPr="00A902D6" w:rsidRDefault="004E5E7D" w:rsidP="002766D9">
      <w:pPr>
        <w:spacing w:after="0" w:line="240" w:lineRule="auto"/>
        <w:ind w:firstLine="680"/>
        <w:jc w:val="both"/>
        <w:rPr>
          <w:szCs w:val="24"/>
        </w:rPr>
      </w:pPr>
      <w:r w:rsidRPr="00A902D6">
        <w:rPr>
          <w:szCs w:val="24"/>
        </w:rPr>
        <w:lastRenderedPageBreak/>
        <w:t>3) земельные участки;</w:t>
      </w:r>
    </w:p>
    <w:p w14:paraId="4231719F" w14:textId="77777777" w:rsidR="004E5E7D" w:rsidRPr="00A902D6" w:rsidRDefault="004E5E7D" w:rsidP="002766D9">
      <w:pPr>
        <w:spacing w:after="0" w:line="240" w:lineRule="auto"/>
        <w:ind w:firstLine="680"/>
        <w:jc w:val="both"/>
        <w:rPr>
          <w:szCs w:val="24"/>
        </w:rPr>
      </w:pPr>
      <w:r w:rsidRPr="00A902D6">
        <w:rPr>
          <w:szCs w:val="24"/>
        </w:rPr>
        <w:t>4) объекты капитального строительства.</w:t>
      </w:r>
    </w:p>
    <w:p w14:paraId="7DE0C862" w14:textId="77777777" w:rsidR="004E5E7D" w:rsidRPr="00A902D6" w:rsidRDefault="004E5E7D" w:rsidP="002766D9">
      <w:pPr>
        <w:spacing w:after="0" w:line="240" w:lineRule="auto"/>
        <w:ind w:firstLine="680"/>
        <w:jc w:val="both"/>
        <w:rPr>
          <w:szCs w:val="24"/>
        </w:rPr>
      </w:pPr>
      <w:r w:rsidRPr="00A902D6">
        <w:rPr>
          <w:szCs w:val="24"/>
        </w:rPr>
        <w:t>2. Субъектами градостроительных отношений на территории поселения являются органы государственной власти, органы местного самоуправления, физические и юридические лица.</w:t>
      </w:r>
    </w:p>
    <w:p w14:paraId="33745FD3" w14:textId="468BEC02" w:rsidR="004E5E7D" w:rsidRPr="00A902D6" w:rsidRDefault="004E5E7D" w:rsidP="002766D9">
      <w:pPr>
        <w:spacing w:after="0" w:line="240" w:lineRule="auto"/>
        <w:ind w:firstLine="680"/>
        <w:jc w:val="both"/>
        <w:rPr>
          <w:szCs w:val="24"/>
        </w:rPr>
      </w:pPr>
      <w:r w:rsidRPr="00A902D6">
        <w:rPr>
          <w:szCs w:val="24"/>
        </w:rPr>
        <w:t xml:space="preserve">3. Все субъекты градостроительных отношений обязаны соблюдать требования Градостроительного кодекса Российской Федерации, федеральных законов и законов Краснодарского края в области градостроительной деятельности, принятых в соответствии с ними подзаконные нормативные правовые акты, технические регламенты, строительные и иные специальные нормы и правила, требования настоящих Правил, правовых актов Совета и главы администрации муниципального образования </w:t>
      </w:r>
      <w:r w:rsidR="00EB0AE4">
        <w:rPr>
          <w:szCs w:val="24"/>
        </w:rPr>
        <w:t>Кореновский</w:t>
      </w:r>
      <w:r w:rsidRPr="00A902D6">
        <w:rPr>
          <w:szCs w:val="24"/>
        </w:rPr>
        <w:t xml:space="preserve"> район, принятые в соответствии с законодательством о градостроительной деятельности и настоящими Правилами.</w:t>
      </w:r>
    </w:p>
    <w:p w14:paraId="128CDDD3" w14:textId="77777777" w:rsidR="004E5E7D" w:rsidRPr="00A902D6" w:rsidRDefault="004E5E7D" w:rsidP="002766D9">
      <w:pPr>
        <w:spacing w:after="0" w:line="240" w:lineRule="auto"/>
        <w:ind w:firstLine="680"/>
        <w:jc w:val="both"/>
        <w:rPr>
          <w:szCs w:val="24"/>
        </w:rPr>
      </w:pPr>
    </w:p>
    <w:p w14:paraId="246CB42C" w14:textId="77777777" w:rsidR="00FB44CB" w:rsidRPr="00A902D6" w:rsidRDefault="004E5E7D" w:rsidP="00373C0C">
      <w:pPr>
        <w:pStyle w:val="4"/>
        <w:numPr>
          <w:ilvl w:val="0"/>
          <w:numId w:val="0"/>
        </w:numPr>
      </w:pPr>
      <w:bookmarkStart w:id="44" w:name="_Toc63410757"/>
      <w:bookmarkStart w:id="45" w:name="_Toc128641214"/>
      <w:bookmarkStart w:id="46" w:name="_Toc434596304"/>
      <w:r w:rsidRPr="00A902D6">
        <w:t>Статья 4. Открытость и доступность информации о землепользовании и застройке.</w:t>
      </w:r>
      <w:bookmarkEnd w:id="44"/>
      <w:bookmarkEnd w:id="45"/>
    </w:p>
    <w:p w14:paraId="412695A9" w14:textId="726EEC50" w:rsidR="004E5E7D" w:rsidRPr="00A902D6" w:rsidRDefault="004E5E7D" w:rsidP="00FB44CB">
      <w:r w:rsidRPr="00A902D6">
        <w:t xml:space="preserve"> </w:t>
      </w:r>
      <w:bookmarkStart w:id="47" w:name="_Toc434596305"/>
      <w:bookmarkEnd w:id="46"/>
    </w:p>
    <w:p w14:paraId="00483C1B" w14:textId="77777777" w:rsidR="004E5E7D" w:rsidRPr="00A902D6" w:rsidRDefault="004E5E7D" w:rsidP="002766D9">
      <w:pPr>
        <w:spacing w:after="0" w:line="240" w:lineRule="auto"/>
        <w:ind w:firstLine="680"/>
        <w:jc w:val="both"/>
        <w:rPr>
          <w:szCs w:val="24"/>
        </w:rPr>
      </w:pPr>
      <w:r w:rsidRPr="00A902D6">
        <w:rPr>
          <w:szCs w:val="24"/>
        </w:rPr>
        <w:t>Настоящие Правила, а также внесенные в них изменения,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14:paraId="6E3684C3" w14:textId="26EEF520" w:rsidR="004E5E7D" w:rsidRPr="00A902D6" w:rsidRDefault="004E5E7D" w:rsidP="002766D9">
      <w:pPr>
        <w:spacing w:after="0" w:line="240" w:lineRule="auto"/>
        <w:ind w:firstLine="680"/>
        <w:jc w:val="both"/>
        <w:rPr>
          <w:szCs w:val="24"/>
        </w:rPr>
      </w:pPr>
      <w:r w:rsidRPr="00A902D6">
        <w:rPr>
          <w:szCs w:val="24"/>
        </w:rPr>
        <w:t>Администрация муниципального образования</w:t>
      </w:r>
      <w:r w:rsidRPr="00A902D6">
        <w:rPr>
          <w:i/>
          <w:szCs w:val="24"/>
        </w:rPr>
        <w:t xml:space="preserve"> </w:t>
      </w:r>
      <w:r w:rsidR="00EB0AE4">
        <w:rPr>
          <w:szCs w:val="24"/>
        </w:rPr>
        <w:t>Кореновский</w:t>
      </w:r>
      <w:r w:rsidRPr="00A902D6">
        <w:rPr>
          <w:szCs w:val="24"/>
        </w:rPr>
        <w:t xml:space="preserve"> район обеспечивает возможность ознакомления с настоящими Правилами,</w:t>
      </w:r>
      <w:r w:rsidRPr="00A902D6">
        <w:t xml:space="preserve"> </w:t>
      </w:r>
      <w:r w:rsidRPr="00A902D6">
        <w:rPr>
          <w:szCs w:val="24"/>
        </w:rPr>
        <w:t xml:space="preserve">а также внесенные в них изменения, всем желающим путем опубликования Правил в порядке, установленном для официального опубликования муниципальных правовых актов, иной официальной информации муниципального образования </w:t>
      </w:r>
      <w:r w:rsidR="00EB0AE4">
        <w:rPr>
          <w:szCs w:val="24"/>
        </w:rPr>
        <w:t>Кореновский</w:t>
      </w:r>
      <w:r w:rsidRPr="00A902D6">
        <w:rPr>
          <w:szCs w:val="24"/>
        </w:rPr>
        <w:t xml:space="preserve"> район, и размещению Правил на официальном сайте муниципального образования, в Государственной информационной системе территориального планирования Российской Федерации в сети «Интернет»  в объеме, предусмотренном Градостроительным кодексом Российской Федерации.</w:t>
      </w:r>
    </w:p>
    <w:p w14:paraId="3C902C72" w14:textId="77777777" w:rsidR="004E5E7D" w:rsidRPr="00A902D6" w:rsidRDefault="004E5E7D" w:rsidP="002766D9">
      <w:pPr>
        <w:spacing w:after="0" w:line="240" w:lineRule="auto"/>
        <w:ind w:firstLine="680"/>
        <w:jc w:val="both"/>
      </w:pPr>
      <w:bookmarkStart w:id="48" w:name="_Toc24209015"/>
      <w:bookmarkStart w:id="49" w:name="_Toc30164416"/>
      <w:bookmarkStart w:id="50" w:name="_Toc50654361"/>
    </w:p>
    <w:p w14:paraId="0205E02B" w14:textId="46502E6A" w:rsidR="004E5E7D" w:rsidRPr="00A902D6" w:rsidRDefault="004E5E7D" w:rsidP="00FB44CB">
      <w:pPr>
        <w:pStyle w:val="3"/>
      </w:pPr>
      <w:bookmarkStart w:id="51" w:name="_Toc63406182"/>
      <w:bookmarkStart w:id="52" w:name="_Toc63406647"/>
      <w:bookmarkStart w:id="53" w:name="_Toc63410758"/>
      <w:bookmarkStart w:id="54" w:name="_Toc128641215"/>
      <w:r w:rsidRPr="00A902D6">
        <w:t>Раздел 2. Права использования недвижимости, возникшие до вступления в силу Правил</w:t>
      </w:r>
      <w:bookmarkEnd w:id="48"/>
      <w:bookmarkEnd w:id="49"/>
      <w:bookmarkEnd w:id="50"/>
      <w:bookmarkEnd w:id="51"/>
      <w:bookmarkEnd w:id="52"/>
      <w:bookmarkEnd w:id="53"/>
      <w:bookmarkEnd w:id="54"/>
    </w:p>
    <w:p w14:paraId="0D118276" w14:textId="77777777" w:rsidR="00FB44CB" w:rsidRPr="00A902D6" w:rsidRDefault="00FB44CB" w:rsidP="00FB44CB">
      <w:pPr>
        <w:rPr>
          <w:lang w:eastAsia="zh-CN"/>
        </w:rPr>
      </w:pPr>
    </w:p>
    <w:p w14:paraId="3675816D" w14:textId="77777777" w:rsidR="004E5E7D" w:rsidRPr="00A902D6" w:rsidRDefault="004E5E7D" w:rsidP="00FB44CB">
      <w:pPr>
        <w:pStyle w:val="4"/>
        <w:rPr>
          <w:b w:val="0"/>
        </w:rPr>
      </w:pPr>
      <w:bookmarkStart w:id="55" w:name="_Toc63406183"/>
      <w:bookmarkStart w:id="56" w:name="_Toc63406648"/>
      <w:bookmarkStart w:id="57" w:name="_Toc63410759"/>
      <w:bookmarkStart w:id="58" w:name="_Toc128641216"/>
      <w:r w:rsidRPr="00A902D6">
        <w:t>Статья 5. Общие положения, относящиеся к ранее возникшим правам.</w:t>
      </w:r>
      <w:bookmarkEnd w:id="47"/>
      <w:bookmarkEnd w:id="55"/>
      <w:bookmarkEnd w:id="56"/>
      <w:bookmarkEnd w:id="57"/>
      <w:bookmarkEnd w:id="58"/>
    </w:p>
    <w:p w14:paraId="54F30818" w14:textId="77777777" w:rsidR="004E5E7D" w:rsidRPr="00A902D6" w:rsidRDefault="004E5E7D" w:rsidP="002766D9">
      <w:pPr>
        <w:spacing w:after="0" w:line="240" w:lineRule="auto"/>
        <w:ind w:firstLine="680"/>
        <w:jc w:val="both"/>
        <w:rPr>
          <w:szCs w:val="24"/>
        </w:rPr>
      </w:pPr>
    </w:p>
    <w:p w14:paraId="0A8A54DE" w14:textId="71553A1D" w:rsidR="004E5E7D" w:rsidRPr="00A902D6" w:rsidRDefault="004E5E7D" w:rsidP="002766D9">
      <w:pPr>
        <w:spacing w:after="0" w:line="240" w:lineRule="auto"/>
        <w:ind w:firstLine="680"/>
        <w:jc w:val="both"/>
        <w:rPr>
          <w:szCs w:val="24"/>
        </w:rPr>
      </w:pPr>
      <w:r w:rsidRPr="00A902D6">
        <w:rPr>
          <w:szCs w:val="24"/>
        </w:rPr>
        <w:t xml:space="preserve">1. Принятые до введения в действие настоящих Правил нормативные правовые акты </w:t>
      </w:r>
      <w:r w:rsidR="00AD63CB">
        <w:rPr>
          <w:szCs w:val="24"/>
        </w:rPr>
        <w:t>Бураковского</w:t>
      </w:r>
      <w:r w:rsidRPr="00A902D6">
        <w:rPr>
          <w:szCs w:val="24"/>
        </w:rPr>
        <w:t xml:space="preserve"> сельского поселения </w:t>
      </w:r>
      <w:r w:rsidR="00EB0AE4">
        <w:rPr>
          <w:szCs w:val="24"/>
        </w:rPr>
        <w:t>Кореновского</w:t>
      </w:r>
      <w:r w:rsidRPr="00A902D6">
        <w:rPr>
          <w:szCs w:val="24"/>
        </w:rPr>
        <w:t xml:space="preserve"> района по вопросам землепользования и застройки применяются в части, не противоречащей настоящим Правилам. </w:t>
      </w:r>
    </w:p>
    <w:p w14:paraId="77E67B72" w14:textId="77777777" w:rsidR="004E5E7D" w:rsidRPr="00A902D6" w:rsidRDefault="004E5E7D" w:rsidP="002766D9">
      <w:pPr>
        <w:spacing w:after="0" w:line="240" w:lineRule="auto"/>
        <w:ind w:firstLine="680"/>
        <w:jc w:val="both"/>
        <w:rPr>
          <w:szCs w:val="24"/>
        </w:rPr>
      </w:pPr>
      <w:r w:rsidRPr="00A902D6">
        <w:rPr>
          <w:szCs w:val="24"/>
        </w:rPr>
        <w:t xml:space="preserve">2. Разрешения на строительство, реконструкцию, выданные до вступления в силу настоящих Правил являются действительными. </w:t>
      </w:r>
    </w:p>
    <w:p w14:paraId="601ACA76" w14:textId="77777777" w:rsidR="004E5E7D" w:rsidRPr="00A902D6" w:rsidRDefault="004E5E7D" w:rsidP="002766D9">
      <w:pPr>
        <w:spacing w:after="0" w:line="240" w:lineRule="auto"/>
        <w:ind w:firstLine="680"/>
        <w:jc w:val="both"/>
        <w:rPr>
          <w:szCs w:val="24"/>
        </w:rPr>
      </w:pPr>
      <w:r w:rsidRPr="00A902D6">
        <w:rPr>
          <w:szCs w:val="24"/>
        </w:rPr>
        <w:t xml:space="preserve">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 </w:t>
      </w:r>
    </w:p>
    <w:p w14:paraId="7ED5E90E" w14:textId="77777777" w:rsidR="004E5E7D" w:rsidRPr="00A902D6" w:rsidRDefault="004E5E7D" w:rsidP="002766D9">
      <w:pPr>
        <w:spacing w:after="0" w:line="240" w:lineRule="auto"/>
        <w:ind w:firstLine="680"/>
        <w:jc w:val="both"/>
        <w:rPr>
          <w:szCs w:val="24"/>
        </w:rPr>
      </w:pPr>
      <w:r w:rsidRPr="00A902D6">
        <w:rPr>
          <w:szCs w:val="24"/>
        </w:rPr>
        <w:t xml:space="preserve">1) имеют вид, виды использования, которые не поименованы как разрешенные для соответствующих территориальных зон (Часть III настоящих Правил); </w:t>
      </w:r>
    </w:p>
    <w:p w14:paraId="6F5AB645" w14:textId="77777777" w:rsidR="004E5E7D" w:rsidRPr="00A902D6" w:rsidRDefault="004E5E7D" w:rsidP="002766D9">
      <w:pPr>
        <w:spacing w:after="0" w:line="240" w:lineRule="auto"/>
        <w:ind w:firstLine="680"/>
        <w:jc w:val="both"/>
        <w:rPr>
          <w:szCs w:val="24"/>
        </w:rPr>
      </w:pPr>
      <w:r w:rsidRPr="00A902D6">
        <w:rPr>
          <w:szCs w:val="24"/>
        </w:rPr>
        <w:t xml:space="preserve">2) имеют вид, виды использования, которые поименованы как разрешенные для соответствующих территориальных зон (Часть III настоящих Правил), но расположены в границах зон с особыми условиями, в пределах которых не предусмотрено размещение соответствующих объектов согласно статьям части III настоящих Правил; </w:t>
      </w:r>
    </w:p>
    <w:p w14:paraId="060F5C65" w14:textId="77777777" w:rsidR="004E5E7D" w:rsidRPr="00A902D6" w:rsidRDefault="004E5E7D" w:rsidP="002766D9">
      <w:pPr>
        <w:spacing w:after="0" w:line="240" w:lineRule="auto"/>
        <w:ind w:firstLine="680"/>
        <w:jc w:val="both"/>
        <w:rPr>
          <w:szCs w:val="24"/>
        </w:rPr>
      </w:pPr>
      <w:r w:rsidRPr="00A902D6">
        <w:rPr>
          <w:szCs w:val="24"/>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w:t>
      </w:r>
      <w:r w:rsidRPr="00A902D6">
        <w:rPr>
          <w:szCs w:val="24"/>
        </w:rPr>
        <w:lastRenderedPageBreak/>
        <w:t>построек, процент застройки, коэффициент использования участка) значений, установленных статьями Части III настоящих Правил применительно к соответствующим зонам.</w:t>
      </w:r>
    </w:p>
    <w:p w14:paraId="165854C1" w14:textId="73C69632" w:rsidR="004E5E7D" w:rsidRPr="00A902D6" w:rsidRDefault="004E5E7D" w:rsidP="002766D9">
      <w:pPr>
        <w:spacing w:after="0" w:line="240" w:lineRule="auto"/>
        <w:ind w:firstLine="680"/>
        <w:jc w:val="both"/>
        <w:rPr>
          <w:szCs w:val="24"/>
        </w:rPr>
      </w:pPr>
      <w:r w:rsidRPr="00A902D6">
        <w:rPr>
          <w:szCs w:val="24"/>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градостроительным,</w:t>
      </w:r>
      <w:r w:rsidR="00FB44CB" w:rsidRPr="00A902D6">
        <w:rPr>
          <w:szCs w:val="24"/>
        </w:rPr>
        <w:t xml:space="preserve"> </w:t>
      </w:r>
      <w:r w:rsidRPr="00A902D6">
        <w:rPr>
          <w:szCs w:val="24"/>
        </w:rPr>
        <w:t xml:space="preserve">гражданским и земельным законодательством. </w:t>
      </w:r>
    </w:p>
    <w:p w14:paraId="55B81D38" w14:textId="77777777" w:rsidR="004E5E7D" w:rsidRPr="00A902D6" w:rsidRDefault="004E5E7D" w:rsidP="002766D9">
      <w:pPr>
        <w:spacing w:after="0" w:line="240" w:lineRule="auto"/>
        <w:ind w:firstLine="680"/>
        <w:jc w:val="both"/>
        <w:rPr>
          <w:szCs w:val="24"/>
        </w:rPr>
      </w:pPr>
    </w:p>
    <w:p w14:paraId="1345D486" w14:textId="77777777" w:rsidR="004E5E7D" w:rsidRPr="00A902D6" w:rsidRDefault="004E5E7D" w:rsidP="00373C0C">
      <w:pPr>
        <w:pStyle w:val="4"/>
        <w:jc w:val="both"/>
        <w:rPr>
          <w:b w:val="0"/>
        </w:rPr>
      </w:pPr>
      <w:bookmarkStart w:id="59" w:name="_Toc277336779"/>
      <w:bookmarkStart w:id="60" w:name="_Toc277337112"/>
      <w:bookmarkStart w:id="61" w:name="_Toc434596306"/>
      <w:bookmarkStart w:id="62" w:name="_Toc63406184"/>
      <w:bookmarkStart w:id="63" w:name="_Toc63406649"/>
      <w:bookmarkStart w:id="64" w:name="_Toc63410760"/>
      <w:bookmarkStart w:id="65" w:name="_Toc128641217"/>
      <w:r w:rsidRPr="00A902D6">
        <w:t>Статья 6. Использование и строительные изменения объектов недвижимости, несоответствующих Правилам</w:t>
      </w:r>
      <w:bookmarkEnd w:id="59"/>
      <w:bookmarkEnd w:id="60"/>
      <w:bookmarkEnd w:id="61"/>
      <w:r w:rsidRPr="00A902D6">
        <w:t>.</w:t>
      </w:r>
      <w:bookmarkEnd w:id="62"/>
      <w:bookmarkEnd w:id="63"/>
      <w:bookmarkEnd w:id="64"/>
      <w:bookmarkEnd w:id="65"/>
    </w:p>
    <w:p w14:paraId="78F6D0B9" w14:textId="77777777" w:rsidR="004E5E7D" w:rsidRPr="00A902D6" w:rsidRDefault="004E5E7D" w:rsidP="002766D9">
      <w:pPr>
        <w:spacing w:after="0" w:line="240" w:lineRule="auto"/>
        <w:ind w:firstLine="680"/>
        <w:jc w:val="both"/>
      </w:pPr>
    </w:p>
    <w:p w14:paraId="2FB24451" w14:textId="77777777" w:rsidR="004E5E7D" w:rsidRPr="00A902D6" w:rsidRDefault="004E5E7D" w:rsidP="002766D9">
      <w:pPr>
        <w:spacing w:after="0" w:line="240" w:lineRule="auto"/>
        <w:ind w:firstLine="680"/>
        <w:jc w:val="both"/>
        <w:rPr>
          <w:szCs w:val="24"/>
        </w:rPr>
      </w:pPr>
      <w:r w:rsidRPr="00A902D6">
        <w:rPr>
          <w:szCs w:val="24"/>
        </w:rPr>
        <w:t xml:space="preserve">1.Объекты недвижимости, поименованные в п.3 статьи 5,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14:paraId="64F39BAF" w14:textId="77777777" w:rsidR="004E5E7D" w:rsidRPr="00A902D6" w:rsidRDefault="004E5E7D" w:rsidP="002766D9">
      <w:pPr>
        <w:spacing w:after="0" w:line="240" w:lineRule="auto"/>
        <w:ind w:firstLine="680"/>
        <w:jc w:val="both"/>
        <w:rPr>
          <w:szCs w:val="24"/>
        </w:rPr>
      </w:pPr>
      <w:r w:rsidRPr="00A902D6">
        <w:rPr>
          <w:szCs w:val="24"/>
        </w:rPr>
        <w:t xml:space="preserve">Исключение составляют те несоответствующие одновременно и настоящим Правилам, и обязательным требованиям безопасности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Применительно к этим объектам в соответствии с федеральными законами может быть наложен запрет на продолжение их использования. </w:t>
      </w:r>
    </w:p>
    <w:p w14:paraId="70A8749E" w14:textId="77777777" w:rsidR="004E5E7D" w:rsidRPr="00A902D6" w:rsidRDefault="004E5E7D" w:rsidP="002766D9">
      <w:pPr>
        <w:spacing w:after="0" w:line="240" w:lineRule="auto"/>
        <w:ind w:firstLine="680"/>
        <w:jc w:val="both"/>
        <w:rPr>
          <w:szCs w:val="24"/>
        </w:rPr>
      </w:pPr>
      <w:r w:rsidRPr="00A902D6">
        <w:rPr>
          <w:szCs w:val="24"/>
        </w:rPr>
        <w:t xml:space="preserve">2.Все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 </w:t>
      </w:r>
    </w:p>
    <w:p w14:paraId="098ECEC2" w14:textId="77777777" w:rsidR="004E5E7D" w:rsidRPr="00A902D6" w:rsidRDefault="004E5E7D" w:rsidP="002766D9">
      <w:pPr>
        <w:spacing w:after="0" w:line="240" w:lineRule="auto"/>
        <w:ind w:firstLine="680"/>
        <w:jc w:val="both"/>
        <w:rPr>
          <w:szCs w:val="24"/>
        </w:rPr>
      </w:pPr>
      <w:r w:rsidRPr="00A902D6">
        <w:rPr>
          <w:szCs w:val="24"/>
        </w:rPr>
        <w:t xml:space="preserve">Не допускается увеличивать площадь и строительный объем объектов недвижимости, указанных в подпунктах 1, 2 части 3 статьи 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14:paraId="469E979B" w14:textId="77777777" w:rsidR="004E5E7D" w:rsidRPr="00A902D6" w:rsidRDefault="004E5E7D" w:rsidP="002766D9">
      <w:pPr>
        <w:spacing w:after="0" w:line="240" w:lineRule="auto"/>
        <w:ind w:firstLine="680"/>
        <w:jc w:val="both"/>
        <w:rPr>
          <w:szCs w:val="24"/>
        </w:rPr>
      </w:pPr>
      <w:r w:rsidRPr="00A902D6">
        <w:rPr>
          <w:szCs w:val="24"/>
        </w:rPr>
        <w:t xml:space="preserve">Указанные в подпункте 3 пункта 3 статьи 5 настоящих Правил объекты недвижимости, несоответствующие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 </w:t>
      </w:r>
    </w:p>
    <w:p w14:paraId="4D2AF8D0" w14:textId="77777777" w:rsidR="004E5E7D" w:rsidRPr="00A902D6" w:rsidRDefault="004E5E7D" w:rsidP="002766D9">
      <w:pPr>
        <w:spacing w:after="0" w:line="240" w:lineRule="auto"/>
        <w:ind w:firstLine="680"/>
        <w:jc w:val="both"/>
        <w:rPr>
          <w:szCs w:val="24"/>
        </w:rPr>
      </w:pPr>
      <w:r w:rsidRPr="00A902D6">
        <w:rPr>
          <w:szCs w:val="24"/>
        </w:rPr>
        <w:t xml:space="preserve">Несоответствующий вид использования недвижимости не может быть заменен на иной несоответствующий вид использования. </w:t>
      </w:r>
    </w:p>
    <w:p w14:paraId="2A9C2A57" w14:textId="77777777" w:rsidR="002F152D" w:rsidRPr="00A902D6" w:rsidRDefault="002F152D" w:rsidP="002766D9">
      <w:pPr>
        <w:pStyle w:val="aff0"/>
        <w:ind w:firstLine="680"/>
        <w:jc w:val="both"/>
        <w:rPr>
          <w:b/>
          <w:sz w:val="24"/>
        </w:rPr>
      </w:pPr>
      <w:bookmarkStart w:id="66" w:name="_Toc434596307"/>
    </w:p>
    <w:p w14:paraId="5BEEBB9B" w14:textId="77777777" w:rsidR="004E5E7D" w:rsidRPr="00A902D6" w:rsidRDefault="004E5E7D" w:rsidP="00FB44CB">
      <w:pPr>
        <w:pStyle w:val="2"/>
      </w:pPr>
      <w:bookmarkStart w:id="67" w:name="_Toc63410761"/>
      <w:bookmarkStart w:id="68" w:name="_Toc128641218"/>
      <w:r w:rsidRPr="00A902D6">
        <w:t>Глава 2. Положение о регулирование землепользования и застройки органами местного самоуправления.</w:t>
      </w:r>
      <w:bookmarkEnd w:id="66"/>
      <w:bookmarkEnd w:id="67"/>
      <w:bookmarkEnd w:id="68"/>
    </w:p>
    <w:p w14:paraId="70A0017F" w14:textId="77777777" w:rsidR="004E5E7D" w:rsidRPr="00A902D6" w:rsidRDefault="004E5E7D" w:rsidP="002766D9">
      <w:pPr>
        <w:spacing w:after="0" w:line="240" w:lineRule="auto"/>
        <w:ind w:firstLine="680"/>
        <w:jc w:val="both"/>
      </w:pPr>
    </w:p>
    <w:p w14:paraId="45665D52" w14:textId="31F89C15" w:rsidR="004E5E7D" w:rsidRPr="00A902D6" w:rsidRDefault="004E5E7D" w:rsidP="00FB44CB">
      <w:pPr>
        <w:pStyle w:val="3"/>
      </w:pPr>
      <w:bookmarkStart w:id="69" w:name="_Toc24209018"/>
      <w:bookmarkStart w:id="70" w:name="_Toc30164419"/>
      <w:bookmarkStart w:id="71" w:name="_Toc50654364"/>
      <w:bookmarkStart w:id="72" w:name="_Toc63406185"/>
      <w:bookmarkStart w:id="73" w:name="_Toc63406650"/>
      <w:bookmarkStart w:id="74" w:name="_Toc63410762"/>
      <w:bookmarkStart w:id="75" w:name="_Toc128641219"/>
      <w:r w:rsidRPr="00A902D6">
        <w:t xml:space="preserve">Раздел 3. Участники отношений, возникающих по поводу </w:t>
      </w:r>
      <w:r w:rsidR="00F74E62" w:rsidRPr="00A902D6">
        <w:t>землепользования и</w:t>
      </w:r>
      <w:r w:rsidRPr="00A902D6">
        <w:t xml:space="preserve"> застройки</w:t>
      </w:r>
      <w:bookmarkEnd w:id="69"/>
      <w:bookmarkEnd w:id="70"/>
      <w:bookmarkEnd w:id="71"/>
      <w:bookmarkEnd w:id="72"/>
      <w:bookmarkEnd w:id="73"/>
      <w:bookmarkEnd w:id="74"/>
      <w:bookmarkEnd w:id="75"/>
    </w:p>
    <w:p w14:paraId="0316FA1F" w14:textId="77777777" w:rsidR="004E5E7D" w:rsidRPr="00A902D6" w:rsidRDefault="004E5E7D" w:rsidP="002766D9">
      <w:pPr>
        <w:spacing w:after="0" w:line="240" w:lineRule="auto"/>
        <w:ind w:firstLine="680"/>
        <w:jc w:val="both"/>
      </w:pPr>
    </w:p>
    <w:p w14:paraId="238616E2" w14:textId="77777777" w:rsidR="004E5E7D" w:rsidRPr="00A902D6" w:rsidRDefault="004E5E7D" w:rsidP="00FB44CB">
      <w:pPr>
        <w:pStyle w:val="4"/>
        <w:rPr>
          <w:b w:val="0"/>
        </w:rPr>
      </w:pPr>
      <w:bookmarkStart w:id="76" w:name="_Toc24209019"/>
      <w:bookmarkStart w:id="77" w:name="_Toc30164420"/>
      <w:bookmarkStart w:id="78" w:name="_Toc50654365"/>
      <w:bookmarkStart w:id="79" w:name="_Toc63406186"/>
      <w:bookmarkStart w:id="80" w:name="_Toc63406651"/>
      <w:bookmarkStart w:id="81" w:name="_Toc63410763"/>
      <w:bookmarkStart w:id="82" w:name="_Toc128641220"/>
      <w:bookmarkStart w:id="83" w:name="_Toc434596308"/>
      <w:r w:rsidRPr="00A902D6">
        <w:t>Статья 7. Общие положения о лицах, осуществляющих землепользование и застройку, и их действиях.</w:t>
      </w:r>
      <w:bookmarkEnd w:id="76"/>
      <w:bookmarkEnd w:id="77"/>
      <w:bookmarkEnd w:id="78"/>
      <w:bookmarkEnd w:id="79"/>
      <w:bookmarkEnd w:id="80"/>
      <w:bookmarkEnd w:id="81"/>
      <w:bookmarkEnd w:id="82"/>
    </w:p>
    <w:p w14:paraId="34D91E3F" w14:textId="5BA232F7" w:rsidR="004E5E7D" w:rsidRPr="00A902D6" w:rsidRDefault="004E5E7D" w:rsidP="002766D9">
      <w:pPr>
        <w:spacing w:after="0" w:line="240" w:lineRule="auto"/>
        <w:ind w:firstLine="680"/>
        <w:jc w:val="both"/>
        <w:rPr>
          <w:szCs w:val="24"/>
        </w:rPr>
      </w:pPr>
      <w:r w:rsidRPr="00A902D6">
        <w:rPr>
          <w:szCs w:val="24"/>
        </w:rPr>
        <w:t xml:space="preserve">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w:t>
      </w:r>
      <w:r w:rsidR="00EB0AE4">
        <w:rPr>
          <w:i/>
          <w:szCs w:val="24"/>
        </w:rPr>
        <w:t>Кореновский</w:t>
      </w:r>
      <w:r w:rsidRPr="00A902D6">
        <w:rPr>
          <w:i/>
          <w:szCs w:val="24"/>
        </w:rPr>
        <w:t xml:space="preserve"> район</w:t>
      </w:r>
      <w:r w:rsidRPr="00A902D6">
        <w:rPr>
          <w:szCs w:val="24"/>
        </w:rPr>
        <w:t xml:space="preserve"> регулируют действия физических и юридических лиц, которые:</w:t>
      </w:r>
    </w:p>
    <w:p w14:paraId="086A2BDC" w14:textId="63B88D8B" w:rsidR="004E5E7D" w:rsidRPr="00A902D6" w:rsidRDefault="004E5E7D" w:rsidP="002766D9">
      <w:pPr>
        <w:spacing w:after="0" w:line="240" w:lineRule="auto"/>
        <w:ind w:firstLine="680"/>
        <w:jc w:val="both"/>
        <w:rPr>
          <w:szCs w:val="24"/>
        </w:rPr>
      </w:pPr>
      <w:r w:rsidRPr="00A902D6">
        <w:rPr>
          <w:szCs w:val="24"/>
        </w:rPr>
        <w:lastRenderedPageBreak/>
        <w:t>1) участвуют в торгах (конкурсах, аукционах), подготавливаемых и проводимых администрацией муниципального образования</w:t>
      </w:r>
      <w:r w:rsidRPr="00A902D6">
        <w:rPr>
          <w:i/>
          <w:szCs w:val="24"/>
        </w:rPr>
        <w:t xml:space="preserve"> </w:t>
      </w:r>
      <w:r w:rsidR="00EB0AE4">
        <w:rPr>
          <w:i/>
          <w:szCs w:val="24"/>
        </w:rPr>
        <w:t>Кореновский</w:t>
      </w:r>
      <w:r w:rsidRPr="00A902D6">
        <w:rPr>
          <w:i/>
          <w:szCs w:val="24"/>
        </w:rPr>
        <w:t xml:space="preserve"> район</w:t>
      </w:r>
      <w:r w:rsidRPr="00A902D6">
        <w:rPr>
          <w:szCs w:val="24"/>
        </w:rPr>
        <w:t xml:space="preserve">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14:paraId="6C2149A5" w14:textId="38657AAB" w:rsidR="004E5E7D" w:rsidRPr="00A902D6" w:rsidRDefault="004E5E7D" w:rsidP="002766D9">
      <w:pPr>
        <w:spacing w:after="0" w:line="240" w:lineRule="auto"/>
        <w:ind w:firstLine="680"/>
        <w:jc w:val="both"/>
        <w:rPr>
          <w:szCs w:val="24"/>
        </w:rPr>
      </w:pPr>
      <w:r w:rsidRPr="00A902D6">
        <w:rPr>
          <w:szCs w:val="24"/>
        </w:rPr>
        <w:t xml:space="preserve">2) обращаются в администрацию муниципального образования </w:t>
      </w:r>
      <w:r w:rsidR="00EB0AE4">
        <w:rPr>
          <w:i/>
          <w:szCs w:val="24"/>
        </w:rPr>
        <w:t>Кореновский</w:t>
      </w:r>
      <w:r w:rsidRPr="00A902D6">
        <w:rPr>
          <w:i/>
          <w:szCs w:val="24"/>
        </w:rPr>
        <w:t xml:space="preserve"> район</w:t>
      </w:r>
      <w:r w:rsidRPr="00A902D6">
        <w:rPr>
          <w:szCs w:val="24"/>
        </w:rPr>
        <w:t xml:space="preserve">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14:paraId="54133E05" w14:textId="77777777" w:rsidR="004E5E7D" w:rsidRPr="00A902D6" w:rsidRDefault="004E5E7D" w:rsidP="002766D9">
      <w:pPr>
        <w:spacing w:after="0" w:line="240" w:lineRule="auto"/>
        <w:ind w:firstLine="680"/>
        <w:jc w:val="both"/>
        <w:rPr>
          <w:szCs w:val="24"/>
        </w:rPr>
      </w:pPr>
      <w:r w:rsidRPr="00A902D6">
        <w:rPr>
          <w:szCs w:val="24"/>
        </w:rPr>
        <w:t>3) владея земельными участками,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14:paraId="013F220F" w14:textId="77777777" w:rsidR="004E5E7D" w:rsidRPr="00A902D6" w:rsidRDefault="004E5E7D" w:rsidP="002766D9">
      <w:pPr>
        <w:spacing w:after="0" w:line="240" w:lineRule="auto"/>
        <w:ind w:firstLine="680"/>
        <w:jc w:val="both"/>
        <w:rPr>
          <w:szCs w:val="24"/>
        </w:rPr>
      </w:pPr>
      <w:r w:rsidRPr="00A902D6">
        <w:rPr>
          <w:szCs w:val="24"/>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 </w:t>
      </w:r>
    </w:p>
    <w:p w14:paraId="6E0A3D90" w14:textId="77777777" w:rsidR="004E5E7D" w:rsidRPr="00A902D6" w:rsidRDefault="004E5E7D" w:rsidP="002766D9">
      <w:pPr>
        <w:spacing w:after="0" w:line="240" w:lineRule="auto"/>
        <w:ind w:firstLine="680"/>
        <w:jc w:val="both"/>
        <w:rPr>
          <w:szCs w:val="24"/>
        </w:rPr>
      </w:pPr>
      <w:r w:rsidRPr="00A902D6">
        <w:rPr>
          <w:szCs w:val="24"/>
        </w:rPr>
        <w:t>5) осуществляют иные действия в области землепользования и застройки.</w:t>
      </w:r>
    </w:p>
    <w:p w14:paraId="19E8AC49" w14:textId="77777777" w:rsidR="004E5E7D" w:rsidRPr="00A902D6" w:rsidRDefault="004E5E7D" w:rsidP="002766D9">
      <w:pPr>
        <w:spacing w:after="0" w:line="240" w:lineRule="auto"/>
        <w:ind w:firstLine="680"/>
        <w:jc w:val="both"/>
        <w:rPr>
          <w:szCs w:val="24"/>
        </w:rPr>
      </w:pPr>
      <w:r w:rsidRPr="00A902D6">
        <w:rPr>
          <w:szCs w:val="24"/>
        </w:rPr>
        <w:t>2. К указанным в части 1 настоящей статьи иным действиям в области землепользования и застройки могут быть отнесены, в частности:</w:t>
      </w:r>
    </w:p>
    <w:p w14:paraId="0E262BFD" w14:textId="77777777" w:rsidR="004E5E7D" w:rsidRPr="00A902D6" w:rsidRDefault="004E5E7D" w:rsidP="002766D9">
      <w:pPr>
        <w:spacing w:after="0" w:line="240" w:lineRule="auto"/>
        <w:ind w:firstLine="680"/>
        <w:jc w:val="both"/>
        <w:rPr>
          <w:szCs w:val="24"/>
        </w:rPr>
      </w:pPr>
      <w:r w:rsidRPr="00A902D6">
        <w:rPr>
          <w:szCs w:val="24"/>
        </w:rPr>
        <w:t>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14:paraId="6972369D" w14:textId="77777777" w:rsidR="004E5E7D" w:rsidRPr="00A902D6" w:rsidRDefault="004E5E7D" w:rsidP="002766D9">
      <w:pPr>
        <w:spacing w:after="0" w:line="240" w:lineRule="auto"/>
        <w:ind w:firstLine="680"/>
        <w:jc w:val="both"/>
        <w:rPr>
          <w:szCs w:val="24"/>
        </w:rPr>
      </w:pPr>
      <w:r w:rsidRPr="00A902D6">
        <w:rPr>
          <w:szCs w:val="24"/>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p>
    <w:p w14:paraId="5DA61D98" w14:textId="3BCB1216" w:rsidR="004E5E7D" w:rsidRDefault="004E5E7D" w:rsidP="002766D9">
      <w:pPr>
        <w:spacing w:after="0" w:line="240" w:lineRule="auto"/>
        <w:ind w:firstLine="680"/>
        <w:jc w:val="both"/>
        <w:rPr>
          <w:szCs w:val="24"/>
        </w:rPr>
      </w:pPr>
      <w:r w:rsidRPr="00A902D6">
        <w:rPr>
          <w:szCs w:val="24"/>
        </w:rPr>
        <w:t>3) иные действия, связанные с подготовкой и реализацией общественных или частных планов по землепользованию и застройке.</w:t>
      </w:r>
    </w:p>
    <w:p w14:paraId="7881A2B7" w14:textId="77777777" w:rsidR="00AF4B67" w:rsidRPr="00A902D6" w:rsidRDefault="00AF4B67" w:rsidP="002766D9">
      <w:pPr>
        <w:spacing w:after="0" w:line="240" w:lineRule="auto"/>
        <w:ind w:firstLine="680"/>
        <w:jc w:val="both"/>
        <w:rPr>
          <w:szCs w:val="24"/>
        </w:rPr>
      </w:pPr>
    </w:p>
    <w:p w14:paraId="3462A91C" w14:textId="2E54683D" w:rsidR="004E5E7D" w:rsidRPr="00A902D6" w:rsidRDefault="004E5E7D" w:rsidP="00373C0C">
      <w:pPr>
        <w:pStyle w:val="4"/>
        <w:jc w:val="both"/>
        <w:rPr>
          <w:b w:val="0"/>
        </w:rPr>
      </w:pPr>
      <w:bookmarkStart w:id="84" w:name="_Toc63410764"/>
      <w:bookmarkStart w:id="85" w:name="_Toc128641221"/>
      <w:r w:rsidRPr="00A902D6">
        <w:rPr>
          <w:bCs/>
        </w:rPr>
        <w:t xml:space="preserve">Статья 7.1. </w:t>
      </w:r>
      <w:r w:rsidRPr="00A902D6">
        <w:t>Органы, осуществляющие регулирование землепользования</w:t>
      </w:r>
      <w:bookmarkStart w:id="86" w:name="_Toc63410765"/>
      <w:bookmarkEnd w:id="84"/>
      <w:r w:rsidR="00FB44CB" w:rsidRPr="00A902D6">
        <w:rPr>
          <w:b w:val="0"/>
        </w:rPr>
        <w:t xml:space="preserve"> </w:t>
      </w:r>
      <w:r w:rsidRPr="00A902D6">
        <w:t xml:space="preserve">и </w:t>
      </w:r>
      <w:r w:rsidR="00CD6917" w:rsidRPr="00A902D6">
        <w:t>застройки на</w:t>
      </w:r>
      <w:r w:rsidRPr="00A902D6">
        <w:t xml:space="preserve"> территории </w:t>
      </w:r>
      <w:r w:rsidR="00AD63CB">
        <w:t>Бураковского</w:t>
      </w:r>
      <w:r w:rsidRPr="00A902D6">
        <w:t xml:space="preserve"> сельского поселения.</w:t>
      </w:r>
      <w:bookmarkEnd w:id="83"/>
      <w:bookmarkEnd w:id="85"/>
      <w:bookmarkEnd w:id="86"/>
    </w:p>
    <w:p w14:paraId="47FE70DC" w14:textId="77777777" w:rsidR="004E5E7D" w:rsidRPr="00A902D6" w:rsidRDefault="004E5E7D" w:rsidP="002766D9">
      <w:pPr>
        <w:spacing w:after="0" w:line="240" w:lineRule="auto"/>
        <w:ind w:firstLine="680"/>
        <w:jc w:val="both"/>
      </w:pPr>
    </w:p>
    <w:p w14:paraId="073C9206" w14:textId="163BC27F" w:rsidR="004E5E7D" w:rsidRPr="00A902D6" w:rsidRDefault="004E5E7D" w:rsidP="002766D9">
      <w:pPr>
        <w:spacing w:after="0" w:line="240" w:lineRule="auto"/>
        <w:ind w:firstLine="680"/>
        <w:jc w:val="both"/>
        <w:rPr>
          <w:szCs w:val="24"/>
        </w:rPr>
      </w:pPr>
      <w:r w:rsidRPr="00A902D6">
        <w:rPr>
          <w:szCs w:val="24"/>
        </w:rPr>
        <w:t xml:space="preserve">1. На территории </w:t>
      </w:r>
      <w:r w:rsidR="00AD63CB">
        <w:rPr>
          <w:i/>
          <w:szCs w:val="24"/>
        </w:rPr>
        <w:t>Бураковского</w:t>
      </w:r>
      <w:r w:rsidRPr="00A902D6">
        <w:rPr>
          <w:i/>
          <w:szCs w:val="24"/>
        </w:rPr>
        <w:t xml:space="preserve"> сельского поселения</w:t>
      </w:r>
      <w:r w:rsidRPr="00A902D6">
        <w:rPr>
          <w:szCs w:val="24"/>
        </w:rPr>
        <w:t xml:space="preserve"> регулирование землепользования и застройки осуществляется следующими органами: </w:t>
      </w:r>
    </w:p>
    <w:p w14:paraId="39BAAB73" w14:textId="4E30FB21" w:rsidR="004E5E7D" w:rsidRPr="00A902D6" w:rsidRDefault="004E5E7D" w:rsidP="002766D9">
      <w:pPr>
        <w:numPr>
          <w:ilvl w:val="0"/>
          <w:numId w:val="9"/>
        </w:numPr>
        <w:tabs>
          <w:tab w:val="left" w:pos="1134"/>
        </w:tabs>
        <w:spacing w:after="0" w:line="240" w:lineRule="auto"/>
        <w:ind w:left="0" w:firstLine="680"/>
        <w:contextualSpacing/>
        <w:jc w:val="both"/>
        <w:rPr>
          <w:szCs w:val="24"/>
          <w:lang w:bidi="en-US"/>
        </w:rPr>
      </w:pPr>
      <w:r w:rsidRPr="00A902D6">
        <w:rPr>
          <w:szCs w:val="24"/>
          <w:lang w:bidi="en-US"/>
        </w:rPr>
        <w:t xml:space="preserve">Советом </w:t>
      </w:r>
      <w:r w:rsidRPr="00A902D6">
        <w:rPr>
          <w:i/>
          <w:szCs w:val="24"/>
          <w:lang w:bidi="en-US"/>
        </w:rPr>
        <w:t xml:space="preserve">Муниципального образования </w:t>
      </w:r>
      <w:r w:rsidR="00EB0AE4">
        <w:rPr>
          <w:i/>
          <w:szCs w:val="24"/>
          <w:lang w:bidi="en-US"/>
        </w:rPr>
        <w:t>Кореновский</w:t>
      </w:r>
      <w:r w:rsidRPr="00A902D6">
        <w:rPr>
          <w:i/>
          <w:szCs w:val="24"/>
          <w:lang w:bidi="en-US"/>
        </w:rPr>
        <w:t xml:space="preserve"> район</w:t>
      </w:r>
      <w:r w:rsidRPr="00A902D6">
        <w:rPr>
          <w:szCs w:val="24"/>
          <w:lang w:bidi="en-US"/>
        </w:rPr>
        <w:t>;</w:t>
      </w:r>
    </w:p>
    <w:p w14:paraId="49502841" w14:textId="69F36CE1" w:rsidR="004E5E7D" w:rsidRPr="00A902D6" w:rsidRDefault="004E5E7D" w:rsidP="002766D9">
      <w:pPr>
        <w:numPr>
          <w:ilvl w:val="0"/>
          <w:numId w:val="9"/>
        </w:numPr>
        <w:tabs>
          <w:tab w:val="left" w:pos="1134"/>
        </w:tabs>
        <w:spacing w:after="0" w:line="240" w:lineRule="auto"/>
        <w:ind w:left="0" w:firstLine="680"/>
        <w:contextualSpacing/>
        <w:jc w:val="both"/>
        <w:rPr>
          <w:szCs w:val="24"/>
          <w:lang w:bidi="en-US"/>
        </w:rPr>
      </w:pPr>
      <w:r w:rsidRPr="00A902D6">
        <w:rPr>
          <w:szCs w:val="24"/>
          <w:lang w:bidi="en-US"/>
        </w:rPr>
        <w:t xml:space="preserve">главой </w:t>
      </w:r>
      <w:r w:rsidRPr="00A902D6">
        <w:rPr>
          <w:i/>
          <w:szCs w:val="24"/>
          <w:lang w:bidi="en-US"/>
        </w:rPr>
        <w:t xml:space="preserve">Муниципального образования </w:t>
      </w:r>
      <w:r w:rsidR="00EB0AE4">
        <w:rPr>
          <w:i/>
          <w:szCs w:val="24"/>
          <w:lang w:bidi="en-US"/>
        </w:rPr>
        <w:t>Кореновский</w:t>
      </w:r>
      <w:r w:rsidRPr="00A902D6">
        <w:rPr>
          <w:i/>
          <w:szCs w:val="24"/>
          <w:lang w:bidi="en-US"/>
        </w:rPr>
        <w:t xml:space="preserve"> район;</w:t>
      </w:r>
    </w:p>
    <w:p w14:paraId="23251869" w14:textId="64911D55" w:rsidR="004E5E7D" w:rsidRPr="00A902D6" w:rsidRDefault="004E5E7D" w:rsidP="002766D9">
      <w:pPr>
        <w:numPr>
          <w:ilvl w:val="0"/>
          <w:numId w:val="9"/>
        </w:numPr>
        <w:tabs>
          <w:tab w:val="left" w:pos="1134"/>
        </w:tabs>
        <w:spacing w:after="0" w:line="240" w:lineRule="auto"/>
        <w:ind w:left="0" w:firstLine="680"/>
        <w:contextualSpacing/>
        <w:jc w:val="both"/>
        <w:rPr>
          <w:szCs w:val="24"/>
          <w:lang w:bidi="en-US"/>
        </w:rPr>
      </w:pPr>
      <w:r w:rsidRPr="00A902D6">
        <w:rPr>
          <w:szCs w:val="24"/>
          <w:lang w:bidi="en-US"/>
        </w:rPr>
        <w:t xml:space="preserve">администрацией </w:t>
      </w:r>
      <w:r w:rsidRPr="00A902D6">
        <w:rPr>
          <w:i/>
          <w:szCs w:val="24"/>
          <w:lang w:bidi="en-US"/>
        </w:rPr>
        <w:t xml:space="preserve">Муниципального образования </w:t>
      </w:r>
      <w:r w:rsidR="00EB0AE4">
        <w:rPr>
          <w:i/>
          <w:szCs w:val="24"/>
          <w:lang w:bidi="en-US"/>
        </w:rPr>
        <w:t>Кореновский</w:t>
      </w:r>
      <w:r w:rsidRPr="00A902D6">
        <w:rPr>
          <w:i/>
          <w:szCs w:val="24"/>
          <w:lang w:bidi="en-US"/>
        </w:rPr>
        <w:t xml:space="preserve"> район,</w:t>
      </w:r>
      <w:r w:rsidRPr="00A902D6">
        <w:rPr>
          <w:szCs w:val="24"/>
          <w:lang w:bidi="en-US"/>
        </w:rPr>
        <w:t xml:space="preserve"> ее структурными подразделениями, уполномоченными в сфере градостроительной деятельности и земельных отношений;</w:t>
      </w:r>
    </w:p>
    <w:p w14:paraId="612642F8" w14:textId="77777777" w:rsidR="004E5E7D" w:rsidRPr="00A902D6" w:rsidRDefault="004E5E7D" w:rsidP="002766D9">
      <w:pPr>
        <w:numPr>
          <w:ilvl w:val="0"/>
          <w:numId w:val="9"/>
        </w:numPr>
        <w:tabs>
          <w:tab w:val="left" w:pos="1134"/>
        </w:tabs>
        <w:spacing w:after="0" w:line="240" w:lineRule="auto"/>
        <w:ind w:left="0" w:firstLine="680"/>
        <w:contextualSpacing/>
        <w:jc w:val="both"/>
        <w:rPr>
          <w:szCs w:val="24"/>
          <w:lang w:bidi="en-US"/>
        </w:rPr>
      </w:pPr>
      <w:r w:rsidRPr="00A902D6">
        <w:rPr>
          <w:szCs w:val="24"/>
          <w:lang w:bidi="en-US"/>
        </w:rPr>
        <w:t>комиссией по подготовке правил землепользования и застройки (далее – Комиссия).</w:t>
      </w:r>
    </w:p>
    <w:p w14:paraId="13E4013C" w14:textId="3C0C6744" w:rsidR="004E5E7D" w:rsidRPr="00A902D6" w:rsidRDefault="004E5E7D" w:rsidP="002766D9">
      <w:pPr>
        <w:spacing w:after="0" w:line="240" w:lineRule="auto"/>
        <w:ind w:firstLine="680"/>
        <w:jc w:val="both"/>
        <w:rPr>
          <w:szCs w:val="24"/>
        </w:rPr>
      </w:pPr>
      <w:r w:rsidRPr="00A902D6">
        <w:rPr>
          <w:szCs w:val="24"/>
        </w:rPr>
        <w:t xml:space="preserve">2. Полномочия органов местного самоуправления </w:t>
      </w:r>
      <w:r w:rsidRPr="00A902D6">
        <w:rPr>
          <w:i/>
          <w:szCs w:val="24"/>
          <w:lang w:bidi="en-US"/>
        </w:rPr>
        <w:t xml:space="preserve">Муниципального образования </w:t>
      </w:r>
      <w:r w:rsidR="00EB0AE4">
        <w:rPr>
          <w:i/>
          <w:szCs w:val="24"/>
          <w:lang w:bidi="en-US"/>
        </w:rPr>
        <w:t>Кореновский</w:t>
      </w:r>
      <w:r w:rsidRPr="00A902D6">
        <w:rPr>
          <w:i/>
          <w:szCs w:val="24"/>
          <w:lang w:bidi="en-US"/>
        </w:rPr>
        <w:t xml:space="preserve"> район</w:t>
      </w:r>
      <w:r w:rsidRPr="00A902D6">
        <w:rPr>
          <w:szCs w:val="24"/>
        </w:rPr>
        <w:t xml:space="preserve"> в сфере регулирования землепользования и застройки устанавливаются Уставом </w:t>
      </w:r>
      <w:r w:rsidRPr="00A902D6">
        <w:rPr>
          <w:i/>
          <w:szCs w:val="24"/>
          <w:lang w:bidi="en-US"/>
        </w:rPr>
        <w:t xml:space="preserve">Муниципального образования </w:t>
      </w:r>
      <w:r w:rsidR="00EB0AE4">
        <w:rPr>
          <w:i/>
          <w:szCs w:val="24"/>
          <w:lang w:bidi="en-US"/>
        </w:rPr>
        <w:t>Кореновский</w:t>
      </w:r>
      <w:r w:rsidRPr="00A902D6">
        <w:rPr>
          <w:i/>
          <w:szCs w:val="24"/>
          <w:lang w:bidi="en-US"/>
        </w:rPr>
        <w:t xml:space="preserve"> район</w:t>
      </w:r>
      <w:r w:rsidRPr="00A902D6">
        <w:rPr>
          <w:szCs w:val="24"/>
        </w:rPr>
        <w:t xml:space="preserve"> в соответствии с федеральным и краевым законодательством.</w:t>
      </w:r>
    </w:p>
    <w:p w14:paraId="2D1005CF" w14:textId="7F548AB1" w:rsidR="004E5E7D" w:rsidRPr="00A902D6" w:rsidRDefault="004E5E7D" w:rsidP="002766D9">
      <w:pPr>
        <w:tabs>
          <w:tab w:val="left" w:pos="1134"/>
        </w:tabs>
        <w:spacing w:after="0" w:line="240" w:lineRule="auto"/>
        <w:ind w:firstLine="680"/>
        <w:contextualSpacing/>
        <w:jc w:val="both"/>
        <w:rPr>
          <w:szCs w:val="24"/>
          <w:lang w:bidi="en-US"/>
        </w:rPr>
      </w:pPr>
      <w:r w:rsidRPr="00A902D6">
        <w:rPr>
          <w:szCs w:val="24"/>
          <w:lang w:bidi="en-US"/>
        </w:rPr>
        <w:t xml:space="preserve">3. Полномочия структурных подразделений администрации </w:t>
      </w:r>
      <w:r w:rsidRPr="00A902D6">
        <w:rPr>
          <w:i/>
          <w:szCs w:val="24"/>
          <w:lang w:bidi="en-US"/>
        </w:rPr>
        <w:t xml:space="preserve">Муниципального образования </w:t>
      </w:r>
      <w:r w:rsidR="00EB0AE4">
        <w:rPr>
          <w:i/>
          <w:szCs w:val="24"/>
          <w:lang w:bidi="en-US"/>
        </w:rPr>
        <w:t>Кореновский</w:t>
      </w:r>
      <w:r w:rsidRPr="00A902D6">
        <w:rPr>
          <w:i/>
          <w:szCs w:val="24"/>
          <w:lang w:bidi="en-US"/>
        </w:rPr>
        <w:t xml:space="preserve"> район</w:t>
      </w:r>
      <w:r w:rsidRPr="00A902D6">
        <w:rPr>
          <w:szCs w:val="24"/>
          <w:lang w:bidi="en-US"/>
        </w:rPr>
        <w:t xml:space="preserve"> в сфере регулирования землепользования и застройки устанавливаются в Положениях о соответствующих структурных подразделениях, утверждаемых главой администрации</w:t>
      </w:r>
      <w:r w:rsidRPr="00A902D6">
        <w:rPr>
          <w:i/>
          <w:szCs w:val="24"/>
          <w:lang w:bidi="en-US"/>
        </w:rPr>
        <w:t xml:space="preserve"> Муниципального образования </w:t>
      </w:r>
      <w:r w:rsidR="00EB0AE4">
        <w:rPr>
          <w:i/>
          <w:szCs w:val="24"/>
          <w:lang w:bidi="en-US"/>
        </w:rPr>
        <w:t>Кореновский</w:t>
      </w:r>
      <w:r w:rsidRPr="00A902D6">
        <w:rPr>
          <w:i/>
          <w:szCs w:val="24"/>
          <w:lang w:bidi="en-US"/>
        </w:rPr>
        <w:t xml:space="preserve"> район</w:t>
      </w:r>
      <w:r w:rsidRPr="00A902D6">
        <w:rPr>
          <w:szCs w:val="24"/>
          <w:lang w:bidi="en-US"/>
        </w:rPr>
        <w:t xml:space="preserve">. </w:t>
      </w:r>
    </w:p>
    <w:p w14:paraId="5ABB93B7" w14:textId="304BC70E" w:rsidR="004E5E7D" w:rsidRPr="00A902D6" w:rsidRDefault="004E5E7D" w:rsidP="002766D9">
      <w:pPr>
        <w:tabs>
          <w:tab w:val="left" w:pos="1134"/>
        </w:tabs>
        <w:spacing w:after="0" w:line="240" w:lineRule="auto"/>
        <w:ind w:firstLine="680"/>
        <w:contextualSpacing/>
        <w:jc w:val="both"/>
        <w:rPr>
          <w:i/>
          <w:szCs w:val="24"/>
          <w:lang w:bidi="en-US"/>
        </w:rPr>
      </w:pPr>
      <w:r w:rsidRPr="00A902D6">
        <w:rPr>
          <w:szCs w:val="24"/>
          <w:lang w:bidi="en-US"/>
        </w:rPr>
        <w:lastRenderedPageBreak/>
        <w:t xml:space="preserve">4. Порядок образования и деятельности, состав и полномочия Комиссии устанавливаются Положением о ней, утверждаемым главой администрации </w:t>
      </w:r>
      <w:r w:rsidRPr="00A902D6">
        <w:rPr>
          <w:i/>
          <w:szCs w:val="24"/>
          <w:lang w:bidi="en-US"/>
        </w:rPr>
        <w:t xml:space="preserve">Муниципального образования </w:t>
      </w:r>
      <w:r w:rsidR="00EB0AE4">
        <w:rPr>
          <w:i/>
          <w:szCs w:val="24"/>
          <w:lang w:bidi="en-US"/>
        </w:rPr>
        <w:t>Кореновский</w:t>
      </w:r>
      <w:r w:rsidRPr="00A902D6">
        <w:rPr>
          <w:i/>
          <w:szCs w:val="24"/>
          <w:lang w:bidi="en-US"/>
        </w:rPr>
        <w:t xml:space="preserve"> район.</w:t>
      </w:r>
    </w:p>
    <w:p w14:paraId="23FE3D3D" w14:textId="77777777" w:rsidR="00FB44CB" w:rsidRPr="00A902D6" w:rsidRDefault="00FB44CB" w:rsidP="002766D9">
      <w:pPr>
        <w:tabs>
          <w:tab w:val="left" w:pos="1134"/>
        </w:tabs>
        <w:spacing w:after="0" w:line="240" w:lineRule="auto"/>
        <w:ind w:firstLine="680"/>
        <w:contextualSpacing/>
        <w:jc w:val="both"/>
        <w:rPr>
          <w:i/>
          <w:szCs w:val="24"/>
          <w:lang w:bidi="en-US"/>
        </w:rPr>
      </w:pPr>
    </w:p>
    <w:p w14:paraId="691EB230" w14:textId="51F01E15" w:rsidR="004E5E7D" w:rsidRPr="00A902D6" w:rsidRDefault="004E5E7D" w:rsidP="00FB44CB">
      <w:pPr>
        <w:pStyle w:val="4"/>
        <w:rPr>
          <w:b w:val="0"/>
          <w:sz w:val="28"/>
          <w:szCs w:val="28"/>
        </w:rPr>
      </w:pPr>
      <w:bookmarkStart w:id="87" w:name="_Toc24209021"/>
      <w:bookmarkStart w:id="88" w:name="_Toc30164422"/>
      <w:bookmarkStart w:id="89" w:name="_Toc50654367"/>
      <w:bookmarkStart w:id="90" w:name="_Toc63406187"/>
      <w:bookmarkStart w:id="91" w:name="_Toc63406652"/>
      <w:bookmarkStart w:id="92" w:name="_Toc63410766"/>
      <w:bookmarkStart w:id="93" w:name="_Toc128641222"/>
      <w:r w:rsidRPr="00A902D6">
        <w:t>Статья 7.2. Комиссия по землепользованию и застройке</w:t>
      </w:r>
      <w:bookmarkEnd w:id="87"/>
      <w:bookmarkEnd w:id="88"/>
      <w:bookmarkEnd w:id="89"/>
      <w:bookmarkEnd w:id="90"/>
      <w:bookmarkEnd w:id="91"/>
      <w:bookmarkEnd w:id="92"/>
      <w:bookmarkEnd w:id="93"/>
    </w:p>
    <w:p w14:paraId="59A6CC0E" w14:textId="77777777" w:rsidR="004E5E7D" w:rsidRPr="00A902D6" w:rsidRDefault="004E5E7D" w:rsidP="002766D9">
      <w:pPr>
        <w:spacing w:after="0" w:line="240" w:lineRule="auto"/>
        <w:ind w:firstLine="680"/>
        <w:jc w:val="both"/>
        <w:rPr>
          <w:b/>
          <w:szCs w:val="24"/>
        </w:rPr>
      </w:pPr>
      <w:r w:rsidRPr="00A902D6">
        <w:rPr>
          <w:b/>
          <w:szCs w:val="24"/>
        </w:rPr>
        <w:t xml:space="preserve"> </w:t>
      </w:r>
    </w:p>
    <w:p w14:paraId="0E98A7AA" w14:textId="429CCAA6" w:rsidR="003733B5" w:rsidRPr="003733B5" w:rsidRDefault="003733B5" w:rsidP="003733B5">
      <w:pPr>
        <w:spacing w:after="0" w:line="240" w:lineRule="auto"/>
        <w:ind w:firstLine="680"/>
        <w:jc w:val="both"/>
        <w:rPr>
          <w:szCs w:val="24"/>
        </w:rPr>
      </w:pPr>
      <w:r w:rsidRPr="003733B5">
        <w:rPr>
          <w:szCs w:val="24"/>
        </w:rPr>
        <w:t xml:space="preserve">В соответствии с Постановлением администрации муниципального образования </w:t>
      </w:r>
      <w:r w:rsidR="00EB0AE4">
        <w:rPr>
          <w:szCs w:val="24"/>
        </w:rPr>
        <w:t>Кореновский</w:t>
      </w:r>
      <w:r w:rsidRPr="003733B5">
        <w:rPr>
          <w:szCs w:val="24"/>
        </w:rPr>
        <w:t xml:space="preserve"> район от 05.03.2021 года №211 «О создании комиссии по землепользованию и застройке муниципального образования </w:t>
      </w:r>
      <w:r w:rsidR="00EB0AE4">
        <w:rPr>
          <w:szCs w:val="24"/>
        </w:rPr>
        <w:t>Кореновский</w:t>
      </w:r>
      <w:r w:rsidRPr="003733B5">
        <w:rPr>
          <w:szCs w:val="24"/>
        </w:rPr>
        <w:t xml:space="preserve"> район» к компетенции комиссии относится:</w:t>
      </w:r>
    </w:p>
    <w:p w14:paraId="1164D4DD" w14:textId="77777777" w:rsidR="003733B5" w:rsidRPr="003733B5" w:rsidRDefault="003733B5" w:rsidP="003733B5">
      <w:pPr>
        <w:spacing w:after="0" w:line="240" w:lineRule="auto"/>
        <w:ind w:firstLine="680"/>
        <w:jc w:val="both"/>
        <w:rPr>
          <w:szCs w:val="24"/>
        </w:rPr>
      </w:pPr>
      <w:r w:rsidRPr="003733B5">
        <w:rPr>
          <w:szCs w:val="24"/>
        </w:rPr>
        <w:t>1. Рассмотрение предложений федеральных органов исполнительной власти, органов местного самоуправления, физических и юридических лиц:</w:t>
      </w:r>
    </w:p>
    <w:p w14:paraId="6446ED49" w14:textId="559129C2" w:rsidR="003733B5" w:rsidRPr="003733B5" w:rsidRDefault="003733B5" w:rsidP="003733B5">
      <w:pPr>
        <w:autoSpaceDE w:val="0"/>
        <w:autoSpaceDN w:val="0"/>
        <w:adjustRightInd w:val="0"/>
        <w:spacing w:after="0" w:line="240" w:lineRule="auto"/>
        <w:ind w:firstLine="680"/>
        <w:jc w:val="both"/>
        <w:rPr>
          <w:szCs w:val="24"/>
        </w:rPr>
      </w:pPr>
      <w:r w:rsidRPr="003733B5">
        <w:rPr>
          <w:szCs w:val="24"/>
        </w:rPr>
        <w:t xml:space="preserve">1)о внесении изменений в схему территориального планирования муниципального образования </w:t>
      </w:r>
      <w:r w:rsidR="00EB0AE4">
        <w:rPr>
          <w:szCs w:val="24"/>
        </w:rPr>
        <w:t>Кореновский</w:t>
      </w:r>
      <w:r w:rsidRPr="003733B5">
        <w:rPr>
          <w:szCs w:val="24"/>
        </w:rPr>
        <w:t xml:space="preserve"> район;</w:t>
      </w:r>
    </w:p>
    <w:p w14:paraId="100A02E8" w14:textId="0DB7F4C3" w:rsidR="003733B5" w:rsidRPr="003733B5" w:rsidRDefault="003733B5" w:rsidP="003733B5">
      <w:pPr>
        <w:autoSpaceDE w:val="0"/>
        <w:autoSpaceDN w:val="0"/>
        <w:adjustRightInd w:val="0"/>
        <w:spacing w:after="0" w:line="240" w:lineRule="auto"/>
        <w:ind w:firstLine="680"/>
        <w:jc w:val="both"/>
        <w:rPr>
          <w:szCs w:val="24"/>
        </w:rPr>
      </w:pPr>
      <w:r w:rsidRPr="003733B5">
        <w:rPr>
          <w:szCs w:val="24"/>
        </w:rPr>
        <w:t xml:space="preserve">2)о внесении изменений в Генеральные планы сельских поселений </w:t>
      </w:r>
      <w:r w:rsidR="00EB0AE4">
        <w:rPr>
          <w:szCs w:val="24"/>
        </w:rPr>
        <w:t>Кореновского</w:t>
      </w:r>
      <w:r w:rsidRPr="003733B5">
        <w:rPr>
          <w:szCs w:val="24"/>
        </w:rPr>
        <w:t xml:space="preserve"> района;</w:t>
      </w:r>
    </w:p>
    <w:p w14:paraId="6B1E3BA5" w14:textId="5202A6B4" w:rsidR="003733B5" w:rsidRPr="003733B5" w:rsidRDefault="003733B5" w:rsidP="003733B5">
      <w:pPr>
        <w:autoSpaceDE w:val="0"/>
        <w:autoSpaceDN w:val="0"/>
        <w:adjustRightInd w:val="0"/>
        <w:spacing w:after="0" w:line="240" w:lineRule="auto"/>
        <w:ind w:firstLine="680"/>
        <w:jc w:val="both"/>
        <w:rPr>
          <w:szCs w:val="24"/>
        </w:rPr>
      </w:pPr>
      <w:r w:rsidRPr="003733B5">
        <w:rPr>
          <w:szCs w:val="24"/>
        </w:rPr>
        <w:t xml:space="preserve">3)о внесении изменений в Правила землепользования и застройки сельских поселений </w:t>
      </w:r>
      <w:r w:rsidR="00EB0AE4">
        <w:rPr>
          <w:szCs w:val="24"/>
        </w:rPr>
        <w:t>Кореновского</w:t>
      </w:r>
      <w:r w:rsidRPr="003733B5">
        <w:rPr>
          <w:szCs w:val="24"/>
        </w:rPr>
        <w:t xml:space="preserve"> района.</w:t>
      </w:r>
    </w:p>
    <w:p w14:paraId="01E32015" w14:textId="269F1F50" w:rsidR="003733B5" w:rsidRPr="003733B5" w:rsidRDefault="003733B5" w:rsidP="003733B5">
      <w:pPr>
        <w:autoSpaceDE w:val="0"/>
        <w:autoSpaceDN w:val="0"/>
        <w:adjustRightInd w:val="0"/>
        <w:spacing w:after="0" w:line="240" w:lineRule="auto"/>
        <w:ind w:firstLine="680"/>
        <w:jc w:val="both"/>
        <w:rPr>
          <w:szCs w:val="24"/>
        </w:rPr>
      </w:pPr>
      <w:r w:rsidRPr="003733B5">
        <w:rPr>
          <w:szCs w:val="24"/>
        </w:rPr>
        <w:t xml:space="preserve">4)о внесении изменений в Местные нормативы градостроительного проектирования муниципального образования </w:t>
      </w:r>
      <w:r w:rsidR="00EB0AE4">
        <w:rPr>
          <w:szCs w:val="24"/>
        </w:rPr>
        <w:t>Кореновский</w:t>
      </w:r>
      <w:r w:rsidRPr="003733B5">
        <w:rPr>
          <w:szCs w:val="24"/>
        </w:rPr>
        <w:t xml:space="preserve"> район;</w:t>
      </w:r>
    </w:p>
    <w:p w14:paraId="015271EA" w14:textId="17BAA0FE" w:rsidR="003733B5" w:rsidRPr="003733B5" w:rsidRDefault="003733B5" w:rsidP="003733B5">
      <w:pPr>
        <w:autoSpaceDE w:val="0"/>
        <w:autoSpaceDN w:val="0"/>
        <w:adjustRightInd w:val="0"/>
        <w:spacing w:after="0" w:line="240" w:lineRule="auto"/>
        <w:ind w:firstLine="680"/>
        <w:jc w:val="both"/>
        <w:rPr>
          <w:szCs w:val="24"/>
        </w:rPr>
      </w:pPr>
      <w:r w:rsidRPr="003733B5">
        <w:rPr>
          <w:szCs w:val="24"/>
        </w:rPr>
        <w:t xml:space="preserve">5)о внесении изменений в Местные нормативы градостроительного проектирования сельских поселений </w:t>
      </w:r>
      <w:r w:rsidR="00EB0AE4">
        <w:rPr>
          <w:szCs w:val="24"/>
        </w:rPr>
        <w:t>Кореновского</w:t>
      </w:r>
      <w:r w:rsidRPr="003733B5">
        <w:rPr>
          <w:szCs w:val="24"/>
        </w:rPr>
        <w:t xml:space="preserve"> района;</w:t>
      </w:r>
    </w:p>
    <w:p w14:paraId="52E8DEE6" w14:textId="77777777" w:rsidR="003733B5" w:rsidRPr="003733B5" w:rsidRDefault="003733B5" w:rsidP="003733B5">
      <w:pPr>
        <w:autoSpaceDE w:val="0"/>
        <w:autoSpaceDN w:val="0"/>
        <w:adjustRightInd w:val="0"/>
        <w:spacing w:after="0" w:line="240" w:lineRule="auto"/>
        <w:ind w:firstLine="680"/>
        <w:jc w:val="both"/>
        <w:rPr>
          <w:szCs w:val="24"/>
        </w:rPr>
      </w:pPr>
      <w:r w:rsidRPr="003733B5">
        <w:rPr>
          <w:szCs w:val="24"/>
        </w:rPr>
        <w:t>6)о подготовке проектов планировки и проектов межевания территорий, а также внесения изменений в них.</w:t>
      </w:r>
    </w:p>
    <w:p w14:paraId="4ABBF391" w14:textId="501CE3F2" w:rsidR="003733B5" w:rsidRPr="003733B5" w:rsidRDefault="003733B5" w:rsidP="003733B5">
      <w:pPr>
        <w:shd w:val="clear" w:color="auto" w:fill="FFFFFF"/>
        <w:spacing w:after="0" w:line="240" w:lineRule="auto"/>
        <w:ind w:firstLine="680"/>
        <w:jc w:val="both"/>
        <w:textAlignment w:val="baseline"/>
        <w:rPr>
          <w:spacing w:val="2"/>
          <w:szCs w:val="24"/>
        </w:rPr>
      </w:pPr>
      <w:r w:rsidRPr="003733B5">
        <w:rPr>
          <w:spacing w:val="2"/>
          <w:szCs w:val="24"/>
        </w:rPr>
        <w:t xml:space="preserve">2.Подготовка проектов внесения изменений в Правила землепользования и застройки сельских поселений </w:t>
      </w:r>
      <w:r w:rsidR="00EB0AE4">
        <w:rPr>
          <w:spacing w:val="2"/>
          <w:szCs w:val="24"/>
        </w:rPr>
        <w:t>Кореновского</w:t>
      </w:r>
      <w:r w:rsidRPr="003733B5">
        <w:rPr>
          <w:spacing w:val="2"/>
          <w:szCs w:val="24"/>
        </w:rPr>
        <w:t xml:space="preserve"> района.</w:t>
      </w:r>
    </w:p>
    <w:p w14:paraId="277BDC7E" w14:textId="77777777" w:rsidR="003733B5" w:rsidRPr="003733B5" w:rsidRDefault="003733B5" w:rsidP="003733B5">
      <w:pPr>
        <w:autoSpaceDE w:val="0"/>
        <w:autoSpaceDN w:val="0"/>
        <w:adjustRightInd w:val="0"/>
        <w:spacing w:after="0" w:line="240" w:lineRule="auto"/>
        <w:ind w:firstLine="680"/>
        <w:jc w:val="both"/>
        <w:rPr>
          <w:szCs w:val="24"/>
          <w:shd w:val="clear" w:color="auto" w:fill="FFFFFF"/>
        </w:rPr>
      </w:pPr>
      <w:r w:rsidRPr="003733B5">
        <w:rPr>
          <w:szCs w:val="24"/>
        </w:rPr>
        <w:t>3.Рассмотрение</w:t>
      </w:r>
      <w:r w:rsidRPr="003733B5">
        <w:rPr>
          <w:szCs w:val="24"/>
          <w:shd w:val="clear" w:color="auto" w:fill="FFFFFF"/>
        </w:rPr>
        <w:t xml:space="preserve"> заявлений:</w:t>
      </w:r>
    </w:p>
    <w:p w14:paraId="55C686F1" w14:textId="77777777" w:rsidR="003733B5" w:rsidRPr="003733B5" w:rsidRDefault="003733B5" w:rsidP="003733B5">
      <w:pPr>
        <w:autoSpaceDE w:val="0"/>
        <w:autoSpaceDN w:val="0"/>
        <w:adjustRightInd w:val="0"/>
        <w:spacing w:after="0" w:line="240" w:lineRule="auto"/>
        <w:ind w:firstLine="680"/>
        <w:jc w:val="both"/>
        <w:rPr>
          <w:szCs w:val="24"/>
          <w:shd w:val="clear" w:color="auto" w:fill="FFFFFF"/>
        </w:rPr>
      </w:pPr>
      <w:r w:rsidRPr="003733B5">
        <w:rPr>
          <w:szCs w:val="24"/>
          <w:shd w:val="clear" w:color="auto" w:fill="FFFFFF"/>
        </w:rPr>
        <w:t>1)физических или юридических лиц о предоставлении разрешения на условно разрешенный вид использования земельного участка или объекта капитального строительства;</w:t>
      </w:r>
    </w:p>
    <w:p w14:paraId="3C33BC18" w14:textId="77777777" w:rsidR="003733B5" w:rsidRPr="003733B5" w:rsidRDefault="003733B5" w:rsidP="003733B5">
      <w:pPr>
        <w:autoSpaceDE w:val="0"/>
        <w:autoSpaceDN w:val="0"/>
        <w:adjustRightInd w:val="0"/>
        <w:spacing w:after="0" w:line="240" w:lineRule="auto"/>
        <w:ind w:firstLine="680"/>
        <w:jc w:val="both"/>
        <w:rPr>
          <w:szCs w:val="24"/>
          <w:shd w:val="clear" w:color="auto" w:fill="FFFFFF"/>
        </w:rPr>
      </w:pPr>
      <w:r w:rsidRPr="003733B5">
        <w:rPr>
          <w:szCs w:val="24"/>
          <w:shd w:val="clear" w:color="auto" w:fill="FFFFFF"/>
        </w:rPr>
        <w:t>2)правообладателей земельных участков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27C3B7D1" w14:textId="77777777" w:rsidR="003733B5" w:rsidRPr="003733B5" w:rsidRDefault="003733B5" w:rsidP="003733B5">
      <w:pPr>
        <w:autoSpaceDE w:val="0"/>
        <w:autoSpaceDN w:val="0"/>
        <w:adjustRightInd w:val="0"/>
        <w:spacing w:after="0" w:line="240" w:lineRule="auto"/>
        <w:ind w:firstLine="680"/>
        <w:jc w:val="both"/>
        <w:rPr>
          <w:spacing w:val="2"/>
          <w:szCs w:val="24"/>
        </w:rPr>
      </w:pPr>
      <w:r w:rsidRPr="003733B5">
        <w:rPr>
          <w:szCs w:val="24"/>
          <w:shd w:val="clear" w:color="auto" w:fill="FFFFFF"/>
        </w:rPr>
        <w:t>4.</w:t>
      </w:r>
      <w:r w:rsidRPr="003733B5">
        <w:rPr>
          <w:spacing w:val="2"/>
          <w:szCs w:val="24"/>
        </w:rPr>
        <w:t>Рассмотрение:</w:t>
      </w:r>
    </w:p>
    <w:p w14:paraId="1A6F9143" w14:textId="0B92E0BB" w:rsidR="003733B5" w:rsidRPr="003733B5" w:rsidRDefault="003733B5" w:rsidP="003733B5">
      <w:pPr>
        <w:autoSpaceDE w:val="0"/>
        <w:autoSpaceDN w:val="0"/>
        <w:adjustRightInd w:val="0"/>
        <w:spacing w:after="0" w:line="240" w:lineRule="auto"/>
        <w:ind w:firstLine="680"/>
        <w:jc w:val="both"/>
        <w:rPr>
          <w:szCs w:val="24"/>
        </w:rPr>
      </w:pPr>
      <w:r w:rsidRPr="003733B5">
        <w:rPr>
          <w:spacing w:val="2"/>
          <w:szCs w:val="24"/>
        </w:rPr>
        <w:t xml:space="preserve">1)проекта </w:t>
      </w:r>
      <w:r w:rsidRPr="003733B5">
        <w:rPr>
          <w:szCs w:val="24"/>
        </w:rPr>
        <w:t xml:space="preserve">внесения изменений в схему территориального планирования муниципального образования </w:t>
      </w:r>
      <w:r w:rsidR="00EB0AE4">
        <w:rPr>
          <w:szCs w:val="24"/>
        </w:rPr>
        <w:t>Кореновский</w:t>
      </w:r>
      <w:r w:rsidRPr="003733B5">
        <w:rPr>
          <w:szCs w:val="24"/>
        </w:rPr>
        <w:t xml:space="preserve"> район;</w:t>
      </w:r>
    </w:p>
    <w:p w14:paraId="452483FE" w14:textId="5F3DEEA5" w:rsidR="003733B5" w:rsidRPr="003733B5" w:rsidRDefault="003733B5" w:rsidP="003733B5">
      <w:pPr>
        <w:autoSpaceDE w:val="0"/>
        <w:autoSpaceDN w:val="0"/>
        <w:adjustRightInd w:val="0"/>
        <w:spacing w:after="0" w:line="240" w:lineRule="auto"/>
        <w:ind w:firstLine="680"/>
        <w:jc w:val="both"/>
        <w:rPr>
          <w:szCs w:val="24"/>
        </w:rPr>
      </w:pPr>
      <w:r w:rsidRPr="003733B5">
        <w:rPr>
          <w:szCs w:val="24"/>
        </w:rPr>
        <w:t xml:space="preserve">2)проектов внесения изменений в Генеральные планы сельских поселений </w:t>
      </w:r>
      <w:r w:rsidR="00EB0AE4">
        <w:rPr>
          <w:szCs w:val="24"/>
        </w:rPr>
        <w:t>Кореновского</w:t>
      </w:r>
      <w:r w:rsidRPr="003733B5">
        <w:rPr>
          <w:szCs w:val="24"/>
        </w:rPr>
        <w:t xml:space="preserve"> района;</w:t>
      </w:r>
    </w:p>
    <w:p w14:paraId="24E87A25" w14:textId="1E83091F" w:rsidR="003733B5" w:rsidRPr="003733B5" w:rsidRDefault="003733B5" w:rsidP="003733B5">
      <w:pPr>
        <w:autoSpaceDE w:val="0"/>
        <w:autoSpaceDN w:val="0"/>
        <w:adjustRightInd w:val="0"/>
        <w:spacing w:after="0" w:line="240" w:lineRule="auto"/>
        <w:ind w:firstLine="680"/>
        <w:jc w:val="both"/>
        <w:rPr>
          <w:szCs w:val="24"/>
        </w:rPr>
      </w:pPr>
      <w:r w:rsidRPr="003733B5">
        <w:rPr>
          <w:szCs w:val="24"/>
        </w:rPr>
        <w:t xml:space="preserve">3)проектов внесения изменений в Правила землепользования и застройки сельских поселений </w:t>
      </w:r>
      <w:r w:rsidR="00EB0AE4">
        <w:rPr>
          <w:szCs w:val="24"/>
        </w:rPr>
        <w:t>Кореновского</w:t>
      </w:r>
      <w:r w:rsidRPr="003733B5">
        <w:rPr>
          <w:szCs w:val="24"/>
        </w:rPr>
        <w:t xml:space="preserve"> района.</w:t>
      </w:r>
    </w:p>
    <w:p w14:paraId="05A2B33D" w14:textId="29B686D4" w:rsidR="003733B5" w:rsidRPr="003733B5" w:rsidRDefault="003733B5" w:rsidP="003733B5">
      <w:pPr>
        <w:autoSpaceDE w:val="0"/>
        <w:autoSpaceDN w:val="0"/>
        <w:adjustRightInd w:val="0"/>
        <w:spacing w:after="0" w:line="240" w:lineRule="auto"/>
        <w:ind w:firstLine="680"/>
        <w:jc w:val="both"/>
        <w:rPr>
          <w:szCs w:val="24"/>
        </w:rPr>
      </w:pPr>
      <w:r w:rsidRPr="003733B5">
        <w:rPr>
          <w:szCs w:val="24"/>
        </w:rPr>
        <w:t xml:space="preserve">4)проекта внесения изменений в Местные нормативы градостроительного проектирования муниципального образования </w:t>
      </w:r>
      <w:r w:rsidR="00EB0AE4">
        <w:rPr>
          <w:szCs w:val="24"/>
        </w:rPr>
        <w:t>Кореновский</w:t>
      </w:r>
      <w:r w:rsidRPr="003733B5">
        <w:rPr>
          <w:szCs w:val="24"/>
        </w:rPr>
        <w:t xml:space="preserve"> район;</w:t>
      </w:r>
    </w:p>
    <w:p w14:paraId="4DC2DDD0" w14:textId="71D5B63D" w:rsidR="003733B5" w:rsidRPr="003733B5" w:rsidRDefault="003733B5" w:rsidP="003733B5">
      <w:pPr>
        <w:autoSpaceDE w:val="0"/>
        <w:autoSpaceDN w:val="0"/>
        <w:adjustRightInd w:val="0"/>
        <w:spacing w:after="0" w:line="240" w:lineRule="auto"/>
        <w:ind w:firstLine="680"/>
        <w:jc w:val="both"/>
        <w:rPr>
          <w:szCs w:val="24"/>
        </w:rPr>
      </w:pPr>
      <w:r w:rsidRPr="003733B5">
        <w:rPr>
          <w:szCs w:val="24"/>
        </w:rPr>
        <w:t xml:space="preserve">5)проектов внесения изменений в Местные нормативы градостроительного проектирования сельских поселений </w:t>
      </w:r>
      <w:r w:rsidR="00EB0AE4">
        <w:rPr>
          <w:szCs w:val="24"/>
        </w:rPr>
        <w:t>Кореновского</w:t>
      </w:r>
      <w:r w:rsidRPr="003733B5">
        <w:rPr>
          <w:szCs w:val="24"/>
        </w:rPr>
        <w:t xml:space="preserve"> района;</w:t>
      </w:r>
    </w:p>
    <w:p w14:paraId="47C4464F" w14:textId="77777777" w:rsidR="003733B5" w:rsidRPr="003733B5" w:rsidRDefault="003733B5" w:rsidP="003733B5">
      <w:pPr>
        <w:autoSpaceDE w:val="0"/>
        <w:autoSpaceDN w:val="0"/>
        <w:adjustRightInd w:val="0"/>
        <w:spacing w:after="0" w:line="240" w:lineRule="auto"/>
        <w:ind w:firstLine="680"/>
        <w:jc w:val="both"/>
        <w:rPr>
          <w:szCs w:val="24"/>
        </w:rPr>
      </w:pPr>
      <w:r w:rsidRPr="003733B5">
        <w:rPr>
          <w:szCs w:val="24"/>
        </w:rPr>
        <w:t>6)проектов планировки и проектов межевания территорий, а также внесения изменений в них;</w:t>
      </w:r>
    </w:p>
    <w:p w14:paraId="4FCA250E" w14:textId="77777777" w:rsidR="003733B5" w:rsidRPr="003733B5" w:rsidRDefault="003733B5" w:rsidP="003733B5">
      <w:pPr>
        <w:autoSpaceDE w:val="0"/>
        <w:autoSpaceDN w:val="0"/>
        <w:adjustRightInd w:val="0"/>
        <w:spacing w:after="0" w:line="240" w:lineRule="auto"/>
        <w:ind w:firstLine="680"/>
        <w:jc w:val="both"/>
        <w:rPr>
          <w:szCs w:val="24"/>
          <w:shd w:val="clear" w:color="auto" w:fill="FFFFFF"/>
        </w:rPr>
      </w:pPr>
      <w:r w:rsidRPr="003733B5">
        <w:rPr>
          <w:szCs w:val="24"/>
        </w:rPr>
        <w:t>7)</w:t>
      </w:r>
      <w:r w:rsidRPr="003733B5">
        <w:rPr>
          <w:szCs w:val="24"/>
          <w:shd w:val="clear" w:color="auto" w:fill="FFFFFF"/>
        </w:rPr>
        <w:t>проекта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18FC7A8E" w14:textId="77777777" w:rsidR="003733B5" w:rsidRPr="003733B5" w:rsidRDefault="003733B5" w:rsidP="003733B5">
      <w:pPr>
        <w:autoSpaceDE w:val="0"/>
        <w:autoSpaceDN w:val="0"/>
        <w:adjustRightInd w:val="0"/>
        <w:spacing w:after="0" w:line="240" w:lineRule="auto"/>
        <w:ind w:firstLine="680"/>
        <w:jc w:val="both"/>
        <w:rPr>
          <w:szCs w:val="24"/>
          <w:shd w:val="clear" w:color="auto" w:fill="FFFFFF"/>
        </w:rPr>
      </w:pPr>
      <w:r w:rsidRPr="003733B5">
        <w:rPr>
          <w:szCs w:val="24"/>
          <w:shd w:val="clear" w:color="auto" w:fill="FFFFFF"/>
        </w:rPr>
        <w:t>8)проекта решения о предоставлении разрешения на условно разрешенный вид использования;</w:t>
      </w:r>
    </w:p>
    <w:p w14:paraId="28F665B7" w14:textId="77777777" w:rsidR="003733B5" w:rsidRPr="003733B5" w:rsidRDefault="003733B5" w:rsidP="003733B5">
      <w:pPr>
        <w:autoSpaceDE w:val="0"/>
        <w:autoSpaceDN w:val="0"/>
        <w:adjustRightInd w:val="0"/>
        <w:spacing w:after="0" w:line="240" w:lineRule="auto"/>
        <w:ind w:firstLine="680"/>
        <w:jc w:val="both"/>
        <w:rPr>
          <w:szCs w:val="24"/>
        </w:rPr>
      </w:pPr>
      <w:r w:rsidRPr="003733B5">
        <w:rPr>
          <w:szCs w:val="24"/>
          <w:shd w:val="clear" w:color="auto" w:fill="FFFFFF"/>
        </w:rPr>
        <w:lastRenderedPageBreak/>
        <w:t>9)иных вопросов в области градостроительной деятельности.</w:t>
      </w:r>
    </w:p>
    <w:p w14:paraId="0FA8E5F0" w14:textId="77777777" w:rsidR="003733B5" w:rsidRPr="003733B5" w:rsidRDefault="003733B5" w:rsidP="003733B5">
      <w:pPr>
        <w:autoSpaceDE w:val="0"/>
        <w:autoSpaceDN w:val="0"/>
        <w:adjustRightInd w:val="0"/>
        <w:spacing w:after="0" w:line="240" w:lineRule="auto"/>
        <w:ind w:firstLine="680"/>
        <w:jc w:val="both"/>
        <w:rPr>
          <w:spacing w:val="2"/>
          <w:szCs w:val="24"/>
        </w:rPr>
      </w:pPr>
      <w:r w:rsidRPr="003733B5">
        <w:rPr>
          <w:szCs w:val="24"/>
        </w:rPr>
        <w:t>5.</w:t>
      </w:r>
      <w:r w:rsidRPr="003733B5">
        <w:rPr>
          <w:spacing w:val="2"/>
          <w:szCs w:val="24"/>
        </w:rPr>
        <w:t>Обеспечение организации и проведения публичных слушаний по проектам, указанным в подпунктах 1-3, 6-8 пункта 3.2.4 настоящего Порядка.</w:t>
      </w:r>
    </w:p>
    <w:p w14:paraId="5D89F477" w14:textId="11290C5E" w:rsidR="003733B5" w:rsidRPr="003733B5" w:rsidRDefault="003733B5" w:rsidP="003733B5">
      <w:pPr>
        <w:shd w:val="clear" w:color="auto" w:fill="FFFFFF"/>
        <w:spacing w:after="0" w:line="240" w:lineRule="auto"/>
        <w:ind w:firstLine="680"/>
        <w:jc w:val="both"/>
        <w:textAlignment w:val="baseline"/>
        <w:rPr>
          <w:spacing w:val="2"/>
          <w:szCs w:val="24"/>
        </w:rPr>
      </w:pPr>
      <w:r w:rsidRPr="003733B5">
        <w:rPr>
          <w:spacing w:val="2"/>
          <w:szCs w:val="24"/>
        </w:rPr>
        <w:t xml:space="preserve">6.Подготовка заключений о результатах публичных слушаний, заключений Комиссии, а также рекомендаций главе муниципального образования </w:t>
      </w:r>
      <w:r w:rsidR="00EB0AE4">
        <w:rPr>
          <w:spacing w:val="2"/>
          <w:szCs w:val="24"/>
        </w:rPr>
        <w:t>Кореновский</w:t>
      </w:r>
      <w:r w:rsidRPr="003733B5">
        <w:rPr>
          <w:spacing w:val="2"/>
          <w:szCs w:val="24"/>
        </w:rPr>
        <w:t xml:space="preserve"> район в случаях, установленных </w:t>
      </w:r>
      <w:hyperlink r:id="rId35" w:history="1">
        <w:r w:rsidRPr="003733B5">
          <w:rPr>
            <w:spacing w:val="2"/>
            <w:szCs w:val="24"/>
          </w:rPr>
          <w:t>Градостроительным кодексом Российской Федерации</w:t>
        </w:r>
      </w:hyperlink>
      <w:r w:rsidRPr="003733B5">
        <w:rPr>
          <w:spacing w:val="2"/>
          <w:szCs w:val="24"/>
        </w:rPr>
        <w:t>.</w:t>
      </w:r>
    </w:p>
    <w:p w14:paraId="10744FA0" w14:textId="2B8C7D1D" w:rsidR="003733B5" w:rsidRPr="003733B5" w:rsidRDefault="003733B5" w:rsidP="003733B5">
      <w:pPr>
        <w:shd w:val="clear" w:color="auto" w:fill="FFFFFF"/>
        <w:spacing w:after="0" w:line="240" w:lineRule="auto"/>
        <w:ind w:firstLine="680"/>
        <w:jc w:val="both"/>
        <w:textAlignment w:val="baseline"/>
        <w:rPr>
          <w:spacing w:val="2"/>
          <w:szCs w:val="24"/>
        </w:rPr>
      </w:pPr>
      <w:r w:rsidRPr="003733B5">
        <w:rPr>
          <w:spacing w:val="2"/>
          <w:szCs w:val="24"/>
        </w:rPr>
        <w:t xml:space="preserve">7.В целях обеспечения устойчивого развития территорий муниципального образования </w:t>
      </w:r>
      <w:r w:rsidR="00EB0AE4">
        <w:rPr>
          <w:spacing w:val="2"/>
          <w:szCs w:val="24"/>
        </w:rPr>
        <w:t>Кореновский</w:t>
      </w:r>
      <w:r w:rsidRPr="003733B5">
        <w:rPr>
          <w:spacing w:val="2"/>
          <w:szCs w:val="24"/>
        </w:rPr>
        <w:t xml:space="preserve"> район, Комиссия может осуществлять иные функции в соответствии с </w:t>
      </w:r>
      <w:hyperlink r:id="rId36" w:history="1">
        <w:r w:rsidRPr="003733B5">
          <w:rPr>
            <w:spacing w:val="2"/>
            <w:szCs w:val="24"/>
          </w:rPr>
          <w:t>Градостроительным кодексом Российской Федерации</w:t>
        </w:r>
      </w:hyperlink>
      <w:r w:rsidRPr="003733B5">
        <w:rPr>
          <w:spacing w:val="2"/>
          <w:szCs w:val="24"/>
        </w:rPr>
        <w:t>.</w:t>
      </w:r>
    </w:p>
    <w:p w14:paraId="591F7129" w14:textId="287A9946" w:rsidR="003733B5" w:rsidRPr="003733B5" w:rsidRDefault="003733B5" w:rsidP="003733B5">
      <w:pPr>
        <w:spacing w:after="0" w:line="240" w:lineRule="auto"/>
        <w:ind w:firstLine="680"/>
        <w:jc w:val="both"/>
        <w:rPr>
          <w:szCs w:val="24"/>
        </w:rPr>
      </w:pPr>
      <w:r w:rsidRPr="003733B5">
        <w:rPr>
          <w:szCs w:val="24"/>
        </w:rPr>
        <w:t xml:space="preserve">Состав и порядок деятельности комиссии утверждаются постановлением администрации  муниципального образования </w:t>
      </w:r>
      <w:r w:rsidR="00EB0AE4">
        <w:rPr>
          <w:i/>
          <w:szCs w:val="24"/>
        </w:rPr>
        <w:t>Кореновский</w:t>
      </w:r>
      <w:r w:rsidRPr="003733B5">
        <w:rPr>
          <w:i/>
          <w:szCs w:val="24"/>
        </w:rPr>
        <w:t xml:space="preserve"> район.</w:t>
      </w:r>
    </w:p>
    <w:p w14:paraId="0F594574" w14:textId="77777777" w:rsidR="004E5E7D" w:rsidRPr="00A902D6" w:rsidRDefault="004E5E7D" w:rsidP="002766D9">
      <w:pPr>
        <w:pStyle w:val="aff0"/>
        <w:ind w:firstLine="680"/>
        <w:jc w:val="both"/>
        <w:rPr>
          <w:sz w:val="24"/>
        </w:rPr>
      </w:pPr>
    </w:p>
    <w:p w14:paraId="6ECA3CDE" w14:textId="77777777" w:rsidR="004E5E7D" w:rsidRPr="00A902D6" w:rsidRDefault="004E5E7D" w:rsidP="00FB44CB">
      <w:pPr>
        <w:pStyle w:val="2"/>
      </w:pPr>
      <w:bookmarkStart w:id="94" w:name="_Toc63410767"/>
      <w:bookmarkStart w:id="95" w:name="_Toc128641223"/>
      <w:r w:rsidRPr="00A902D6">
        <w:t>Глава 3. Предоставление прав на земельные участки.</w:t>
      </w:r>
      <w:bookmarkEnd w:id="94"/>
      <w:bookmarkEnd w:id="95"/>
    </w:p>
    <w:p w14:paraId="5F8E06A9" w14:textId="77777777" w:rsidR="004E5E7D" w:rsidRPr="00A902D6" w:rsidRDefault="004E5E7D" w:rsidP="002766D9">
      <w:pPr>
        <w:spacing w:after="0" w:line="240" w:lineRule="auto"/>
        <w:ind w:firstLine="680"/>
        <w:jc w:val="both"/>
      </w:pPr>
    </w:p>
    <w:p w14:paraId="66A25E87" w14:textId="77777777" w:rsidR="004E5E7D" w:rsidRPr="00A902D6" w:rsidRDefault="004E5E7D" w:rsidP="00FB44CB">
      <w:pPr>
        <w:pStyle w:val="3"/>
      </w:pPr>
      <w:bookmarkStart w:id="96" w:name="_Toc24209022"/>
      <w:bookmarkStart w:id="97" w:name="_Toc30164423"/>
      <w:bookmarkStart w:id="98" w:name="_Toc50654368"/>
      <w:bookmarkStart w:id="99" w:name="_Toc63406188"/>
      <w:bookmarkStart w:id="100" w:name="_Toc63406653"/>
      <w:bookmarkStart w:id="101" w:name="_Toc63410768"/>
      <w:bookmarkStart w:id="102" w:name="_Toc128641224"/>
      <w:r w:rsidRPr="00A902D6">
        <w:t>Раздел 4. Предоставление прав на земельные участки</w:t>
      </w:r>
      <w:bookmarkEnd w:id="96"/>
      <w:bookmarkEnd w:id="97"/>
      <w:bookmarkEnd w:id="98"/>
      <w:bookmarkEnd w:id="99"/>
      <w:bookmarkEnd w:id="100"/>
      <w:bookmarkEnd w:id="101"/>
      <w:bookmarkEnd w:id="102"/>
    </w:p>
    <w:p w14:paraId="7E1158C6" w14:textId="77777777" w:rsidR="004E5E7D" w:rsidRPr="00A902D6" w:rsidRDefault="004E5E7D" w:rsidP="002766D9">
      <w:pPr>
        <w:spacing w:after="0" w:line="240" w:lineRule="auto"/>
        <w:ind w:firstLine="680"/>
        <w:jc w:val="both"/>
      </w:pPr>
    </w:p>
    <w:p w14:paraId="7A87AE2B" w14:textId="77777777" w:rsidR="004E5E7D" w:rsidRPr="00A902D6" w:rsidRDefault="004E5E7D" w:rsidP="00FB44CB">
      <w:pPr>
        <w:pStyle w:val="4"/>
        <w:rPr>
          <w:b w:val="0"/>
        </w:rPr>
      </w:pPr>
      <w:bookmarkStart w:id="103" w:name="_Toc63410769"/>
      <w:bookmarkStart w:id="104" w:name="_Toc128641225"/>
      <w:r w:rsidRPr="00A902D6">
        <w:t>Статья 8. Общие положения предоставления прав на земельные участки.</w:t>
      </w:r>
      <w:bookmarkEnd w:id="103"/>
      <w:bookmarkEnd w:id="104"/>
    </w:p>
    <w:p w14:paraId="4231ACC5" w14:textId="77777777" w:rsidR="004E5E7D" w:rsidRPr="00A902D6" w:rsidRDefault="004E5E7D" w:rsidP="002766D9">
      <w:pPr>
        <w:spacing w:after="0" w:line="240" w:lineRule="auto"/>
        <w:ind w:firstLine="680"/>
        <w:jc w:val="both"/>
        <w:rPr>
          <w:b/>
          <w:i/>
          <w:szCs w:val="24"/>
        </w:rPr>
      </w:pPr>
    </w:p>
    <w:p w14:paraId="06BDD2DE" w14:textId="7B480894" w:rsidR="004E5E7D" w:rsidRPr="00A902D6" w:rsidRDefault="004E5E7D" w:rsidP="002766D9">
      <w:pPr>
        <w:spacing w:after="0" w:line="240" w:lineRule="auto"/>
        <w:ind w:firstLine="680"/>
        <w:jc w:val="both"/>
        <w:rPr>
          <w:szCs w:val="24"/>
        </w:rPr>
      </w:pPr>
      <w:r w:rsidRPr="00A902D6">
        <w:rPr>
          <w:szCs w:val="24"/>
        </w:rPr>
        <w:t>1</w:t>
      </w:r>
      <w:r w:rsidR="003733B5">
        <w:rPr>
          <w:szCs w:val="24"/>
        </w:rPr>
        <w:t>)</w:t>
      </w:r>
      <w:r w:rsidRPr="00A902D6">
        <w:rPr>
          <w:szCs w:val="24"/>
        </w:rPr>
        <w:t>.</w:t>
      </w:r>
      <w:r w:rsidR="003733B5">
        <w:rPr>
          <w:szCs w:val="24"/>
        </w:rPr>
        <w:t xml:space="preserve"> </w:t>
      </w:r>
      <w:r w:rsidRPr="00A902D6">
        <w:rPr>
          <w:szCs w:val="24"/>
        </w:rPr>
        <w:t xml:space="preserve">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w:t>
      </w:r>
      <w:r w:rsidR="00AD63CB">
        <w:rPr>
          <w:szCs w:val="24"/>
        </w:rPr>
        <w:t>Бураковского</w:t>
      </w:r>
      <w:r w:rsidRPr="00A902D6">
        <w:rPr>
          <w:szCs w:val="24"/>
        </w:rPr>
        <w:t xml:space="preserve"> сельского поселения осуществляется администрацией муниципального образования </w:t>
      </w:r>
      <w:r w:rsidR="00EB0AE4">
        <w:rPr>
          <w:i/>
          <w:szCs w:val="24"/>
        </w:rPr>
        <w:t>Кореновский</w:t>
      </w:r>
      <w:r w:rsidRPr="00A902D6">
        <w:rPr>
          <w:i/>
          <w:szCs w:val="24"/>
        </w:rPr>
        <w:t xml:space="preserve"> район</w:t>
      </w:r>
      <w:r w:rsidRPr="00A902D6">
        <w:rPr>
          <w:szCs w:val="24"/>
        </w:rPr>
        <w:t xml:space="preserve">  в соответствии с нормативными правовыми актами Российской Федерации, Краснодарского края, Уставом муниципального образования </w:t>
      </w:r>
      <w:r w:rsidR="00EB0AE4">
        <w:rPr>
          <w:szCs w:val="24"/>
        </w:rPr>
        <w:t>Кореновский</w:t>
      </w:r>
      <w:r w:rsidRPr="00A902D6">
        <w:rPr>
          <w:szCs w:val="24"/>
        </w:rPr>
        <w:t xml:space="preserve"> район и нормативными правовыми актами муниципального образования </w:t>
      </w:r>
      <w:r w:rsidR="00EB0AE4">
        <w:rPr>
          <w:szCs w:val="24"/>
        </w:rPr>
        <w:t>Кореновский</w:t>
      </w:r>
      <w:r w:rsidRPr="00A902D6">
        <w:rPr>
          <w:szCs w:val="24"/>
        </w:rPr>
        <w:t xml:space="preserve"> район.</w:t>
      </w:r>
    </w:p>
    <w:p w14:paraId="3B4F4532" w14:textId="6A944808" w:rsidR="004E5E7D" w:rsidRPr="00A902D6" w:rsidRDefault="004E5E7D" w:rsidP="002766D9">
      <w:pPr>
        <w:spacing w:after="0" w:line="240" w:lineRule="auto"/>
        <w:ind w:firstLine="680"/>
        <w:jc w:val="both"/>
        <w:rPr>
          <w:szCs w:val="24"/>
        </w:rPr>
      </w:pPr>
      <w:r w:rsidRPr="00A902D6">
        <w:rPr>
          <w:szCs w:val="24"/>
        </w:rPr>
        <w:t>2</w:t>
      </w:r>
      <w:r w:rsidR="003733B5">
        <w:rPr>
          <w:szCs w:val="24"/>
        </w:rPr>
        <w:t>)</w:t>
      </w:r>
      <w:r w:rsidRPr="00A902D6">
        <w:rPr>
          <w:szCs w:val="24"/>
        </w:rPr>
        <w:t>.Земельные участки, находящиеся в государственной или муниципальной собственности, предоставляются на основании:</w:t>
      </w:r>
    </w:p>
    <w:p w14:paraId="6B1E71FE" w14:textId="14D34939" w:rsidR="004E5E7D" w:rsidRPr="00A902D6" w:rsidRDefault="004E5E7D" w:rsidP="002766D9">
      <w:pPr>
        <w:spacing w:after="0" w:line="240" w:lineRule="auto"/>
        <w:ind w:firstLine="680"/>
        <w:jc w:val="both"/>
        <w:rPr>
          <w:szCs w:val="24"/>
        </w:rPr>
      </w:pPr>
      <w:r w:rsidRPr="00A902D6">
        <w:rPr>
          <w:szCs w:val="24"/>
        </w:rPr>
        <w:t>1</w:t>
      </w:r>
      <w:r w:rsidR="003733B5">
        <w:rPr>
          <w:szCs w:val="24"/>
        </w:rPr>
        <w:t xml:space="preserve">. </w:t>
      </w:r>
      <w:r w:rsidRPr="00A902D6">
        <w:rPr>
          <w:szCs w:val="24"/>
        </w:rPr>
        <w:t>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14:paraId="0A080D85" w14:textId="08ACDC83" w:rsidR="004E5E7D" w:rsidRPr="00A902D6" w:rsidRDefault="004E5E7D" w:rsidP="002766D9">
      <w:pPr>
        <w:spacing w:after="0" w:line="240" w:lineRule="auto"/>
        <w:ind w:firstLine="680"/>
        <w:jc w:val="both"/>
        <w:rPr>
          <w:szCs w:val="24"/>
        </w:rPr>
      </w:pPr>
      <w:r w:rsidRPr="00A902D6">
        <w:rPr>
          <w:szCs w:val="24"/>
        </w:rPr>
        <w:t>2</w:t>
      </w:r>
      <w:r w:rsidR="003733B5">
        <w:rPr>
          <w:szCs w:val="24"/>
        </w:rPr>
        <w:t xml:space="preserve">. </w:t>
      </w:r>
      <w:r w:rsidRPr="00A902D6">
        <w:rPr>
          <w:szCs w:val="24"/>
        </w:rPr>
        <w:t>договора купли-продажи в случае предоставления земельного участка в собственность за плату;</w:t>
      </w:r>
    </w:p>
    <w:p w14:paraId="71FB5EB0" w14:textId="07CCB224" w:rsidR="004E5E7D" w:rsidRPr="00A902D6" w:rsidRDefault="004E5E7D" w:rsidP="002766D9">
      <w:pPr>
        <w:spacing w:after="0" w:line="240" w:lineRule="auto"/>
        <w:ind w:firstLine="680"/>
        <w:jc w:val="both"/>
        <w:rPr>
          <w:szCs w:val="24"/>
        </w:rPr>
      </w:pPr>
      <w:r w:rsidRPr="00A902D6">
        <w:rPr>
          <w:szCs w:val="24"/>
        </w:rPr>
        <w:t>3</w:t>
      </w:r>
      <w:r w:rsidR="003733B5">
        <w:rPr>
          <w:szCs w:val="24"/>
        </w:rPr>
        <w:t xml:space="preserve">. </w:t>
      </w:r>
      <w:r w:rsidRPr="00A902D6">
        <w:rPr>
          <w:szCs w:val="24"/>
        </w:rPr>
        <w:t>договора аренды в случае предоставления земельного участка в аренду;</w:t>
      </w:r>
    </w:p>
    <w:p w14:paraId="536C68B1" w14:textId="01AFA04E" w:rsidR="004E5E7D" w:rsidRPr="00A902D6" w:rsidRDefault="004E5E7D" w:rsidP="002766D9">
      <w:pPr>
        <w:spacing w:after="0" w:line="240" w:lineRule="auto"/>
        <w:ind w:firstLine="680"/>
        <w:jc w:val="both"/>
        <w:rPr>
          <w:szCs w:val="24"/>
        </w:rPr>
      </w:pPr>
      <w:r w:rsidRPr="00A902D6">
        <w:rPr>
          <w:szCs w:val="24"/>
        </w:rPr>
        <w:t>4</w:t>
      </w:r>
      <w:r w:rsidR="003733B5">
        <w:rPr>
          <w:szCs w:val="24"/>
        </w:rPr>
        <w:t xml:space="preserve">. </w:t>
      </w:r>
      <w:r w:rsidRPr="00A902D6">
        <w:rPr>
          <w:szCs w:val="24"/>
        </w:rPr>
        <w:t xml:space="preserve">договора безвозмездного пользования в случае предоставления земельного участка в безвозмездное пользование. </w:t>
      </w:r>
    </w:p>
    <w:p w14:paraId="00F937BB" w14:textId="478CF748" w:rsidR="004E5E7D" w:rsidRPr="00A902D6" w:rsidRDefault="004E5E7D" w:rsidP="002766D9">
      <w:pPr>
        <w:spacing w:after="0" w:line="240" w:lineRule="auto"/>
        <w:ind w:firstLine="680"/>
        <w:jc w:val="both"/>
        <w:rPr>
          <w:szCs w:val="24"/>
        </w:rPr>
      </w:pPr>
      <w:r w:rsidRPr="00A902D6">
        <w:rPr>
          <w:szCs w:val="24"/>
        </w:rPr>
        <w:t>3</w:t>
      </w:r>
      <w:r w:rsidR="003733B5">
        <w:rPr>
          <w:szCs w:val="24"/>
        </w:rPr>
        <w:t>)</w:t>
      </w:r>
      <w:r w:rsidRPr="00A902D6">
        <w:rPr>
          <w:szCs w:val="24"/>
        </w:rPr>
        <w:t>.Образование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14:paraId="73DBA3D9" w14:textId="50E6F68A" w:rsidR="004E5E7D" w:rsidRPr="00A902D6" w:rsidRDefault="004E5E7D" w:rsidP="002766D9">
      <w:pPr>
        <w:spacing w:after="0" w:line="240" w:lineRule="auto"/>
        <w:ind w:firstLine="680"/>
        <w:jc w:val="both"/>
        <w:rPr>
          <w:szCs w:val="24"/>
        </w:rPr>
      </w:pPr>
      <w:r w:rsidRPr="00A902D6">
        <w:rPr>
          <w:szCs w:val="24"/>
        </w:rPr>
        <w:t>1</w:t>
      </w:r>
      <w:r w:rsidR="003733B5">
        <w:rPr>
          <w:szCs w:val="24"/>
        </w:rPr>
        <w:t xml:space="preserve">. </w:t>
      </w:r>
      <w:r w:rsidRPr="00A902D6">
        <w:rPr>
          <w:szCs w:val="24"/>
        </w:rPr>
        <w:t>проект межевания территории, утвержденный в соответствии с Градостроительным кодексом Российской Федерации;</w:t>
      </w:r>
    </w:p>
    <w:p w14:paraId="4C29AE66" w14:textId="4D8A44BD" w:rsidR="004E5E7D" w:rsidRPr="00A902D6" w:rsidRDefault="004E5E7D" w:rsidP="002766D9">
      <w:pPr>
        <w:spacing w:after="0" w:line="240" w:lineRule="auto"/>
        <w:ind w:firstLine="680"/>
        <w:jc w:val="both"/>
        <w:rPr>
          <w:szCs w:val="24"/>
        </w:rPr>
      </w:pPr>
      <w:r w:rsidRPr="00A902D6">
        <w:rPr>
          <w:szCs w:val="24"/>
        </w:rPr>
        <w:t>2</w:t>
      </w:r>
      <w:r w:rsidR="003733B5">
        <w:rPr>
          <w:szCs w:val="24"/>
        </w:rPr>
        <w:t xml:space="preserve">. </w:t>
      </w:r>
      <w:r w:rsidRPr="00A902D6">
        <w:rPr>
          <w:szCs w:val="24"/>
        </w:rPr>
        <w:t>проектная документация лесных участков;</w:t>
      </w:r>
    </w:p>
    <w:p w14:paraId="76145A17" w14:textId="65817DDB" w:rsidR="004E5E7D" w:rsidRPr="00A902D6" w:rsidRDefault="004E5E7D" w:rsidP="002766D9">
      <w:pPr>
        <w:spacing w:after="0" w:line="240" w:lineRule="auto"/>
        <w:ind w:firstLine="680"/>
        <w:jc w:val="both"/>
        <w:rPr>
          <w:szCs w:val="24"/>
        </w:rPr>
      </w:pPr>
      <w:r w:rsidRPr="00A902D6">
        <w:rPr>
          <w:szCs w:val="24"/>
        </w:rPr>
        <w:t>3</w:t>
      </w:r>
      <w:r w:rsidR="003733B5">
        <w:rPr>
          <w:szCs w:val="24"/>
        </w:rPr>
        <w:t xml:space="preserve">. </w:t>
      </w:r>
      <w:r w:rsidRPr="00A902D6">
        <w:rPr>
          <w:szCs w:val="24"/>
        </w:rPr>
        <w:t xml:space="preserve">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РФ. </w:t>
      </w:r>
    </w:p>
    <w:p w14:paraId="05D118CC" w14:textId="77777777" w:rsidR="004E5E7D" w:rsidRPr="00A902D6" w:rsidRDefault="004E5E7D" w:rsidP="002766D9">
      <w:pPr>
        <w:spacing w:after="0" w:line="240" w:lineRule="auto"/>
        <w:ind w:firstLine="680"/>
        <w:jc w:val="both"/>
        <w:rPr>
          <w:szCs w:val="24"/>
        </w:rPr>
      </w:pPr>
      <w:r w:rsidRPr="00A902D6">
        <w:rPr>
          <w:szCs w:val="24"/>
        </w:rPr>
        <w:t>4.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5 настоящей статьи.</w:t>
      </w:r>
    </w:p>
    <w:p w14:paraId="41B10813" w14:textId="77777777" w:rsidR="004E5E7D" w:rsidRPr="00A902D6" w:rsidRDefault="004E5E7D" w:rsidP="002766D9">
      <w:pPr>
        <w:spacing w:after="0" w:line="240" w:lineRule="auto"/>
        <w:ind w:firstLine="680"/>
        <w:jc w:val="both"/>
        <w:rPr>
          <w:szCs w:val="24"/>
        </w:rPr>
      </w:pPr>
      <w:r w:rsidRPr="00A902D6">
        <w:rPr>
          <w:rStyle w:val="blk"/>
          <w:szCs w:val="24"/>
        </w:rPr>
        <w:t>4.1. Образование лесных участков в целях размещения линейных объектов осуществляется на основании утвержденного проекта межевания территории.</w:t>
      </w:r>
    </w:p>
    <w:p w14:paraId="3F8FA30F" w14:textId="615CED0C" w:rsidR="004E5E7D" w:rsidRPr="00A902D6" w:rsidRDefault="004E5E7D" w:rsidP="002766D9">
      <w:pPr>
        <w:spacing w:after="0" w:line="240" w:lineRule="auto"/>
        <w:ind w:firstLine="680"/>
        <w:jc w:val="both"/>
        <w:rPr>
          <w:szCs w:val="24"/>
        </w:rPr>
      </w:pPr>
      <w:r w:rsidRPr="00A902D6">
        <w:rPr>
          <w:szCs w:val="24"/>
        </w:rPr>
        <w:lastRenderedPageBreak/>
        <w:t>5</w:t>
      </w:r>
      <w:r w:rsidR="003733B5">
        <w:rPr>
          <w:szCs w:val="24"/>
        </w:rPr>
        <w:t>)</w:t>
      </w:r>
      <w:r w:rsidRPr="00A902D6">
        <w:rPr>
          <w:szCs w:val="24"/>
        </w:rPr>
        <w:t>. Исключительно в соответствии с утвержденным проектом межевания территории осуществляется образование земельных участков:</w:t>
      </w:r>
    </w:p>
    <w:p w14:paraId="046F4E58" w14:textId="1A2A3C6D" w:rsidR="004E5E7D" w:rsidRPr="00A902D6" w:rsidRDefault="004E5E7D" w:rsidP="002766D9">
      <w:pPr>
        <w:spacing w:after="0" w:line="240" w:lineRule="auto"/>
        <w:ind w:firstLine="680"/>
        <w:jc w:val="both"/>
        <w:rPr>
          <w:szCs w:val="24"/>
        </w:rPr>
      </w:pPr>
      <w:bookmarkStart w:id="105" w:name="dst101197"/>
      <w:bookmarkStart w:id="106" w:name="dst331"/>
      <w:bookmarkEnd w:id="105"/>
      <w:bookmarkEnd w:id="106"/>
      <w:r w:rsidRPr="00A902D6">
        <w:rPr>
          <w:rStyle w:val="blk"/>
          <w:szCs w:val="24"/>
        </w:rPr>
        <w:t>1</w:t>
      </w:r>
      <w:r w:rsidR="003733B5">
        <w:rPr>
          <w:rStyle w:val="blk"/>
          <w:szCs w:val="24"/>
        </w:rPr>
        <w:t>.</w:t>
      </w:r>
      <w:r w:rsidRPr="00A902D6">
        <w:rPr>
          <w:rStyle w:val="blk"/>
          <w:szCs w:val="24"/>
        </w:rPr>
        <w:t xml:space="preserve"> из земельного участка, предоставленного для комплексного развития территории;</w:t>
      </w:r>
    </w:p>
    <w:p w14:paraId="3D1D3BEB" w14:textId="3344838E" w:rsidR="004E5E7D" w:rsidRPr="00A902D6" w:rsidRDefault="004E5E7D" w:rsidP="002766D9">
      <w:pPr>
        <w:spacing w:after="0" w:line="240" w:lineRule="auto"/>
        <w:ind w:firstLine="680"/>
        <w:jc w:val="both"/>
        <w:rPr>
          <w:szCs w:val="24"/>
        </w:rPr>
      </w:pPr>
      <w:bookmarkStart w:id="107" w:name="dst1688"/>
      <w:bookmarkStart w:id="108" w:name="dst332"/>
      <w:bookmarkEnd w:id="107"/>
      <w:bookmarkEnd w:id="108"/>
      <w:r w:rsidRPr="00A902D6">
        <w:rPr>
          <w:rStyle w:val="blk"/>
          <w:szCs w:val="24"/>
        </w:rPr>
        <w:t>2</w:t>
      </w:r>
      <w:r w:rsidR="003733B5">
        <w:rPr>
          <w:rStyle w:val="blk"/>
          <w:szCs w:val="24"/>
        </w:rPr>
        <w:t>.</w:t>
      </w:r>
      <w:r w:rsidRPr="00A902D6">
        <w:rPr>
          <w:rStyle w:val="blk"/>
          <w:szCs w:val="24"/>
        </w:rPr>
        <w:t xml:space="preserve"> из земельного участка, предоставленного садоводческому или огородническому некоммерческому товариществу;</w:t>
      </w:r>
    </w:p>
    <w:p w14:paraId="259077D2" w14:textId="0DD4CEFE" w:rsidR="004E5E7D" w:rsidRPr="00A902D6" w:rsidRDefault="004E5E7D" w:rsidP="002766D9">
      <w:pPr>
        <w:spacing w:after="0" w:line="240" w:lineRule="auto"/>
        <w:ind w:firstLine="680"/>
        <w:jc w:val="both"/>
        <w:rPr>
          <w:szCs w:val="24"/>
        </w:rPr>
      </w:pPr>
      <w:bookmarkStart w:id="109" w:name="dst101167"/>
      <w:bookmarkStart w:id="110" w:name="dst334"/>
      <w:bookmarkEnd w:id="109"/>
      <w:bookmarkEnd w:id="110"/>
      <w:r w:rsidRPr="00A902D6">
        <w:rPr>
          <w:rStyle w:val="blk"/>
          <w:szCs w:val="24"/>
        </w:rPr>
        <w:t>3</w:t>
      </w:r>
      <w:r w:rsidR="003733B5">
        <w:rPr>
          <w:rStyle w:val="blk"/>
          <w:szCs w:val="24"/>
        </w:rPr>
        <w:t>.</w:t>
      </w:r>
      <w:r w:rsidRPr="00A902D6">
        <w:rPr>
          <w:rStyle w:val="blk"/>
          <w:szCs w:val="24"/>
        </w:rPr>
        <w:t xml:space="preserve">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w:t>
      </w:r>
      <w:hyperlink r:id="rId37" w:anchor="dst100275" w:history="1">
        <w:r w:rsidRPr="00A902D6">
          <w:rPr>
            <w:rStyle w:val="a7"/>
            <w:color w:val="auto"/>
            <w:szCs w:val="24"/>
          </w:rPr>
          <w:t>статьей 13</w:t>
        </w:r>
      </w:hyperlink>
      <w:r w:rsidRPr="00A902D6">
        <w:rPr>
          <w:rStyle w:val="blk"/>
          <w:szCs w:val="24"/>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14:paraId="325177C6" w14:textId="562D403E" w:rsidR="004E5E7D" w:rsidRPr="00A902D6" w:rsidRDefault="004E5E7D" w:rsidP="002766D9">
      <w:pPr>
        <w:spacing w:after="0" w:line="240" w:lineRule="auto"/>
        <w:ind w:firstLine="680"/>
        <w:jc w:val="both"/>
        <w:rPr>
          <w:szCs w:val="24"/>
        </w:rPr>
      </w:pPr>
      <w:bookmarkStart w:id="111" w:name="dst1513"/>
      <w:bookmarkStart w:id="112" w:name="dst335"/>
      <w:bookmarkEnd w:id="111"/>
      <w:bookmarkEnd w:id="112"/>
      <w:r w:rsidRPr="00A902D6">
        <w:rPr>
          <w:rStyle w:val="blk"/>
          <w:szCs w:val="24"/>
        </w:rPr>
        <w:t>4</w:t>
      </w:r>
      <w:r w:rsidR="003733B5">
        <w:rPr>
          <w:rStyle w:val="blk"/>
          <w:szCs w:val="24"/>
        </w:rPr>
        <w:t>.</w:t>
      </w:r>
      <w:r w:rsidRPr="00A902D6">
        <w:rPr>
          <w:rStyle w:val="blk"/>
          <w:szCs w:val="24"/>
        </w:rPr>
        <w:t xml:space="preserve"> для строительства, реконструкции линейных объектов федерального, регионального или местного значения.</w:t>
      </w:r>
    </w:p>
    <w:p w14:paraId="7A6CC184" w14:textId="408BB71C" w:rsidR="004E5E7D" w:rsidRPr="00A902D6" w:rsidRDefault="004E5E7D" w:rsidP="002766D9">
      <w:pPr>
        <w:spacing w:after="0" w:line="240" w:lineRule="auto"/>
        <w:ind w:firstLine="680"/>
        <w:jc w:val="both"/>
        <w:rPr>
          <w:szCs w:val="24"/>
        </w:rPr>
      </w:pPr>
      <w:r w:rsidRPr="00A902D6">
        <w:rPr>
          <w:szCs w:val="24"/>
        </w:rPr>
        <w:t>6</w:t>
      </w:r>
      <w:r w:rsidR="003733B5">
        <w:rPr>
          <w:szCs w:val="24"/>
        </w:rPr>
        <w:t>)</w:t>
      </w:r>
      <w:r w:rsidRPr="00A902D6">
        <w:rPr>
          <w:szCs w:val="24"/>
        </w:rPr>
        <w:t xml:space="preserve">. </w:t>
      </w:r>
      <w:r w:rsidRPr="00A902D6">
        <w:rPr>
          <w:rStyle w:val="blk"/>
          <w:szCs w:val="24"/>
        </w:rPr>
        <w:t xml:space="preserve">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w:t>
      </w:r>
      <w:hyperlink r:id="rId38" w:anchor="dst435" w:history="1">
        <w:r w:rsidRPr="00A902D6">
          <w:rPr>
            <w:rStyle w:val="a7"/>
            <w:color w:val="auto"/>
            <w:szCs w:val="24"/>
          </w:rPr>
          <w:t>пунктом 7</w:t>
        </w:r>
      </w:hyperlink>
      <w:r w:rsidRPr="00A902D6">
        <w:rPr>
          <w:rStyle w:val="blk"/>
          <w:szCs w:val="24"/>
        </w:rPr>
        <w:t xml:space="preserve"> настоящей статьи.</w:t>
      </w:r>
    </w:p>
    <w:p w14:paraId="3948D5F2" w14:textId="6E43F7F0" w:rsidR="004E5E7D" w:rsidRPr="00A902D6" w:rsidRDefault="004E5E7D" w:rsidP="002766D9">
      <w:pPr>
        <w:spacing w:after="0" w:line="240" w:lineRule="auto"/>
        <w:ind w:firstLine="680"/>
        <w:jc w:val="both"/>
        <w:rPr>
          <w:szCs w:val="24"/>
        </w:rPr>
      </w:pPr>
      <w:bookmarkStart w:id="113" w:name="dst435"/>
      <w:bookmarkEnd w:id="113"/>
      <w:r w:rsidRPr="00A902D6">
        <w:rPr>
          <w:rStyle w:val="blk"/>
          <w:szCs w:val="24"/>
        </w:rPr>
        <w:t>7</w:t>
      </w:r>
      <w:r w:rsidR="003733B5">
        <w:rPr>
          <w:rStyle w:val="blk"/>
          <w:szCs w:val="24"/>
        </w:rPr>
        <w:t>)</w:t>
      </w:r>
      <w:r w:rsidRPr="00A902D6">
        <w:rPr>
          <w:rStyle w:val="blk"/>
          <w:szCs w:val="24"/>
        </w:rPr>
        <w:t>. Без проведения торгов осуществляется продажа:</w:t>
      </w:r>
    </w:p>
    <w:p w14:paraId="3A447B75" w14:textId="3BC42172" w:rsidR="004E5E7D" w:rsidRPr="00A902D6" w:rsidRDefault="004E5E7D" w:rsidP="002766D9">
      <w:pPr>
        <w:spacing w:after="0" w:line="240" w:lineRule="auto"/>
        <w:ind w:firstLine="680"/>
        <w:jc w:val="both"/>
        <w:rPr>
          <w:rStyle w:val="blk"/>
          <w:szCs w:val="24"/>
        </w:rPr>
      </w:pPr>
      <w:bookmarkStart w:id="114" w:name="dst101201"/>
      <w:bookmarkStart w:id="115" w:name="dst436"/>
      <w:bookmarkStart w:id="116" w:name="dst101202"/>
      <w:bookmarkStart w:id="117" w:name="dst1534"/>
      <w:bookmarkEnd w:id="114"/>
      <w:bookmarkEnd w:id="115"/>
      <w:bookmarkEnd w:id="116"/>
      <w:bookmarkEnd w:id="117"/>
      <w:r w:rsidRPr="00A902D6">
        <w:rPr>
          <w:rStyle w:val="blk"/>
          <w:szCs w:val="24"/>
        </w:rPr>
        <w:t>1</w:t>
      </w:r>
      <w:r w:rsidR="003733B5">
        <w:rPr>
          <w:rStyle w:val="blk"/>
          <w:szCs w:val="24"/>
        </w:rPr>
        <w:t>.</w:t>
      </w:r>
      <w:r w:rsidRPr="00A902D6">
        <w:rPr>
          <w:rStyle w:val="blk"/>
          <w:szCs w:val="24"/>
        </w:rPr>
        <w:t xml:space="preserve">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w:t>
      </w:r>
      <w:hyperlink r:id="rId39" w:anchor="dst0" w:history="1">
        <w:r w:rsidRPr="00A902D6">
          <w:rPr>
            <w:rStyle w:val="a7"/>
            <w:color w:val="auto"/>
            <w:szCs w:val="24"/>
          </w:rPr>
          <w:t>законом</w:t>
        </w:r>
      </w:hyperlink>
      <w:r w:rsidRPr="00A902D6">
        <w:rPr>
          <w:rStyle w:val="blk"/>
          <w:szCs w:val="24"/>
        </w:rPr>
        <w:t xml:space="preserve"> от 24 июля 2008 года N 161-ФЗ "О содействии развитию жилищного строительства";</w:t>
      </w:r>
      <w:bookmarkStart w:id="118" w:name="dst101203"/>
      <w:bookmarkStart w:id="119" w:name="dst437"/>
      <w:bookmarkStart w:id="120" w:name="dst1692"/>
      <w:bookmarkStart w:id="121" w:name="dst438"/>
      <w:bookmarkEnd w:id="118"/>
      <w:bookmarkEnd w:id="119"/>
      <w:bookmarkEnd w:id="120"/>
      <w:bookmarkEnd w:id="121"/>
    </w:p>
    <w:p w14:paraId="70410979" w14:textId="40F8ABA5" w:rsidR="004E5E7D" w:rsidRPr="00A902D6" w:rsidRDefault="004E5E7D" w:rsidP="002766D9">
      <w:pPr>
        <w:spacing w:after="0" w:line="240" w:lineRule="auto"/>
        <w:ind w:firstLine="680"/>
        <w:jc w:val="both"/>
        <w:rPr>
          <w:szCs w:val="24"/>
        </w:rPr>
      </w:pPr>
      <w:r w:rsidRPr="00A902D6">
        <w:rPr>
          <w:rStyle w:val="blk"/>
          <w:szCs w:val="24"/>
        </w:rPr>
        <w:t xml:space="preserve"> 2</w:t>
      </w:r>
      <w:r w:rsidR="003733B5">
        <w:rPr>
          <w:rStyle w:val="blk"/>
          <w:szCs w:val="24"/>
        </w:rPr>
        <w:t>.</w:t>
      </w:r>
      <w:r w:rsidRPr="00A902D6">
        <w:rPr>
          <w:rStyle w:val="blk"/>
          <w:szCs w:val="24"/>
        </w:rPr>
        <w:t xml:space="preserve">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0A155C39" w14:textId="77777777" w:rsidR="004E5E7D" w:rsidRPr="00A902D6" w:rsidRDefault="004E5E7D" w:rsidP="002766D9">
      <w:pPr>
        <w:spacing w:after="0" w:line="240" w:lineRule="auto"/>
        <w:ind w:firstLine="680"/>
        <w:jc w:val="both"/>
        <w:rPr>
          <w:szCs w:val="24"/>
        </w:rPr>
      </w:pPr>
      <w:bookmarkStart w:id="122" w:name="dst101204"/>
      <w:bookmarkStart w:id="123" w:name="dst439"/>
      <w:bookmarkStart w:id="124" w:name="dst1693"/>
      <w:bookmarkStart w:id="125" w:name="dst440"/>
      <w:bookmarkStart w:id="126" w:name="dst441"/>
      <w:bookmarkEnd w:id="122"/>
      <w:bookmarkEnd w:id="123"/>
      <w:bookmarkEnd w:id="124"/>
      <w:bookmarkEnd w:id="125"/>
      <w:bookmarkEnd w:id="126"/>
      <w:r w:rsidRPr="00A902D6">
        <w:rPr>
          <w:rStyle w:val="blk"/>
          <w:szCs w:val="24"/>
        </w:rPr>
        <w:t xml:space="preserve">3)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40" w:anchor="dst884" w:history="1">
        <w:r w:rsidRPr="00A902D6">
          <w:rPr>
            <w:rStyle w:val="a7"/>
            <w:color w:val="auto"/>
            <w:szCs w:val="24"/>
          </w:rPr>
          <w:t>статьей 39.20</w:t>
        </w:r>
      </w:hyperlink>
      <w:r w:rsidRPr="00A902D6">
        <w:rPr>
          <w:rStyle w:val="blk"/>
          <w:szCs w:val="24"/>
        </w:rPr>
        <w:t xml:space="preserve"> Земельного Кодекса;</w:t>
      </w:r>
    </w:p>
    <w:p w14:paraId="707FB485" w14:textId="607F7B22" w:rsidR="004E5E7D" w:rsidRPr="00A902D6" w:rsidRDefault="004E5E7D" w:rsidP="002766D9">
      <w:pPr>
        <w:spacing w:after="0" w:line="240" w:lineRule="auto"/>
        <w:ind w:firstLine="680"/>
        <w:jc w:val="both"/>
        <w:rPr>
          <w:szCs w:val="24"/>
        </w:rPr>
      </w:pPr>
      <w:bookmarkStart w:id="127" w:name="dst442"/>
      <w:bookmarkEnd w:id="127"/>
      <w:r w:rsidRPr="00A902D6">
        <w:rPr>
          <w:rStyle w:val="blk"/>
          <w:szCs w:val="24"/>
        </w:rPr>
        <w:t>4</w:t>
      </w:r>
      <w:r w:rsidR="003733B5">
        <w:rPr>
          <w:rStyle w:val="blk"/>
          <w:szCs w:val="24"/>
        </w:rPr>
        <w:t>.</w:t>
      </w:r>
      <w:r w:rsidRPr="00A902D6">
        <w:rPr>
          <w:rStyle w:val="blk"/>
          <w:szCs w:val="24"/>
        </w:rPr>
        <w:t xml:space="preserve"> 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41" w:anchor="dst563" w:history="1">
        <w:r w:rsidRPr="00A902D6">
          <w:rPr>
            <w:rStyle w:val="a7"/>
            <w:color w:val="auto"/>
            <w:szCs w:val="24"/>
          </w:rPr>
          <w:t>пункте 2 статьи 39.9</w:t>
        </w:r>
      </w:hyperlink>
      <w:r w:rsidRPr="00A902D6">
        <w:rPr>
          <w:rStyle w:val="blk"/>
          <w:szCs w:val="24"/>
        </w:rPr>
        <w:t xml:space="preserve"> Земельного Кодекса;</w:t>
      </w:r>
    </w:p>
    <w:p w14:paraId="6E3D4CE6" w14:textId="13DC0150" w:rsidR="004E5E7D" w:rsidRPr="00A902D6" w:rsidRDefault="004E5E7D" w:rsidP="002766D9">
      <w:pPr>
        <w:spacing w:after="0" w:line="240" w:lineRule="auto"/>
        <w:ind w:firstLine="680"/>
        <w:jc w:val="both"/>
        <w:rPr>
          <w:szCs w:val="24"/>
        </w:rPr>
      </w:pPr>
      <w:bookmarkStart w:id="128" w:name="dst443"/>
      <w:bookmarkEnd w:id="128"/>
      <w:r w:rsidRPr="00A902D6">
        <w:rPr>
          <w:rStyle w:val="blk"/>
          <w:szCs w:val="24"/>
        </w:rPr>
        <w:t>5</w:t>
      </w:r>
      <w:r w:rsidR="003733B5">
        <w:rPr>
          <w:rStyle w:val="blk"/>
          <w:szCs w:val="24"/>
        </w:rPr>
        <w:t>.</w:t>
      </w:r>
      <w:r w:rsidRPr="00A902D6">
        <w:rPr>
          <w:rStyle w:val="blk"/>
          <w:szCs w:val="24"/>
        </w:rPr>
        <w:t xml:space="preserve"> земельных участков крестьянскому (фермерскому) хозяйству или сельскохозяйственной организации в случаях, установленных Федеральным </w:t>
      </w:r>
      <w:hyperlink r:id="rId42" w:anchor="dst0" w:history="1">
        <w:r w:rsidRPr="00A902D6">
          <w:rPr>
            <w:rStyle w:val="a7"/>
            <w:color w:val="auto"/>
            <w:szCs w:val="24"/>
          </w:rPr>
          <w:t>законом</w:t>
        </w:r>
      </w:hyperlink>
      <w:r w:rsidRPr="00A902D6">
        <w:rPr>
          <w:rStyle w:val="blk"/>
          <w:szCs w:val="24"/>
        </w:rPr>
        <w:t xml:space="preserve"> "Об обороте земель сельскохозяйственного назначения";</w:t>
      </w:r>
    </w:p>
    <w:p w14:paraId="40BBF3B0" w14:textId="5A6910BD" w:rsidR="004E5E7D" w:rsidRPr="00A902D6" w:rsidRDefault="004E5E7D" w:rsidP="002766D9">
      <w:pPr>
        <w:spacing w:after="0" w:line="240" w:lineRule="auto"/>
        <w:ind w:firstLine="680"/>
        <w:jc w:val="both"/>
        <w:rPr>
          <w:szCs w:val="24"/>
        </w:rPr>
      </w:pPr>
      <w:bookmarkStart w:id="129" w:name="dst1580"/>
      <w:bookmarkStart w:id="130" w:name="dst444"/>
      <w:bookmarkEnd w:id="129"/>
      <w:bookmarkEnd w:id="130"/>
      <w:r w:rsidRPr="00A902D6">
        <w:rPr>
          <w:rStyle w:val="blk"/>
          <w:szCs w:val="24"/>
        </w:rPr>
        <w:t>6</w:t>
      </w:r>
      <w:r w:rsidR="003733B5">
        <w:rPr>
          <w:rStyle w:val="blk"/>
          <w:szCs w:val="24"/>
        </w:rPr>
        <w:t>.</w:t>
      </w:r>
      <w:r w:rsidRPr="00A902D6">
        <w:rPr>
          <w:rStyle w:val="blk"/>
          <w:szCs w:val="24"/>
        </w:rPr>
        <w:t xml:space="preserve">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 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14:paraId="05808294" w14:textId="6FC19360" w:rsidR="004E5E7D" w:rsidRPr="00A902D6" w:rsidRDefault="004E5E7D" w:rsidP="002766D9">
      <w:pPr>
        <w:spacing w:after="0" w:line="240" w:lineRule="auto"/>
        <w:ind w:firstLine="680"/>
        <w:jc w:val="both"/>
        <w:rPr>
          <w:szCs w:val="24"/>
        </w:rPr>
      </w:pPr>
      <w:bookmarkStart w:id="131" w:name="dst1694"/>
      <w:bookmarkStart w:id="132" w:name="dst445"/>
      <w:bookmarkEnd w:id="131"/>
      <w:bookmarkEnd w:id="132"/>
      <w:r w:rsidRPr="00A902D6">
        <w:rPr>
          <w:rStyle w:val="blk"/>
          <w:szCs w:val="24"/>
        </w:rPr>
        <w:t>7</w:t>
      </w:r>
      <w:r w:rsidR="003733B5">
        <w:rPr>
          <w:rStyle w:val="blk"/>
          <w:szCs w:val="24"/>
        </w:rPr>
        <w:t>.</w:t>
      </w:r>
      <w:r w:rsidRPr="00A902D6">
        <w:rPr>
          <w:rStyle w:val="blk"/>
          <w:szCs w:val="24"/>
        </w:rPr>
        <w:t xml:space="preserve">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w:t>
      </w:r>
      <w:r w:rsidRPr="00A902D6">
        <w:rPr>
          <w:rStyle w:val="blk"/>
          <w:szCs w:val="24"/>
        </w:rPr>
        <w:lastRenderedPageBreak/>
        <w:t xml:space="preserve">(фермерским) хозяйством его деятельности в соответствии со </w:t>
      </w:r>
      <w:hyperlink r:id="rId43" w:anchor="dst1726" w:history="1">
        <w:r w:rsidRPr="00A902D6">
          <w:rPr>
            <w:rStyle w:val="a7"/>
            <w:color w:val="auto"/>
            <w:szCs w:val="24"/>
          </w:rPr>
          <w:t>статьей 39.18</w:t>
        </w:r>
      </w:hyperlink>
      <w:r w:rsidRPr="00A902D6">
        <w:rPr>
          <w:rStyle w:val="blk"/>
          <w:szCs w:val="24"/>
        </w:rPr>
        <w:t xml:space="preserve"> Земельного Кодекса;</w:t>
      </w:r>
    </w:p>
    <w:p w14:paraId="2E1E20DD" w14:textId="72DA197A" w:rsidR="004E5E7D" w:rsidRPr="00A902D6" w:rsidRDefault="004E5E7D" w:rsidP="002766D9">
      <w:pPr>
        <w:spacing w:after="0" w:line="240" w:lineRule="auto"/>
        <w:ind w:firstLine="680"/>
        <w:jc w:val="both"/>
        <w:rPr>
          <w:szCs w:val="24"/>
        </w:rPr>
      </w:pPr>
      <w:bookmarkStart w:id="133" w:name="dst101156"/>
      <w:bookmarkEnd w:id="133"/>
      <w:r w:rsidRPr="00A902D6">
        <w:rPr>
          <w:rStyle w:val="blk"/>
          <w:szCs w:val="24"/>
        </w:rPr>
        <w:t>8</w:t>
      </w:r>
      <w:r w:rsidR="003733B5">
        <w:rPr>
          <w:rStyle w:val="blk"/>
          <w:szCs w:val="24"/>
        </w:rPr>
        <w:t>.</w:t>
      </w:r>
      <w:r w:rsidRPr="00A902D6">
        <w:rPr>
          <w:rStyle w:val="blk"/>
          <w:szCs w:val="24"/>
        </w:rPr>
        <w:t xml:space="preserve"> земельных участков гражданам в соответствии с Федеральным </w:t>
      </w:r>
      <w:hyperlink r:id="rId44" w:anchor="dst0" w:history="1">
        <w:r w:rsidRPr="00A902D6">
          <w:rPr>
            <w:rStyle w:val="a7"/>
            <w:color w:val="auto"/>
            <w:szCs w:val="24"/>
          </w:rPr>
          <w:t>законом</w:t>
        </w:r>
      </w:hyperlink>
      <w:r w:rsidRPr="00A902D6">
        <w:rPr>
          <w:rStyle w:val="blk"/>
          <w:szCs w:val="24"/>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14:paraId="54DF817F" w14:textId="62276173" w:rsidR="004E5E7D" w:rsidRPr="00A902D6" w:rsidRDefault="004E5E7D" w:rsidP="002766D9">
      <w:pPr>
        <w:spacing w:after="0" w:line="240" w:lineRule="auto"/>
        <w:ind w:firstLine="680"/>
        <w:jc w:val="both"/>
        <w:rPr>
          <w:szCs w:val="24"/>
        </w:rPr>
      </w:pPr>
      <w:bookmarkStart w:id="134" w:name="dst446"/>
      <w:bookmarkEnd w:id="134"/>
      <w:r w:rsidRPr="00A902D6">
        <w:rPr>
          <w:rStyle w:val="blk"/>
          <w:szCs w:val="24"/>
        </w:rPr>
        <w:t>8</w:t>
      </w:r>
      <w:r w:rsidR="003733B5">
        <w:rPr>
          <w:rStyle w:val="blk"/>
          <w:szCs w:val="24"/>
        </w:rPr>
        <w:t>)</w:t>
      </w:r>
      <w:r w:rsidRPr="00A902D6">
        <w:rPr>
          <w:rStyle w:val="blk"/>
          <w:szCs w:val="24"/>
        </w:rPr>
        <w:t>. Если единственная заявка на участие в аукционе по продаже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продажа такого земельного участка осуществляется указанному лицу.</w:t>
      </w:r>
    </w:p>
    <w:p w14:paraId="1D77BC5B" w14:textId="76637FB6" w:rsidR="004E5E7D" w:rsidRPr="00A902D6" w:rsidRDefault="004E5E7D" w:rsidP="002766D9">
      <w:pPr>
        <w:spacing w:after="0" w:line="240" w:lineRule="auto"/>
        <w:ind w:firstLine="680"/>
        <w:jc w:val="both"/>
        <w:rPr>
          <w:szCs w:val="24"/>
        </w:rPr>
      </w:pPr>
      <w:r w:rsidRPr="00A902D6">
        <w:rPr>
          <w:rStyle w:val="blk"/>
          <w:szCs w:val="24"/>
        </w:rPr>
        <w:t>9</w:t>
      </w:r>
      <w:r w:rsidR="003733B5">
        <w:rPr>
          <w:rStyle w:val="blk"/>
          <w:szCs w:val="24"/>
        </w:rPr>
        <w:t>)</w:t>
      </w:r>
      <w:r w:rsidRPr="00A902D6">
        <w:rPr>
          <w:rStyle w:val="blk"/>
          <w:szCs w:val="24"/>
        </w:rPr>
        <w:t xml:space="preserve">.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w:t>
      </w:r>
      <w:hyperlink r:id="rId45" w:anchor="dst100573" w:history="1">
        <w:r w:rsidRPr="00A902D6">
          <w:rPr>
            <w:rStyle w:val="a7"/>
            <w:color w:val="auto"/>
            <w:szCs w:val="24"/>
          </w:rPr>
          <w:t>исключением</w:t>
        </w:r>
      </w:hyperlink>
      <w:r w:rsidRPr="00A902D6">
        <w:rPr>
          <w:rStyle w:val="blk"/>
          <w:szCs w:val="24"/>
        </w:rPr>
        <w:t xml:space="preserve"> случаев, предусмотренных </w:t>
      </w:r>
      <w:hyperlink r:id="rId46" w:anchor="dst467" w:history="1">
        <w:r w:rsidRPr="00A902D6">
          <w:rPr>
            <w:rStyle w:val="a7"/>
            <w:color w:val="auto"/>
            <w:szCs w:val="24"/>
          </w:rPr>
          <w:t>пунктом 10</w:t>
        </w:r>
      </w:hyperlink>
      <w:r w:rsidRPr="00A902D6">
        <w:rPr>
          <w:rStyle w:val="blk"/>
          <w:szCs w:val="24"/>
        </w:rPr>
        <w:t xml:space="preserve"> настоящей статьи.</w:t>
      </w:r>
    </w:p>
    <w:p w14:paraId="1581B305" w14:textId="2DA6E31C" w:rsidR="004E5E7D" w:rsidRPr="00A902D6" w:rsidRDefault="004E5E7D" w:rsidP="002766D9">
      <w:pPr>
        <w:spacing w:after="0" w:line="240" w:lineRule="auto"/>
        <w:ind w:firstLine="680"/>
        <w:jc w:val="both"/>
        <w:rPr>
          <w:szCs w:val="24"/>
        </w:rPr>
      </w:pPr>
      <w:bookmarkStart w:id="135" w:name="dst467"/>
      <w:bookmarkEnd w:id="135"/>
      <w:r w:rsidRPr="00A902D6">
        <w:rPr>
          <w:rStyle w:val="blk"/>
          <w:szCs w:val="24"/>
        </w:rPr>
        <w:t>10</w:t>
      </w:r>
      <w:r w:rsidR="003733B5">
        <w:rPr>
          <w:rStyle w:val="blk"/>
          <w:szCs w:val="24"/>
        </w:rPr>
        <w:t>)</w:t>
      </w:r>
      <w:r w:rsidRPr="00A902D6">
        <w:rPr>
          <w:rStyle w:val="blk"/>
          <w:szCs w:val="24"/>
        </w:rPr>
        <w:t>.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14:paraId="2BBD96FE" w14:textId="4AC2E8AF" w:rsidR="004E5E7D" w:rsidRPr="00A902D6" w:rsidRDefault="004E5E7D" w:rsidP="002766D9">
      <w:pPr>
        <w:spacing w:after="0" w:line="240" w:lineRule="auto"/>
        <w:ind w:firstLine="680"/>
        <w:jc w:val="both"/>
        <w:rPr>
          <w:szCs w:val="24"/>
        </w:rPr>
      </w:pPr>
      <w:bookmarkStart w:id="136" w:name="dst468"/>
      <w:bookmarkEnd w:id="136"/>
      <w:r w:rsidRPr="00A902D6">
        <w:rPr>
          <w:rStyle w:val="blk"/>
          <w:szCs w:val="24"/>
        </w:rPr>
        <w:t>1</w:t>
      </w:r>
      <w:r w:rsidR="003733B5">
        <w:rPr>
          <w:rStyle w:val="blk"/>
          <w:szCs w:val="24"/>
        </w:rPr>
        <w:t>.</w:t>
      </w:r>
      <w:r w:rsidRPr="00A902D6">
        <w:rPr>
          <w:rStyle w:val="blk"/>
          <w:szCs w:val="24"/>
        </w:rPr>
        <w:t xml:space="preserve"> земельного участка юридическим лицам в соответствии с указом или распоряжением Президента Российской Федерации;</w:t>
      </w:r>
    </w:p>
    <w:p w14:paraId="23564F63" w14:textId="126EBFE9" w:rsidR="004E5E7D" w:rsidRPr="00A902D6" w:rsidRDefault="004E5E7D" w:rsidP="002766D9">
      <w:pPr>
        <w:spacing w:after="0" w:line="240" w:lineRule="auto"/>
        <w:ind w:firstLine="680"/>
        <w:jc w:val="both"/>
        <w:rPr>
          <w:szCs w:val="24"/>
        </w:rPr>
      </w:pPr>
      <w:bookmarkStart w:id="137" w:name="dst469"/>
      <w:bookmarkEnd w:id="137"/>
      <w:r w:rsidRPr="00A902D6">
        <w:rPr>
          <w:rStyle w:val="blk"/>
          <w:szCs w:val="24"/>
        </w:rPr>
        <w:t>2</w:t>
      </w:r>
      <w:r w:rsidR="003733B5">
        <w:rPr>
          <w:rStyle w:val="blk"/>
          <w:szCs w:val="24"/>
        </w:rPr>
        <w:t>.</w:t>
      </w:r>
      <w:r w:rsidRPr="00A902D6">
        <w:rPr>
          <w:rStyle w:val="blk"/>
          <w:szCs w:val="24"/>
        </w:rPr>
        <w:t xml:space="preserve">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47" w:anchor="dst100009" w:history="1">
        <w:r w:rsidRPr="00A902D6">
          <w:rPr>
            <w:rStyle w:val="a7"/>
            <w:color w:val="auto"/>
            <w:szCs w:val="24"/>
          </w:rPr>
          <w:t>критериям</w:t>
        </w:r>
      </w:hyperlink>
      <w:r w:rsidRPr="00A902D6">
        <w:rPr>
          <w:rStyle w:val="blk"/>
          <w:szCs w:val="24"/>
        </w:rPr>
        <w:t>, установленным Правительством Российской Федерации;</w:t>
      </w:r>
    </w:p>
    <w:p w14:paraId="41305CE3" w14:textId="40D9388D" w:rsidR="004E5E7D" w:rsidRPr="00A902D6" w:rsidRDefault="004E5E7D" w:rsidP="002766D9">
      <w:pPr>
        <w:spacing w:after="0" w:line="240" w:lineRule="auto"/>
        <w:ind w:firstLine="680"/>
        <w:jc w:val="both"/>
        <w:rPr>
          <w:szCs w:val="24"/>
        </w:rPr>
      </w:pPr>
      <w:bookmarkStart w:id="138" w:name="dst470"/>
      <w:bookmarkEnd w:id="138"/>
      <w:r w:rsidRPr="00A902D6">
        <w:rPr>
          <w:rStyle w:val="blk"/>
          <w:szCs w:val="24"/>
        </w:rPr>
        <w:t>3</w:t>
      </w:r>
      <w:r w:rsidR="003733B5">
        <w:rPr>
          <w:rStyle w:val="blk"/>
          <w:szCs w:val="24"/>
        </w:rPr>
        <w:t>.</w:t>
      </w:r>
      <w:r w:rsidRPr="00A902D6">
        <w:rPr>
          <w:rStyle w:val="blk"/>
          <w:szCs w:val="24"/>
        </w:rPr>
        <w:t xml:space="preserve">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14:paraId="776834B9" w14:textId="7B2AEC62" w:rsidR="004E5E7D" w:rsidRPr="00A902D6" w:rsidRDefault="004E5E7D" w:rsidP="002766D9">
      <w:pPr>
        <w:spacing w:after="0" w:line="240" w:lineRule="auto"/>
        <w:ind w:firstLine="680"/>
        <w:jc w:val="both"/>
        <w:rPr>
          <w:szCs w:val="24"/>
        </w:rPr>
      </w:pPr>
      <w:bookmarkStart w:id="139" w:name="dst101193"/>
      <w:bookmarkStart w:id="140" w:name="dst1739"/>
      <w:bookmarkEnd w:id="139"/>
      <w:bookmarkEnd w:id="140"/>
      <w:r w:rsidRPr="00A902D6">
        <w:rPr>
          <w:rStyle w:val="blk"/>
          <w:szCs w:val="24"/>
        </w:rPr>
        <w:t xml:space="preserve">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w:t>
      </w:r>
      <w:hyperlink r:id="rId48" w:anchor="dst0" w:history="1">
        <w:r w:rsidRPr="00A902D6">
          <w:rPr>
            <w:rStyle w:val="a7"/>
            <w:color w:val="auto"/>
            <w:szCs w:val="24"/>
          </w:rPr>
          <w:t>законом</w:t>
        </w:r>
      </w:hyperlink>
      <w:r w:rsidRPr="00A902D6">
        <w:rPr>
          <w:rStyle w:val="blk"/>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w:t>
      </w:r>
      <w:hyperlink r:id="rId49" w:anchor="dst100982" w:history="1">
        <w:r w:rsidRPr="00A902D6">
          <w:rPr>
            <w:rStyle w:val="a7"/>
            <w:color w:val="auto"/>
            <w:szCs w:val="24"/>
          </w:rPr>
          <w:t>законом</w:t>
        </w:r>
      </w:hyperlink>
      <w:r w:rsidRPr="00A902D6">
        <w:rPr>
          <w:rStyle w:val="blk"/>
          <w:szCs w:val="24"/>
        </w:rPr>
        <w:t>, для строительства (создания) многоквартирных домов и (или) жилых домов блокированной застройки, состоящих из трех и более блоков, в соответствии с распоряжением высшего должностного лица субъекта Российской Федерации;</w:t>
      </w:r>
    </w:p>
    <w:p w14:paraId="73BB8940" w14:textId="33D1E55D" w:rsidR="004E5E7D" w:rsidRPr="00A902D6" w:rsidRDefault="004E5E7D" w:rsidP="002766D9">
      <w:pPr>
        <w:spacing w:after="0" w:line="240" w:lineRule="auto"/>
        <w:ind w:firstLine="680"/>
        <w:jc w:val="both"/>
        <w:rPr>
          <w:szCs w:val="24"/>
        </w:rPr>
      </w:pPr>
      <w:bookmarkStart w:id="141" w:name="dst471"/>
      <w:bookmarkEnd w:id="141"/>
      <w:r w:rsidRPr="00A902D6">
        <w:rPr>
          <w:rStyle w:val="blk"/>
          <w:szCs w:val="24"/>
        </w:rPr>
        <w:t>4</w:t>
      </w:r>
      <w:r w:rsidR="003733B5">
        <w:rPr>
          <w:rStyle w:val="blk"/>
          <w:szCs w:val="24"/>
        </w:rPr>
        <w:t>.</w:t>
      </w:r>
      <w:r w:rsidRPr="00A902D6">
        <w:rPr>
          <w:rStyle w:val="blk"/>
          <w:szCs w:val="24"/>
        </w:rPr>
        <w:t xml:space="preserve">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14:paraId="7C8D59C0" w14:textId="4CE78803" w:rsidR="004E5E7D" w:rsidRPr="00A902D6" w:rsidRDefault="004E5E7D" w:rsidP="002766D9">
      <w:pPr>
        <w:spacing w:after="0" w:line="240" w:lineRule="auto"/>
        <w:ind w:firstLine="680"/>
        <w:jc w:val="both"/>
        <w:rPr>
          <w:szCs w:val="24"/>
        </w:rPr>
      </w:pPr>
      <w:bookmarkStart w:id="142" w:name="dst101206"/>
      <w:bookmarkStart w:id="143" w:name="dst472"/>
      <w:bookmarkStart w:id="144" w:name="dst1755"/>
      <w:bookmarkEnd w:id="142"/>
      <w:bookmarkEnd w:id="143"/>
      <w:bookmarkEnd w:id="144"/>
      <w:r w:rsidRPr="00A902D6">
        <w:rPr>
          <w:rStyle w:val="blk"/>
          <w:szCs w:val="24"/>
        </w:rPr>
        <w:t>5</w:t>
      </w:r>
      <w:r w:rsidR="003733B5">
        <w:rPr>
          <w:rStyle w:val="blk"/>
          <w:szCs w:val="24"/>
        </w:rPr>
        <w:t>.</w:t>
      </w:r>
      <w:r w:rsidRPr="00A902D6">
        <w:rPr>
          <w:rStyle w:val="blk"/>
          <w:szCs w:val="24"/>
        </w:rPr>
        <w:t xml:space="preserve">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w:t>
      </w:r>
      <w:r w:rsidRPr="00A902D6">
        <w:rPr>
          <w:rStyle w:val="blk"/>
          <w:szCs w:val="24"/>
        </w:rPr>
        <w:lastRenderedPageBreak/>
        <w:t xml:space="preserve">земельного участка, если иное не предусмотрено </w:t>
      </w:r>
      <w:hyperlink r:id="rId50" w:anchor="dst1697" w:history="1">
        <w:r w:rsidRPr="00A902D6">
          <w:rPr>
            <w:rStyle w:val="a7"/>
            <w:color w:val="auto"/>
            <w:szCs w:val="24"/>
          </w:rPr>
          <w:t>подпунктом 7</w:t>
        </w:r>
      </w:hyperlink>
      <w:r w:rsidRPr="00A902D6">
        <w:rPr>
          <w:rStyle w:val="blk"/>
          <w:szCs w:val="24"/>
        </w:rPr>
        <w:t xml:space="preserve"> настоящего пункта, </w:t>
      </w:r>
      <w:hyperlink r:id="rId51" w:anchor="dst1772" w:history="1">
        <w:r w:rsidRPr="00A902D6">
          <w:rPr>
            <w:rStyle w:val="a7"/>
            <w:color w:val="auto"/>
            <w:szCs w:val="24"/>
          </w:rPr>
          <w:t>пунктом 5 статьи 46</w:t>
        </w:r>
      </w:hyperlink>
      <w:r w:rsidRPr="00A902D6">
        <w:rPr>
          <w:rStyle w:val="blk"/>
          <w:szCs w:val="24"/>
        </w:rPr>
        <w:t xml:space="preserve"> Земельного  Кодекса;</w:t>
      </w:r>
    </w:p>
    <w:p w14:paraId="55B9248B" w14:textId="7AD100BC" w:rsidR="004E5E7D" w:rsidRPr="00A902D6" w:rsidRDefault="004E5E7D" w:rsidP="002766D9">
      <w:pPr>
        <w:spacing w:after="0" w:line="240" w:lineRule="auto"/>
        <w:ind w:firstLine="680"/>
        <w:jc w:val="both"/>
        <w:rPr>
          <w:szCs w:val="24"/>
        </w:rPr>
      </w:pPr>
      <w:bookmarkStart w:id="145" w:name="dst1696"/>
      <w:bookmarkStart w:id="146" w:name="dst474"/>
      <w:bookmarkEnd w:id="145"/>
      <w:bookmarkEnd w:id="146"/>
      <w:r w:rsidRPr="00A902D6">
        <w:rPr>
          <w:rStyle w:val="blk"/>
          <w:szCs w:val="24"/>
        </w:rPr>
        <w:t>6</w:t>
      </w:r>
      <w:r w:rsidR="003733B5">
        <w:rPr>
          <w:rStyle w:val="blk"/>
          <w:szCs w:val="24"/>
        </w:rPr>
        <w:t>.</w:t>
      </w:r>
      <w:r w:rsidRPr="00A902D6">
        <w:rPr>
          <w:rStyle w:val="blk"/>
          <w:szCs w:val="24"/>
        </w:rPr>
        <w:t xml:space="preserve">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3ABBC3D6" w14:textId="39F5D3A6" w:rsidR="004E5E7D" w:rsidRPr="00A902D6" w:rsidRDefault="004E5E7D" w:rsidP="002766D9">
      <w:pPr>
        <w:spacing w:after="0" w:line="240" w:lineRule="auto"/>
        <w:ind w:firstLine="680"/>
        <w:jc w:val="both"/>
        <w:rPr>
          <w:szCs w:val="24"/>
        </w:rPr>
      </w:pPr>
      <w:bookmarkStart w:id="147" w:name="dst1697"/>
      <w:bookmarkStart w:id="148" w:name="dst475"/>
      <w:bookmarkEnd w:id="147"/>
      <w:bookmarkEnd w:id="148"/>
      <w:r w:rsidRPr="00A902D6">
        <w:rPr>
          <w:rStyle w:val="blk"/>
          <w:szCs w:val="24"/>
        </w:rPr>
        <w:t>7</w:t>
      </w:r>
      <w:r w:rsidR="003733B5">
        <w:rPr>
          <w:rStyle w:val="blk"/>
          <w:szCs w:val="24"/>
        </w:rPr>
        <w:t>.</w:t>
      </w:r>
      <w:r w:rsidRPr="00A902D6">
        <w:rPr>
          <w:rStyle w:val="blk"/>
          <w:szCs w:val="24"/>
        </w:rPr>
        <w:t xml:space="preserve">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14:paraId="5054AC54" w14:textId="59A0985B" w:rsidR="004E5E7D" w:rsidRPr="00A902D6" w:rsidRDefault="004E5E7D" w:rsidP="002766D9">
      <w:pPr>
        <w:spacing w:after="0" w:line="240" w:lineRule="auto"/>
        <w:ind w:firstLine="680"/>
        <w:jc w:val="both"/>
        <w:rPr>
          <w:szCs w:val="24"/>
        </w:rPr>
      </w:pPr>
      <w:bookmarkStart w:id="149" w:name="dst476"/>
      <w:bookmarkEnd w:id="149"/>
      <w:r w:rsidRPr="00A902D6">
        <w:rPr>
          <w:rStyle w:val="blk"/>
          <w:szCs w:val="24"/>
        </w:rPr>
        <w:t>8</w:t>
      </w:r>
      <w:r w:rsidR="003733B5">
        <w:rPr>
          <w:rStyle w:val="blk"/>
          <w:szCs w:val="24"/>
        </w:rPr>
        <w:t>.</w:t>
      </w:r>
      <w:r w:rsidRPr="00A902D6">
        <w:rPr>
          <w:rStyle w:val="blk"/>
          <w:szCs w:val="24"/>
        </w:rPr>
        <w:t xml:space="preserve">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r:id="rId52" w:anchor="dst884" w:history="1">
        <w:r w:rsidRPr="00A902D6">
          <w:rPr>
            <w:rStyle w:val="a7"/>
            <w:color w:val="auto"/>
            <w:szCs w:val="24"/>
          </w:rPr>
          <w:t>статьей 39.20</w:t>
        </w:r>
      </w:hyperlink>
      <w:r w:rsidRPr="00A902D6">
        <w:rPr>
          <w:rStyle w:val="blk"/>
          <w:szCs w:val="24"/>
        </w:rPr>
        <w:t xml:space="preserve"> Земельного Кодекса, на праве оперативного управления;</w:t>
      </w:r>
    </w:p>
    <w:p w14:paraId="5B63E636" w14:textId="28F604BD" w:rsidR="004E5E7D" w:rsidRPr="00A902D6" w:rsidRDefault="004E5E7D" w:rsidP="002766D9">
      <w:pPr>
        <w:spacing w:after="0" w:line="240" w:lineRule="auto"/>
        <w:ind w:firstLine="680"/>
        <w:jc w:val="both"/>
        <w:rPr>
          <w:szCs w:val="24"/>
        </w:rPr>
      </w:pPr>
      <w:bookmarkStart w:id="150" w:name="dst477"/>
      <w:bookmarkEnd w:id="150"/>
      <w:r w:rsidRPr="00A902D6">
        <w:rPr>
          <w:rStyle w:val="blk"/>
          <w:szCs w:val="24"/>
        </w:rPr>
        <w:t>9</w:t>
      </w:r>
      <w:r w:rsidR="003733B5">
        <w:rPr>
          <w:rStyle w:val="blk"/>
          <w:szCs w:val="24"/>
        </w:rPr>
        <w:t>.</w:t>
      </w:r>
      <w:r w:rsidRPr="00A902D6">
        <w:rPr>
          <w:rStyle w:val="blk"/>
          <w:szCs w:val="24"/>
        </w:rPr>
        <w:t xml:space="preserve">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53" w:anchor="dst508" w:history="1">
        <w:r w:rsidRPr="00A902D6">
          <w:rPr>
            <w:rStyle w:val="a7"/>
            <w:color w:val="auto"/>
            <w:szCs w:val="24"/>
          </w:rPr>
          <w:t>пунктом 13</w:t>
        </w:r>
      </w:hyperlink>
      <w:r w:rsidRPr="00A902D6">
        <w:rPr>
          <w:rStyle w:val="blk"/>
          <w:szCs w:val="24"/>
        </w:rPr>
        <w:t xml:space="preserve"> настоящей статьи;</w:t>
      </w:r>
    </w:p>
    <w:p w14:paraId="22837B56" w14:textId="6D27C3BE" w:rsidR="004E5E7D" w:rsidRPr="00A902D6" w:rsidRDefault="004E5E7D" w:rsidP="002766D9">
      <w:pPr>
        <w:spacing w:after="0" w:line="240" w:lineRule="auto"/>
        <w:ind w:firstLine="680"/>
        <w:jc w:val="both"/>
        <w:rPr>
          <w:szCs w:val="24"/>
        </w:rPr>
      </w:pPr>
      <w:bookmarkStart w:id="151" w:name="dst478"/>
      <w:bookmarkEnd w:id="151"/>
      <w:r w:rsidRPr="00A902D6">
        <w:rPr>
          <w:rStyle w:val="blk"/>
          <w:szCs w:val="24"/>
        </w:rPr>
        <w:t>10</w:t>
      </w:r>
      <w:r w:rsidR="003733B5">
        <w:rPr>
          <w:rStyle w:val="blk"/>
          <w:szCs w:val="24"/>
        </w:rPr>
        <w:t>.</w:t>
      </w:r>
      <w:r w:rsidRPr="00A902D6">
        <w:rPr>
          <w:rStyle w:val="blk"/>
          <w:szCs w:val="24"/>
        </w:rPr>
        <w:t xml:space="preserve">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54" w:anchor="dst563" w:history="1">
        <w:r w:rsidRPr="00A902D6">
          <w:rPr>
            <w:rStyle w:val="a7"/>
            <w:color w:val="auto"/>
            <w:szCs w:val="24"/>
          </w:rPr>
          <w:t>пункте 2 статьи 39.9</w:t>
        </w:r>
      </w:hyperlink>
      <w:r w:rsidRPr="00A902D6">
        <w:rPr>
          <w:rStyle w:val="blk"/>
          <w:szCs w:val="24"/>
        </w:rPr>
        <w:t xml:space="preserve"> Земельного Кодекса;</w:t>
      </w:r>
    </w:p>
    <w:p w14:paraId="291F644A" w14:textId="26BBDDB7" w:rsidR="004E5E7D" w:rsidRPr="00A902D6" w:rsidRDefault="004E5E7D" w:rsidP="002766D9">
      <w:pPr>
        <w:spacing w:after="0" w:line="240" w:lineRule="auto"/>
        <w:ind w:firstLine="680"/>
        <w:jc w:val="both"/>
        <w:rPr>
          <w:szCs w:val="24"/>
        </w:rPr>
      </w:pPr>
      <w:bookmarkStart w:id="152" w:name="dst479"/>
      <w:bookmarkEnd w:id="152"/>
      <w:r w:rsidRPr="00A902D6">
        <w:rPr>
          <w:rStyle w:val="blk"/>
          <w:szCs w:val="24"/>
        </w:rPr>
        <w:t>11</w:t>
      </w:r>
      <w:r w:rsidR="003733B5">
        <w:rPr>
          <w:rStyle w:val="blk"/>
          <w:szCs w:val="24"/>
        </w:rPr>
        <w:t>.</w:t>
      </w:r>
      <w:r w:rsidRPr="00A902D6">
        <w:rPr>
          <w:rStyle w:val="blk"/>
          <w:szCs w:val="24"/>
        </w:rPr>
        <w:t xml:space="preserve"> земельного участка крестьянскому (фермерскому) хозяйству или сельскохозяйственной организации в случаях, установленных Федеральным </w:t>
      </w:r>
      <w:hyperlink r:id="rId55" w:anchor="dst100065" w:history="1">
        <w:r w:rsidRPr="00A902D6">
          <w:rPr>
            <w:rStyle w:val="a7"/>
            <w:color w:val="auto"/>
            <w:szCs w:val="24"/>
          </w:rPr>
          <w:t>законом</w:t>
        </w:r>
      </w:hyperlink>
      <w:r w:rsidRPr="00A902D6">
        <w:rPr>
          <w:rStyle w:val="blk"/>
          <w:szCs w:val="24"/>
        </w:rPr>
        <w:t xml:space="preserve"> "Об обороте земель сельскохозяйственного назначения";</w:t>
      </w:r>
    </w:p>
    <w:p w14:paraId="345740C0" w14:textId="56C065EC" w:rsidR="004E5E7D" w:rsidRPr="00A902D6" w:rsidRDefault="004E5E7D" w:rsidP="002766D9">
      <w:pPr>
        <w:spacing w:after="0" w:line="240" w:lineRule="auto"/>
        <w:ind w:firstLine="680"/>
        <w:jc w:val="both"/>
        <w:rPr>
          <w:szCs w:val="24"/>
        </w:rPr>
      </w:pPr>
      <w:bookmarkStart w:id="153" w:name="dst101209"/>
      <w:bookmarkStart w:id="154" w:name="dst480"/>
      <w:bookmarkEnd w:id="153"/>
      <w:bookmarkEnd w:id="154"/>
      <w:r w:rsidRPr="00A902D6">
        <w:rPr>
          <w:rStyle w:val="blk"/>
          <w:szCs w:val="24"/>
        </w:rPr>
        <w:t>12</w:t>
      </w:r>
      <w:r w:rsidR="003733B5">
        <w:rPr>
          <w:rStyle w:val="blk"/>
          <w:szCs w:val="24"/>
        </w:rPr>
        <w:t>.</w:t>
      </w:r>
      <w:r w:rsidRPr="00A902D6">
        <w:rPr>
          <w:rStyle w:val="blk"/>
          <w:szCs w:val="24"/>
        </w:rPr>
        <w:t xml:space="preserve">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56" w:anchor="dst3467" w:history="1">
        <w:r w:rsidRPr="00A902D6">
          <w:rPr>
            <w:rStyle w:val="a7"/>
            <w:color w:val="auto"/>
            <w:szCs w:val="24"/>
          </w:rPr>
          <w:t>кодексом</w:t>
        </w:r>
      </w:hyperlink>
      <w:r w:rsidRPr="00A902D6">
        <w:rPr>
          <w:rStyle w:val="blk"/>
          <w:szCs w:val="24"/>
        </w:rPr>
        <w:t xml:space="preserve">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w:t>
      </w:r>
      <w:hyperlink r:id="rId57" w:anchor="dst0" w:history="1">
        <w:r w:rsidRPr="00A902D6">
          <w:rPr>
            <w:rStyle w:val="a7"/>
            <w:color w:val="auto"/>
            <w:szCs w:val="24"/>
          </w:rPr>
          <w:t>кодексом</w:t>
        </w:r>
      </w:hyperlink>
      <w:r w:rsidRPr="00A902D6">
        <w:rPr>
          <w:rStyle w:val="blk"/>
          <w:szCs w:val="24"/>
        </w:rPr>
        <w:t xml:space="preserve"> Российской Федерации реализацию решения о комплексном развитии территории;</w:t>
      </w:r>
    </w:p>
    <w:p w14:paraId="125BE5BC" w14:textId="60C81DCE" w:rsidR="004E5E7D" w:rsidRPr="00A902D6" w:rsidRDefault="004E5E7D" w:rsidP="002766D9">
      <w:pPr>
        <w:spacing w:after="0" w:line="240" w:lineRule="auto"/>
        <w:ind w:firstLine="680"/>
        <w:jc w:val="both"/>
        <w:rPr>
          <w:szCs w:val="24"/>
        </w:rPr>
      </w:pPr>
      <w:bookmarkStart w:id="155" w:name="dst101210"/>
      <w:bookmarkStart w:id="156" w:name="dst1150"/>
      <w:bookmarkStart w:id="157" w:name="dst1596"/>
      <w:bookmarkStart w:id="158" w:name="dst1597"/>
      <w:bookmarkStart w:id="159" w:name="dst1684"/>
      <w:bookmarkStart w:id="160" w:name="dst101173"/>
      <w:bookmarkStart w:id="161" w:name="dst101174"/>
      <w:bookmarkStart w:id="162" w:name="dst481"/>
      <w:bookmarkEnd w:id="155"/>
      <w:bookmarkEnd w:id="156"/>
      <w:bookmarkEnd w:id="157"/>
      <w:bookmarkEnd w:id="158"/>
      <w:bookmarkEnd w:id="159"/>
      <w:bookmarkEnd w:id="160"/>
      <w:bookmarkEnd w:id="161"/>
      <w:bookmarkEnd w:id="162"/>
      <w:r w:rsidRPr="00A902D6">
        <w:rPr>
          <w:rStyle w:val="blk"/>
          <w:szCs w:val="24"/>
        </w:rPr>
        <w:t>13</w:t>
      </w:r>
      <w:r w:rsidR="003733B5">
        <w:rPr>
          <w:rStyle w:val="blk"/>
          <w:szCs w:val="24"/>
        </w:rPr>
        <w:t>.</w:t>
      </w:r>
      <w:r w:rsidRPr="00A902D6">
        <w:rPr>
          <w:rStyle w:val="blk"/>
          <w:szCs w:val="24"/>
        </w:rPr>
        <w:t xml:space="preserve">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14:paraId="6A892AEC" w14:textId="77777777" w:rsidR="004E5E7D" w:rsidRPr="00A902D6" w:rsidRDefault="004E5E7D" w:rsidP="002766D9">
      <w:pPr>
        <w:spacing w:after="0" w:line="240" w:lineRule="auto"/>
        <w:ind w:firstLine="680"/>
        <w:jc w:val="both"/>
        <w:rPr>
          <w:szCs w:val="24"/>
        </w:rPr>
      </w:pPr>
      <w:bookmarkStart w:id="163" w:name="dst1699"/>
      <w:bookmarkStart w:id="164" w:name="dst482"/>
      <w:bookmarkEnd w:id="163"/>
      <w:bookmarkEnd w:id="164"/>
      <w:r w:rsidRPr="00A902D6">
        <w:rPr>
          <w:rStyle w:val="blk"/>
          <w:szCs w:val="24"/>
        </w:rPr>
        <w:t xml:space="preserve">14)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w:t>
      </w:r>
      <w:hyperlink r:id="rId58" w:anchor="dst1726" w:history="1">
        <w:r w:rsidRPr="00A902D6">
          <w:rPr>
            <w:rStyle w:val="a7"/>
            <w:color w:val="auto"/>
            <w:szCs w:val="24"/>
          </w:rPr>
          <w:t>статьей 39.18</w:t>
        </w:r>
      </w:hyperlink>
      <w:r w:rsidRPr="00A902D6">
        <w:rPr>
          <w:rStyle w:val="blk"/>
          <w:szCs w:val="24"/>
        </w:rPr>
        <w:t xml:space="preserve"> Земельного Кодекса;</w:t>
      </w:r>
    </w:p>
    <w:p w14:paraId="2B408078" w14:textId="1E1ED737" w:rsidR="004E5E7D" w:rsidRPr="00A902D6" w:rsidRDefault="004E5E7D" w:rsidP="002766D9">
      <w:pPr>
        <w:spacing w:after="0" w:line="240" w:lineRule="auto"/>
        <w:ind w:firstLine="680"/>
        <w:jc w:val="both"/>
        <w:rPr>
          <w:szCs w:val="24"/>
        </w:rPr>
      </w:pPr>
      <w:bookmarkStart w:id="165" w:name="dst483"/>
      <w:bookmarkEnd w:id="165"/>
      <w:r w:rsidRPr="00A902D6">
        <w:rPr>
          <w:rStyle w:val="blk"/>
          <w:szCs w:val="24"/>
        </w:rPr>
        <w:t>15</w:t>
      </w:r>
      <w:r w:rsidR="003733B5">
        <w:rPr>
          <w:rStyle w:val="blk"/>
          <w:szCs w:val="24"/>
        </w:rPr>
        <w:t>.</w:t>
      </w:r>
      <w:r w:rsidRPr="00A902D6">
        <w:rPr>
          <w:rStyle w:val="blk"/>
          <w:szCs w:val="24"/>
        </w:rPr>
        <w:t xml:space="preserve">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648D422D" w14:textId="62669C73" w:rsidR="004E5E7D" w:rsidRPr="00A902D6" w:rsidRDefault="004E5E7D" w:rsidP="002766D9">
      <w:pPr>
        <w:spacing w:after="0" w:line="240" w:lineRule="auto"/>
        <w:ind w:firstLine="680"/>
        <w:jc w:val="both"/>
        <w:rPr>
          <w:szCs w:val="24"/>
        </w:rPr>
      </w:pPr>
      <w:bookmarkStart w:id="166" w:name="dst484"/>
      <w:bookmarkEnd w:id="166"/>
      <w:r w:rsidRPr="00A902D6">
        <w:rPr>
          <w:rStyle w:val="blk"/>
          <w:szCs w:val="24"/>
        </w:rPr>
        <w:t>16</w:t>
      </w:r>
      <w:r w:rsidR="003D5CFD">
        <w:rPr>
          <w:rStyle w:val="blk"/>
          <w:szCs w:val="24"/>
        </w:rPr>
        <w:t>.</w:t>
      </w:r>
      <w:r w:rsidRPr="00A902D6">
        <w:rPr>
          <w:rStyle w:val="blk"/>
          <w:szCs w:val="24"/>
        </w:rPr>
        <w:t xml:space="preserve">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14:paraId="1A30963C" w14:textId="1AA66D99" w:rsidR="004E5E7D" w:rsidRPr="00A902D6" w:rsidRDefault="004E5E7D" w:rsidP="002766D9">
      <w:pPr>
        <w:spacing w:after="0" w:line="240" w:lineRule="auto"/>
        <w:ind w:firstLine="680"/>
        <w:jc w:val="both"/>
        <w:rPr>
          <w:szCs w:val="24"/>
        </w:rPr>
      </w:pPr>
      <w:bookmarkStart w:id="167" w:name="dst485"/>
      <w:bookmarkEnd w:id="167"/>
      <w:r w:rsidRPr="00A902D6">
        <w:rPr>
          <w:rStyle w:val="blk"/>
          <w:szCs w:val="24"/>
        </w:rPr>
        <w:t>17</w:t>
      </w:r>
      <w:r w:rsidR="003D5CFD">
        <w:rPr>
          <w:rStyle w:val="blk"/>
          <w:szCs w:val="24"/>
        </w:rPr>
        <w:t>.</w:t>
      </w:r>
      <w:r w:rsidRPr="00A902D6">
        <w:rPr>
          <w:rStyle w:val="blk"/>
          <w:szCs w:val="24"/>
        </w:rPr>
        <w:t xml:space="preserve">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w:t>
      </w:r>
      <w:r w:rsidRPr="00A902D6">
        <w:rPr>
          <w:rStyle w:val="blk"/>
          <w:szCs w:val="24"/>
        </w:rPr>
        <w:lastRenderedPageBreak/>
        <w:t>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55004620" w14:textId="7A6FC5B7" w:rsidR="004E5E7D" w:rsidRPr="00A902D6" w:rsidRDefault="004E5E7D" w:rsidP="002766D9">
      <w:pPr>
        <w:spacing w:after="0" w:line="240" w:lineRule="auto"/>
        <w:ind w:firstLine="680"/>
        <w:jc w:val="both"/>
        <w:rPr>
          <w:szCs w:val="24"/>
        </w:rPr>
      </w:pPr>
      <w:bookmarkStart w:id="168" w:name="dst486"/>
      <w:bookmarkEnd w:id="168"/>
      <w:r w:rsidRPr="00A902D6">
        <w:rPr>
          <w:rStyle w:val="blk"/>
          <w:szCs w:val="24"/>
        </w:rPr>
        <w:t>18</w:t>
      </w:r>
      <w:r w:rsidR="003D5CFD">
        <w:rPr>
          <w:rStyle w:val="blk"/>
          <w:szCs w:val="24"/>
        </w:rPr>
        <w:t>.</w:t>
      </w:r>
      <w:r w:rsidRPr="00A902D6">
        <w:rPr>
          <w:rStyle w:val="blk"/>
          <w:szCs w:val="24"/>
        </w:rPr>
        <w:t xml:space="preserve">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068F1AA9" w14:textId="6D7CF15E" w:rsidR="004E5E7D" w:rsidRPr="00A902D6" w:rsidRDefault="004E5E7D" w:rsidP="002766D9">
      <w:pPr>
        <w:spacing w:after="0" w:line="240" w:lineRule="auto"/>
        <w:ind w:firstLine="680"/>
        <w:jc w:val="both"/>
        <w:rPr>
          <w:szCs w:val="24"/>
        </w:rPr>
      </w:pPr>
      <w:bookmarkStart w:id="169" w:name="dst487"/>
      <w:bookmarkEnd w:id="169"/>
      <w:r w:rsidRPr="00A902D6">
        <w:rPr>
          <w:rStyle w:val="blk"/>
          <w:szCs w:val="24"/>
        </w:rPr>
        <w:t>19</w:t>
      </w:r>
      <w:r w:rsidR="003D5CFD">
        <w:rPr>
          <w:rStyle w:val="blk"/>
          <w:szCs w:val="24"/>
        </w:rPr>
        <w:t>.</w:t>
      </w:r>
      <w:r w:rsidRPr="00A902D6">
        <w:rPr>
          <w:rStyle w:val="blk"/>
          <w:szCs w:val="24"/>
        </w:rPr>
        <w:t xml:space="preserve"> земельного участка, необходимого для проведения работ, связанных с пользованием недрами, недропользователю;</w:t>
      </w:r>
    </w:p>
    <w:p w14:paraId="3AFE817D" w14:textId="70F933D6" w:rsidR="004E5E7D" w:rsidRPr="00A902D6" w:rsidRDefault="004E5E7D" w:rsidP="002766D9">
      <w:pPr>
        <w:spacing w:after="0" w:line="240" w:lineRule="auto"/>
        <w:ind w:firstLine="680"/>
        <w:jc w:val="both"/>
        <w:rPr>
          <w:szCs w:val="24"/>
        </w:rPr>
      </w:pPr>
      <w:bookmarkStart w:id="170" w:name="dst488"/>
      <w:bookmarkEnd w:id="170"/>
      <w:r w:rsidRPr="00A902D6">
        <w:rPr>
          <w:rStyle w:val="blk"/>
          <w:szCs w:val="24"/>
        </w:rPr>
        <w:t>20</w:t>
      </w:r>
      <w:r w:rsidR="003D5CFD">
        <w:rPr>
          <w:rStyle w:val="blk"/>
          <w:szCs w:val="24"/>
        </w:rPr>
        <w:t xml:space="preserve">. </w:t>
      </w:r>
      <w:r w:rsidRPr="00A902D6">
        <w:rPr>
          <w:rStyle w:val="blk"/>
          <w:szCs w:val="24"/>
        </w:rPr>
        <w:t>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50BA65CF" w14:textId="4D3B6F8E" w:rsidR="004E5E7D" w:rsidRPr="00A902D6" w:rsidRDefault="004E5E7D" w:rsidP="002766D9">
      <w:pPr>
        <w:spacing w:after="0" w:line="240" w:lineRule="auto"/>
        <w:ind w:firstLine="680"/>
        <w:jc w:val="both"/>
        <w:rPr>
          <w:szCs w:val="24"/>
        </w:rPr>
      </w:pPr>
      <w:bookmarkStart w:id="171" w:name="dst489"/>
      <w:bookmarkEnd w:id="171"/>
      <w:r w:rsidRPr="00A902D6">
        <w:rPr>
          <w:rStyle w:val="blk"/>
          <w:szCs w:val="24"/>
        </w:rPr>
        <w:t>21</w:t>
      </w:r>
      <w:r w:rsidR="003D5CFD">
        <w:rPr>
          <w:rStyle w:val="blk"/>
          <w:szCs w:val="24"/>
        </w:rPr>
        <w:t xml:space="preserve">. </w:t>
      </w:r>
      <w:r w:rsidRPr="00A902D6">
        <w:rPr>
          <w:rStyle w:val="blk"/>
          <w:szCs w:val="24"/>
        </w:rPr>
        <w:t xml:space="preserve">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w:t>
      </w:r>
      <w:hyperlink r:id="rId59" w:anchor="dst100011" w:history="1">
        <w:r w:rsidRPr="00A902D6">
          <w:rPr>
            <w:rStyle w:val="a7"/>
            <w:color w:val="auto"/>
            <w:szCs w:val="24"/>
          </w:rPr>
          <w:t>форма</w:t>
        </w:r>
      </w:hyperlink>
      <w:r w:rsidRPr="00A902D6">
        <w:rPr>
          <w:rStyle w:val="blk"/>
          <w:szCs w:val="24"/>
        </w:rPr>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14:paraId="19E0A865" w14:textId="0CDAB6EB" w:rsidR="004E5E7D" w:rsidRPr="00A902D6" w:rsidRDefault="004E5E7D" w:rsidP="002766D9">
      <w:pPr>
        <w:spacing w:after="0" w:line="240" w:lineRule="auto"/>
        <w:ind w:firstLine="680"/>
        <w:jc w:val="both"/>
        <w:rPr>
          <w:szCs w:val="24"/>
        </w:rPr>
      </w:pPr>
      <w:bookmarkStart w:id="172" w:name="dst1523"/>
      <w:bookmarkStart w:id="173" w:name="dst490"/>
      <w:bookmarkEnd w:id="172"/>
      <w:bookmarkEnd w:id="173"/>
      <w:r w:rsidRPr="00A902D6">
        <w:rPr>
          <w:rStyle w:val="blk"/>
          <w:szCs w:val="24"/>
        </w:rPr>
        <w:t>22</w:t>
      </w:r>
      <w:r w:rsidR="003D5CFD">
        <w:rPr>
          <w:rStyle w:val="blk"/>
          <w:szCs w:val="24"/>
        </w:rPr>
        <w:t>.</w:t>
      </w:r>
      <w:r w:rsidRPr="00A902D6">
        <w:rPr>
          <w:rStyle w:val="blk"/>
          <w:szCs w:val="24"/>
        </w:rPr>
        <w:t xml:space="preserve">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14:paraId="5AA8D746" w14:textId="4A753B4B" w:rsidR="004E5E7D" w:rsidRPr="00A902D6" w:rsidRDefault="004E5E7D" w:rsidP="002766D9">
      <w:pPr>
        <w:spacing w:after="0" w:line="240" w:lineRule="auto"/>
        <w:ind w:firstLine="680"/>
        <w:jc w:val="both"/>
        <w:rPr>
          <w:szCs w:val="24"/>
        </w:rPr>
      </w:pPr>
      <w:bookmarkStart w:id="174" w:name="dst1151"/>
      <w:bookmarkEnd w:id="174"/>
      <w:r w:rsidRPr="00A902D6">
        <w:rPr>
          <w:rStyle w:val="blk"/>
          <w:szCs w:val="24"/>
        </w:rPr>
        <w:t>22.1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14:paraId="1A577532" w14:textId="43951C8E" w:rsidR="004E5E7D" w:rsidRPr="00A902D6" w:rsidRDefault="004E5E7D" w:rsidP="002766D9">
      <w:pPr>
        <w:spacing w:after="0" w:line="240" w:lineRule="auto"/>
        <w:ind w:firstLine="680"/>
        <w:jc w:val="both"/>
        <w:rPr>
          <w:szCs w:val="24"/>
        </w:rPr>
      </w:pPr>
      <w:bookmarkStart w:id="175" w:name="dst1583"/>
      <w:bookmarkEnd w:id="175"/>
      <w:r w:rsidRPr="00A902D6">
        <w:rPr>
          <w:rStyle w:val="blk"/>
          <w:szCs w:val="24"/>
        </w:rPr>
        <w:t>22.2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2837ADB2" w14:textId="6434E2BF" w:rsidR="004E5E7D" w:rsidRPr="00A902D6" w:rsidRDefault="004E5E7D" w:rsidP="002766D9">
      <w:pPr>
        <w:spacing w:after="0" w:line="240" w:lineRule="auto"/>
        <w:ind w:firstLine="680"/>
        <w:jc w:val="both"/>
        <w:rPr>
          <w:szCs w:val="24"/>
        </w:rPr>
      </w:pPr>
      <w:bookmarkStart w:id="176" w:name="dst491"/>
      <w:bookmarkEnd w:id="176"/>
      <w:r w:rsidRPr="00A902D6">
        <w:rPr>
          <w:rStyle w:val="blk"/>
          <w:szCs w:val="24"/>
        </w:rPr>
        <w:t>23</w:t>
      </w:r>
      <w:r w:rsidR="003D5CFD">
        <w:rPr>
          <w:rStyle w:val="blk"/>
          <w:szCs w:val="24"/>
        </w:rPr>
        <w:t>.</w:t>
      </w:r>
      <w:r w:rsidRPr="00A902D6">
        <w:rPr>
          <w:rStyle w:val="blk"/>
          <w:szCs w:val="24"/>
        </w:rPr>
        <w:t xml:space="preserve">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14:paraId="7B0F57C8" w14:textId="490F6E0A" w:rsidR="004E5E7D" w:rsidRPr="00A902D6" w:rsidRDefault="004E5E7D" w:rsidP="002766D9">
      <w:pPr>
        <w:spacing w:after="0" w:line="240" w:lineRule="auto"/>
        <w:ind w:firstLine="680"/>
        <w:jc w:val="both"/>
        <w:rPr>
          <w:szCs w:val="24"/>
        </w:rPr>
      </w:pPr>
      <w:bookmarkStart w:id="177" w:name="dst492"/>
      <w:bookmarkEnd w:id="177"/>
      <w:r w:rsidRPr="00A902D6">
        <w:rPr>
          <w:rStyle w:val="blk"/>
          <w:szCs w:val="24"/>
        </w:rPr>
        <w:t>24</w:t>
      </w:r>
      <w:r w:rsidR="003D5CFD">
        <w:rPr>
          <w:rStyle w:val="blk"/>
          <w:szCs w:val="24"/>
        </w:rPr>
        <w:t>.</w:t>
      </w:r>
      <w:r w:rsidRPr="00A902D6">
        <w:rPr>
          <w:rStyle w:val="blk"/>
          <w:szCs w:val="24"/>
        </w:rPr>
        <w:t xml:space="preserve">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16A796DC" w14:textId="629C5F4B" w:rsidR="004E5E7D" w:rsidRPr="00A902D6" w:rsidRDefault="004E5E7D" w:rsidP="002766D9">
      <w:pPr>
        <w:spacing w:after="0" w:line="240" w:lineRule="auto"/>
        <w:ind w:firstLine="680"/>
        <w:jc w:val="both"/>
        <w:rPr>
          <w:szCs w:val="24"/>
        </w:rPr>
      </w:pPr>
      <w:bookmarkStart w:id="178" w:name="dst493"/>
      <w:bookmarkEnd w:id="178"/>
      <w:r w:rsidRPr="00A902D6">
        <w:rPr>
          <w:rStyle w:val="blk"/>
          <w:szCs w:val="24"/>
        </w:rPr>
        <w:t>25</w:t>
      </w:r>
      <w:r w:rsidR="003D5CFD">
        <w:rPr>
          <w:rStyle w:val="blk"/>
          <w:szCs w:val="24"/>
        </w:rPr>
        <w:t>.</w:t>
      </w:r>
      <w:r w:rsidRPr="00A902D6">
        <w:rPr>
          <w:rStyle w:val="blk"/>
          <w:szCs w:val="24"/>
        </w:rPr>
        <w:t xml:space="preserve">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14:paraId="36532B7F" w14:textId="55AD6B3F" w:rsidR="004E5E7D" w:rsidRPr="00A902D6" w:rsidRDefault="004E5E7D" w:rsidP="002766D9">
      <w:pPr>
        <w:spacing w:after="0" w:line="240" w:lineRule="auto"/>
        <w:ind w:firstLine="680"/>
        <w:jc w:val="both"/>
        <w:rPr>
          <w:szCs w:val="24"/>
        </w:rPr>
      </w:pPr>
      <w:bookmarkStart w:id="179" w:name="dst494"/>
      <w:bookmarkEnd w:id="179"/>
      <w:r w:rsidRPr="00A902D6">
        <w:rPr>
          <w:rStyle w:val="blk"/>
          <w:szCs w:val="24"/>
        </w:rPr>
        <w:lastRenderedPageBreak/>
        <w:t>26</w:t>
      </w:r>
      <w:r w:rsidR="003D5CFD">
        <w:rPr>
          <w:rStyle w:val="blk"/>
          <w:szCs w:val="24"/>
        </w:rPr>
        <w:t>.</w:t>
      </w:r>
      <w:r w:rsidRPr="00A902D6">
        <w:rPr>
          <w:rStyle w:val="blk"/>
          <w:szCs w:val="24"/>
        </w:rPr>
        <w:t xml:space="preserve">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2FB87C1B" w14:textId="49D119B3" w:rsidR="004E5E7D" w:rsidRPr="00A902D6" w:rsidRDefault="004E5E7D" w:rsidP="002766D9">
      <w:pPr>
        <w:spacing w:after="0" w:line="240" w:lineRule="auto"/>
        <w:ind w:firstLine="680"/>
        <w:jc w:val="both"/>
        <w:rPr>
          <w:szCs w:val="24"/>
        </w:rPr>
      </w:pPr>
      <w:bookmarkStart w:id="180" w:name="dst495"/>
      <w:bookmarkEnd w:id="180"/>
      <w:r w:rsidRPr="00A902D6">
        <w:rPr>
          <w:rStyle w:val="blk"/>
          <w:szCs w:val="24"/>
        </w:rPr>
        <w:t>27</w:t>
      </w:r>
      <w:r w:rsidR="003D5CFD">
        <w:rPr>
          <w:rStyle w:val="blk"/>
          <w:szCs w:val="24"/>
        </w:rPr>
        <w:t>.</w:t>
      </w:r>
      <w:r w:rsidRPr="00A902D6">
        <w:rPr>
          <w:rStyle w:val="blk"/>
          <w:szCs w:val="24"/>
        </w:rPr>
        <w:t xml:space="preserve">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14:paraId="537DF0E6" w14:textId="1AF47FE0" w:rsidR="004E5E7D" w:rsidRPr="00A902D6" w:rsidRDefault="004E5E7D" w:rsidP="002766D9">
      <w:pPr>
        <w:spacing w:after="0" w:line="240" w:lineRule="auto"/>
        <w:ind w:firstLine="680"/>
        <w:jc w:val="both"/>
        <w:rPr>
          <w:szCs w:val="24"/>
        </w:rPr>
      </w:pPr>
      <w:bookmarkStart w:id="181" w:name="dst1700"/>
      <w:bookmarkStart w:id="182" w:name="dst496"/>
      <w:bookmarkEnd w:id="181"/>
      <w:bookmarkEnd w:id="182"/>
      <w:r w:rsidRPr="00A902D6">
        <w:rPr>
          <w:rStyle w:val="blk"/>
          <w:szCs w:val="24"/>
        </w:rPr>
        <w:t>28</w:t>
      </w:r>
      <w:r w:rsidR="003D5CFD">
        <w:rPr>
          <w:rStyle w:val="blk"/>
          <w:szCs w:val="24"/>
        </w:rPr>
        <w:t>.</w:t>
      </w:r>
      <w:r w:rsidRPr="00A902D6">
        <w:rPr>
          <w:rStyle w:val="blk"/>
          <w:szCs w:val="24"/>
        </w:rPr>
        <w:t xml:space="preserve">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218F8046" w14:textId="4E1DDB00" w:rsidR="004E5E7D" w:rsidRPr="00A902D6" w:rsidRDefault="004E5E7D" w:rsidP="002766D9">
      <w:pPr>
        <w:spacing w:after="0" w:line="240" w:lineRule="auto"/>
        <w:ind w:firstLine="680"/>
        <w:jc w:val="both"/>
        <w:rPr>
          <w:szCs w:val="24"/>
        </w:rPr>
      </w:pPr>
      <w:bookmarkStart w:id="183" w:name="dst2280"/>
      <w:bookmarkEnd w:id="183"/>
      <w:r w:rsidRPr="00A902D6">
        <w:rPr>
          <w:rStyle w:val="blk"/>
          <w:szCs w:val="24"/>
        </w:rPr>
        <w:t>28.1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14:paraId="1938B34E" w14:textId="5D4F813D" w:rsidR="004E5E7D" w:rsidRPr="00A902D6" w:rsidRDefault="004E5E7D" w:rsidP="002766D9">
      <w:pPr>
        <w:spacing w:after="0" w:line="240" w:lineRule="auto"/>
        <w:ind w:firstLine="680"/>
        <w:jc w:val="both"/>
        <w:rPr>
          <w:szCs w:val="24"/>
        </w:rPr>
      </w:pPr>
      <w:bookmarkStart w:id="184" w:name="dst497"/>
      <w:bookmarkEnd w:id="184"/>
      <w:r w:rsidRPr="00A902D6">
        <w:rPr>
          <w:rStyle w:val="blk"/>
          <w:szCs w:val="24"/>
        </w:rPr>
        <w:t>29</w:t>
      </w:r>
      <w:r w:rsidR="003D5CFD">
        <w:rPr>
          <w:rStyle w:val="blk"/>
          <w:szCs w:val="24"/>
        </w:rPr>
        <w:t>.</w:t>
      </w:r>
      <w:r w:rsidRPr="00A902D6">
        <w:rPr>
          <w:rStyle w:val="blk"/>
          <w:szCs w:val="24"/>
        </w:rPr>
        <w:t xml:space="preserve">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14:paraId="2F4381D1" w14:textId="2AB85516" w:rsidR="004E5E7D" w:rsidRPr="00A902D6" w:rsidRDefault="004E5E7D" w:rsidP="002766D9">
      <w:pPr>
        <w:spacing w:after="0" w:line="240" w:lineRule="auto"/>
        <w:ind w:firstLine="680"/>
        <w:jc w:val="both"/>
        <w:rPr>
          <w:szCs w:val="24"/>
        </w:rPr>
      </w:pPr>
      <w:bookmarkStart w:id="185" w:name="dst1581"/>
      <w:bookmarkStart w:id="186" w:name="dst498"/>
      <w:bookmarkEnd w:id="185"/>
      <w:bookmarkEnd w:id="186"/>
      <w:r w:rsidRPr="00A902D6">
        <w:rPr>
          <w:rStyle w:val="blk"/>
          <w:szCs w:val="24"/>
        </w:rPr>
        <w:t>30</w:t>
      </w:r>
      <w:r w:rsidR="003D5CFD">
        <w:rPr>
          <w:rStyle w:val="blk"/>
          <w:szCs w:val="24"/>
        </w:rPr>
        <w:t>.</w:t>
      </w:r>
      <w:r w:rsidRPr="00A902D6">
        <w:rPr>
          <w:rStyle w:val="blk"/>
          <w:szCs w:val="24"/>
        </w:rPr>
        <w:t xml:space="preserve">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4BD7F788" w14:textId="450D8797" w:rsidR="004E5E7D" w:rsidRPr="00A902D6" w:rsidRDefault="004E5E7D" w:rsidP="002766D9">
      <w:pPr>
        <w:spacing w:after="0" w:line="240" w:lineRule="auto"/>
        <w:ind w:firstLine="680"/>
        <w:jc w:val="both"/>
        <w:rPr>
          <w:szCs w:val="24"/>
        </w:rPr>
      </w:pPr>
      <w:bookmarkStart w:id="187" w:name="dst499"/>
      <w:bookmarkEnd w:id="187"/>
      <w:r w:rsidRPr="00A902D6">
        <w:rPr>
          <w:rStyle w:val="blk"/>
          <w:szCs w:val="24"/>
        </w:rPr>
        <w:t>31</w:t>
      </w:r>
      <w:r w:rsidR="003D5CFD">
        <w:rPr>
          <w:rStyle w:val="blk"/>
          <w:szCs w:val="24"/>
        </w:rPr>
        <w:t>.</w:t>
      </w:r>
      <w:r w:rsidRPr="00A902D6">
        <w:rPr>
          <w:rStyle w:val="blk"/>
          <w:szCs w:val="24"/>
        </w:rPr>
        <w:t xml:space="preserve"> земельного участка арендатору (за исключением арендаторов земельных участков, указанных в </w:t>
      </w:r>
      <w:hyperlink r:id="rId60" w:anchor="dst1581" w:history="1">
        <w:r w:rsidRPr="00A902D6">
          <w:rPr>
            <w:rStyle w:val="a7"/>
            <w:color w:val="auto"/>
            <w:szCs w:val="24"/>
          </w:rPr>
          <w:t>подпункте 30</w:t>
        </w:r>
      </w:hyperlink>
      <w:r w:rsidRPr="00A902D6">
        <w:rPr>
          <w:rStyle w:val="blk"/>
          <w:szCs w:val="24"/>
        </w:rPr>
        <w:t xml:space="preserve"> настоящего пункта), если этот арендатор имеет право на заключение нового договора аренды такого земельного участка в соответствии с </w:t>
      </w:r>
      <w:hyperlink r:id="rId61" w:anchor="dst500" w:history="1">
        <w:r w:rsidRPr="00A902D6">
          <w:rPr>
            <w:rStyle w:val="a7"/>
            <w:color w:val="auto"/>
            <w:szCs w:val="24"/>
          </w:rPr>
          <w:t>пунктами 3</w:t>
        </w:r>
      </w:hyperlink>
      <w:r w:rsidRPr="00A902D6">
        <w:rPr>
          <w:rStyle w:val="blk"/>
          <w:szCs w:val="24"/>
        </w:rPr>
        <w:t xml:space="preserve"> и </w:t>
      </w:r>
      <w:hyperlink r:id="rId62" w:anchor="dst503" w:history="1">
        <w:r w:rsidRPr="00A902D6">
          <w:rPr>
            <w:rStyle w:val="a7"/>
            <w:color w:val="auto"/>
            <w:szCs w:val="24"/>
          </w:rPr>
          <w:t>4</w:t>
        </w:r>
      </w:hyperlink>
      <w:r w:rsidRPr="00A902D6">
        <w:rPr>
          <w:rStyle w:val="blk"/>
          <w:szCs w:val="24"/>
        </w:rPr>
        <w:t xml:space="preserve"> настоящей статьи;</w:t>
      </w:r>
    </w:p>
    <w:p w14:paraId="373FF69F" w14:textId="6BDD07D7" w:rsidR="004E5E7D" w:rsidRPr="00A902D6" w:rsidRDefault="004E5E7D" w:rsidP="002766D9">
      <w:pPr>
        <w:spacing w:after="0" w:line="240" w:lineRule="auto"/>
        <w:ind w:firstLine="680"/>
        <w:jc w:val="both"/>
        <w:rPr>
          <w:szCs w:val="24"/>
        </w:rPr>
      </w:pPr>
      <w:bookmarkStart w:id="188" w:name="dst2296"/>
      <w:bookmarkStart w:id="189" w:name="dst1514"/>
      <w:bookmarkStart w:id="190" w:name="dst101158"/>
      <w:bookmarkEnd w:id="188"/>
      <w:bookmarkEnd w:id="189"/>
      <w:bookmarkEnd w:id="190"/>
      <w:r w:rsidRPr="00A902D6">
        <w:rPr>
          <w:rStyle w:val="blk"/>
          <w:szCs w:val="24"/>
        </w:rPr>
        <w:t>32</w:t>
      </w:r>
      <w:r w:rsidR="003D5CFD">
        <w:rPr>
          <w:rStyle w:val="blk"/>
          <w:szCs w:val="24"/>
        </w:rPr>
        <w:t>.</w:t>
      </w:r>
      <w:r w:rsidRPr="00A902D6">
        <w:rPr>
          <w:rStyle w:val="blk"/>
          <w:szCs w:val="24"/>
        </w:rPr>
        <w:t xml:space="preserve"> земельного участка гражданину в соответствии с Федеральным </w:t>
      </w:r>
      <w:hyperlink r:id="rId63" w:anchor="dst0" w:history="1">
        <w:r w:rsidRPr="00A902D6">
          <w:rPr>
            <w:rStyle w:val="a7"/>
            <w:color w:val="auto"/>
            <w:szCs w:val="24"/>
          </w:rPr>
          <w:t>законом</w:t>
        </w:r>
      </w:hyperlink>
      <w:r w:rsidRPr="00A902D6">
        <w:rPr>
          <w:rStyle w:val="blk"/>
          <w:szCs w:val="24"/>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14:paraId="2BE4FFEA" w14:textId="23E48B2B" w:rsidR="004E5E7D" w:rsidRPr="00A902D6" w:rsidRDefault="004E5E7D" w:rsidP="002766D9">
      <w:pPr>
        <w:spacing w:after="0" w:line="240" w:lineRule="auto"/>
        <w:ind w:firstLine="680"/>
        <w:jc w:val="both"/>
        <w:rPr>
          <w:szCs w:val="24"/>
        </w:rPr>
      </w:pPr>
      <w:bookmarkStart w:id="191" w:name="dst1536"/>
      <w:bookmarkEnd w:id="191"/>
      <w:r w:rsidRPr="00A902D6">
        <w:rPr>
          <w:rStyle w:val="blk"/>
          <w:szCs w:val="24"/>
        </w:rPr>
        <w:t>33</w:t>
      </w:r>
      <w:r w:rsidR="003D5CFD">
        <w:rPr>
          <w:rStyle w:val="blk"/>
          <w:szCs w:val="24"/>
        </w:rPr>
        <w:t>.</w:t>
      </w:r>
      <w:r w:rsidRPr="00A902D6">
        <w:rPr>
          <w:rStyle w:val="blk"/>
          <w:szCs w:val="24"/>
        </w:rPr>
        <w:t xml:space="preserve"> земельного участка в соответствии с Федеральным </w:t>
      </w:r>
      <w:hyperlink r:id="rId64" w:anchor="dst0" w:history="1">
        <w:r w:rsidRPr="00A902D6">
          <w:rPr>
            <w:rStyle w:val="a7"/>
            <w:color w:val="auto"/>
            <w:szCs w:val="24"/>
          </w:rPr>
          <w:t>законом</w:t>
        </w:r>
      </w:hyperlink>
      <w:r w:rsidRPr="00A902D6">
        <w:rPr>
          <w:rStyle w:val="blk"/>
          <w:szCs w:val="24"/>
        </w:rPr>
        <w:t xml:space="preserve"> от 24 июля 2008 года N 161-ФЗ "О содействии развитию жилищного строительства";</w:t>
      </w:r>
    </w:p>
    <w:p w14:paraId="0B3A78CC" w14:textId="20EF541A" w:rsidR="004E5E7D" w:rsidRPr="00A902D6" w:rsidRDefault="004E5E7D" w:rsidP="002766D9">
      <w:pPr>
        <w:spacing w:after="0" w:line="240" w:lineRule="auto"/>
        <w:ind w:firstLine="680"/>
        <w:jc w:val="both"/>
        <w:rPr>
          <w:szCs w:val="24"/>
        </w:rPr>
      </w:pPr>
      <w:bookmarkStart w:id="192" w:name="dst101164"/>
      <w:bookmarkStart w:id="193" w:name="dst1675"/>
      <w:bookmarkEnd w:id="192"/>
      <w:bookmarkEnd w:id="193"/>
      <w:r w:rsidRPr="00A902D6">
        <w:rPr>
          <w:rStyle w:val="blk"/>
          <w:szCs w:val="24"/>
        </w:rPr>
        <w:t>34</w:t>
      </w:r>
      <w:r w:rsidR="003D5CFD">
        <w:rPr>
          <w:rStyle w:val="blk"/>
          <w:szCs w:val="24"/>
        </w:rPr>
        <w:t>.</w:t>
      </w:r>
      <w:r w:rsidRPr="00A902D6">
        <w:rPr>
          <w:rStyle w:val="blk"/>
          <w:szCs w:val="24"/>
        </w:rPr>
        <w:t xml:space="preserve"> земельного участка, включенного в границы территории инновационного научно-технологического центра, фонду, созданному в соответствии с Федеральным </w:t>
      </w:r>
      <w:hyperlink r:id="rId65" w:anchor="dst0" w:history="1">
        <w:r w:rsidRPr="00A902D6">
          <w:rPr>
            <w:rStyle w:val="a7"/>
            <w:color w:val="auto"/>
            <w:szCs w:val="24"/>
          </w:rPr>
          <w:t>законом</w:t>
        </w:r>
      </w:hyperlink>
      <w:r w:rsidRPr="00A902D6">
        <w:rPr>
          <w:rStyle w:val="blk"/>
          <w:szCs w:val="24"/>
        </w:rPr>
        <w:t xml:space="preserve"> "Об инновационных научно-технологических центрах и о внесении изменений в отдельные законодательные акты Российской Федерации";</w:t>
      </w:r>
    </w:p>
    <w:p w14:paraId="5D38D3D8" w14:textId="076E79CF" w:rsidR="004E5E7D" w:rsidRPr="00A902D6" w:rsidRDefault="003D5CFD" w:rsidP="002766D9">
      <w:pPr>
        <w:spacing w:after="0" w:line="240" w:lineRule="auto"/>
        <w:ind w:firstLine="680"/>
        <w:jc w:val="both"/>
        <w:rPr>
          <w:szCs w:val="24"/>
        </w:rPr>
      </w:pPr>
      <w:bookmarkStart w:id="194" w:name="dst2278"/>
      <w:bookmarkStart w:id="195" w:name="dst2291"/>
      <w:bookmarkStart w:id="196" w:name="dst101195"/>
      <w:bookmarkEnd w:id="194"/>
      <w:bookmarkEnd w:id="195"/>
      <w:bookmarkEnd w:id="196"/>
      <w:r>
        <w:rPr>
          <w:rStyle w:val="blk"/>
          <w:szCs w:val="24"/>
        </w:rPr>
        <w:t>35.</w:t>
      </w:r>
      <w:r w:rsidR="004E5E7D" w:rsidRPr="00A902D6">
        <w:rPr>
          <w:rStyle w:val="blk"/>
          <w:szCs w:val="24"/>
        </w:rPr>
        <w:t xml:space="preserve">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w:t>
      </w:r>
      <w:hyperlink r:id="rId66" w:anchor="dst100011" w:history="1">
        <w:r w:rsidR="004E5E7D" w:rsidRPr="00A902D6">
          <w:rPr>
            <w:rStyle w:val="a7"/>
            <w:color w:val="auto"/>
            <w:szCs w:val="24"/>
          </w:rPr>
          <w:t>законом</w:t>
        </w:r>
      </w:hyperlink>
      <w:r w:rsidR="004E5E7D" w:rsidRPr="00A902D6">
        <w:rPr>
          <w:rStyle w:val="blk"/>
          <w:szCs w:val="24"/>
        </w:rPr>
        <w:t xml:space="preserve">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6823E5F9" w14:textId="1868EED7" w:rsidR="004E5E7D" w:rsidRPr="00A902D6" w:rsidRDefault="003D5CFD" w:rsidP="002766D9">
      <w:pPr>
        <w:spacing w:after="0" w:line="240" w:lineRule="auto"/>
        <w:ind w:firstLine="680"/>
        <w:jc w:val="both"/>
        <w:rPr>
          <w:szCs w:val="24"/>
        </w:rPr>
      </w:pPr>
      <w:bookmarkStart w:id="197" w:name="dst500"/>
      <w:bookmarkEnd w:id="197"/>
      <w:r>
        <w:rPr>
          <w:rStyle w:val="blk"/>
          <w:szCs w:val="24"/>
        </w:rPr>
        <w:t>36</w:t>
      </w:r>
      <w:r w:rsidR="004E5E7D" w:rsidRPr="00A902D6">
        <w:rPr>
          <w:rStyle w:val="blk"/>
          <w:szCs w:val="24"/>
        </w:rPr>
        <w:t xml:space="preserve">. Граждане и юридические лица, являющиеся арендаторами находящихся в государственной или муниципальной собственности земельных участков, имеют право на </w:t>
      </w:r>
      <w:r w:rsidR="004E5E7D" w:rsidRPr="00A902D6">
        <w:rPr>
          <w:rStyle w:val="blk"/>
          <w:szCs w:val="24"/>
        </w:rPr>
        <w:lastRenderedPageBreak/>
        <w:t>заключение нового договора аренды таких земельных участков без проведения торгов в следующих случаях:</w:t>
      </w:r>
    </w:p>
    <w:p w14:paraId="443A7FDC" w14:textId="77777777" w:rsidR="004E5E7D" w:rsidRPr="00A902D6" w:rsidRDefault="004E5E7D" w:rsidP="002766D9">
      <w:pPr>
        <w:spacing w:after="0" w:line="240" w:lineRule="auto"/>
        <w:ind w:firstLine="680"/>
        <w:jc w:val="both"/>
        <w:rPr>
          <w:szCs w:val="24"/>
        </w:rPr>
      </w:pPr>
      <w:bookmarkStart w:id="198" w:name="dst501"/>
      <w:bookmarkEnd w:id="198"/>
      <w:r w:rsidRPr="00A902D6">
        <w:rPr>
          <w:rStyle w:val="blk"/>
          <w:szCs w:val="24"/>
        </w:rPr>
        <w:t xml:space="preserve">1) земельный участок предоставлен гражданину или юридическому лицу в аренду без проведения торгов (за исключением случаев, предусмотренных </w:t>
      </w:r>
      <w:hyperlink r:id="rId67" w:anchor="dst689" w:history="1">
        <w:r w:rsidRPr="00A902D6">
          <w:rPr>
            <w:rStyle w:val="a7"/>
            <w:color w:val="auto"/>
            <w:szCs w:val="24"/>
          </w:rPr>
          <w:t>пунктом 13</w:t>
        </w:r>
      </w:hyperlink>
      <w:r w:rsidRPr="00A902D6">
        <w:rPr>
          <w:rStyle w:val="blk"/>
          <w:szCs w:val="24"/>
        </w:rPr>
        <w:t xml:space="preserve">, </w:t>
      </w:r>
      <w:hyperlink r:id="rId68" w:anchor="dst690" w:history="1">
        <w:r w:rsidRPr="00A902D6">
          <w:rPr>
            <w:rStyle w:val="a7"/>
            <w:color w:val="auto"/>
            <w:szCs w:val="24"/>
          </w:rPr>
          <w:t>14</w:t>
        </w:r>
      </w:hyperlink>
      <w:r w:rsidRPr="00A902D6">
        <w:rPr>
          <w:rStyle w:val="blk"/>
          <w:szCs w:val="24"/>
        </w:rPr>
        <w:t xml:space="preserve"> или </w:t>
      </w:r>
      <w:hyperlink r:id="rId69" w:anchor="dst702" w:history="1">
        <w:r w:rsidRPr="00A902D6">
          <w:rPr>
            <w:rStyle w:val="a7"/>
            <w:color w:val="auto"/>
            <w:szCs w:val="24"/>
          </w:rPr>
          <w:t>20 статьи 39.12</w:t>
        </w:r>
      </w:hyperlink>
      <w:r w:rsidRPr="00A902D6">
        <w:rPr>
          <w:rStyle w:val="blk"/>
          <w:szCs w:val="24"/>
        </w:rPr>
        <w:t xml:space="preserve"> настоящего Кодекса);</w:t>
      </w:r>
    </w:p>
    <w:p w14:paraId="1348052C" w14:textId="77777777" w:rsidR="004E5E7D" w:rsidRPr="00A902D6" w:rsidRDefault="004E5E7D" w:rsidP="002766D9">
      <w:pPr>
        <w:spacing w:after="0" w:line="240" w:lineRule="auto"/>
        <w:ind w:firstLine="680"/>
        <w:jc w:val="both"/>
        <w:rPr>
          <w:szCs w:val="24"/>
        </w:rPr>
      </w:pPr>
      <w:bookmarkStart w:id="199" w:name="dst1701"/>
      <w:bookmarkStart w:id="200" w:name="dst502"/>
      <w:bookmarkEnd w:id="199"/>
      <w:bookmarkEnd w:id="200"/>
      <w:r w:rsidRPr="00A902D6">
        <w:rPr>
          <w:rStyle w:val="blk"/>
          <w:szCs w:val="24"/>
        </w:rPr>
        <w:t>2) земельный участок предоставлен гражданину на аукционе для ведения садоводства.</w:t>
      </w:r>
    </w:p>
    <w:p w14:paraId="4CFB3230" w14:textId="6BD99D1F" w:rsidR="004E5E7D" w:rsidRPr="00A902D6" w:rsidRDefault="003D5CFD" w:rsidP="002766D9">
      <w:pPr>
        <w:spacing w:after="0" w:line="240" w:lineRule="auto"/>
        <w:ind w:firstLine="680"/>
        <w:jc w:val="both"/>
        <w:rPr>
          <w:szCs w:val="24"/>
        </w:rPr>
      </w:pPr>
      <w:bookmarkStart w:id="201" w:name="dst503"/>
      <w:bookmarkEnd w:id="201"/>
      <w:r>
        <w:rPr>
          <w:rStyle w:val="blk"/>
          <w:szCs w:val="24"/>
        </w:rPr>
        <w:t>37</w:t>
      </w:r>
      <w:r w:rsidR="004E5E7D" w:rsidRPr="00A902D6">
        <w:rPr>
          <w:rStyle w:val="blk"/>
          <w:szCs w:val="24"/>
        </w:rPr>
        <w:t xml:space="preserve">. Гражданин или юридическое лицо, являющиеся арендаторами земельного участка, имеют право на заключение нового договора аренды такого земельного участка в указанных в </w:t>
      </w:r>
      <w:hyperlink r:id="rId70" w:anchor="dst500" w:history="1">
        <w:r w:rsidR="004E5E7D" w:rsidRPr="00A902D6">
          <w:rPr>
            <w:rStyle w:val="a7"/>
            <w:color w:val="auto"/>
            <w:szCs w:val="24"/>
          </w:rPr>
          <w:t>пункте 3</w:t>
        </w:r>
      </w:hyperlink>
      <w:r w:rsidR="004E5E7D" w:rsidRPr="00A902D6">
        <w:rPr>
          <w:rStyle w:val="blk"/>
          <w:szCs w:val="24"/>
        </w:rPr>
        <w:t xml:space="preserve"> настоящей статьи случаях при наличии в совокупности следующих условий:</w:t>
      </w:r>
    </w:p>
    <w:p w14:paraId="5BC14708" w14:textId="77777777" w:rsidR="004E5E7D" w:rsidRPr="00A902D6" w:rsidRDefault="004E5E7D" w:rsidP="002766D9">
      <w:pPr>
        <w:spacing w:after="0" w:line="240" w:lineRule="auto"/>
        <w:ind w:firstLine="680"/>
        <w:jc w:val="both"/>
        <w:rPr>
          <w:szCs w:val="24"/>
        </w:rPr>
      </w:pPr>
      <w:bookmarkStart w:id="202" w:name="dst504"/>
      <w:bookmarkEnd w:id="202"/>
      <w:r w:rsidRPr="00A902D6">
        <w:rPr>
          <w:rStyle w:val="blk"/>
          <w:szCs w:val="24"/>
        </w:rPr>
        <w:t>1) заявление о заключении нового договора аренды такого земельного участка подано этим гражданином или этим юридическим лицом до дня истечения срока действия ранее заключенного договора аренды земельного участка;</w:t>
      </w:r>
    </w:p>
    <w:p w14:paraId="20CEF7D1" w14:textId="77777777" w:rsidR="004E5E7D" w:rsidRPr="00A902D6" w:rsidRDefault="004E5E7D" w:rsidP="002766D9">
      <w:pPr>
        <w:spacing w:after="0" w:line="240" w:lineRule="auto"/>
        <w:ind w:firstLine="680"/>
        <w:jc w:val="both"/>
        <w:rPr>
          <w:szCs w:val="24"/>
        </w:rPr>
      </w:pPr>
      <w:bookmarkStart w:id="203" w:name="dst505"/>
      <w:bookmarkEnd w:id="203"/>
      <w:r w:rsidRPr="00A902D6">
        <w:rPr>
          <w:rStyle w:val="blk"/>
          <w:szCs w:val="24"/>
        </w:rPr>
        <w:t>2) исключительным правом на приобретение такого земельного участка в случаях, предусмотренных настоящим Кодексом, другими федеральными законами, не обладает иное лицо;</w:t>
      </w:r>
    </w:p>
    <w:p w14:paraId="3F05D4B5" w14:textId="77777777" w:rsidR="004E5E7D" w:rsidRPr="00A902D6" w:rsidRDefault="004E5E7D" w:rsidP="002766D9">
      <w:pPr>
        <w:spacing w:after="0" w:line="240" w:lineRule="auto"/>
        <w:ind w:firstLine="680"/>
        <w:jc w:val="both"/>
        <w:rPr>
          <w:szCs w:val="24"/>
        </w:rPr>
      </w:pPr>
      <w:bookmarkStart w:id="204" w:name="dst506"/>
      <w:bookmarkEnd w:id="204"/>
      <w:r w:rsidRPr="00A902D6">
        <w:rPr>
          <w:rStyle w:val="blk"/>
          <w:szCs w:val="24"/>
        </w:rPr>
        <w:t xml:space="preserve">3) ранее заключенный договор аренды такого земельного участка не был расторгнут с этим гражданином или этим юридическим лицом по основаниям, предусмотренным </w:t>
      </w:r>
      <w:hyperlink r:id="rId71" w:anchor="dst100422" w:history="1">
        <w:r w:rsidRPr="00A902D6">
          <w:rPr>
            <w:rStyle w:val="a7"/>
            <w:color w:val="auto"/>
            <w:szCs w:val="24"/>
          </w:rPr>
          <w:t>пунктами 1</w:t>
        </w:r>
      </w:hyperlink>
      <w:r w:rsidRPr="00A902D6">
        <w:rPr>
          <w:rStyle w:val="blk"/>
          <w:szCs w:val="24"/>
        </w:rPr>
        <w:t xml:space="preserve"> и </w:t>
      </w:r>
      <w:hyperlink r:id="rId72" w:anchor="dst278" w:history="1">
        <w:r w:rsidRPr="00A902D6">
          <w:rPr>
            <w:rStyle w:val="a7"/>
            <w:color w:val="auto"/>
            <w:szCs w:val="24"/>
          </w:rPr>
          <w:t>2 статьи 46</w:t>
        </w:r>
      </w:hyperlink>
      <w:r w:rsidRPr="00A902D6">
        <w:rPr>
          <w:rStyle w:val="blk"/>
          <w:szCs w:val="24"/>
        </w:rPr>
        <w:t xml:space="preserve"> настоящего Кодекса;</w:t>
      </w:r>
    </w:p>
    <w:p w14:paraId="5DBDFE0A" w14:textId="77777777" w:rsidR="004E5E7D" w:rsidRPr="00A902D6" w:rsidRDefault="004E5E7D" w:rsidP="002766D9">
      <w:pPr>
        <w:spacing w:after="0" w:line="240" w:lineRule="auto"/>
        <w:ind w:firstLine="680"/>
        <w:jc w:val="both"/>
        <w:rPr>
          <w:szCs w:val="24"/>
        </w:rPr>
      </w:pPr>
      <w:bookmarkStart w:id="205" w:name="dst507"/>
      <w:bookmarkEnd w:id="205"/>
      <w:r w:rsidRPr="00A902D6">
        <w:rPr>
          <w:rStyle w:val="blk"/>
          <w:szCs w:val="24"/>
        </w:rPr>
        <w:t xml:space="preserve">4) на момент заключения нового договора аренды такого земельного участка имеются предусмотренные </w:t>
      </w:r>
      <w:hyperlink r:id="rId73" w:anchor="dst468" w:history="1">
        <w:r w:rsidRPr="00A902D6">
          <w:rPr>
            <w:rStyle w:val="a7"/>
            <w:color w:val="auto"/>
            <w:szCs w:val="24"/>
          </w:rPr>
          <w:t>подпунктами 1</w:t>
        </w:r>
      </w:hyperlink>
      <w:r w:rsidRPr="00A902D6">
        <w:rPr>
          <w:rStyle w:val="blk"/>
          <w:szCs w:val="24"/>
        </w:rPr>
        <w:t xml:space="preserve"> - </w:t>
      </w:r>
      <w:hyperlink r:id="rId74" w:anchor="dst497" w:history="1">
        <w:r w:rsidRPr="00A902D6">
          <w:rPr>
            <w:rStyle w:val="a7"/>
            <w:color w:val="auto"/>
            <w:szCs w:val="24"/>
          </w:rPr>
          <w:t>30 пункта 2</w:t>
        </w:r>
      </w:hyperlink>
      <w:r w:rsidRPr="00A902D6">
        <w:rPr>
          <w:rStyle w:val="blk"/>
          <w:szCs w:val="24"/>
        </w:rPr>
        <w:t xml:space="preserve"> настоящей статьи основания для предоставления без проведения торгов земельного участка, договор аренды которого был заключен без проведения торгов.</w:t>
      </w:r>
    </w:p>
    <w:p w14:paraId="5CC7C11D" w14:textId="3E7F22FC" w:rsidR="004E5E7D" w:rsidRPr="00A902D6" w:rsidRDefault="003D5CFD" w:rsidP="002766D9">
      <w:pPr>
        <w:spacing w:after="0" w:line="240" w:lineRule="auto"/>
        <w:ind w:firstLine="680"/>
        <w:jc w:val="both"/>
        <w:rPr>
          <w:szCs w:val="24"/>
        </w:rPr>
      </w:pPr>
      <w:bookmarkStart w:id="206" w:name="dst508"/>
      <w:bookmarkEnd w:id="206"/>
      <w:r>
        <w:rPr>
          <w:rStyle w:val="blk"/>
          <w:szCs w:val="24"/>
        </w:rPr>
        <w:t>38</w:t>
      </w:r>
      <w:r w:rsidR="004E5E7D" w:rsidRPr="00A902D6">
        <w:rPr>
          <w:rStyle w:val="blk"/>
          <w:szCs w:val="24"/>
        </w:rPr>
        <w:t>. Предоставление в аренду без проведения торгов земельного участка, который находится в государственной или муниципальной собственности и на котором расположен объект незавершенного строительства, осуществляется однократно для завершения строительства этого объекта:</w:t>
      </w:r>
    </w:p>
    <w:p w14:paraId="76485C8F" w14:textId="77777777" w:rsidR="004E5E7D" w:rsidRPr="00A902D6" w:rsidRDefault="004E5E7D" w:rsidP="002766D9">
      <w:pPr>
        <w:spacing w:after="0" w:line="240" w:lineRule="auto"/>
        <w:ind w:firstLine="680"/>
        <w:jc w:val="both"/>
        <w:rPr>
          <w:szCs w:val="24"/>
        </w:rPr>
      </w:pPr>
      <w:bookmarkStart w:id="207" w:name="dst509"/>
      <w:bookmarkEnd w:id="207"/>
      <w:r w:rsidRPr="00A902D6">
        <w:rPr>
          <w:rStyle w:val="blk"/>
          <w:szCs w:val="24"/>
        </w:rPr>
        <w:t>1) собственнику объекта незавершенного строительства, право собственности на который приобретено по результатам публичных торгов по продаже этого объекта, изъятого у предыдущего собственника в связи с прекращением действия договора аренды земельного участка, находящегося в государственной или муниципальной собственности;</w:t>
      </w:r>
    </w:p>
    <w:p w14:paraId="5113D0C9" w14:textId="77777777" w:rsidR="004E5E7D" w:rsidRPr="00A902D6" w:rsidRDefault="004E5E7D" w:rsidP="002766D9">
      <w:pPr>
        <w:spacing w:after="0" w:line="240" w:lineRule="auto"/>
        <w:ind w:firstLine="680"/>
        <w:jc w:val="both"/>
        <w:rPr>
          <w:szCs w:val="24"/>
        </w:rPr>
      </w:pPr>
      <w:bookmarkStart w:id="208" w:name="dst510"/>
      <w:bookmarkEnd w:id="208"/>
      <w:r w:rsidRPr="00A902D6">
        <w:rPr>
          <w:rStyle w:val="blk"/>
          <w:szCs w:val="24"/>
        </w:rPr>
        <w:t xml:space="preserve">2) собственнику объекта незавершенного строительства, за исключением указанного в </w:t>
      </w:r>
      <w:hyperlink r:id="rId75" w:anchor="dst509" w:history="1">
        <w:r w:rsidRPr="00A902D6">
          <w:rPr>
            <w:rStyle w:val="a7"/>
            <w:color w:val="auto"/>
            <w:szCs w:val="24"/>
          </w:rPr>
          <w:t>подпункте 1</w:t>
        </w:r>
      </w:hyperlink>
      <w:r w:rsidRPr="00A902D6">
        <w:rPr>
          <w:rStyle w:val="blk"/>
          <w:szCs w:val="24"/>
        </w:rPr>
        <w:t xml:space="preserve"> настоящего пункта, в случае, если уполномоченным органом в течение шести месяцев со дня истечения срока действия ранее заключенного договора аренды земельного участка, на котором расположен этот объект, в суд не заявлено требование об изъятии этого объекта путем продажи с публичных торгов либо судом отказано в удовлетворении данного требования или этот объект не был продан с публичных торгов по причине отсутствия лиц, участвовавших в торгах. Предоставление земельного участка в аренду без аукциона в соответствии с настоящим подпунктом допускается при условии, что такой земельный участок не предоставлялся для завершения строительства этого объекта ни одному из предыдущих собственников этого объекта.</w:t>
      </w:r>
    </w:p>
    <w:p w14:paraId="003D8C29" w14:textId="0A9CE0FF" w:rsidR="004E5E7D" w:rsidRPr="00A902D6" w:rsidRDefault="003D5CFD" w:rsidP="002766D9">
      <w:pPr>
        <w:spacing w:after="0" w:line="240" w:lineRule="auto"/>
        <w:ind w:firstLine="680"/>
        <w:jc w:val="both"/>
        <w:rPr>
          <w:szCs w:val="24"/>
        </w:rPr>
      </w:pPr>
      <w:bookmarkStart w:id="209" w:name="dst511"/>
      <w:bookmarkEnd w:id="209"/>
      <w:r>
        <w:rPr>
          <w:rStyle w:val="blk"/>
          <w:szCs w:val="24"/>
        </w:rPr>
        <w:t>39</w:t>
      </w:r>
      <w:r w:rsidR="004E5E7D" w:rsidRPr="00A902D6">
        <w:rPr>
          <w:rStyle w:val="blk"/>
          <w:szCs w:val="24"/>
        </w:rPr>
        <w:t>. Если единственная заявка на участие в аукционе на право заключения договора аренды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договор аренды такого земельного участка заключается с указанным лицом.</w:t>
      </w:r>
    </w:p>
    <w:p w14:paraId="5436ABE7" w14:textId="77777777" w:rsidR="004E5E7D" w:rsidRPr="00A902D6" w:rsidRDefault="004E5E7D" w:rsidP="002766D9">
      <w:pPr>
        <w:spacing w:after="0" w:line="240" w:lineRule="auto"/>
        <w:ind w:firstLine="680"/>
        <w:jc w:val="both"/>
      </w:pPr>
      <w:r w:rsidRPr="00A902D6">
        <w:rPr>
          <w:rStyle w:val="nobr"/>
        </w:rPr>
        <w:t> </w:t>
      </w:r>
    </w:p>
    <w:p w14:paraId="506DA0CC" w14:textId="77777777" w:rsidR="004E5E7D" w:rsidRPr="00A902D6" w:rsidRDefault="004E5E7D" w:rsidP="002766D9">
      <w:pPr>
        <w:spacing w:after="0" w:line="240" w:lineRule="auto"/>
        <w:ind w:firstLine="680"/>
        <w:jc w:val="both"/>
        <w:rPr>
          <w:szCs w:val="24"/>
        </w:rPr>
      </w:pPr>
    </w:p>
    <w:p w14:paraId="18BE9F35" w14:textId="477748F7" w:rsidR="004E5E7D" w:rsidRPr="00A902D6" w:rsidRDefault="004E5E7D" w:rsidP="00373C0C">
      <w:pPr>
        <w:pStyle w:val="4"/>
        <w:jc w:val="both"/>
        <w:rPr>
          <w:b w:val="0"/>
        </w:rPr>
      </w:pPr>
      <w:bookmarkStart w:id="210" w:name="_Toc63410770"/>
      <w:bookmarkStart w:id="211" w:name="_Toc128641226"/>
      <w:r w:rsidRPr="00A902D6">
        <w:lastRenderedPageBreak/>
        <w:t xml:space="preserve">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 </w:t>
      </w:r>
      <w:r w:rsidR="00EB0AE4">
        <w:t>Кореновский</w:t>
      </w:r>
      <w:r w:rsidRPr="00A902D6">
        <w:t xml:space="preserve"> район.</w:t>
      </w:r>
      <w:bookmarkEnd w:id="210"/>
      <w:bookmarkEnd w:id="211"/>
    </w:p>
    <w:p w14:paraId="63EE79B6" w14:textId="77777777" w:rsidR="004E5E7D" w:rsidRPr="00A902D6" w:rsidRDefault="004E5E7D" w:rsidP="002766D9">
      <w:pPr>
        <w:spacing w:after="0" w:line="240" w:lineRule="auto"/>
        <w:ind w:firstLine="680"/>
        <w:jc w:val="both"/>
        <w:rPr>
          <w:b/>
          <w:i/>
          <w:szCs w:val="24"/>
        </w:rPr>
      </w:pPr>
    </w:p>
    <w:p w14:paraId="4EC02391" w14:textId="77777777" w:rsidR="004E5E7D" w:rsidRPr="00A902D6" w:rsidRDefault="004E5E7D" w:rsidP="002766D9">
      <w:pPr>
        <w:spacing w:after="0" w:line="240" w:lineRule="auto"/>
        <w:ind w:firstLine="680"/>
        <w:jc w:val="both"/>
        <w:rPr>
          <w:szCs w:val="24"/>
        </w:rPr>
      </w:pPr>
      <w:r w:rsidRPr="00A902D6">
        <w:rPr>
          <w:szCs w:val="24"/>
        </w:rPr>
        <w:t>1.Порядок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 Российской Федерации.</w:t>
      </w:r>
    </w:p>
    <w:p w14:paraId="3C215375" w14:textId="77777777" w:rsidR="004E5E7D" w:rsidRPr="00A902D6" w:rsidRDefault="004E5E7D" w:rsidP="002766D9">
      <w:pPr>
        <w:spacing w:after="0" w:line="240" w:lineRule="auto"/>
        <w:ind w:firstLine="680"/>
        <w:jc w:val="both"/>
      </w:pPr>
    </w:p>
    <w:p w14:paraId="658B8AEA" w14:textId="77777777" w:rsidR="004E5E7D" w:rsidRPr="00A902D6" w:rsidRDefault="004E5E7D" w:rsidP="00373C0C">
      <w:pPr>
        <w:pStyle w:val="4"/>
        <w:jc w:val="both"/>
        <w:rPr>
          <w:b w:val="0"/>
        </w:rPr>
      </w:pPr>
      <w:bookmarkStart w:id="212" w:name="_Toc63410771"/>
      <w:bookmarkStart w:id="213" w:name="_Toc128641227"/>
      <w:r w:rsidRPr="00A902D6">
        <w:t>Статья 10. Приобретение прав на земельные участки, на которых расположены объекты недвижимости.</w:t>
      </w:r>
      <w:bookmarkEnd w:id="212"/>
      <w:bookmarkEnd w:id="213"/>
    </w:p>
    <w:p w14:paraId="355D23ED" w14:textId="77777777" w:rsidR="004E5E7D" w:rsidRPr="00A902D6" w:rsidRDefault="004E5E7D" w:rsidP="002766D9">
      <w:pPr>
        <w:spacing w:after="0" w:line="240" w:lineRule="auto"/>
        <w:ind w:firstLine="680"/>
        <w:jc w:val="both"/>
        <w:rPr>
          <w:b/>
          <w:i/>
          <w:szCs w:val="24"/>
        </w:rPr>
      </w:pPr>
    </w:p>
    <w:p w14:paraId="51380AAC" w14:textId="77777777" w:rsidR="004E5E7D" w:rsidRPr="00A902D6" w:rsidRDefault="004E5E7D" w:rsidP="002766D9">
      <w:pPr>
        <w:spacing w:after="0" w:line="240" w:lineRule="auto"/>
        <w:ind w:firstLine="680"/>
        <w:jc w:val="both"/>
        <w:rPr>
          <w:szCs w:val="24"/>
        </w:rPr>
      </w:pPr>
      <w:r w:rsidRPr="00A902D6">
        <w:rPr>
          <w:szCs w:val="24"/>
        </w:rPr>
        <w:t>1.Если иное не установлено настоящей статьей или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14:paraId="6DFE3E93" w14:textId="77777777" w:rsidR="004E5E7D" w:rsidRPr="00A902D6" w:rsidRDefault="004E5E7D" w:rsidP="002766D9">
      <w:pPr>
        <w:spacing w:after="0" w:line="240" w:lineRule="auto"/>
        <w:ind w:firstLine="680"/>
        <w:jc w:val="both"/>
        <w:rPr>
          <w:szCs w:val="24"/>
        </w:rPr>
      </w:pPr>
      <w:r w:rsidRPr="00A902D6">
        <w:rPr>
          <w:szCs w:val="24"/>
        </w:rPr>
        <w:t>2.В случае,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14:paraId="4DB3824A" w14:textId="77777777" w:rsidR="004E5E7D" w:rsidRPr="00A902D6" w:rsidRDefault="004E5E7D" w:rsidP="002766D9">
      <w:pPr>
        <w:spacing w:after="0" w:line="240" w:lineRule="auto"/>
        <w:ind w:firstLine="680"/>
        <w:jc w:val="both"/>
        <w:rPr>
          <w:szCs w:val="24"/>
        </w:rPr>
      </w:pPr>
      <w:r w:rsidRPr="00A902D6">
        <w:rPr>
          <w:szCs w:val="24"/>
        </w:rPr>
        <w:t>3.Если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14:paraId="7A9A3881" w14:textId="77777777" w:rsidR="004E5E7D" w:rsidRPr="00A902D6" w:rsidRDefault="004E5E7D" w:rsidP="002766D9">
      <w:pPr>
        <w:spacing w:after="0" w:line="240" w:lineRule="auto"/>
        <w:ind w:firstLine="680"/>
        <w:jc w:val="both"/>
        <w:rPr>
          <w:szCs w:val="24"/>
        </w:rPr>
      </w:pPr>
      <w:r w:rsidRPr="00A902D6">
        <w:rPr>
          <w:szCs w:val="24"/>
        </w:rPr>
        <w:t>4.В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14:paraId="0976B516" w14:textId="77777777" w:rsidR="004E5E7D" w:rsidRPr="00A902D6" w:rsidRDefault="004E5E7D" w:rsidP="002766D9">
      <w:pPr>
        <w:spacing w:after="0" w:line="240" w:lineRule="auto"/>
        <w:ind w:firstLine="680"/>
        <w:jc w:val="both"/>
        <w:rPr>
          <w:szCs w:val="24"/>
        </w:rPr>
      </w:pPr>
      <w:r w:rsidRPr="00A902D6">
        <w:rPr>
          <w:szCs w:val="24"/>
        </w:rPr>
        <w:t>5.Для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условиях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в указанных целях, совместно обращаются в уполномоченный орган.</w:t>
      </w:r>
    </w:p>
    <w:p w14:paraId="2A0DC929" w14:textId="77777777" w:rsidR="004E5E7D" w:rsidRPr="00A902D6" w:rsidRDefault="004E5E7D" w:rsidP="002766D9">
      <w:pPr>
        <w:spacing w:after="0" w:line="240" w:lineRule="auto"/>
        <w:ind w:firstLine="680"/>
        <w:jc w:val="both"/>
        <w:rPr>
          <w:szCs w:val="24"/>
        </w:rPr>
      </w:pPr>
      <w:r w:rsidRPr="00A902D6">
        <w:rPr>
          <w:szCs w:val="24"/>
        </w:rPr>
        <w:lastRenderedPageBreak/>
        <w:t>6.Любой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14:paraId="6DEAFE43" w14:textId="77777777" w:rsidR="004E5E7D" w:rsidRPr="00A902D6" w:rsidRDefault="004E5E7D" w:rsidP="002766D9">
      <w:pPr>
        <w:spacing w:after="0" w:line="240" w:lineRule="auto"/>
        <w:ind w:firstLine="680"/>
        <w:jc w:val="both"/>
        <w:rPr>
          <w:szCs w:val="24"/>
        </w:rPr>
      </w:pPr>
      <w:r w:rsidRPr="00A902D6">
        <w:rPr>
          <w:szCs w:val="24"/>
        </w:rPr>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14:paraId="6B293E68" w14:textId="77777777" w:rsidR="004E5E7D" w:rsidRPr="00A902D6" w:rsidRDefault="004E5E7D" w:rsidP="002766D9">
      <w:pPr>
        <w:spacing w:after="0" w:line="240" w:lineRule="auto"/>
        <w:ind w:firstLine="680"/>
        <w:jc w:val="both"/>
        <w:rPr>
          <w:szCs w:val="24"/>
        </w:rPr>
      </w:pPr>
      <w:r w:rsidRPr="00A902D6">
        <w:rPr>
          <w:szCs w:val="24"/>
        </w:rPr>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14:paraId="284C158B" w14:textId="77777777" w:rsidR="004E5E7D" w:rsidRPr="00A902D6" w:rsidRDefault="004E5E7D" w:rsidP="002766D9">
      <w:pPr>
        <w:spacing w:after="0" w:line="240" w:lineRule="auto"/>
        <w:ind w:firstLine="680"/>
        <w:jc w:val="both"/>
        <w:rPr>
          <w:szCs w:val="24"/>
        </w:rPr>
      </w:pPr>
      <w:r w:rsidRPr="00A902D6">
        <w:rPr>
          <w:szCs w:val="24"/>
        </w:rPr>
        <w:t>7.В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
    <w:p w14:paraId="09E32F6B" w14:textId="77777777" w:rsidR="004E5E7D" w:rsidRPr="00A902D6" w:rsidRDefault="004E5E7D" w:rsidP="002766D9">
      <w:pPr>
        <w:spacing w:after="0" w:line="240" w:lineRule="auto"/>
        <w:ind w:firstLine="680"/>
        <w:jc w:val="both"/>
        <w:rPr>
          <w:szCs w:val="24"/>
        </w:rPr>
      </w:pPr>
      <w:r w:rsidRPr="00A902D6">
        <w:rPr>
          <w:szCs w:val="24"/>
        </w:rPr>
        <w:t>8.Уполномоченный орган вправе обратиться в суд с иском о понуждении указанных в пунктах 2 - 4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p>
    <w:p w14:paraId="6B9EDF01" w14:textId="77777777" w:rsidR="004E5E7D" w:rsidRPr="00A902D6" w:rsidRDefault="004E5E7D" w:rsidP="002766D9">
      <w:pPr>
        <w:spacing w:after="0" w:line="240" w:lineRule="auto"/>
        <w:ind w:firstLine="680"/>
        <w:jc w:val="both"/>
        <w:rPr>
          <w:szCs w:val="24"/>
        </w:rPr>
      </w:pPr>
      <w:r w:rsidRPr="00A902D6">
        <w:rPr>
          <w:szCs w:val="24"/>
        </w:rPr>
        <w:t>9.Договор аренды земельного участка в случаях, предусмотренных пунктами 2 - 4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14:paraId="48DE1FF9" w14:textId="77777777" w:rsidR="004E5E7D" w:rsidRPr="00A902D6" w:rsidRDefault="004E5E7D" w:rsidP="002766D9">
      <w:pPr>
        <w:spacing w:after="0" w:line="240" w:lineRule="auto"/>
        <w:ind w:firstLine="680"/>
        <w:jc w:val="both"/>
        <w:rPr>
          <w:szCs w:val="24"/>
        </w:rPr>
      </w:pPr>
      <w:r w:rsidRPr="00A902D6">
        <w:rPr>
          <w:szCs w:val="24"/>
        </w:rPr>
        <w:t>10.Размер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пунктами 2 - 4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14:paraId="0C7D81FB" w14:textId="77777777" w:rsidR="004E5E7D" w:rsidRPr="00A902D6" w:rsidRDefault="004E5E7D" w:rsidP="002766D9">
      <w:pPr>
        <w:spacing w:after="0" w:line="240" w:lineRule="auto"/>
        <w:ind w:firstLine="680"/>
        <w:jc w:val="both"/>
        <w:rPr>
          <w:szCs w:val="24"/>
        </w:rPr>
      </w:pPr>
      <w:r w:rsidRPr="00A902D6">
        <w:rPr>
          <w:szCs w:val="24"/>
        </w:rPr>
        <w:t>11.В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14:paraId="45F02A96" w14:textId="77777777" w:rsidR="004E5E7D" w:rsidRPr="00A902D6" w:rsidRDefault="004E5E7D" w:rsidP="002766D9">
      <w:pPr>
        <w:spacing w:after="0" w:line="240" w:lineRule="auto"/>
        <w:ind w:firstLine="680"/>
        <w:jc w:val="both"/>
        <w:rPr>
          <w:szCs w:val="24"/>
        </w:rPr>
      </w:pPr>
      <w:r w:rsidRPr="00A902D6">
        <w:rPr>
          <w:szCs w:val="24"/>
        </w:rPr>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14:paraId="299EA35F" w14:textId="77777777" w:rsidR="004E5E7D" w:rsidRPr="00A902D6" w:rsidRDefault="004E5E7D" w:rsidP="002766D9">
      <w:pPr>
        <w:spacing w:after="0" w:line="240" w:lineRule="auto"/>
        <w:ind w:firstLine="680"/>
        <w:jc w:val="both"/>
        <w:rPr>
          <w:szCs w:val="24"/>
        </w:rPr>
      </w:pPr>
      <w:r w:rsidRPr="00A902D6">
        <w:rPr>
          <w:szCs w:val="24"/>
        </w:rPr>
        <w:lastRenderedPageBreak/>
        <w:t>12.До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14:paraId="45EE360C" w14:textId="77777777" w:rsidR="004E5E7D" w:rsidRPr="00A902D6" w:rsidRDefault="004E5E7D" w:rsidP="002766D9">
      <w:pPr>
        <w:spacing w:after="0" w:line="240" w:lineRule="auto"/>
        <w:ind w:firstLine="680"/>
        <w:jc w:val="both"/>
        <w:rPr>
          <w:szCs w:val="24"/>
        </w:rPr>
      </w:pPr>
      <w:r w:rsidRPr="00A902D6">
        <w:rPr>
          <w:szCs w:val="24"/>
        </w:rPr>
        <w:t>13.Особенности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14:paraId="5E9C4F96" w14:textId="77777777" w:rsidR="004E5E7D" w:rsidRPr="00A902D6" w:rsidRDefault="004E5E7D" w:rsidP="002766D9">
      <w:pPr>
        <w:spacing w:after="0" w:line="240" w:lineRule="auto"/>
        <w:ind w:firstLine="680"/>
        <w:jc w:val="both"/>
        <w:rPr>
          <w:szCs w:val="24"/>
        </w:rPr>
      </w:pPr>
    </w:p>
    <w:p w14:paraId="2DA6168B" w14:textId="77777777" w:rsidR="004E5E7D" w:rsidRPr="00A902D6" w:rsidRDefault="004E5E7D" w:rsidP="00FB44CB">
      <w:pPr>
        <w:pStyle w:val="3"/>
      </w:pPr>
      <w:bookmarkStart w:id="214" w:name="_Toc24209026"/>
      <w:bookmarkStart w:id="215" w:name="_Toc30164427"/>
      <w:bookmarkStart w:id="216" w:name="_Toc50654372"/>
      <w:bookmarkStart w:id="217" w:name="_Toc63406189"/>
      <w:bookmarkStart w:id="218" w:name="_Toc63406654"/>
      <w:bookmarkStart w:id="219" w:name="_Toc63410772"/>
      <w:bookmarkStart w:id="220" w:name="_Toc128641228"/>
      <w:r w:rsidRPr="00A902D6">
        <w:t>Раздел 5. Прекращение и ограничение прав на земельные участки. Сервитуты</w:t>
      </w:r>
      <w:bookmarkEnd w:id="214"/>
      <w:bookmarkEnd w:id="215"/>
      <w:bookmarkEnd w:id="216"/>
      <w:bookmarkEnd w:id="217"/>
      <w:bookmarkEnd w:id="218"/>
      <w:bookmarkEnd w:id="219"/>
      <w:bookmarkEnd w:id="220"/>
    </w:p>
    <w:p w14:paraId="57BB9F4C" w14:textId="77777777" w:rsidR="004E5E7D" w:rsidRPr="00A902D6" w:rsidRDefault="004E5E7D" w:rsidP="002766D9">
      <w:pPr>
        <w:spacing w:after="0" w:line="240" w:lineRule="auto"/>
        <w:ind w:firstLine="680"/>
        <w:jc w:val="both"/>
      </w:pPr>
    </w:p>
    <w:p w14:paraId="53DB076A" w14:textId="77777777" w:rsidR="004E5E7D" w:rsidRPr="00A902D6" w:rsidRDefault="004E5E7D" w:rsidP="00FB44CB">
      <w:pPr>
        <w:pStyle w:val="4"/>
        <w:rPr>
          <w:b w:val="0"/>
        </w:rPr>
      </w:pPr>
      <w:bookmarkStart w:id="221" w:name="_Toc63410773"/>
      <w:bookmarkStart w:id="222" w:name="_Toc128641229"/>
      <w:r w:rsidRPr="00A902D6">
        <w:t>Статья 11. Прекращение прав на земельные участки.</w:t>
      </w:r>
      <w:bookmarkEnd w:id="221"/>
      <w:bookmarkEnd w:id="222"/>
    </w:p>
    <w:p w14:paraId="14B8616D" w14:textId="77777777" w:rsidR="004E5E7D" w:rsidRPr="00A902D6" w:rsidRDefault="004E5E7D" w:rsidP="002766D9">
      <w:pPr>
        <w:pStyle w:val="aff0"/>
        <w:ind w:firstLine="680"/>
        <w:jc w:val="both"/>
        <w:rPr>
          <w:b/>
          <w:sz w:val="24"/>
        </w:rPr>
      </w:pPr>
    </w:p>
    <w:p w14:paraId="007E4601" w14:textId="77777777" w:rsidR="004E5E7D" w:rsidRPr="00A902D6" w:rsidRDefault="004E5E7D" w:rsidP="002766D9">
      <w:pPr>
        <w:spacing w:after="0" w:line="240" w:lineRule="auto"/>
        <w:ind w:firstLine="680"/>
        <w:jc w:val="both"/>
        <w:rPr>
          <w:szCs w:val="28"/>
        </w:rPr>
      </w:pPr>
      <w:r w:rsidRPr="00A902D6">
        <w:rPr>
          <w:szCs w:val="28"/>
        </w:rPr>
        <w:t>1.Права на земельный участок прекращаются по основаниям, установленным федеральным законодательством.</w:t>
      </w:r>
    </w:p>
    <w:p w14:paraId="075038B5" w14:textId="77777777" w:rsidR="004E5E7D" w:rsidRPr="00A902D6" w:rsidRDefault="004E5E7D" w:rsidP="002766D9">
      <w:pPr>
        <w:spacing w:after="0" w:line="240" w:lineRule="auto"/>
        <w:ind w:firstLine="680"/>
        <w:jc w:val="both"/>
        <w:rPr>
          <w:szCs w:val="28"/>
        </w:rPr>
      </w:pPr>
      <w:r w:rsidRPr="00A902D6">
        <w:rPr>
          <w:szCs w:val="28"/>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14:paraId="2B9C2EE7" w14:textId="77777777" w:rsidR="004E5E7D" w:rsidRPr="00A902D6" w:rsidRDefault="004E5E7D" w:rsidP="002766D9">
      <w:pPr>
        <w:spacing w:after="0" w:line="240" w:lineRule="auto"/>
        <w:ind w:firstLine="680"/>
        <w:jc w:val="both"/>
        <w:rPr>
          <w:szCs w:val="28"/>
        </w:rPr>
      </w:pPr>
    </w:p>
    <w:p w14:paraId="21C02D46" w14:textId="77777777" w:rsidR="004E5E7D" w:rsidRPr="00A902D6" w:rsidRDefault="004E5E7D" w:rsidP="00373C0C">
      <w:pPr>
        <w:pStyle w:val="4"/>
        <w:jc w:val="both"/>
        <w:rPr>
          <w:b w:val="0"/>
        </w:rPr>
      </w:pPr>
      <w:bookmarkStart w:id="223" w:name="_Toc63410774"/>
      <w:bookmarkStart w:id="224" w:name="_Toc128641230"/>
      <w:r w:rsidRPr="00A902D6">
        <w:t>Статья 12. Право ограниченного пользования чужим земельным участком (сервитут).</w:t>
      </w:r>
      <w:bookmarkEnd w:id="223"/>
      <w:bookmarkEnd w:id="224"/>
    </w:p>
    <w:p w14:paraId="64958DFD" w14:textId="77777777" w:rsidR="004E5E7D" w:rsidRPr="00A902D6" w:rsidRDefault="004E5E7D" w:rsidP="002766D9">
      <w:pPr>
        <w:spacing w:after="0" w:line="240" w:lineRule="auto"/>
        <w:ind w:firstLine="680"/>
        <w:jc w:val="both"/>
      </w:pPr>
    </w:p>
    <w:p w14:paraId="587503E7" w14:textId="77777777" w:rsidR="004E5E7D" w:rsidRPr="00A902D6" w:rsidRDefault="004E5E7D" w:rsidP="002766D9">
      <w:pPr>
        <w:spacing w:after="0" w:line="240" w:lineRule="auto"/>
        <w:ind w:firstLine="680"/>
        <w:jc w:val="both"/>
        <w:rPr>
          <w:b/>
          <w:i/>
          <w:szCs w:val="28"/>
        </w:rPr>
      </w:pPr>
    </w:p>
    <w:p w14:paraId="1C23A71C"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1. В порядке, предусмотренном настоящей статьей, публичный сервитут устанавливается для использования земельных участков и (или) земель в следующих целях:</w:t>
      </w:r>
    </w:p>
    <w:p w14:paraId="1ECEB01F"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1) размещение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также - инженерные сооружения);</w:t>
      </w:r>
    </w:p>
    <w:p w14:paraId="7A474BA8"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2) складирование строительных и иных материалов, размещение временных или вспомогательных сооружений (включая ограждения, бытовки, навесы) и (или) строительной техники, которые необходимы для обеспечения строительства, реконструкции, ремонта объектов транспортной инфраструктуры федерального, регионального или местного значения, на срок указанных строительства, реконструкции, ремонта;</w:t>
      </w:r>
    </w:p>
    <w:p w14:paraId="1C2E674A"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3) устройство пересечений автомобильных дорог или железнодорожных путей с железнодорожными путями общего пользования на земельных участках, находящихся в 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
    <w:p w14:paraId="3B3D5414"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4) размещение автомобильных дорог и железнодорожных путей в туннелях;</w:t>
      </w:r>
    </w:p>
    <w:p w14:paraId="3ACF6712"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5) проведение инженерных изысканий в целях подготовки документации по планировке территории, предусматривающей размещение линейных объектов федерального, регионального или местного значения, проведение инженерных изысканий для строительства, реконструкции указанных объектов, а также сооружений, предусмотренных подпунктом 1 настоящей статьи.</w:t>
      </w:r>
    </w:p>
    <w:p w14:paraId="41B1F548" w14:textId="77777777" w:rsidR="004E5E7D" w:rsidRPr="00A902D6" w:rsidRDefault="004E5E7D" w:rsidP="002766D9">
      <w:pPr>
        <w:spacing w:after="0" w:line="240" w:lineRule="auto"/>
        <w:ind w:firstLine="680"/>
        <w:jc w:val="both"/>
        <w:rPr>
          <w:szCs w:val="24"/>
        </w:rPr>
      </w:pPr>
      <w:r w:rsidRPr="00A902D6">
        <w:rPr>
          <w:rStyle w:val="blk"/>
          <w:szCs w:val="24"/>
        </w:rPr>
        <w:lastRenderedPageBreak/>
        <w:t xml:space="preserve">2.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w:t>
      </w:r>
      <w:hyperlink r:id="rId76" w:anchor="dst913" w:history="1">
        <w:r w:rsidRPr="00A902D6">
          <w:rPr>
            <w:rStyle w:val="a7"/>
            <w:color w:val="auto"/>
            <w:szCs w:val="24"/>
          </w:rPr>
          <w:t>главой V.3</w:t>
        </w:r>
      </w:hyperlink>
      <w:r w:rsidRPr="00A902D6">
        <w:rPr>
          <w:rStyle w:val="blk"/>
          <w:szCs w:val="24"/>
        </w:rPr>
        <w:t xml:space="preserve"> Земельного Кодекса.</w:t>
      </w:r>
    </w:p>
    <w:p w14:paraId="631B9988" w14:textId="77777777" w:rsidR="004E5E7D" w:rsidRPr="00A902D6" w:rsidRDefault="004E5E7D" w:rsidP="002766D9">
      <w:pPr>
        <w:spacing w:after="0" w:line="240" w:lineRule="auto"/>
        <w:ind w:firstLine="680"/>
        <w:jc w:val="both"/>
        <w:rPr>
          <w:szCs w:val="24"/>
        </w:rPr>
      </w:pPr>
      <w:bookmarkStart w:id="225" w:name="dst1967"/>
      <w:bookmarkEnd w:id="225"/>
      <w:r w:rsidRPr="00A902D6">
        <w:rPr>
          <w:rStyle w:val="blk"/>
          <w:szCs w:val="24"/>
        </w:rPr>
        <w:t>3.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14:paraId="34DDD019" w14:textId="7CE115F3" w:rsidR="004E5E7D" w:rsidRPr="00A902D6" w:rsidRDefault="004E5E7D" w:rsidP="002766D9">
      <w:pPr>
        <w:spacing w:after="0" w:line="240" w:lineRule="auto"/>
        <w:ind w:firstLine="680"/>
        <w:jc w:val="both"/>
        <w:rPr>
          <w:szCs w:val="24"/>
        </w:rPr>
      </w:pPr>
      <w:bookmarkStart w:id="226" w:name="dst1968"/>
      <w:bookmarkEnd w:id="226"/>
      <w:r w:rsidRPr="00A902D6">
        <w:rPr>
          <w:rStyle w:val="blk"/>
          <w:szCs w:val="24"/>
        </w:rPr>
        <w:t xml:space="preserve">4. Публичный сервитут устанавливается в соответствии с </w:t>
      </w:r>
      <w:r w:rsidR="00085372" w:rsidRPr="00A902D6">
        <w:rPr>
          <w:rStyle w:val="blk"/>
          <w:szCs w:val="24"/>
        </w:rPr>
        <w:t>Земельным Кодексом</w:t>
      </w:r>
      <w:r w:rsidRPr="00A902D6">
        <w:rPr>
          <w:rStyle w:val="blk"/>
          <w:szCs w:val="24"/>
        </w:rPr>
        <w:t xml:space="preserve">. К правоотношениям, возникающим в связи с установлением, осуществлением и прекращением действия публичного сервитута, положения Гражданского </w:t>
      </w:r>
      <w:hyperlink r:id="rId77" w:anchor="dst101415" w:history="1">
        <w:r w:rsidRPr="00A902D6">
          <w:rPr>
            <w:rStyle w:val="a7"/>
            <w:color w:val="auto"/>
            <w:szCs w:val="24"/>
          </w:rPr>
          <w:t>кодекса</w:t>
        </w:r>
      </w:hyperlink>
      <w:r w:rsidRPr="00A902D6">
        <w:rPr>
          <w:rStyle w:val="blk"/>
          <w:szCs w:val="24"/>
        </w:rPr>
        <w:t xml:space="preserve"> Российской Федерации о сервитуте и положения </w:t>
      </w:r>
      <w:hyperlink r:id="rId78" w:anchor="dst913" w:history="1">
        <w:r w:rsidRPr="00A902D6">
          <w:rPr>
            <w:rStyle w:val="a7"/>
            <w:color w:val="auto"/>
            <w:szCs w:val="24"/>
          </w:rPr>
          <w:t>главы V.3</w:t>
        </w:r>
      </w:hyperlink>
      <w:r w:rsidRPr="00A902D6">
        <w:rPr>
          <w:rStyle w:val="blk"/>
          <w:szCs w:val="24"/>
        </w:rPr>
        <w:t xml:space="preserve"> Земельного Кодекса не применяются.</w:t>
      </w:r>
    </w:p>
    <w:p w14:paraId="3C8512D1" w14:textId="77777777" w:rsidR="004E5E7D" w:rsidRPr="00A902D6" w:rsidRDefault="004E5E7D" w:rsidP="002766D9">
      <w:pPr>
        <w:spacing w:after="0" w:line="240" w:lineRule="auto"/>
        <w:ind w:firstLine="680"/>
        <w:jc w:val="both"/>
        <w:rPr>
          <w:szCs w:val="24"/>
        </w:rPr>
      </w:pPr>
      <w:bookmarkStart w:id="227" w:name="dst1969"/>
      <w:bookmarkEnd w:id="227"/>
      <w:r w:rsidRPr="00A902D6">
        <w:rPr>
          <w:rStyle w:val="blk"/>
          <w:szCs w:val="24"/>
        </w:rPr>
        <w:t>5. Публичный сервитут может устанавливаться для:</w:t>
      </w:r>
    </w:p>
    <w:p w14:paraId="582FBD8E" w14:textId="77777777" w:rsidR="004E5E7D" w:rsidRPr="00A902D6" w:rsidRDefault="004E5E7D" w:rsidP="002766D9">
      <w:pPr>
        <w:spacing w:after="0" w:line="240" w:lineRule="auto"/>
        <w:ind w:firstLine="680"/>
        <w:jc w:val="both"/>
        <w:rPr>
          <w:szCs w:val="24"/>
        </w:rPr>
      </w:pPr>
      <w:bookmarkStart w:id="228" w:name="dst1970"/>
      <w:bookmarkEnd w:id="228"/>
      <w:r w:rsidRPr="00A902D6">
        <w:rPr>
          <w:rStyle w:val="blk"/>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14:paraId="3A87E46D" w14:textId="77777777" w:rsidR="004E5E7D" w:rsidRPr="00A902D6" w:rsidRDefault="004E5E7D" w:rsidP="002766D9">
      <w:pPr>
        <w:spacing w:after="0" w:line="240" w:lineRule="auto"/>
        <w:ind w:firstLine="680"/>
        <w:jc w:val="both"/>
        <w:rPr>
          <w:szCs w:val="24"/>
        </w:rPr>
      </w:pPr>
      <w:bookmarkStart w:id="229" w:name="dst1971"/>
      <w:bookmarkEnd w:id="229"/>
      <w:r w:rsidRPr="00A902D6">
        <w:rPr>
          <w:rStyle w:val="blk"/>
          <w:szCs w:val="24"/>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0A52FC66" w14:textId="77777777" w:rsidR="004E5E7D" w:rsidRPr="00A902D6" w:rsidRDefault="004E5E7D" w:rsidP="002766D9">
      <w:pPr>
        <w:spacing w:after="0" w:line="240" w:lineRule="auto"/>
        <w:ind w:firstLine="680"/>
        <w:jc w:val="both"/>
        <w:rPr>
          <w:szCs w:val="24"/>
        </w:rPr>
      </w:pPr>
      <w:bookmarkStart w:id="230" w:name="dst2286"/>
      <w:bookmarkStart w:id="231" w:name="dst1972"/>
      <w:bookmarkEnd w:id="230"/>
      <w:bookmarkEnd w:id="231"/>
      <w:r w:rsidRPr="00A902D6">
        <w:rPr>
          <w:rStyle w:val="blk"/>
          <w:szCs w:val="24"/>
        </w:rPr>
        <w:t>3) проведения дренажных и мелиоративных работ на земельном участке;</w:t>
      </w:r>
    </w:p>
    <w:p w14:paraId="2CA97D84" w14:textId="77777777" w:rsidR="004E5E7D" w:rsidRPr="00A902D6" w:rsidRDefault="004E5E7D" w:rsidP="002766D9">
      <w:pPr>
        <w:spacing w:after="0" w:line="240" w:lineRule="auto"/>
        <w:ind w:firstLine="680"/>
        <w:jc w:val="both"/>
        <w:rPr>
          <w:szCs w:val="24"/>
        </w:rPr>
      </w:pPr>
      <w:bookmarkStart w:id="232" w:name="dst1973"/>
      <w:bookmarkEnd w:id="232"/>
      <w:r w:rsidRPr="00A902D6">
        <w:rPr>
          <w:rStyle w:val="blk"/>
          <w:szCs w:val="24"/>
        </w:rPr>
        <w:t>4) забора (изъятия) водных ресурсов из водных объектов и водопоя;</w:t>
      </w:r>
    </w:p>
    <w:p w14:paraId="7D410E16" w14:textId="77777777" w:rsidR="004E5E7D" w:rsidRPr="00A902D6" w:rsidRDefault="004E5E7D" w:rsidP="002766D9">
      <w:pPr>
        <w:spacing w:after="0" w:line="240" w:lineRule="auto"/>
        <w:ind w:firstLine="680"/>
        <w:jc w:val="both"/>
        <w:rPr>
          <w:szCs w:val="24"/>
        </w:rPr>
      </w:pPr>
      <w:bookmarkStart w:id="233" w:name="dst1974"/>
      <w:bookmarkEnd w:id="233"/>
      <w:r w:rsidRPr="00A902D6">
        <w:rPr>
          <w:rStyle w:val="blk"/>
          <w:szCs w:val="24"/>
        </w:rPr>
        <w:t>5) прогона сельскохозяйственных животных через земельный участок;</w:t>
      </w:r>
    </w:p>
    <w:p w14:paraId="43C659BA" w14:textId="77777777" w:rsidR="004E5E7D" w:rsidRPr="00A902D6" w:rsidRDefault="004E5E7D" w:rsidP="002766D9">
      <w:pPr>
        <w:spacing w:after="0" w:line="240" w:lineRule="auto"/>
        <w:ind w:firstLine="680"/>
        <w:jc w:val="both"/>
        <w:rPr>
          <w:szCs w:val="24"/>
        </w:rPr>
      </w:pPr>
      <w:bookmarkStart w:id="234" w:name="dst1975"/>
      <w:bookmarkEnd w:id="234"/>
      <w:r w:rsidRPr="00A902D6">
        <w:rPr>
          <w:rStyle w:val="blk"/>
          <w:szCs w:val="24"/>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2B6D189A" w14:textId="77777777" w:rsidR="004E5E7D" w:rsidRPr="00A902D6" w:rsidRDefault="004E5E7D" w:rsidP="002766D9">
      <w:pPr>
        <w:spacing w:after="0" w:line="240" w:lineRule="auto"/>
        <w:ind w:firstLine="680"/>
        <w:jc w:val="both"/>
        <w:rPr>
          <w:szCs w:val="24"/>
        </w:rPr>
      </w:pPr>
      <w:bookmarkStart w:id="235" w:name="dst1976"/>
      <w:bookmarkEnd w:id="235"/>
      <w:r w:rsidRPr="00A902D6">
        <w:rPr>
          <w:rStyle w:val="blk"/>
          <w:szCs w:val="24"/>
        </w:rPr>
        <w:t>7) использования земельного участка в целях охоты, рыболовства, аквакультуры (рыбоводства);</w:t>
      </w:r>
    </w:p>
    <w:p w14:paraId="1355923B" w14:textId="77777777" w:rsidR="004E5E7D" w:rsidRPr="00A902D6" w:rsidRDefault="004E5E7D" w:rsidP="002766D9">
      <w:pPr>
        <w:spacing w:after="0" w:line="240" w:lineRule="auto"/>
        <w:ind w:firstLine="680"/>
        <w:jc w:val="both"/>
        <w:rPr>
          <w:szCs w:val="24"/>
        </w:rPr>
      </w:pPr>
      <w:bookmarkStart w:id="236" w:name="dst1977"/>
      <w:bookmarkEnd w:id="236"/>
      <w:r w:rsidRPr="00A902D6">
        <w:rPr>
          <w:rStyle w:val="blk"/>
          <w:szCs w:val="24"/>
        </w:rPr>
        <w:t xml:space="preserve">8) использования земельного участка в целях, предусмотренных </w:t>
      </w:r>
      <w:hyperlink r:id="rId79" w:anchor="dst2014" w:history="1">
        <w:r w:rsidRPr="00A902D6">
          <w:rPr>
            <w:rStyle w:val="a7"/>
            <w:color w:val="auto"/>
            <w:szCs w:val="24"/>
          </w:rPr>
          <w:t>частью</w:t>
        </w:r>
      </w:hyperlink>
      <w:r w:rsidRPr="00A902D6">
        <w:rPr>
          <w:rStyle w:val="blk"/>
          <w:szCs w:val="24"/>
        </w:rPr>
        <w:t xml:space="preserve"> 1 настоящей статьи.</w:t>
      </w:r>
    </w:p>
    <w:p w14:paraId="54D7A372"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6. Сервитут может быть срочным или постоянным.</w:t>
      </w:r>
    </w:p>
    <w:p w14:paraId="6FA62739"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7. Публичный сервитут устанавливается на срок, указанный в ходатайстве об установлении публичного сервитута, с учетом положений пункта 7 статьи 23 Земельного Кодекса РФ и следующих ограничений:</w:t>
      </w:r>
    </w:p>
    <w:p w14:paraId="543BBB9A"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1) от десяти до сорока девяти лет в случае установления публичного сервитута в целях, предусмотренных подпунктами 1, 3 и 4 статьи 39.37 Земельного Кодекса РФ;</w:t>
      </w:r>
    </w:p>
    <w:p w14:paraId="1298F391"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2) на срок строительства, реконструкции, ремонта объектов транспортной инфраструктуры федерального, регионального или местного значения в случае установления публичного сервитута в целях, предусмотренных подпунктом 2 статьи 39.37 Земельного Кодекса РФ;</w:t>
      </w:r>
    </w:p>
    <w:p w14:paraId="10C4B561"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3) на срок не более одного года в случае установления публичного сервитута в целях, предусмотренных подпунктом 5 статьи 39.37 Земельного Кодекса РФ.</w:t>
      </w:r>
    </w:p>
    <w:p w14:paraId="656F0A73"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4. Осуществление сервитута должно быть наименее обременительным для земельного участка, в отношении которого он установлен.</w:t>
      </w:r>
    </w:p>
    <w:p w14:paraId="6FF0D12A" w14:textId="7BE6360B"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 xml:space="preserve">5. Обладатель публичного сервитута </w:t>
      </w:r>
      <w:r w:rsidR="00085372" w:rsidRPr="00A902D6">
        <w:rPr>
          <w:kern w:val="1"/>
          <w:szCs w:val="24"/>
          <w:lang w:eastAsia="hi-IN" w:bidi="hi-IN"/>
        </w:rPr>
        <w:t>обязан вносить</w:t>
      </w:r>
      <w:r w:rsidRPr="00A902D6">
        <w:rPr>
          <w:kern w:val="1"/>
          <w:szCs w:val="24"/>
          <w:lang w:eastAsia="hi-IN" w:bidi="hi-IN"/>
        </w:rPr>
        <w:t xml:space="preserve"> плату за публичный сервитут, в соответствии со статьей 39.46 Земельного Кодекса РФ если иное не предусмотрено Земельным Кодексом РФ.</w:t>
      </w:r>
    </w:p>
    <w:p w14:paraId="04952DF9"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6. Сервитуты подлежат государственной регистрации в соответствии с Федеральным законом "О государственной регистрации недвижимости".</w:t>
      </w:r>
    </w:p>
    <w:p w14:paraId="6A116AB8" w14:textId="77777777" w:rsidR="004E5E7D" w:rsidRPr="00A902D6" w:rsidRDefault="004E5E7D" w:rsidP="002766D9">
      <w:pPr>
        <w:widowControl w:val="0"/>
        <w:suppressAutoHyphens/>
        <w:autoSpaceDE w:val="0"/>
        <w:spacing w:after="0" w:line="240" w:lineRule="auto"/>
        <w:ind w:firstLine="680"/>
        <w:jc w:val="both"/>
        <w:rPr>
          <w:b/>
          <w:i/>
          <w:kern w:val="1"/>
          <w:sz w:val="28"/>
          <w:szCs w:val="24"/>
          <w:lang w:eastAsia="hi-IN" w:bidi="hi-IN"/>
        </w:rPr>
      </w:pPr>
      <w:r w:rsidRPr="00A902D6">
        <w:rPr>
          <w:kern w:val="1"/>
          <w:szCs w:val="24"/>
          <w:lang w:eastAsia="hi-IN" w:bidi="hi-IN"/>
        </w:rPr>
        <w:t xml:space="preserve">7. 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Федеральным законом </w:t>
      </w:r>
      <w:r w:rsidRPr="00A902D6">
        <w:rPr>
          <w:kern w:val="1"/>
          <w:szCs w:val="24"/>
          <w:lang w:eastAsia="hi-IN" w:bidi="hi-IN"/>
        </w:rPr>
        <w:lastRenderedPageBreak/>
        <w:t>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3937F6B3" w14:textId="77777777" w:rsidR="004E5E7D" w:rsidRPr="00A902D6" w:rsidRDefault="004E5E7D" w:rsidP="002766D9">
      <w:pPr>
        <w:spacing w:after="0" w:line="240" w:lineRule="auto"/>
        <w:ind w:firstLine="680"/>
        <w:jc w:val="both"/>
      </w:pPr>
      <w:r w:rsidRPr="00A902D6">
        <w:tab/>
      </w:r>
    </w:p>
    <w:p w14:paraId="33001369" w14:textId="77777777" w:rsidR="004E5E7D" w:rsidRPr="00A902D6" w:rsidRDefault="004E5E7D" w:rsidP="00FB44CB">
      <w:pPr>
        <w:pStyle w:val="4"/>
        <w:rPr>
          <w:b w:val="0"/>
        </w:rPr>
      </w:pPr>
      <w:bookmarkStart w:id="237" w:name="_Toc63410775"/>
      <w:bookmarkStart w:id="238" w:name="_Toc128641231"/>
      <w:r w:rsidRPr="00A902D6">
        <w:t>Статья 13. Ограничение прав на землю.</w:t>
      </w:r>
      <w:bookmarkEnd w:id="237"/>
      <w:bookmarkEnd w:id="238"/>
    </w:p>
    <w:p w14:paraId="24F56994" w14:textId="77777777" w:rsidR="004E5E7D" w:rsidRPr="00A902D6" w:rsidRDefault="004E5E7D" w:rsidP="002766D9">
      <w:pPr>
        <w:spacing w:after="0" w:line="240" w:lineRule="auto"/>
        <w:ind w:firstLine="680"/>
        <w:jc w:val="both"/>
        <w:rPr>
          <w:b/>
          <w:i/>
          <w:szCs w:val="28"/>
        </w:rPr>
      </w:pPr>
    </w:p>
    <w:p w14:paraId="75E022B6"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1. Права на землю могут быть ограничены по основаниям, установленным Земельным Кодексом Российской Федерации, федеральными законами.</w:t>
      </w:r>
    </w:p>
    <w:p w14:paraId="32A0990D" w14:textId="77777777" w:rsidR="004E5E7D" w:rsidRPr="00A902D6" w:rsidRDefault="004E5E7D" w:rsidP="002766D9">
      <w:pPr>
        <w:spacing w:after="0" w:line="240" w:lineRule="auto"/>
        <w:ind w:firstLine="680"/>
        <w:jc w:val="both"/>
        <w:rPr>
          <w:szCs w:val="24"/>
        </w:rPr>
      </w:pPr>
      <w:r w:rsidRPr="00A902D6">
        <w:rPr>
          <w:szCs w:val="24"/>
        </w:rPr>
        <w:t>2. Зоны с особыми условиями использования территорий устанавливаются в следующих целях:</w:t>
      </w:r>
    </w:p>
    <w:p w14:paraId="561C6828" w14:textId="77777777" w:rsidR="004E5E7D" w:rsidRPr="00A902D6" w:rsidRDefault="004E5E7D" w:rsidP="002766D9">
      <w:pPr>
        <w:spacing w:after="0" w:line="240" w:lineRule="auto"/>
        <w:ind w:firstLine="680"/>
        <w:jc w:val="both"/>
        <w:rPr>
          <w:szCs w:val="24"/>
        </w:rPr>
      </w:pPr>
      <w:bookmarkStart w:id="239" w:name="dst1856"/>
      <w:bookmarkEnd w:id="239"/>
      <w:r w:rsidRPr="00A902D6">
        <w:rPr>
          <w:szCs w:val="24"/>
        </w:rPr>
        <w:t>1) защита жизни и здоровья граждан;</w:t>
      </w:r>
    </w:p>
    <w:p w14:paraId="1AD4979B" w14:textId="77777777" w:rsidR="004E5E7D" w:rsidRPr="00A902D6" w:rsidRDefault="004E5E7D" w:rsidP="002766D9">
      <w:pPr>
        <w:spacing w:after="0" w:line="240" w:lineRule="auto"/>
        <w:ind w:firstLine="680"/>
        <w:jc w:val="both"/>
        <w:rPr>
          <w:szCs w:val="24"/>
        </w:rPr>
      </w:pPr>
      <w:bookmarkStart w:id="240" w:name="dst1857"/>
      <w:bookmarkEnd w:id="240"/>
      <w:r w:rsidRPr="00A902D6">
        <w:rPr>
          <w:szCs w:val="24"/>
        </w:rPr>
        <w:t>2) безопасная эксплуатация объектов транспорта, связи, энергетики, объектов обороны страны и безопасности государства;</w:t>
      </w:r>
    </w:p>
    <w:p w14:paraId="68C8DD50" w14:textId="77777777" w:rsidR="004E5E7D" w:rsidRPr="00A902D6" w:rsidRDefault="004E5E7D" w:rsidP="002766D9">
      <w:pPr>
        <w:spacing w:after="0" w:line="240" w:lineRule="auto"/>
        <w:ind w:firstLine="680"/>
        <w:jc w:val="both"/>
        <w:rPr>
          <w:szCs w:val="24"/>
        </w:rPr>
      </w:pPr>
      <w:bookmarkStart w:id="241" w:name="dst1858"/>
      <w:bookmarkEnd w:id="241"/>
      <w:r w:rsidRPr="00A902D6">
        <w:rPr>
          <w:szCs w:val="24"/>
        </w:rPr>
        <w:t>3) обеспечение сохранности объектов культурного наследия;</w:t>
      </w:r>
    </w:p>
    <w:p w14:paraId="7CDF3541" w14:textId="77777777" w:rsidR="004E5E7D" w:rsidRPr="00A902D6" w:rsidRDefault="004E5E7D" w:rsidP="002766D9">
      <w:pPr>
        <w:spacing w:after="0" w:line="240" w:lineRule="auto"/>
        <w:ind w:firstLine="680"/>
        <w:jc w:val="both"/>
        <w:rPr>
          <w:szCs w:val="24"/>
        </w:rPr>
      </w:pPr>
      <w:bookmarkStart w:id="242" w:name="dst1859"/>
      <w:bookmarkEnd w:id="242"/>
      <w:r w:rsidRPr="00A902D6">
        <w:rPr>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1A0AEDBC" w14:textId="77777777" w:rsidR="004E5E7D" w:rsidRPr="00A902D6" w:rsidRDefault="004E5E7D" w:rsidP="002766D9">
      <w:pPr>
        <w:spacing w:after="0" w:line="240" w:lineRule="auto"/>
        <w:ind w:firstLine="680"/>
        <w:jc w:val="both"/>
        <w:rPr>
          <w:szCs w:val="24"/>
        </w:rPr>
      </w:pPr>
      <w:bookmarkStart w:id="243" w:name="dst1860"/>
      <w:bookmarkEnd w:id="243"/>
      <w:r w:rsidRPr="00A902D6">
        <w:rPr>
          <w:szCs w:val="24"/>
        </w:rPr>
        <w:t>5) обеспечение обороны страны и безопасности государства.</w:t>
      </w:r>
    </w:p>
    <w:p w14:paraId="304F0729" w14:textId="77777777" w:rsidR="004E5E7D" w:rsidRPr="00A902D6" w:rsidRDefault="004E5E7D" w:rsidP="002766D9">
      <w:pPr>
        <w:spacing w:after="0" w:line="240" w:lineRule="auto"/>
        <w:ind w:firstLine="680"/>
        <w:jc w:val="both"/>
        <w:rPr>
          <w:szCs w:val="24"/>
        </w:rPr>
      </w:pPr>
      <w:r w:rsidRPr="00A902D6">
        <w:rPr>
          <w:rStyle w:val="blk"/>
          <w:szCs w:val="24"/>
        </w:rPr>
        <w:t>3.Могут быть установлены следующие виды зон с особыми условиями использования территорий:</w:t>
      </w:r>
    </w:p>
    <w:p w14:paraId="62D27CC5" w14:textId="77777777" w:rsidR="004E5E7D" w:rsidRPr="00A902D6" w:rsidRDefault="004E5E7D" w:rsidP="002766D9">
      <w:pPr>
        <w:spacing w:after="0" w:line="240" w:lineRule="auto"/>
        <w:ind w:firstLine="680"/>
        <w:jc w:val="both"/>
        <w:rPr>
          <w:szCs w:val="24"/>
        </w:rPr>
      </w:pPr>
      <w:bookmarkStart w:id="244" w:name="dst1865"/>
      <w:bookmarkEnd w:id="244"/>
      <w:r w:rsidRPr="00A902D6">
        <w:rPr>
          <w:rStyle w:val="blk"/>
          <w:szCs w:val="24"/>
        </w:rPr>
        <w:t>1) зоны охраны объектов культурного наследия;</w:t>
      </w:r>
    </w:p>
    <w:p w14:paraId="40097958" w14:textId="77777777" w:rsidR="004E5E7D" w:rsidRPr="00A902D6" w:rsidRDefault="004E5E7D" w:rsidP="002766D9">
      <w:pPr>
        <w:spacing w:after="0" w:line="240" w:lineRule="auto"/>
        <w:ind w:firstLine="680"/>
        <w:jc w:val="both"/>
        <w:rPr>
          <w:szCs w:val="24"/>
        </w:rPr>
      </w:pPr>
      <w:bookmarkStart w:id="245" w:name="dst1866"/>
      <w:bookmarkEnd w:id="245"/>
      <w:r w:rsidRPr="00A902D6">
        <w:rPr>
          <w:rStyle w:val="blk"/>
          <w:szCs w:val="24"/>
        </w:rPr>
        <w:t xml:space="preserve">2) защитная </w:t>
      </w:r>
      <w:hyperlink r:id="rId80" w:anchor="dst852" w:history="1">
        <w:r w:rsidRPr="00A902D6">
          <w:rPr>
            <w:rStyle w:val="a7"/>
            <w:color w:val="auto"/>
            <w:szCs w:val="24"/>
          </w:rPr>
          <w:t>зона</w:t>
        </w:r>
      </w:hyperlink>
      <w:r w:rsidRPr="00A902D6">
        <w:rPr>
          <w:rStyle w:val="blk"/>
          <w:szCs w:val="24"/>
        </w:rPr>
        <w:t xml:space="preserve"> объекта культурного наследия;</w:t>
      </w:r>
    </w:p>
    <w:p w14:paraId="4680EE66" w14:textId="77777777" w:rsidR="004E5E7D" w:rsidRPr="00A902D6" w:rsidRDefault="004E5E7D" w:rsidP="002766D9">
      <w:pPr>
        <w:spacing w:after="0" w:line="240" w:lineRule="auto"/>
        <w:ind w:firstLine="680"/>
        <w:jc w:val="both"/>
        <w:rPr>
          <w:szCs w:val="24"/>
        </w:rPr>
      </w:pPr>
      <w:bookmarkStart w:id="246" w:name="dst1867"/>
      <w:bookmarkEnd w:id="246"/>
      <w:r w:rsidRPr="00A902D6">
        <w:rPr>
          <w:rStyle w:val="blk"/>
          <w:szCs w:val="24"/>
        </w:rPr>
        <w:t>3) охранная зона объектов электроэнергетики (объектов электросетевого хозяйства и объектов по производству электрической энергии);</w:t>
      </w:r>
    </w:p>
    <w:p w14:paraId="5B469931" w14:textId="77777777" w:rsidR="004E5E7D" w:rsidRPr="00A902D6" w:rsidRDefault="004E5E7D" w:rsidP="002766D9">
      <w:pPr>
        <w:spacing w:after="0" w:line="240" w:lineRule="auto"/>
        <w:ind w:firstLine="680"/>
        <w:jc w:val="both"/>
        <w:rPr>
          <w:szCs w:val="24"/>
        </w:rPr>
      </w:pPr>
      <w:bookmarkStart w:id="247" w:name="dst1868"/>
      <w:bookmarkEnd w:id="247"/>
      <w:r w:rsidRPr="00A902D6">
        <w:rPr>
          <w:rStyle w:val="blk"/>
          <w:szCs w:val="24"/>
        </w:rPr>
        <w:t>4) охранная зона железных дорог;</w:t>
      </w:r>
    </w:p>
    <w:p w14:paraId="3E6FDA59" w14:textId="77777777" w:rsidR="004E5E7D" w:rsidRPr="00A902D6" w:rsidRDefault="004E5E7D" w:rsidP="002766D9">
      <w:pPr>
        <w:spacing w:after="0" w:line="240" w:lineRule="auto"/>
        <w:ind w:firstLine="680"/>
        <w:jc w:val="both"/>
        <w:rPr>
          <w:szCs w:val="24"/>
        </w:rPr>
      </w:pPr>
      <w:bookmarkStart w:id="248" w:name="dst1869"/>
      <w:bookmarkEnd w:id="248"/>
      <w:r w:rsidRPr="00A902D6">
        <w:rPr>
          <w:rStyle w:val="blk"/>
          <w:szCs w:val="24"/>
        </w:rPr>
        <w:t xml:space="preserve">5) придорожные </w:t>
      </w:r>
      <w:hyperlink r:id="rId81" w:anchor="dst100285" w:history="1">
        <w:r w:rsidRPr="00A902D6">
          <w:rPr>
            <w:rStyle w:val="a7"/>
            <w:color w:val="auto"/>
            <w:szCs w:val="24"/>
          </w:rPr>
          <w:t>полосы</w:t>
        </w:r>
      </w:hyperlink>
      <w:r w:rsidRPr="00A902D6">
        <w:rPr>
          <w:rStyle w:val="blk"/>
          <w:szCs w:val="24"/>
        </w:rPr>
        <w:t xml:space="preserve"> автомобильных дорог;</w:t>
      </w:r>
    </w:p>
    <w:p w14:paraId="6418513C" w14:textId="77777777" w:rsidR="004E5E7D" w:rsidRPr="00A902D6" w:rsidRDefault="004E5E7D" w:rsidP="002766D9">
      <w:pPr>
        <w:spacing w:after="0" w:line="240" w:lineRule="auto"/>
        <w:ind w:firstLine="680"/>
        <w:jc w:val="both"/>
        <w:rPr>
          <w:szCs w:val="24"/>
        </w:rPr>
      </w:pPr>
      <w:bookmarkStart w:id="249" w:name="dst1870"/>
      <w:bookmarkEnd w:id="249"/>
      <w:r w:rsidRPr="00A902D6">
        <w:rPr>
          <w:rStyle w:val="blk"/>
          <w:szCs w:val="24"/>
        </w:rPr>
        <w:t xml:space="preserve">6) охранная </w:t>
      </w:r>
      <w:hyperlink r:id="rId82" w:anchor="dst91" w:history="1">
        <w:r w:rsidRPr="00A902D6">
          <w:rPr>
            <w:rStyle w:val="a7"/>
            <w:color w:val="auto"/>
            <w:szCs w:val="24"/>
          </w:rPr>
          <w:t>зона</w:t>
        </w:r>
      </w:hyperlink>
      <w:r w:rsidRPr="00A902D6">
        <w:rPr>
          <w:rStyle w:val="blk"/>
          <w:szCs w:val="24"/>
        </w:rPr>
        <w:t xml:space="preserve"> трубопроводов (газопроводов, нефтепроводов и нефтепродуктопроводов, аммиакопроводов);</w:t>
      </w:r>
    </w:p>
    <w:p w14:paraId="13F160E3" w14:textId="77777777" w:rsidR="004E5E7D" w:rsidRPr="00A902D6" w:rsidRDefault="004E5E7D" w:rsidP="002766D9">
      <w:pPr>
        <w:spacing w:after="0" w:line="240" w:lineRule="auto"/>
        <w:ind w:firstLine="680"/>
        <w:jc w:val="both"/>
        <w:rPr>
          <w:szCs w:val="24"/>
        </w:rPr>
      </w:pPr>
      <w:bookmarkStart w:id="250" w:name="dst1871"/>
      <w:bookmarkEnd w:id="250"/>
      <w:r w:rsidRPr="00A902D6">
        <w:rPr>
          <w:rStyle w:val="blk"/>
          <w:szCs w:val="24"/>
        </w:rPr>
        <w:t xml:space="preserve">7) охранная </w:t>
      </w:r>
      <w:hyperlink r:id="rId83" w:anchor="dst100015" w:history="1">
        <w:r w:rsidRPr="00A902D6">
          <w:rPr>
            <w:rStyle w:val="a7"/>
            <w:color w:val="auto"/>
            <w:szCs w:val="24"/>
          </w:rPr>
          <w:t>зона</w:t>
        </w:r>
      </w:hyperlink>
      <w:r w:rsidRPr="00A902D6">
        <w:rPr>
          <w:rStyle w:val="blk"/>
          <w:szCs w:val="24"/>
        </w:rPr>
        <w:t xml:space="preserve"> линий и сооружений связи;</w:t>
      </w:r>
    </w:p>
    <w:p w14:paraId="2E1EA222" w14:textId="77777777" w:rsidR="004E5E7D" w:rsidRPr="00A902D6" w:rsidRDefault="004E5E7D" w:rsidP="002766D9">
      <w:pPr>
        <w:spacing w:after="0" w:line="240" w:lineRule="auto"/>
        <w:ind w:firstLine="680"/>
        <w:jc w:val="both"/>
        <w:rPr>
          <w:szCs w:val="24"/>
        </w:rPr>
      </w:pPr>
      <w:bookmarkStart w:id="251" w:name="dst1872"/>
      <w:bookmarkEnd w:id="251"/>
      <w:r w:rsidRPr="00A902D6">
        <w:rPr>
          <w:rStyle w:val="blk"/>
          <w:szCs w:val="24"/>
        </w:rPr>
        <w:t>8) приаэродромная территория;</w:t>
      </w:r>
    </w:p>
    <w:p w14:paraId="683EB8A2" w14:textId="77777777" w:rsidR="004E5E7D" w:rsidRPr="00A902D6" w:rsidRDefault="004E5E7D" w:rsidP="002766D9">
      <w:pPr>
        <w:spacing w:after="0" w:line="240" w:lineRule="auto"/>
        <w:ind w:firstLine="680"/>
        <w:jc w:val="both"/>
        <w:rPr>
          <w:szCs w:val="24"/>
        </w:rPr>
      </w:pPr>
      <w:bookmarkStart w:id="252" w:name="dst1873"/>
      <w:bookmarkEnd w:id="252"/>
      <w:r w:rsidRPr="00A902D6">
        <w:rPr>
          <w:rStyle w:val="blk"/>
          <w:szCs w:val="24"/>
        </w:rPr>
        <w:t xml:space="preserve">9) </w:t>
      </w:r>
      <w:hyperlink r:id="rId84" w:anchor="dst100012" w:history="1">
        <w:r w:rsidRPr="00A902D6">
          <w:rPr>
            <w:rStyle w:val="a7"/>
            <w:color w:val="auto"/>
            <w:szCs w:val="24"/>
          </w:rPr>
          <w:t>зона</w:t>
        </w:r>
      </w:hyperlink>
      <w:r w:rsidRPr="00A902D6">
        <w:rPr>
          <w:rStyle w:val="blk"/>
          <w:szCs w:val="24"/>
        </w:rPr>
        <w:t xml:space="preserve"> охраняемого объекта;</w:t>
      </w:r>
    </w:p>
    <w:p w14:paraId="493E073A" w14:textId="77777777" w:rsidR="004E5E7D" w:rsidRPr="00A902D6" w:rsidRDefault="004E5E7D" w:rsidP="002766D9">
      <w:pPr>
        <w:spacing w:after="0" w:line="240" w:lineRule="auto"/>
        <w:ind w:firstLine="680"/>
        <w:jc w:val="both"/>
        <w:rPr>
          <w:szCs w:val="24"/>
        </w:rPr>
      </w:pPr>
      <w:bookmarkStart w:id="253" w:name="dst1874"/>
      <w:bookmarkEnd w:id="253"/>
      <w:r w:rsidRPr="00A902D6">
        <w:rPr>
          <w:rStyle w:val="blk"/>
          <w:szCs w:val="24"/>
        </w:rPr>
        <w:t xml:space="preserve">10) </w:t>
      </w:r>
      <w:hyperlink r:id="rId85" w:anchor="dst100014" w:history="1">
        <w:r w:rsidRPr="00A902D6">
          <w:rPr>
            <w:rStyle w:val="a7"/>
            <w:color w:val="auto"/>
            <w:szCs w:val="24"/>
          </w:rPr>
          <w:t>зона</w:t>
        </w:r>
      </w:hyperlink>
      <w:r w:rsidRPr="00A902D6">
        <w:rPr>
          <w:rStyle w:val="blk"/>
          <w:szCs w:val="24"/>
        </w:rPr>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14:paraId="6BA816E2" w14:textId="77777777" w:rsidR="004E5E7D" w:rsidRPr="00A902D6" w:rsidRDefault="004E5E7D" w:rsidP="002766D9">
      <w:pPr>
        <w:spacing w:after="0" w:line="240" w:lineRule="auto"/>
        <w:ind w:firstLine="680"/>
        <w:jc w:val="both"/>
        <w:rPr>
          <w:szCs w:val="24"/>
        </w:rPr>
      </w:pPr>
      <w:bookmarkStart w:id="254" w:name="dst1875"/>
      <w:bookmarkEnd w:id="254"/>
      <w:r w:rsidRPr="00A902D6">
        <w:rPr>
          <w:rStyle w:val="blk"/>
          <w:szCs w:val="24"/>
        </w:rPr>
        <w:t>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14:paraId="2A82BBA3" w14:textId="77777777" w:rsidR="004E5E7D" w:rsidRPr="00A902D6" w:rsidRDefault="004E5E7D" w:rsidP="002766D9">
      <w:pPr>
        <w:spacing w:after="0" w:line="240" w:lineRule="auto"/>
        <w:ind w:firstLine="680"/>
        <w:jc w:val="both"/>
        <w:rPr>
          <w:szCs w:val="24"/>
        </w:rPr>
      </w:pPr>
      <w:bookmarkStart w:id="255" w:name="dst1876"/>
      <w:bookmarkEnd w:id="255"/>
      <w:r w:rsidRPr="00A902D6">
        <w:rPr>
          <w:rStyle w:val="blk"/>
          <w:szCs w:val="24"/>
        </w:rPr>
        <w:t>12) охранная зона стационарных пунктов наблюдений за состоянием окружающей среды, ее загрязнением;</w:t>
      </w:r>
    </w:p>
    <w:p w14:paraId="74652677" w14:textId="77777777" w:rsidR="004E5E7D" w:rsidRPr="00A902D6" w:rsidRDefault="004E5E7D" w:rsidP="002766D9">
      <w:pPr>
        <w:spacing w:after="0" w:line="240" w:lineRule="auto"/>
        <w:ind w:firstLine="680"/>
        <w:jc w:val="both"/>
        <w:rPr>
          <w:szCs w:val="24"/>
        </w:rPr>
      </w:pPr>
      <w:bookmarkStart w:id="256" w:name="dst1877"/>
      <w:bookmarkEnd w:id="256"/>
      <w:r w:rsidRPr="00A902D6">
        <w:rPr>
          <w:rStyle w:val="blk"/>
          <w:szCs w:val="24"/>
        </w:rPr>
        <w:t>13) водоохранная (рыбоохранная) зона;</w:t>
      </w:r>
    </w:p>
    <w:p w14:paraId="6781A3A8" w14:textId="77777777" w:rsidR="004E5E7D" w:rsidRPr="00A902D6" w:rsidRDefault="004E5E7D" w:rsidP="002766D9">
      <w:pPr>
        <w:spacing w:after="0" w:line="240" w:lineRule="auto"/>
        <w:ind w:firstLine="680"/>
        <w:jc w:val="both"/>
        <w:rPr>
          <w:szCs w:val="24"/>
        </w:rPr>
      </w:pPr>
      <w:bookmarkStart w:id="257" w:name="dst1878"/>
      <w:bookmarkEnd w:id="257"/>
      <w:r w:rsidRPr="00A902D6">
        <w:rPr>
          <w:rStyle w:val="blk"/>
          <w:szCs w:val="24"/>
        </w:rPr>
        <w:t>14) прибрежная защитная полоса;</w:t>
      </w:r>
    </w:p>
    <w:p w14:paraId="73704AC1" w14:textId="77777777" w:rsidR="004E5E7D" w:rsidRPr="00A902D6" w:rsidRDefault="004E5E7D" w:rsidP="002766D9">
      <w:pPr>
        <w:spacing w:after="0" w:line="240" w:lineRule="auto"/>
        <w:ind w:firstLine="680"/>
        <w:jc w:val="both"/>
        <w:rPr>
          <w:szCs w:val="24"/>
        </w:rPr>
      </w:pPr>
      <w:bookmarkStart w:id="258" w:name="dst1879"/>
      <w:bookmarkEnd w:id="258"/>
      <w:r w:rsidRPr="00A902D6">
        <w:rPr>
          <w:rStyle w:val="blk"/>
          <w:szCs w:val="24"/>
        </w:rPr>
        <w:t>15) округ санитарной (горно-санитарной) охраны лечебно-оздоровительных местностей, курортов и природных лечебных ресурсов;</w:t>
      </w:r>
    </w:p>
    <w:p w14:paraId="35F0CF71" w14:textId="77777777" w:rsidR="004E5E7D" w:rsidRPr="00A902D6" w:rsidRDefault="004E5E7D" w:rsidP="002766D9">
      <w:pPr>
        <w:spacing w:after="0" w:line="240" w:lineRule="auto"/>
        <w:ind w:firstLine="680"/>
        <w:jc w:val="both"/>
        <w:rPr>
          <w:szCs w:val="24"/>
        </w:rPr>
      </w:pPr>
      <w:bookmarkStart w:id="259" w:name="dst1880"/>
      <w:bookmarkEnd w:id="259"/>
      <w:r w:rsidRPr="00A902D6">
        <w:rPr>
          <w:rStyle w:val="blk"/>
          <w:szCs w:val="24"/>
        </w:rPr>
        <w:t xml:space="preserve">16) </w:t>
      </w:r>
      <w:hyperlink r:id="rId86" w:anchor="dst276" w:history="1">
        <w:r w:rsidRPr="00A902D6">
          <w:rPr>
            <w:rStyle w:val="a7"/>
            <w:color w:val="auto"/>
            <w:szCs w:val="24"/>
          </w:rPr>
          <w:t>зоны</w:t>
        </w:r>
      </w:hyperlink>
      <w:r w:rsidRPr="00A902D6">
        <w:rPr>
          <w:rStyle w:val="blk"/>
          <w:szCs w:val="24"/>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87" w:anchor="dst100644" w:history="1">
        <w:r w:rsidRPr="00A902D6">
          <w:rPr>
            <w:rStyle w:val="a7"/>
            <w:color w:val="auto"/>
            <w:szCs w:val="24"/>
          </w:rPr>
          <w:t>кодексом</w:t>
        </w:r>
      </w:hyperlink>
      <w:r w:rsidRPr="00A902D6">
        <w:rPr>
          <w:rStyle w:val="blk"/>
          <w:szCs w:val="24"/>
        </w:rPr>
        <w:t xml:space="preserve"> Российской Федерации, в отношении подземных водных объектов зоны специальной охраны;</w:t>
      </w:r>
    </w:p>
    <w:p w14:paraId="7252E94E" w14:textId="77777777" w:rsidR="004E5E7D" w:rsidRPr="00A902D6" w:rsidRDefault="004E5E7D" w:rsidP="002766D9">
      <w:pPr>
        <w:spacing w:after="0" w:line="240" w:lineRule="auto"/>
        <w:ind w:firstLine="680"/>
        <w:jc w:val="both"/>
        <w:rPr>
          <w:szCs w:val="24"/>
        </w:rPr>
      </w:pPr>
      <w:bookmarkStart w:id="260" w:name="dst1881"/>
      <w:bookmarkEnd w:id="260"/>
      <w:r w:rsidRPr="00A902D6">
        <w:rPr>
          <w:rStyle w:val="blk"/>
          <w:szCs w:val="24"/>
        </w:rPr>
        <w:t xml:space="preserve">17) </w:t>
      </w:r>
      <w:hyperlink r:id="rId88" w:anchor="dst226" w:history="1">
        <w:r w:rsidRPr="00A902D6">
          <w:rPr>
            <w:rStyle w:val="a7"/>
            <w:color w:val="auto"/>
            <w:szCs w:val="24"/>
          </w:rPr>
          <w:t>зоны</w:t>
        </w:r>
      </w:hyperlink>
      <w:r w:rsidRPr="00A902D6">
        <w:rPr>
          <w:rStyle w:val="blk"/>
          <w:szCs w:val="24"/>
        </w:rPr>
        <w:t xml:space="preserve"> затопления и подтопления;</w:t>
      </w:r>
    </w:p>
    <w:p w14:paraId="71CD4B92" w14:textId="77777777" w:rsidR="004E5E7D" w:rsidRPr="00A902D6" w:rsidRDefault="004E5E7D" w:rsidP="002766D9">
      <w:pPr>
        <w:spacing w:after="0" w:line="240" w:lineRule="auto"/>
        <w:ind w:firstLine="680"/>
        <w:jc w:val="both"/>
        <w:rPr>
          <w:szCs w:val="24"/>
        </w:rPr>
      </w:pPr>
      <w:bookmarkStart w:id="261" w:name="dst1882"/>
      <w:bookmarkEnd w:id="261"/>
      <w:r w:rsidRPr="00A902D6">
        <w:rPr>
          <w:rStyle w:val="blk"/>
          <w:szCs w:val="24"/>
        </w:rPr>
        <w:t>18) санитарно-защитная зона;</w:t>
      </w:r>
    </w:p>
    <w:p w14:paraId="6BD91227" w14:textId="77777777" w:rsidR="004E5E7D" w:rsidRPr="00A902D6" w:rsidRDefault="004E5E7D" w:rsidP="002766D9">
      <w:pPr>
        <w:spacing w:after="0" w:line="240" w:lineRule="auto"/>
        <w:ind w:firstLine="680"/>
        <w:jc w:val="both"/>
        <w:rPr>
          <w:szCs w:val="24"/>
        </w:rPr>
      </w:pPr>
      <w:bookmarkStart w:id="262" w:name="dst1883"/>
      <w:bookmarkEnd w:id="262"/>
      <w:r w:rsidRPr="00A902D6">
        <w:rPr>
          <w:rStyle w:val="blk"/>
          <w:szCs w:val="24"/>
        </w:rPr>
        <w:t>19) зона ограничений передающего радиотехнического объекта, являющегося объектом капитального строительства;</w:t>
      </w:r>
    </w:p>
    <w:p w14:paraId="019A5496" w14:textId="77777777" w:rsidR="004E5E7D" w:rsidRPr="00A902D6" w:rsidRDefault="004E5E7D" w:rsidP="002766D9">
      <w:pPr>
        <w:spacing w:after="0" w:line="240" w:lineRule="auto"/>
        <w:ind w:firstLine="680"/>
        <w:jc w:val="both"/>
        <w:rPr>
          <w:szCs w:val="24"/>
        </w:rPr>
      </w:pPr>
      <w:bookmarkStart w:id="263" w:name="dst1884"/>
      <w:bookmarkEnd w:id="263"/>
      <w:r w:rsidRPr="00A902D6">
        <w:rPr>
          <w:rStyle w:val="blk"/>
          <w:szCs w:val="24"/>
        </w:rPr>
        <w:t xml:space="preserve">20) охранная </w:t>
      </w:r>
      <w:hyperlink r:id="rId89" w:anchor="dst100010" w:history="1">
        <w:r w:rsidRPr="00A902D6">
          <w:rPr>
            <w:rStyle w:val="a7"/>
            <w:color w:val="auto"/>
            <w:szCs w:val="24"/>
          </w:rPr>
          <w:t>зона</w:t>
        </w:r>
      </w:hyperlink>
      <w:r w:rsidRPr="00A902D6">
        <w:rPr>
          <w:rStyle w:val="blk"/>
          <w:szCs w:val="24"/>
        </w:rPr>
        <w:t xml:space="preserve"> пунктов государственной геодезической сети, государственной нивелирной сети и государственной гравиметрической сети;</w:t>
      </w:r>
    </w:p>
    <w:p w14:paraId="18ABC00F" w14:textId="77777777" w:rsidR="004E5E7D" w:rsidRPr="00A902D6" w:rsidRDefault="004E5E7D" w:rsidP="002766D9">
      <w:pPr>
        <w:spacing w:after="0" w:line="240" w:lineRule="auto"/>
        <w:ind w:firstLine="680"/>
        <w:jc w:val="both"/>
        <w:rPr>
          <w:szCs w:val="24"/>
        </w:rPr>
      </w:pPr>
      <w:bookmarkStart w:id="264" w:name="dst1885"/>
      <w:bookmarkEnd w:id="264"/>
      <w:r w:rsidRPr="00A902D6">
        <w:rPr>
          <w:rStyle w:val="blk"/>
          <w:szCs w:val="24"/>
        </w:rPr>
        <w:lastRenderedPageBreak/>
        <w:t xml:space="preserve">21) </w:t>
      </w:r>
      <w:hyperlink r:id="rId90" w:anchor="dst198" w:history="1">
        <w:r w:rsidRPr="00A902D6">
          <w:rPr>
            <w:rStyle w:val="a7"/>
            <w:color w:val="auto"/>
            <w:szCs w:val="24"/>
          </w:rPr>
          <w:t>зона</w:t>
        </w:r>
      </w:hyperlink>
      <w:r w:rsidRPr="00A902D6">
        <w:rPr>
          <w:rStyle w:val="blk"/>
          <w:szCs w:val="24"/>
        </w:rPr>
        <w:t xml:space="preserve"> наблюдения;</w:t>
      </w:r>
    </w:p>
    <w:p w14:paraId="0FF3B075" w14:textId="77777777" w:rsidR="004E5E7D" w:rsidRPr="00A902D6" w:rsidRDefault="004E5E7D" w:rsidP="002766D9">
      <w:pPr>
        <w:spacing w:after="0" w:line="240" w:lineRule="auto"/>
        <w:ind w:firstLine="680"/>
        <w:jc w:val="both"/>
        <w:rPr>
          <w:szCs w:val="24"/>
        </w:rPr>
      </w:pPr>
      <w:bookmarkStart w:id="265" w:name="dst1886"/>
      <w:bookmarkEnd w:id="265"/>
      <w:r w:rsidRPr="00A902D6">
        <w:rPr>
          <w:rStyle w:val="blk"/>
          <w:szCs w:val="24"/>
        </w:rPr>
        <w:t>22) зона безопасности с особым правовым режимом;</w:t>
      </w:r>
    </w:p>
    <w:p w14:paraId="12C52F8B" w14:textId="77777777" w:rsidR="004E5E7D" w:rsidRPr="00A902D6" w:rsidRDefault="004E5E7D" w:rsidP="002766D9">
      <w:pPr>
        <w:spacing w:after="0" w:line="240" w:lineRule="auto"/>
        <w:ind w:firstLine="680"/>
        <w:jc w:val="both"/>
        <w:rPr>
          <w:szCs w:val="24"/>
        </w:rPr>
      </w:pPr>
      <w:bookmarkStart w:id="266" w:name="dst1887"/>
      <w:bookmarkEnd w:id="266"/>
      <w:r w:rsidRPr="00A902D6">
        <w:rPr>
          <w:rStyle w:val="blk"/>
          <w:szCs w:val="24"/>
        </w:rPr>
        <w:t xml:space="preserve">23) рыбоохранная </w:t>
      </w:r>
      <w:hyperlink r:id="rId91" w:anchor="dst27" w:history="1">
        <w:r w:rsidRPr="00A902D6">
          <w:rPr>
            <w:rStyle w:val="a7"/>
            <w:color w:val="auto"/>
            <w:szCs w:val="24"/>
          </w:rPr>
          <w:t>зона</w:t>
        </w:r>
      </w:hyperlink>
      <w:r w:rsidRPr="00A902D6">
        <w:rPr>
          <w:rStyle w:val="blk"/>
          <w:szCs w:val="24"/>
        </w:rPr>
        <w:t xml:space="preserve"> озера Байкал;</w:t>
      </w:r>
    </w:p>
    <w:p w14:paraId="31BD97B7" w14:textId="77777777" w:rsidR="004E5E7D" w:rsidRPr="00A902D6" w:rsidRDefault="004E5E7D" w:rsidP="002766D9">
      <w:pPr>
        <w:spacing w:after="0" w:line="240" w:lineRule="auto"/>
        <w:ind w:firstLine="680"/>
        <w:jc w:val="both"/>
        <w:rPr>
          <w:szCs w:val="24"/>
        </w:rPr>
      </w:pPr>
      <w:bookmarkStart w:id="267" w:name="dst1888"/>
      <w:bookmarkEnd w:id="267"/>
      <w:r w:rsidRPr="00A902D6">
        <w:rPr>
          <w:rStyle w:val="blk"/>
          <w:szCs w:val="24"/>
        </w:rPr>
        <w:t>24) рыбохозяйственная заповедная зона;</w:t>
      </w:r>
    </w:p>
    <w:p w14:paraId="517209C1" w14:textId="77777777" w:rsidR="004E5E7D" w:rsidRPr="00A902D6" w:rsidRDefault="004E5E7D" w:rsidP="002766D9">
      <w:pPr>
        <w:spacing w:after="0" w:line="240" w:lineRule="auto"/>
        <w:ind w:firstLine="680"/>
        <w:jc w:val="both"/>
        <w:rPr>
          <w:szCs w:val="24"/>
        </w:rPr>
      </w:pPr>
      <w:bookmarkStart w:id="268" w:name="dst1889"/>
      <w:bookmarkEnd w:id="268"/>
      <w:r w:rsidRPr="00A902D6">
        <w:rPr>
          <w:rStyle w:val="blk"/>
          <w:szCs w:val="24"/>
        </w:rPr>
        <w:t xml:space="preserve">25) </w:t>
      </w:r>
      <w:hyperlink r:id="rId92" w:anchor="dst88" w:history="1">
        <w:r w:rsidRPr="00A902D6">
          <w:rPr>
            <w:rStyle w:val="a7"/>
            <w:color w:val="auto"/>
            <w:szCs w:val="24"/>
          </w:rPr>
          <w:t>зона</w:t>
        </w:r>
      </w:hyperlink>
      <w:r w:rsidRPr="00A902D6">
        <w:rPr>
          <w:rStyle w:val="blk"/>
          <w:szCs w:val="24"/>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1EED1123" w14:textId="77777777" w:rsidR="004E5E7D" w:rsidRPr="00A902D6" w:rsidRDefault="004E5E7D" w:rsidP="002766D9">
      <w:pPr>
        <w:spacing w:after="0" w:line="240" w:lineRule="auto"/>
        <w:ind w:firstLine="680"/>
        <w:jc w:val="both"/>
        <w:rPr>
          <w:szCs w:val="24"/>
        </w:rPr>
      </w:pPr>
      <w:bookmarkStart w:id="269" w:name="dst1890"/>
      <w:bookmarkEnd w:id="269"/>
      <w:r w:rsidRPr="00A902D6">
        <w:rPr>
          <w:rStyle w:val="blk"/>
          <w:szCs w:val="24"/>
        </w:rPr>
        <w:t>26) охранная зона гидроэнергетического объекта;</w:t>
      </w:r>
    </w:p>
    <w:p w14:paraId="07B7299C" w14:textId="77777777" w:rsidR="004E5E7D" w:rsidRPr="00A902D6" w:rsidRDefault="004E5E7D" w:rsidP="002766D9">
      <w:pPr>
        <w:spacing w:after="0" w:line="240" w:lineRule="auto"/>
        <w:ind w:firstLine="680"/>
        <w:jc w:val="both"/>
        <w:rPr>
          <w:szCs w:val="24"/>
        </w:rPr>
      </w:pPr>
      <w:bookmarkStart w:id="270" w:name="dst1891"/>
      <w:bookmarkEnd w:id="270"/>
      <w:r w:rsidRPr="00A902D6">
        <w:rPr>
          <w:rStyle w:val="blk"/>
          <w:szCs w:val="24"/>
        </w:rPr>
        <w:t>27) охранная зона объектов инфраструктуры метрополитена;</w:t>
      </w:r>
    </w:p>
    <w:p w14:paraId="18C3FA80" w14:textId="77777777" w:rsidR="004E5E7D" w:rsidRPr="00A902D6" w:rsidRDefault="004E5E7D" w:rsidP="002766D9">
      <w:pPr>
        <w:spacing w:after="0" w:line="240" w:lineRule="auto"/>
        <w:ind w:firstLine="680"/>
        <w:jc w:val="both"/>
        <w:rPr>
          <w:szCs w:val="24"/>
        </w:rPr>
      </w:pPr>
      <w:bookmarkStart w:id="271" w:name="dst1892"/>
      <w:bookmarkEnd w:id="271"/>
      <w:r w:rsidRPr="00A902D6">
        <w:rPr>
          <w:rStyle w:val="blk"/>
          <w:szCs w:val="24"/>
        </w:rPr>
        <w:t xml:space="preserve">28) охранная </w:t>
      </w:r>
      <w:hyperlink r:id="rId93" w:anchor="dst100019" w:history="1">
        <w:r w:rsidRPr="00A902D6">
          <w:rPr>
            <w:rStyle w:val="a7"/>
            <w:color w:val="auto"/>
            <w:szCs w:val="24"/>
          </w:rPr>
          <w:t>зона</w:t>
        </w:r>
      </w:hyperlink>
      <w:r w:rsidRPr="00A902D6">
        <w:rPr>
          <w:rStyle w:val="blk"/>
          <w:szCs w:val="24"/>
        </w:rPr>
        <w:t xml:space="preserve"> тепловых сетей.</w:t>
      </w:r>
    </w:p>
    <w:p w14:paraId="316DB626"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29) иные ограничения использования земельных участков в случаях, установленных Земельным кодексом Российской Федерации, федеральными законами.</w:t>
      </w:r>
    </w:p>
    <w:p w14:paraId="58F1ABBE"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 xml:space="preserve">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Земельным Кодексом РФ, Водным Кодексом. </w:t>
      </w:r>
    </w:p>
    <w:p w14:paraId="4A566CFE"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4. Ограничения прав на землю устанавливаются бессрочно или на определенный срок.</w:t>
      </w:r>
    </w:p>
    <w:p w14:paraId="70A0255C"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5. Ограничения прав на землю сохраняются при переходе права собственности на земельный участок к другому лицу.</w:t>
      </w:r>
    </w:p>
    <w:p w14:paraId="4AC63980"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6. Ограничение прав на землю подлежит государственной регистрации в случаях и в порядке, которые установлены федеральными законами.</w:t>
      </w:r>
    </w:p>
    <w:p w14:paraId="3198BFBD" w14:textId="77777777" w:rsidR="004E5E7D" w:rsidRPr="00A902D6" w:rsidRDefault="004E5E7D" w:rsidP="002766D9">
      <w:pPr>
        <w:widowControl w:val="0"/>
        <w:suppressAutoHyphens/>
        <w:autoSpaceDE w:val="0"/>
        <w:spacing w:after="0" w:line="240" w:lineRule="auto"/>
        <w:ind w:firstLine="680"/>
        <w:jc w:val="both"/>
        <w:rPr>
          <w:kern w:val="1"/>
          <w:sz w:val="28"/>
          <w:szCs w:val="24"/>
          <w:lang w:eastAsia="hi-IN" w:bidi="hi-IN"/>
        </w:rPr>
      </w:pPr>
      <w:r w:rsidRPr="00A902D6">
        <w:rPr>
          <w:kern w:val="1"/>
          <w:szCs w:val="24"/>
          <w:lang w:eastAsia="hi-IN" w:bidi="hi-IN"/>
        </w:rPr>
        <w:t>7. Ограничение прав на землю может быть обжаловано лицом, чьи права ограничены, в судебном порядке.</w:t>
      </w:r>
    </w:p>
    <w:p w14:paraId="4C008023" w14:textId="77777777" w:rsidR="004E5E7D" w:rsidRPr="00A902D6" w:rsidRDefault="004E5E7D" w:rsidP="002766D9">
      <w:pPr>
        <w:spacing w:after="0" w:line="240" w:lineRule="auto"/>
        <w:ind w:firstLine="680"/>
        <w:jc w:val="both"/>
        <w:rPr>
          <w:szCs w:val="24"/>
        </w:rPr>
      </w:pPr>
      <w:r w:rsidRPr="00A902D6">
        <w:rPr>
          <w:rStyle w:val="blk"/>
          <w:szCs w:val="24"/>
        </w:rPr>
        <w:t xml:space="preserve">8. В целях, предусмотренных </w:t>
      </w:r>
      <w:hyperlink r:id="rId94" w:anchor="dst1855" w:history="1">
        <w:r w:rsidRPr="00A902D6">
          <w:rPr>
            <w:rStyle w:val="a7"/>
            <w:color w:val="auto"/>
            <w:szCs w:val="24"/>
          </w:rPr>
          <w:t>пунктом 2</w:t>
        </w:r>
      </w:hyperlink>
      <w:r w:rsidRPr="00A902D6">
        <w:rPr>
          <w:rStyle w:val="blk"/>
          <w:szCs w:val="24"/>
        </w:rPr>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4A40ADAF" w14:textId="77777777" w:rsidR="004E5E7D" w:rsidRPr="00A902D6" w:rsidRDefault="004E5E7D" w:rsidP="002766D9">
      <w:pPr>
        <w:spacing w:after="0" w:line="240" w:lineRule="auto"/>
        <w:ind w:firstLine="680"/>
        <w:jc w:val="both"/>
        <w:rPr>
          <w:szCs w:val="24"/>
        </w:rPr>
      </w:pPr>
      <w:bookmarkStart w:id="272" w:name="dst1862"/>
      <w:bookmarkEnd w:id="272"/>
      <w:r w:rsidRPr="00A902D6">
        <w:rPr>
          <w:rStyle w:val="blk"/>
          <w:szCs w:val="24"/>
        </w:rPr>
        <w:t>9.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14:paraId="2E53ECCA" w14:textId="77777777" w:rsidR="004E5E7D" w:rsidRPr="00A902D6" w:rsidRDefault="004E5E7D" w:rsidP="002766D9">
      <w:pPr>
        <w:spacing w:after="0" w:line="240" w:lineRule="auto"/>
        <w:ind w:firstLine="680"/>
        <w:jc w:val="both"/>
        <w:rPr>
          <w:sz w:val="28"/>
          <w:szCs w:val="28"/>
        </w:rPr>
      </w:pPr>
    </w:p>
    <w:p w14:paraId="64AFCF88" w14:textId="77777777" w:rsidR="004E5E7D" w:rsidRPr="00A902D6" w:rsidRDefault="004E5E7D" w:rsidP="00FB44CB">
      <w:pPr>
        <w:pStyle w:val="2"/>
      </w:pPr>
      <w:bookmarkStart w:id="273" w:name="_Toc353543256"/>
      <w:bookmarkStart w:id="274" w:name="_Toc434596314"/>
      <w:bookmarkStart w:id="275" w:name="_Toc438552155"/>
      <w:bookmarkStart w:id="276" w:name="_Toc63410776"/>
      <w:bookmarkStart w:id="277" w:name="_Toc128641232"/>
      <w:r w:rsidRPr="00A902D6">
        <w:t>Глава 4. Положение об изменение видов разрешенного использования земельных участков и объектов капитального строительства физическими и юридическими лицами</w:t>
      </w:r>
      <w:bookmarkEnd w:id="273"/>
      <w:r w:rsidRPr="00A902D6">
        <w:t>.</w:t>
      </w:r>
      <w:bookmarkEnd w:id="274"/>
      <w:bookmarkEnd w:id="275"/>
      <w:bookmarkEnd w:id="276"/>
      <w:bookmarkEnd w:id="277"/>
    </w:p>
    <w:p w14:paraId="47B97F8E" w14:textId="77777777" w:rsidR="004E5E7D" w:rsidRPr="00A902D6" w:rsidRDefault="004E5E7D" w:rsidP="002766D9">
      <w:pPr>
        <w:spacing w:after="0" w:line="240" w:lineRule="auto"/>
        <w:ind w:firstLine="680"/>
        <w:jc w:val="both"/>
      </w:pPr>
    </w:p>
    <w:p w14:paraId="325F3AAF" w14:textId="77777777" w:rsidR="004E5E7D" w:rsidRPr="00A902D6" w:rsidRDefault="004E5E7D" w:rsidP="00373C0C">
      <w:pPr>
        <w:pStyle w:val="4"/>
        <w:jc w:val="both"/>
        <w:rPr>
          <w:b w:val="0"/>
        </w:rPr>
      </w:pPr>
      <w:bookmarkStart w:id="278" w:name="_Toc427849995"/>
      <w:bookmarkStart w:id="279" w:name="_Toc434596315"/>
      <w:bookmarkStart w:id="280" w:name="_Toc63406190"/>
      <w:bookmarkStart w:id="281" w:name="_Toc63406655"/>
      <w:bookmarkStart w:id="282" w:name="_Toc63410777"/>
      <w:bookmarkStart w:id="283" w:name="_Toc128641233"/>
      <w:r w:rsidRPr="00A902D6">
        <w:t>Статья 14. Градостроительные регламенты и их применение</w:t>
      </w:r>
      <w:bookmarkEnd w:id="278"/>
      <w:bookmarkEnd w:id="279"/>
      <w:r w:rsidRPr="00A902D6">
        <w:t>.</w:t>
      </w:r>
      <w:bookmarkEnd w:id="280"/>
      <w:bookmarkEnd w:id="281"/>
      <w:bookmarkEnd w:id="282"/>
      <w:bookmarkEnd w:id="283"/>
    </w:p>
    <w:p w14:paraId="0A5B2C16" w14:textId="77777777" w:rsidR="004E5E7D" w:rsidRPr="00A902D6" w:rsidRDefault="004E5E7D" w:rsidP="002766D9">
      <w:pPr>
        <w:spacing w:after="0" w:line="240" w:lineRule="auto"/>
        <w:ind w:firstLine="680"/>
        <w:jc w:val="both"/>
        <w:rPr>
          <w:rFonts w:eastAsia="MS Mincho"/>
          <w:szCs w:val="24"/>
        </w:rPr>
      </w:pPr>
    </w:p>
    <w:p w14:paraId="66B6F9AB" w14:textId="77777777" w:rsidR="004E5E7D" w:rsidRPr="00A902D6" w:rsidRDefault="004E5E7D" w:rsidP="002766D9">
      <w:pPr>
        <w:spacing w:after="0" w:line="240" w:lineRule="auto"/>
        <w:ind w:firstLine="680"/>
        <w:jc w:val="both"/>
        <w:rPr>
          <w:rFonts w:eastAsia="MS Mincho"/>
          <w:szCs w:val="24"/>
        </w:rPr>
      </w:pPr>
      <w:r w:rsidRPr="00A902D6">
        <w:rPr>
          <w:rFonts w:eastAsia="MS Mincho"/>
          <w:szCs w:val="24"/>
        </w:rPr>
        <w:t>1.Градостроительным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1494FF5F" w14:textId="77777777" w:rsidR="004E5E7D" w:rsidRPr="00A902D6" w:rsidRDefault="004E5E7D" w:rsidP="002766D9">
      <w:pPr>
        <w:spacing w:after="0" w:line="240" w:lineRule="auto"/>
        <w:ind w:firstLine="680"/>
        <w:jc w:val="both"/>
        <w:rPr>
          <w:rFonts w:eastAsia="MS Mincho"/>
          <w:szCs w:val="24"/>
        </w:rPr>
      </w:pPr>
      <w:r w:rsidRPr="00A902D6">
        <w:rPr>
          <w:rFonts w:eastAsia="MS Mincho"/>
          <w:szCs w:val="24"/>
        </w:rPr>
        <w:t>2.Градостроительные регламенты устанавливаются с учетом:</w:t>
      </w:r>
    </w:p>
    <w:p w14:paraId="3315A8B8" w14:textId="77777777" w:rsidR="004E5E7D" w:rsidRPr="00A902D6" w:rsidRDefault="004E5E7D" w:rsidP="002766D9">
      <w:pPr>
        <w:spacing w:after="0" w:line="240" w:lineRule="auto"/>
        <w:ind w:firstLine="680"/>
        <w:jc w:val="both"/>
        <w:rPr>
          <w:rFonts w:eastAsia="MS Mincho"/>
          <w:szCs w:val="24"/>
        </w:rPr>
      </w:pPr>
      <w:r w:rsidRPr="00A902D6">
        <w:rPr>
          <w:rFonts w:eastAsia="MS Mincho"/>
          <w:szCs w:val="24"/>
        </w:rPr>
        <w:t>1)фактического использования земельных участков и объектов капитального строительства в границах территориальной зоны;</w:t>
      </w:r>
    </w:p>
    <w:p w14:paraId="60F66013" w14:textId="77777777" w:rsidR="004E5E7D" w:rsidRPr="00A902D6" w:rsidRDefault="004E5E7D" w:rsidP="002766D9">
      <w:pPr>
        <w:spacing w:after="0" w:line="240" w:lineRule="auto"/>
        <w:ind w:firstLine="680"/>
        <w:jc w:val="both"/>
        <w:rPr>
          <w:rFonts w:eastAsia="MS Mincho"/>
          <w:szCs w:val="24"/>
        </w:rPr>
      </w:pPr>
      <w:r w:rsidRPr="00A902D6">
        <w:rPr>
          <w:rFonts w:eastAsia="MS Mincho"/>
          <w:szCs w:val="24"/>
        </w:rPr>
        <w:t>2)возможности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66D0B2CF" w14:textId="77777777" w:rsidR="004E5E7D" w:rsidRPr="00A902D6" w:rsidRDefault="004E5E7D" w:rsidP="002766D9">
      <w:pPr>
        <w:spacing w:after="0" w:line="240" w:lineRule="auto"/>
        <w:ind w:firstLine="680"/>
        <w:jc w:val="both"/>
        <w:rPr>
          <w:rFonts w:eastAsia="MS Mincho"/>
          <w:szCs w:val="24"/>
        </w:rPr>
      </w:pPr>
      <w:r w:rsidRPr="00A902D6">
        <w:rPr>
          <w:rFonts w:eastAsia="MS Mincho"/>
          <w:szCs w:val="24"/>
        </w:rPr>
        <w:lastRenderedPageBreak/>
        <w:t>3)функциональных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6F689D57" w14:textId="77777777" w:rsidR="004E5E7D" w:rsidRPr="00A902D6" w:rsidRDefault="004E5E7D" w:rsidP="002766D9">
      <w:pPr>
        <w:spacing w:after="0" w:line="240" w:lineRule="auto"/>
        <w:ind w:firstLine="680"/>
        <w:jc w:val="both"/>
        <w:rPr>
          <w:rFonts w:eastAsia="MS Mincho"/>
          <w:szCs w:val="24"/>
        </w:rPr>
      </w:pPr>
      <w:r w:rsidRPr="00A902D6">
        <w:rPr>
          <w:rFonts w:eastAsia="MS Mincho"/>
          <w:szCs w:val="24"/>
        </w:rPr>
        <w:t>4)видов территориальных зон;</w:t>
      </w:r>
    </w:p>
    <w:p w14:paraId="1B691343" w14:textId="77777777" w:rsidR="004E5E7D" w:rsidRPr="00A902D6" w:rsidRDefault="004E5E7D" w:rsidP="002766D9">
      <w:pPr>
        <w:spacing w:after="0" w:line="240" w:lineRule="auto"/>
        <w:ind w:firstLine="680"/>
        <w:jc w:val="both"/>
        <w:rPr>
          <w:rFonts w:eastAsia="MS Mincho"/>
          <w:szCs w:val="24"/>
        </w:rPr>
      </w:pPr>
      <w:r w:rsidRPr="00A902D6">
        <w:rPr>
          <w:rFonts w:eastAsia="MS Mincho"/>
          <w:szCs w:val="24"/>
        </w:rPr>
        <w:t>5)требований охраны объектов культурного наследия, а также особо охраняемых природных территорий, иных природных объектов.</w:t>
      </w:r>
    </w:p>
    <w:p w14:paraId="2914A02C" w14:textId="77777777" w:rsidR="004E5E7D" w:rsidRPr="00A902D6" w:rsidRDefault="004E5E7D" w:rsidP="002766D9">
      <w:pPr>
        <w:spacing w:after="0" w:line="240" w:lineRule="auto"/>
        <w:ind w:firstLine="680"/>
        <w:jc w:val="both"/>
        <w:rPr>
          <w:rFonts w:eastAsia="MS Mincho"/>
          <w:szCs w:val="24"/>
        </w:rPr>
      </w:pPr>
      <w:r w:rsidRPr="00A902D6">
        <w:rPr>
          <w:rFonts w:eastAsia="MS Mincho"/>
          <w:szCs w:val="24"/>
        </w:rPr>
        <w:t>3.Действие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17517F9E" w14:textId="77777777" w:rsidR="004E5E7D" w:rsidRPr="00A902D6" w:rsidRDefault="004E5E7D" w:rsidP="002766D9">
      <w:pPr>
        <w:spacing w:after="0" w:line="240" w:lineRule="auto"/>
        <w:ind w:firstLine="680"/>
        <w:jc w:val="both"/>
        <w:rPr>
          <w:rFonts w:eastAsia="MS Mincho"/>
          <w:szCs w:val="24"/>
        </w:rPr>
      </w:pPr>
      <w:r w:rsidRPr="00A902D6">
        <w:rPr>
          <w:rFonts w:eastAsia="MS Mincho"/>
          <w:szCs w:val="24"/>
        </w:rPr>
        <w:t>4.Действие градостроительного регламента не распространяется на земельные участки:</w:t>
      </w:r>
    </w:p>
    <w:p w14:paraId="2C999CC0" w14:textId="77777777" w:rsidR="004E5E7D" w:rsidRPr="00A902D6" w:rsidRDefault="004E5E7D" w:rsidP="002766D9">
      <w:pPr>
        <w:spacing w:after="0" w:line="240" w:lineRule="auto"/>
        <w:ind w:firstLine="680"/>
        <w:jc w:val="both"/>
        <w:rPr>
          <w:rFonts w:eastAsia="MS Mincho"/>
          <w:szCs w:val="24"/>
        </w:rPr>
      </w:pPr>
      <w:r w:rsidRPr="00A902D6">
        <w:rPr>
          <w:rFonts w:eastAsia="MS Mincho"/>
          <w:szCs w:val="24"/>
        </w:rPr>
        <w:t xml:space="preserve">1)в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95" w:history="1">
        <w:r w:rsidRPr="00A902D6">
          <w:rPr>
            <w:rFonts w:eastAsia="MS Mincho"/>
            <w:szCs w:val="24"/>
          </w:rPr>
          <w:t>законодательством</w:t>
        </w:r>
      </w:hyperlink>
      <w:r w:rsidRPr="00A902D6">
        <w:rPr>
          <w:rFonts w:eastAsia="MS Mincho"/>
          <w:szCs w:val="24"/>
        </w:rPr>
        <w:t xml:space="preserve"> Российской Федерации об охране объектов культурного наследия;</w:t>
      </w:r>
    </w:p>
    <w:p w14:paraId="1C1F4F1D" w14:textId="77777777" w:rsidR="004E5E7D" w:rsidRPr="00A902D6" w:rsidRDefault="004E5E7D" w:rsidP="002766D9">
      <w:pPr>
        <w:spacing w:after="0" w:line="240" w:lineRule="auto"/>
        <w:ind w:firstLine="680"/>
        <w:jc w:val="both"/>
        <w:rPr>
          <w:rFonts w:eastAsia="MS Mincho"/>
          <w:szCs w:val="24"/>
        </w:rPr>
      </w:pPr>
      <w:r w:rsidRPr="00A902D6">
        <w:rPr>
          <w:rFonts w:eastAsia="MS Mincho"/>
          <w:szCs w:val="24"/>
        </w:rPr>
        <w:t>2)в границах территорий общего пользования;</w:t>
      </w:r>
    </w:p>
    <w:p w14:paraId="782ACB72" w14:textId="77777777" w:rsidR="004E5E7D" w:rsidRPr="00A902D6" w:rsidRDefault="004E5E7D" w:rsidP="002766D9">
      <w:pPr>
        <w:spacing w:after="0" w:line="240" w:lineRule="auto"/>
        <w:ind w:firstLine="680"/>
        <w:jc w:val="both"/>
        <w:rPr>
          <w:rFonts w:eastAsia="MS Mincho"/>
          <w:szCs w:val="24"/>
        </w:rPr>
      </w:pPr>
      <w:r w:rsidRPr="00A902D6">
        <w:rPr>
          <w:rFonts w:eastAsia="MS Mincho"/>
          <w:szCs w:val="24"/>
        </w:rPr>
        <w:t>3)предназначенные для размещения линейных объектов и (или) занятые линейными объектами;</w:t>
      </w:r>
    </w:p>
    <w:p w14:paraId="1CCBD24C" w14:textId="77777777" w:rsidR="004E5E7D" w:rsidRPr="00A902D6" w:rsidRDefault="004E5E7D" w:rsidP="002766D9">
      <w:pPr>
        <w:spacing w:after="0" w:line="240" w:lineRule="auto"/>
        <w:ind w:firstLine="680"/>
        <w:jc w:val="both"/>
        <w:rPr>
          <w:rFonts w:eastAsia="MS Mincho"/>
          <w:szCs w:val="24"/>
        </w:rPr>
      </w:pPr>
      <w:r w:rsidRPr="00A902D6">
        <w:rPr>
          <w:rFonts w:eastAsia="MS Mincho"/>
          <w:szCs w:val="24"/>
        </w:rPr>
        <w:t>4)предоставленные для добычи полезных ископаемых.</w:t>
      </w:r>
    </w:p>
    <w:p w14:paraId="524F6714" w14:textId="77777777" w:rsidR="004E5E7D" w:rsidRPr="00A902D6" w:rsidRDefault="004E5E7D" w:rsidP="002766D9">
      <w:pPr>
        <w:spacing w:after="0" w:line="240" w:lineRule="auto"/>
        <w:ind w:firstLine="680"/>
        <w:jc w:val="both"/>
        <w:rPr>
          <w:szCs w:val="24"/>
        </w:rPr>
      </w:pPr>
      <w:r w:rsidRPr="00A902D6">
        <w:rPr>
          <w:rFonts w:eastAsia="MS Mincho"/>
          <w:szCs w:val="24"/>
        </w:rPr>
        <w:t>5.</w:t>
      </w:r>
      <w:r w:rsidRPr="00A902D6">
        <w:rPr>
          <w:szCs w:val="24"/>
        </w:rPr>
        <w:t xml:space="preserve">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4B325051" w14:textId="77777777" w:rsidR="004E5E7D" w:rsidRPr="00A902D6" w:rsidRDefault="004E5E7D" w:rsidP="002766D9">
      <w:pPr>
        <w:spacing w:after="0" w:line="240" w:lineRule="auto"/>
        <w:ind w:firstLine="680"/>
        <w:jc w:val="both"/>
        <w:rPr>
          <w:szCs w:val="24"/>
        </w:rPr>
      </w:pPr>
      <w:r w:rsidRPr="00A902D6">
        <w:rPr>
          <w:szCs w:val="24"/>
        </w:rPr>
        <w:t>6.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64401C66" w14:textId="77777777" w:rsidR="004E5E7D" w:rsidRPr="00A902D6" w:rsidRDefault="004E5E7D" w:rsidP="002766D9">
      <w:pPr>
        <w:spacing w:after="0" w:line="240" w:lineRule="auto"/>
        <w:ind w:firstLine="680"/>
        <w:jc w:val="both"/>
        <w:rPr>
          <w:szCs w:val="24"/>
        </w:rPr>
      </w:pPr>
      <w:r w:rsidRPr="00A902D6">
        <w:rPr>
          <w:szCs w:val="24"/>
        </w:rPr>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14:paraId="0A8E6141" w14:textId="77777777" w:rsidR="004E5E7D" w:rsidRPr="00A902D6" w:rsidRDefault="004E5E7D" w:rsidP="002766D9">
      <w:pPr>
        <w:spacing w:after="0" w:line="240" w:lineRule="auto"/>
        <w:ind w:firstLine="680"/>
        <w:jc w:val="both"/>
        <w:rPr>
          <w:szCs w:val="24"/>
        </w:rPr>
      </w:pPr>
      <w:r w:rsidRPr="00A902D6">
        <w:rPr>
          <w:szCs w:val="24"/>
        </w:rPr>
        <w:t>7.1.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1335B92E" w14:textId="77777777" w:rsidR="004E5E7D" w:rsidRPr="00A902D6" w:rsidRDefault="004E5E7D" w:rsidP="002766D9">
      <w:pPr>
        <w:spacing w:after="0" w:line="240" w:lineRule="auto"/>
        <w:ind w:firstLine="680"/>
        <w:jc w:val="both"/>
        <w:rPr>
          <w:szCs w:val="24"/>
        </w:rPr>
      </w:pPr>
      <w:r w:rsidRPr="00A902D6">
        <w:rPr>
          <w:szCs w:val="24"/>
        </w:rPr>
        <w:t xml:space="preserve">8.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w:t>
      </w:r>
      <w:r w:rsidRPr="00A902D6">
        <w:rPr>
          <w:szCs w:val="24"/>
        </w:rPr>
        <w:lastRenderedPageBreak/>
        <w:t>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0F0DE6E4" w14:textId="77777777" w:rsidR="004E5E7D" w:rsidRPr="00A902D6" w:rsidRDefault="004E5E7D" w:rsidP="002766D9">
      <w:pPr>
        <w:spacing w:after="0" w:line="240" w:lineRule="auto"/>
        <w:ind w:firstLine="680"/>
        <w:jc w:val="both"/>
        <w:rPr>
          <w:szCs w:val="24"/>
        </w:rPr>
      </w:pPr>
      <w:r w:rsidRPr="00A902D6">
        <w:rPr>
          <w:szCs w:val="24"/>
        </w:rPr>
        <w:t>9.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235F6FC1" w14:textId="77777777" w:rsidR="004E5E7D" w:rsidRPr="00A902D6" w:rsidRDefault="004E5E7D" w:rsidP="002766D9">
      <w:pPr>
        <w:spacing w:after="0" w:line="240" w:lineRule="auto"/>
        <w:ind w:firstLine="680"/>
        <w:jc w:val="both"/>
        <w:rPr>
          <w:szCs w:val="24"/>
        </w:rPr>
      </w:pPr>
      <w:r w:rsidRPr="00A902D6">
        <w:rPr>
          <w:szCs w:val="24"/>
        </w:rPr>
        <w:t>10. Реконструкция указанных в части 9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1F4EF810" w14:textId="77777777" w:rsidR="004E5E7D" w:rsidRPr="00A902D6" w:rsidRDefault="004E5E7D" w:rsidP="002766D9">
      <w:pPr>
        <w:spacing w:after="0" w:line="240" w:lineRule="auto"/>
        <w:ind w:firstLine="680"/>
        <w:jc w:val="both"/>
        <w:rPr>
          <w:szCs w:val="24"/>
        </w:rPr>
      </w:pPr>
      <w:r w:rsidRPr="00A902D6">
        <w:rPr>
          <w:szCs w:val="24"/>
        </w:rPr>
        <w:t>11. В случае,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338F3316" w14:textId="77777777" w:rsidR="004E5E7D" w:rsidRPr="00A902D6" w:rsidRDefault="004E5E7D" w:rsidP="002766D9">
      <w:pPr>
        <w:spacing w:after="0" w:line="240" w:lineRule="auto"/>
        <w:ind w:firstLine="680"/>
        <w:jc w:val="both"/>
        <w:rPr>
          <w:rFonts w:eastAsia="MS Mincho"/>
          <w:szCs w:val="24"/>
        </w:rPr>
      </w:pPr>
    </w:p>
    <w:p w14:paraId="17A7B274" w14:textId="77777777" w:rsidR="004E5E7D" w:rsidRPr="00A902D6" w:rsidRDefault="004E5E7D" w:rsidP="00373C0C">
      <w:pPr>
        <w:pStyle w:val="4"/>
        <w:jc w:val="both"/>
        <w:rPr>
          <w:b w:val="0"/>
        </w:rPr>
      </w:pPr>
      <w:bookmarkStart w:id="284" w:name="_Toc353466158"/>
      <w:bookmarkStart w:id="285" w:name="_Toc353543257"/>
      <w:bookmarkStart w:id="286" w:name="_Toc434596316"/>
      <w:bookmarkStart w:id="287" w:name="_Toc63410778"/>
      <w:bookmarkStart w:id="288" w:name="_Toc128641234"/>
      <w:r w:rsidRPr="00A902D6">
        <w:t>Статья 15. Виды разрешенного использования земельных участков и объектов капитального строительства</w:t>
      </w:r>
      <w:bookmarkEnd w:id="284"/>
      <w:bookmarkEnd w:id="285"/>
      <w:bookmarkEnd w:id="286"/>
      <w:r w:rsidRPr="00A902D6">
        <w:t>.</w:t>
      </w:r>
      <w:bookmarkEnd w:id="287"/>
      <w:bookmarkEnd w:id="288"/>
    </w:p>
    <w:p w14:paraId="1775CF5B" w14:textId="77777777" w:rsidR="004E5E7D" w:rsidRPr="00A902D6" w:rsidRDefault="004E5E7D" w:rsidP="002766D9">
      <w:pPr>
        <w:pStyle w:val="aff0"/>
        <w:ind w:firstLine="680"/>
        <w:jc w:val="both"/>
        <w:rPr>
          <w:b/>
        </w:rPr>
      </w:pPr>
    </w:p>
    <w:p w14:paraId="1DA086EA" w14:textId="77777777" w:rsidR="004E5E7D" w:rsidRPr="00A902D6" w:rsidRDefault="004E5E7D" w:rsidP="002766D9">
      <w:pPr>
        <w:spacing w:after="0" w:line="240" w:lineRule="auto"/>
        <w:ind w:firstLine="680"/>
        <w:jc w:val="both"/>
        <w:rPr>
          <w:szCs w:val="28"/>
        </w:rPr>
      </w:pPr>
      <w:bookmarkStart w:id="289" w:name="_Toc353466159"/>
      <w:bookmarkStart w:id="290" w:name="_Toc353543258"/>
      <w:bookmarkStart w:id="291" w:name="_Toc434596317"/>
      <w:r w:rsidRPr="00A902D6">
        <w:rPr>
          <w:szCs w:val="28"/>
        </w:rPr>
        <w:t>1.Разрешенное использование земельных участков и объектов капитального строительства может быть следующих видов:</w:t>
      </w:r>
    </w:p>
    <w:p w14:paraId="326482F8" w14:textId="77777777" w:rsidR="004E5E7D" w:rsidRPr="00A902D6" w:rsidRDefault="004E5E7D" w:rsidP="002766D9">
      <w:pPr>
        <w:spacing w:after="0" w:line="240" w:lineRule="auto"/>
        <w:ind w:firstLine="680"/>
        <w:jc w:val="both"/>
        <w:rPr>
          <w:szCs w:val="28"/>
        </w:rPr>
      </w:pPr>
      <w:r w:rsidRPr="00A902D6">
        <w:rPr>
          <w:szCs w:val="28"/>
        </w:rPr>
        <w:t>1)основные виды разрешенного использования;</w:t>
      </w:r>
    </w:p>
    <w:p w14:paraId="55013444" w14:textId="77777777" w:rsidR="004E5E7D" w:rsidRPr="00A902D6" w:rsidRDefault="004E5E7D" w:rsidP="002766D9">
      <w:pPr>
        <w:spacing w:after="0" w:line="240" w:lineRule="auto"/>
        <w:ind w:firstLine="680"/>
        <w:jc w:val="both"/>
        <w:rPr>
          <w:szCs w:val="28"/>
        </w:rPr>
      </w:pPr>
      <w:r w:rsidRPr="00A902D6">
        <w:rPr>
          <w:szCs w:val="28"/>
        </w:rPr>
        <w:t>2)условно разрешенные виды использования;</w:t>
      </w:r>
    </w:p>
    <w:p w14:paraId="2A3EFC2E" w14:textId="77777777" w:rsidR="004E5E7D" w:rsidRPr="00A902D6" w:rsidRDefault="004E5E7D" w:rsidP="002766D9">
      <w:pPr>
        <w:spacing w:after="0" w:line="240" w:lineRule="auto"/>
        <w:ind w:firstLine="680"/>
        <w:jc w:val="both"/>
        <w:rPr>
          <w:szCs w:val="28"/>
        </w:rPr>
      </w:pPr>
      <w:r w:rsidRPr="00A902D6">
        <w:rPr>
          <w:szCs w:val="28"/>
        </w:rPr>
        <w:t>3)вспомогательные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4D5D44A1" w14:textId="77777777" w:rsidR="004E5E7D" w:rsidRPr="00A902D6" w:rsidRDefault="004E5E7D" w:rsidP="002766D9">
      <w:pPr>
        <w:spacing w:after="0" w:line="240" w:lineRule="auto"/>
        <w:ind w:firstLine="680"/>
        <w:jc w:val="both"/>
        <w:rPr>
          <w:szCs w:val="28"/>
        </w:rPr>
      </w:pPr>
      <w:r w:rsidRPr="00A902D6">
        <w:rPr>
          <w:szCs w:val="28"/>
        </w:rPr>
        <w:t>2.Применительно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0E1EBF1D" w14:textId="77777777" w:rsidR="004E5E7D" w:rsidRPr="00A902D6" w:rsidRDefault="004E5E7D" w:rsidP="002766D9">
      <w:pPr>
        <w:spacing w:after="0" w:line="240" w:lineRule="auto"/>
        <w:ind w:firstLine="680"/>
        <w:jc w:val="both"/>
        <w:rPr>
          <w:szCs w:val="28"/>
        </w:rPr>
      </w:pPr>
      <w:r w:rsidRPr="00A902D6">
        <w:rPr>
          <w:szCs w:val="28"/>
        </w:rPr>
        <w:t>2.1.Установление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4C968138" w14:textId="77777777" w:rsidR="004E5E7D" w:rsidRPr="00A902D6" w:rsidRDefault="004E5E7D" w:rsidP="002766D9">
      <w:pPr>
        <w:spacing w:after="0" w:line="240" w:lineRule="auto"/>
        <w:ind w:firstLine="680"/>
        <w:jc w:val="both"/>
        <w:rPr>
          <w:szCs w:val="28"/>
        </w:rPr>
      </w:pPr>
      <w:r w:rsidRPr="00A902D6">
        <w:rPr>
          <w:szCs w:val="28"/>
        </w:rPr>
        <w:t>3.Изменение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44E81856" w14:textId="77777777" w:rsidR="004E5E7D" w:rsidRPr="00A902D6" w:rsidRDefault="004E5E7D" w:rsidP="002766D9">
      <w:pPr>
        <w:spacing w:after="0" w:line="240" w:lineRule="auto"/>
        <w:ind w:firstLine="680"/>
        <w:jc w:val="both"/>
        <w:rPr>
          <w:szCs w:val="28"/>
        </w:rPr>
      </w:pPr>
      <w:r w:rsidRPr="00A902D6">
        <w:rPr>
          <w:szCs w:val="28"/>
        </w:rPr>
        <w:t xml:space="preserve">4.Основные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w:t>
      </w:r>
      <w:r w:rsidRPr="00A902D6">
        <w:rPr>
          <w:szCs w:val="28"/>
        </w:rPr>
        <w:lastRenderedPageBreak/>
        <w:t>и муниципальных унитарных предприятий, выбираются самостоятельно без дополнительных разрешений и согласования.</w:t>
      </w:r>
    </w:p>
    <w:p w14:paraId="16FA70AA" w14:textId="77777777" w:rsidR="004E5E7D" w:rsidRPr="00A902D6" w:rsidRDefault="004E5E7D" w:rsidP="002766D9">
      <w:pPr>
        <w:spacing w:after="0" w:line="240" w:lineRule="auto"/>
        <w:ind w:firstLine="680"/>
        <w:jc w:val="both"/>
        <w:rPr>
          <w:szCs w:val="28"/>
        </w:rPr>
      </w:pPr>
      <w:r w:rsidRPr="00A902D6">
        <w:rPr>
          <w:szCs w:val="28"/>
        </w:rPr>
        <w:t>5.Решения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20C0DFEF" w14:textId="77777777" w:rsidR="004E5E7D" w:rsidRPr="00A902D6" w:rsidRDefault="004E5E7D" w:rsidP="002766D9">
      <w:pPr>
        <w:spacing w:after="0" w:line="240" w:lineRule="auto"/>
        <w:ind w:firstLine="680"/>
        <w:jc w:val="both"/>
        <w:rPr>
          <w:szCs w:val="28"/>
        </w:rPr>
      </w:pPr>
      <w:r w:rsidRPr="00A902D6">
        <w:rPr>
          <w:szCs w:val="28"/>
        </w:rPr>
        <w:t>6.Предоставление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14:paraId="225B93D1" w14:textId="77777777" w:rsidR="004E5E7D" w:rsidRPr="00A902D6" w:rsidRDefault="004E5E7D" w:rsidP="002766D9">
      <w:pPr>
        <w:spacing w:after="0" w:line="240" w:lineRule="auto"/>
        <w:ind w:firstLine="680"/>
        <w:jc w:val="both"/>
        <w:rPr>
          <w:szCs w:val="28"/>
        </w:rPr>
      </w:pPr>
      <w:r w:rsidRPr="00A902D6">
        <w:rPr>
          <w:szCs w:val="28"/>
        </w:rPr>
        <w:t>7.Физическое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2E42710C" w14:textId="77777777" w:rsidR="004E5E7D" w:rsidRPr="00A902D6" w:rsidRDefault="004E5E7D" w:rsidP="002766D9">
      <w:pPr>
        <w:pStyle w:val="aff0"/>
        <w:ind w:firstLine="680"/>
        <w:jc w:val="both"/>
        <w:rPr>
          <w:b/>
          <w:sz w:val="24"/>
        </w:rPr>
      </w:pPr>
    </w:p>
    <w:p w14:paraId="45F7B512" w14:textId="77777777" w:rsidR="004E5E7D" w:rsidRPr="00A902D6" w:rsidRDefault="004E5E7D" w:rsidP="00373C0C">
      <w:pPr>
        <w:pStyle w:val="4"/>
        <w:jc w:val="both"/>
        <w:rPr>
          <w:b w:val="0"/>
          <w:i w:val="0"/>
        </w:rPr>
      </w:pPr>
      <w:bookmarkStart w:id="292" w:name="_Toc24209033"/>
      <w:bookmarkStart w:id="293" w:name="_Toc30164434"/>
      <w:bookmarkStart w:id="294" w:name="_Toc50654379"/>
      <w:bookmarkStart w:id="295" w:name="_Toc63406191"/>
      <w:bookmarkStart w:id="296" w:name="_Toc63406656"/>
      <w:bookmarkStart w:id="297" w:name="_Toc63410779"/>
      <w:bookmarkStart w:id="298" w:name="_Toc128641235"/>
      <w:r w:rsidRPr="00A902D6">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292"/>
      <w:bookmarkEnd w:id="293"/>
      <w:bookmarkEnd w:id="294"/>
      <w:bookmarkEnd w:id="295"/>
      <w:bookmarkEnd w:id="296"/>
      <w:bookmarkEnd w:id="297"/>
      <w:bookmarkEnd w:id="298"/>
    </w:p>
    <w:p w14:paraId="4AEA59F7" w14:textId="77777777" w:rsidR="004E5E7D" w:rsidRPr="00A902D6" w:rsidRDefault="004E5E7D" w:rsidP="002766D9">
      <w:pPr>
        <w:spacing w:after="0" w:line="240" w:lineRule="auto"/>
        <w:ind w:firstLine="680"/>
        <w:jc w:val="both"/>
        <w:rPr>
          <w:b/>
          <w:i/>
          <w:szCs w:val="24"/>
        </w:rPr>
      </w:pPr>
    </w:p>
    <w:p w14:paraId="1B8A3E30" w14:textId="77777777" w:rsidR="004E5E7D" w:rsidRPr="00A902D6" w:rsidRDefault="004E5E7D" w:rsidP="002766D9">
      <w:pPr>
        <w:spacing w:after="0" w:line="240" w:lineRule="auto"/>
        <w:ind w:firstLine="680"/>
        <w:jc w:val="both"/>
        <w:rPr>
          <w:szCs w:val="24"/>
        </w:rPr>
      </w:pPr>
      <w:r w:rsidRPr="00A902D6">
        <w:rPr>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218068AB" w14:textId="77777777" w:rsidR="004E5E7D" w:rsidRPr="00A902D6" w:rsidRDefault="004E5E7D" w:rsidP="002766D9">
      <w:pPr>
        <w:spacing w:after="0" w:line="240" w:lineRule="auto"/>
        <w:ind w:firstLine="680"/>
        <w:jc w:val="both"/>
        <w:rPr>
          <w:szCs w:val="24"/>
        </w:rPr>
      </w:pPr>
      <w:r w:rsidRPr="00A902D6">
        <w:rPr>
          <w:szCs w:val="24"/>
        </w:rPr>
        <w:t>1) предельные (минимальные и (или) максимальные) размеры земельных участков, в том числе их площадь;</w:t>
      </w:r>
    </w:p>
    <w:p w14:paraId="563C288F" w14:textId="77777777" w:rsidR="004E5E7D" w:rsidRPr="00A902D6" w:rsidRDefault="004E5E7D" w:rsidP="002766D9">
      <w:pPr>
        <w:spacing w:after="0" w:line="240" w:lineRule="auto"/>
        <w:ind w:firstLine="680"/>
        <w:jc w:val="both"/>
        <w:rPr>
          <w:szCs w:val="24"/>
        </w:rPr>
      </w:pPr>
      <w:r w:rsidRPr="00A902D6">
        <w:rPr>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CECD7E1" w14:textId="77777777" w:rsidR="004E5E7D" w:rsidRPr="00A902D6" w:rsidRDefault="004E5E7D" w:rsidP="002766D9">
      <w:pPr>
        <w:spacing w:after="0" w:line="240" w:lineRule="auto"/>
        <w:ind w:firstLine="680"/>
        <w:jc w:val="both"/>
        <w:rPr>
          <w:szCs w:val="24"/>
        </w:rPr>
      </w:pPr>
      <w:r w:rsidRPr="00A902D6">
        <w:rPr>
          <w:szCs w:val="24"/>
        </w:rPr>
        <w:t>3) предельное количество этажей или предельную высоту зданий, строений, сооружений;</w:t>
      </w:r>
    </w:p>
    <w:p w14:paraId="0522BC17" w14:textId="77777777" w:rsidR="004E5E7D" w:rsidRPr="00A902D6" w:rsidRDefault="004E5E7D" w:rsidP="002766D9">
      <w:pPr>
        <w:spacing w:after="0" w:line="240" w:lineRule="auto"/>
        <w:ind w:firstLine="680"/>
        <w:jc w:val="both"/>
        <w:rPr>
          <w:szCs w:val="24"/>
        </w:rPr>
      </w:pPr>
      <w:r w:rsidRPr="00A902D6">
        <w:rPr>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объектами капитального строительства, без учета подземных этажей, ко всей площади земельного участка;</w:t>
      </w:r>
    </w:p>
    <w:p w14:paraId="209680AB" w14:textId="77777777" w:rsidR="004E5E7D" w:rsidRPr="00A902D6" w:rsidRDefault="004E5E7D" w:rsidP="002766D9">
      <w:pPr>
        <w:spacing w:after="0" w:line="240" w:lineRule="auto"/>
        <w:ind w:firstLine="680"/>
        <w:jc w:val="both"/>
        <w:rPr>
          <w:szCs w:val="24"/>
        </w:rPr>
      </w:pPr>
      <w:r w:rsidRPr="00A902D6">
        <w:rPr>
          <w:szCs w:val="24"/>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48D2F072" w14:textId="77777777" w:rsidR="004E5E7D" w:rsidRPr="00A902D6" w:rsidRDefault="004E5E7D" w:rsidP="002766D9">
      <w:pPr>
        <w:spacing w:after="0" w:line="240" w:lineRule="auto"/>
        <w:ind w:firstLine="680"/>
        <w:jc w:val="both"/>
        <w:rPr>
          <w:szCs w:val="24"/>
        </w:rPr>
      </w:pPr>
      <w:r w:rsidRPr="00A902D6">
        <w:rPr>
          <w:szCs w:val="24"/>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5F5F1476" w14:textId="77777777" w:rsidR="004E5E7D" w:rsidRPr="00A902D6" w:rsidRDefault="004E5E7D" w:rsidP="002766D9">
      <w:pPr>
        <w:spacing w:after="0" w:line="240" w:lineRule="auto"/>
        <w:ind w:firstLine="680"/>
        <w:jc w:val="both"/>
        <w:rPr>
          <w:szCs w:val="24"/>
        </w:rPr>
      </w:pPr>
      <w:r w:rsidRPr="00A902D6">
        <w:rPr>
          <w:szCs w:val="24"/>
        </w:rPr>
        <w:t>2. Применительно к каждой территориальной зоне устанавливаются указанные в части 1 настоящей статьи размеры и параметры, их сочетания.</w:t>
      </w:r>
    </w:p>
    <w:p w14:paraId="5DA0E4E8" w14:textId="77777777" w:rsidR="004E5E7D" w:rsidRPr="00A902D6" w:rsidRDefault="004E5E7D" w:rsidP="002766D9">
      <w:pPr>
        <w:spacing w:after="0" w:line="240" w:lineRule="auto"/>
        <w:ind w:firstLine="680"/>
        <w:jc w:val="both"/>
        <w:rPr>
          <w:szCs w:val="24"/>
        </w:rPr>
      </w:pPr>
      <w:r w:rsidRPr="00A902D6">
        <w:rPr>
          <w:szCs w:val="24"/>
        </w:rPr>
        <w:t xml:space="preserve">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w:t>
      </w:r>
      <w:r w:rsidRPr="00A902D6">
        <w:rPr>
          <w:szCs w:val="24"/>
        </w:rPr>
        <w:lastRenderedPageBreak/>
        <w:t>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007A83A8" w14:textId="77777777" w:rsidR="004E5E7D" w:rsidRPr="00A902D6" w:rsidRDefault="004E5E7D" w:rsidP="002766D9">
      <w:pPr>
        <w:pStyle w:val="aff0"/>
        <w:ind w:firstLine="680"/>
        <w:jc w:val="both"/>
        <w:rPr>
          <w:b/>
          <w:sz w:val="24"/>
        </w:rPr>
      </w:pPr>
    </w:p>
    <w:p w14:paraId="771982AB" w14:textId="77777777" w:rsidR="004E5E7D" w:rsidRPr="00A902D6" w:rsidRDefault="004E5E7D" w:rsidP="00373C0C">
      <w:pPr>
        <w:pStyle w:val="4"/>
        <w:jc w:val="both"/>
        <w:rPr>
          <w:b w:val="0"/>
        </w:rPr>
      </w:pPr>
      <w:bookmarkStart w:id="299" w:name="_Toc63410780"/>
      <w:bookmarkStart w:id="300" w:name="_Toc128641236"/>
      <w:r w:rsidRPr="00A902D6">
        <w:t>Статья 17. Порядок изменения видов разрешенного использования земельных участков и объектов капитального строительства</w:t>
      </w:r>
      <w:bookmarkEnd w:id="289"/>
      <w:bookmarkEnd w:id="290"/>
      <w:bookmarkEnd w:id="291"/>
      <w:r w:rsidRPr="00A902D6">
        <w:t>.</w:t>
      </w:r>
      <w:bookmarkEnd w:id="299"/>
      <w:bookmarkEnd w:id="300"/>
    </w:p>
    <w:p w14:paraId="28B6D4A2" w14:textId="77777777" w:rsidR="004E5E7D" w:rsidRPr="00A902D6" w:rsidRDefault="004E5E7D" w:rsidP="002766D9">
      <w:pPr>
        <w:spacing w:after="0" w:line="240" w:lineRule="auto"/>
        <w:ind w:firstLine="680"/>
        <w:jc w:val="both"/>
        <w:rPr>
          <w:bCs/>
          <w:szCs w:val="24"/>
        </w:rPr>
      </w:pPr>
    </w:p>
    <w:p w14:paraId="09080945" w14:textId="77777777" w:rsidR="004E5E7D" w:rsidRPr="00A902D6" w:rsidRDefault="004E5E7D" w:rsidP="002766D9">
      <w:pPr>
        <w:spacing w:after="0" w:line="240" w:lineRule="auto"/>
        <w:ind w:firstLine="680"/>
        <w:jc w:val="both"/>
        <w:rPr>
          <w:szCs w:val="24"/>
        </w:rPr>
      </w:pPr>
      <w:r w:rsidRPr="00A902D6">
        <w:rPr>
          <w:szCs w:val="24"/>
        </w:rPr>
        <w:t>1.Изменение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14585B4F" w14:textId="77777777" w:rsidR="004E5E7D" w:rsidRPr="00A902D6" w:rsidRDefault="004E5E7D" w:rsidP="002766D9">
      <w:pPr>
        <w:spacing w:after="0" w:line="240" w:lineRule="auto"/>
        <w:ind w:firstLine="680"/>
        <w:jc w:val="both"/>
        <w:rPr>
          <w:szCs w:val="24"/>
        </w:rPr>
      </w:pPr>
      <w:r w:rsidRPr="00A902D6">
        <w:rPr>
          <w:szCs w:val="24"/>
        </w:rPr>
        <w:t>2.Основные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1CB3A4DE" w14:textId="77777777" w:rsidR="004E5E7D" w:rsidRPr="00A902D6" w:rsidRDefault="004E5E7D" w:rsidP="002766D9">
      <w:pPr>
        <w:spacing w:after="0" w:line="240" w:lineRule="auto"/>
        <w:ind w:firstLine="680"/>
        <w:jc w:val="both"/>
        <w:rPr>
          <w:szCs w:val="24"/>
        </w:rPr>
      </w:pPr>
      <w:r w:rsidRPr="00A902D6">
        <w:rPr>
          <w:szCs w:val="24"/>
        </w:rPr>
        <w:t>3.Правом на изменение одного вида на другой вид разрешенного использования земельных участков и иных объектов недвижимости обладают:</w:t>
      </w:r>
    </w:p>
    <w:p w14:paraId="32C890D9" w14:textId="77777777" w:rsidR="004E5E7D" w:rsidRPr="00A902D6" w:rsidRDefault="004E5E7D" w:rsidP="002766D9">
      <w:pPr>
        <w:spacing w:after="0" w:line="240" w:lineRule="auto"/>
        <w:ind w:firstLine="680"/>
        <w:jc w:val="both"/>
        <w:rPr>
          <w:szCs w:val="24"/>
        </w:rPr>
      </w:pPr>
      <w:r w:rsidRPr="00A902D6">
        <w:rPr>
          <w:szCs w:val="24"/>
        </w:rPr>
        <w:t>1)собственники земельных участков, являющиеся одновременно собственниками расположенных на этих участках зданий, строений, сооружений;</w:t>
      </w:r>
    </w:p>
    <w:p w14:paraId="53699126" w14:textId="77777777" w:rsidR="004E5E7D" w:rsidRPr="00A902D6" w:rsidRDefault="004E5E7D" w:rsidP="002766D9">
      <w:pPr>
        <w:spacing w:after="0" w:line="240" w:lineRule="auto"/>
        <w:ind w:firstLine="680"/>
        <w:jc w:val="both"/>
        <w:rPr>
          <w:szCs w:val="24"/>
        </w:rPr>
      </w:pPr>
      <w:r w:rsidRPr="00A902D6">
        <w:rPr>
          <w:szCs w:val="24"/>
        </w:rPr>
        <w:t>2)собственники зданий, строений, сооружений, владеющие земельными участками на праве аренды;</w:t>
      </w:r>
    </w:p>
    <w:p w14:paraId="13F2411D" w14:textId="77777777" w:rsidR="004E5E7D" w:rsidRPr="00A902D6" w:rsidRDefault="004E5E7D" w:rsidP="002766D9">
      <w:pPr>
        <w:spacing w:after="0" w:line="240" w:lineRule="auto"/>
        <w:ind w:firstLine="680"/>
        <w:jc w:val="both"/>
        <w:rPr>
          <w:szCs w:val="24"/>
        </w:rPr>
      </w:pPr>
      <w:r w:rsidRPr="00A902D6">
        <w:rPr>
          <w:szCs w:val="24"/>
        </w:rPr>
        <w:t>3)лица,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14:paraId="4FB8B500" w14:textId="77777777" w:rsidR="004E5E7D" w:rsidRPr="00A902D6" w:rsidRDefault="004E5E7D" w:rsidP="002766D9">
      <w:pPr>
        <w:spacing w:after="0" w:line="240" w:lineRule="auto"/>
        <w:ind w:firstLine="680"/>
        <w:jc w:val="both"/>
        <w:rPr>
          <w:szCs w:val="24"/>
        </w:rPr>
      </w:pPr>
      <w:r w:rsidRPr="00A902D6">
        <w:rPr>
          <w:szCs w:val="24"/>
        </w:rPr>
        <w:t>4)лица, владеющие земельными участками на праве аренды, срок которой составляет менее пяти,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14:paraId="7C049511" w14:textId="77777777" w:rsidR="004E5E7D" w:rsidRPr="00A902D6" w:rsidRDefault="004E5E7D" w:rsidP="002766D9">
      <w:pPr>
        <w:spacing w:after="0" w:line="240" w:lineRule="auto"/>
        <w:ind w:firstLine="680"/>
        <w:jc w:val="both"/>
        <w:rPr>
          <w:szCs w:val="24"/>
        </w:rPr>
      </w:pPr>
      <w:r w:rsidRPr="00A902D6">
        <w:rPr>
          <w:szCs w:val="24"/>
        </w:rPr>
        <w:t>5)лица,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14:paraId="56D7A5BC" w14:textId="77777777" w:rsidR="004E5E7D" w:rsidRPr="00A902D6" w:rsidRDefault="004E5E7D" w:rsidP="002766D9">
      <w:pPr>
        <w:spacing w:after="0" w:line="240" w:lineRule="auto"/>
        <w:ind w:firstLine="680"/>
        <w:jc w:val="both"/>
        <w:rPr>
          <w:szCs w:val="24"/>
        </w:rPr>
      </w:pPr>
      <w:r w:rsidRPr="00A902D6">
        <w:rPr>
          <w:szCs w:val="24"/>
        </w:rPr>
        <w:t>4.Решение об изменение одного вида разрешенного использования земельных участков и объектов капитального строительства, расположенных на землях, на которые действия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29FE012E" w14:textId="77777777" w:rsidR="004E5E7D" w:rsidRPr="00A902D6" w:rsidRDefault="004E5E7D" w:rsidP="002766D9">
      <w:pPr>
        <w:spacing w:after="0" w:line="240" w:lineRule="auto"/>
        <w:ind w:firstLine="680"/>
        <w:jc w:val="both"/>
        <w:rPr>
          <w:szCs w:val="24"/>
        </w:rPr>
      </w:pPr>
    </w:p>
    <w:p w14:paraId="107FFA0F" w14:textId="77777777" w:rsidR="004E5E7D" w:rsidRPr="00A902D6" w:rsidRDefault="004E5E7D" w:rsidP="00373C0C">
      <w:pPr>
        <w:pStyle w:val="4"/>
        <w:jc w:val="both"/>
        <w:rPr>
          <w:b w:val="0"/>
        </w:rPr>
      </w:pPr>
      <w:bookmarkStart w:id="301" w:name="_Toc353466160"/>
      <w:bookmarkStart w:id="302" w:name="_Toc353543259"/>
      <w:bookmarkStart w:id="303" w:name="_Toc434596318"/>
      <w:bookmarkStart w:id="304" w:name="_Toc63410781"/>
      <w:bookmarkStart w:id="305" w:name="_Toc128641237"/>
      <w:r w:rsidRPr="00A902D6">
        <w:t>Статья 18. Порядок предоставления разрешения на условно разрешенный вид использования земельного участка или объекта капитального строительства</w:t>
      </w:r>
      <w:bookmarkEnd w:id="301"/>
      <w:bookmarkEnd w:id="302"/>
      <w:bookmarkEnd w:id="303"/>
      <w:r w:rsidRPr="00A902D6">
        <w:t>.</w:t>
      </w:r>
      <w:bookmarkEnd w:id="304"/>
      <w:bookmarkEnd w:id="305"/>
    </w:p>
    <w:p w14:paraId="18A8DBB5" w14:textId="77777777" w:rsidR="004E5E7D" w:rsidRPr="00A902D6" w:rsidRDefault="004E5E7D" w:rsidP="002766D9">
      <w:pPr>
        <w:spacing w:after="0" w:line="240" w:lineRule="auto"/>
        <w:ind w:firstLine="680"/>
        <w:jc w:val="both"/>
        <w:rPr>
          <w:bCs/>
          <w:szCs w:val="24"/>
        </w:rPr>
      </w:pPr>
    </w:p>
    <w:p w14:paraId="21016275" w14:textId="77777777" w:rsidR="004E5E7D" w:rsidRPr="00A902D6" w:rsidRDefault="004E5E7D" w:rsidP="002766D9">
      <w:pPr>
        <w:spacing w:after="0" w:line="240" w:lineRule="auto"/>
        <w:ind w:firstLine="680"/>
        <w:jc w:val="both"/>
        <w:rPr>
          <w:szCs w:val="24"/>
        </w:rPr>
      </w:pPr>
      <w:bookmarkStart w:id="306" w:name="_Toc353466161"/>
      <w:bookmarkStart w:id="307" w:name="_Toc353543260"/>
      <w:bookmarkStart w:id="308" w:name="_Toc434596319"/>
      <w:r w:rsidRPr="00A902D6">
        <w:rPr>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r w:rsidRPr="00A902D6">
        <w:t xml:space="preserve"> </w:t>
      </w:r>
      <w:r w:rsidRPr="00A902D6">
        <w:rPr>
          <w:szCs w:val="24"/>
        </w:rPr>
        <w:t xml:space="preserve">Заявление о предоставлении разрешения на условно разрешенный вид использования может быть направлено в форме электронного документа, подписанного </w:t>
      </w:r>
      <w:r w:rsidRPr="00A902D6">
        <w:rPr>
          <w:szCs w:val="24"/>
        </w:rPr>
        <w:lastRenderedPageBreak/>
        <w:t>электронной подписью в соответствии с требованиями Федерального закона от 6 апреля 2011 года N 63-ФЗ "Об электронной подписи".</w:t>
      </w:r>
    </w:p>
    <w:p w14:paraId="4D2AE2B8" w14:textId="77777777" w:rsidR="004E5E7D" w:rsidRPr="00A902D6" w:rsidRDefault="004E5E7D" w:rsidP="002766D9">
      <w:pPr>
        <w:widowControl w:val="0"/>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2. Проект решения о предоставлении разрешения на условно разрешенный вид использования подлежит рассмотрению на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14:paraId="014879E0" w14:textId="77777777" w:rsidR="004E5E7D" w:rsidRPr="00A902D6" w:rsidRDefault="004E5E7D" w:rsidP="002766D9">
      <w:pPr>
        <w:widowControl w:val="0"/>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54782F5C" w14:textId="77777777" w:rsidR="004E5E7D" w:rsidRPr="00A902D6" w:rsidRDefault="004E5E7D" w:rsidP="002766D9">
      <w:pPr>
        <w:widowControl w:val="0"/>
        <w:autoSpaceDE w:val="0"/>
        <w:spacing w:after="0" w:line="240" w:lineRule="auto"/>
        <w:ind w:firstLine="680"/>
        <w:jc w:val="both"/>
        <w:rPr>
          <w:rFonts w:ascii="Times New Roman CYR" w:hAnsi="Times New Roman CYR" w:cs="Times New Roman CYR"/>
          <w:kern w:val="1"/>
          <w:szCs w:val="24"/>
          <w:shd w:val="clear" w:color="auto" w:fill="FFFF00"/>
          <w:lang w:eastAsia="ar-SA"/>
        </w:rPr>
      </w:pPr>
      <w:r w:rsidRPr="00A902D6">
        <w:rPr>
          <w:rFonts w:ascii="Times New Roman CYR" w:hAnsi="Times New Roman CYR" w:cs="Times New Roman CYR"/>
          <w:kern w:val="1"/>
          <w:szCs w:val="24"/>
          <w:lang w:eastAsia="ar-SA"/>
        </w:rPr>
        <w:t>4. Организатор публичных слушаний направляет сообщения о проведении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21BDC3FA" w14:textId="1D54E880" w:rsidR="004E5E7D" w:rsidRPr="00A902D6" w:rsidRDefault="004E5E7D" w:rsidP="002766D9">
      <w:pPr>
        <w:widowControl w:val="0"/>
        <w:autoSpaceDE w:val="0"/>
        <w:spacing w:after="0" w:line="240" w:lineRule="auto"/>
        <w:ind w:firstLine="680"/>
        <w:jc w:val="both"/>
        <w:rPr>
          <w:rFonts w:ascii="Times New Roman CYR" w:hAnsi="Times New Roman CYR" w:cs="Times New Roman CYR"/>
          <w:kern w:val="1"/>
          <w:szCs w:val="24"/>
          <w:shd w:val="clear" w:color="auto" w:fill="FFFF00"/>
          <w:lang w:eastAsia="ar-SA"/>
        </w:rPr>
      </w:pPr>
      <w:r w:rsidRPr="00A902D6">
        <w:rPr>
          <w:rFonts w:ascii="Times New Roman CYR" w:hAnsi="Times New Roman CYR" w:cs="Times New Roman CYR"/>
          <w:kern w:val="1"/>
          <w:szCs w:val="24"/>
          <w:lang w:eastAsia="ar-SA"/>
        </w:rPr>
        <w:t xml:space="preserve">5. Срок проведения публичных слушаний с момента оповещения жителей </w:t>
      </w:r>
      <w:r w:rsidR="00AD63CB">
        <w:rPr>
          <w:rFonts w:ascii="Times New Roman CYR" w:hAnsi="Times New Roman CYR" w:cs="Times New Roman CYR"/>
          <w:i/>
          <w:kern w:val="1"/>
          <w:szCs w:val="24"/>
          <w:lang w:eastAsia="ar-SA"/>
        </w:rPr>
        <w:t>Бураковского</w:t>
      </w:r>
      <w:r w:rsidRPr="00A902D6">
        <w:rPr>
          <w:rFonts w:ascii="Times New Roman CYR" w:hAnsi="Times New Roman CYR" w:cs="Times New Roman CYR"/>
          <w:i/>
          <w:kern w:val="1"/>
          <w:szCs w:val="24"/>
          <w:lang w:eastAsia="ar-SA"/>
        </w:rPr>
        <w:t xml:space="preserve"> сельского поселения</w:t>
      </w:r>
      <w:r w:rsidRPr="00A902D6">
        <w:rPr>
          <w:rFonts w:ascii="Times New Roman CYR" w:hAnsi="Times New Roman CYR" w:cs="Times New Roman CYR"/>
          <w:kern w:val="1"/>
          <w:szCs w:val="24"/>
          <w:lang w:eastAsia="ar-SA"/>
        </w:rPr>
        <w:t xml:space="preserve"> об их проведении до дня опубликования заключения о результатах публичных слушаний определяется уставом муниципального образования </w:t>
      </w:r>
      <w:r w:rsidR="00EB0AE4">
        <w:rPr>
          <w:rFonts w:ascii="Times New Roman CYR" w:hAnsi="Times New Roman CYR" w:cs="Times New Roman CYR"/>
          <w:i/>
          <w:kern w:val="1"/>
          <w:szCs w:val="24"/>
          <w:lang w:eastAsia="ar-SA"/>
        </w:rPr>
        <w:t>Кореновский</w:t>
      </w:r>
      <w:r w:rsidRPr="00A902D6">
        <w:rPr>
          <w:rFonts w:ascii="Times New Roman CYR" w:hAnsi="Times New Roman CYR" w:cs="Times New Roman CYR"/>
          <w:i/>
          <w:kern w:val="1"/>
          <w:szCs w:val="24"/>
          <w:lang w:eastAsia="ar-SA"/>
        </w:rPr>
        <w:t xml:space="preserve"> район</w:t>
      </w:r>
      <w:r w:rsidRPr="00A902D6">
        <w:rPr>
          <w:rFonts w:ascii="Times New Roman CYR" w:hAnsi="Times New Roman CYR" w:cs="Times New Roman CYR"/>
          <w:kern w:val="1"/>
          <w:szCs w:val="24"/>
          <w:lang w:eastAsia="ar-SA"/>
        </w:rPr>
        <w:t xml:space="preserve"> и (или) нормативными правовыми актами представительного органа муниципального образования </w:t>
      </w:r>
      <w:r w:rsidR="00EB0AE4">
        <w:rPr>
          <w:rFonts w:ascii="Times New Roman CYR" w:hAnsi="Times New Roman CYR" w:cs="Times New Roman CYR"/>
          <w:i/>
          <w:kern w:val="1"/>
          <w:szCs w:val="24"/>
          <w:lang w:eastAsia="ar-SA"/>
        </w:rPr>
        <w:t>Кореновский</w:t>
      </w:r>
      <w:r w:rsidRPr="00A902D6">
        <w:rPr>
          <w:rFonts w:ascii="Times New Roman CYR" w:hAnsi="Times New Roman CYR" w:cs="Times New Roman CYR"/>
          <w:i/>
          <w:kern w:val="1"/>
          <w:szCs w:val="24"/>
          <w:lang w:eastAsia="ar-SA"/>
        </w:rPr>
        <w:t xml:space="preserve"> район</w:t>
      </w:r>
      <w:r w:rsidRPr="00A902D6">
        <w:rPr>
          <w:rFonts w:ascii="Times New Roman CYR" w:hAnsi="Times New Roman CYR" w:cs="Times New Roman CYR"/>
          <w:kern w:val="1"/>
          <w:szCs w:val="24"/>
          <w:lang w:eastAsia="ar-SA"/>
        </w:rPr>
        <w:t xml:space="preserve"> и не может быть более одного месяца.</w:t>
      </w:r>
    </w:p>
    <w:p w14:paraId="08140DD0" w14:textId="0BCFF5C6" w:rsidR="004E5E7D" w:rsidRPr="00A902D6" w:rsidRDefault="004E5E7D" w:rsidP="002766D9">
      <w:pPr>
        <w:widowControl w:val="0"/>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 xml:space="preserve">6. На основании заключения о результатах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муниципального образования </w:t>
      </w:r>
      <w:r w:rsidR="00EB0AE4">
        <w:rPr>
          <w:rFonts w:ascii="Times New Roman CYR" w:hAnsi="Times New Roman CYR" w:cs="Times New Roman CYR"/>
          <w:i/>
          <w:kern w:val="1"/>
          <w:szCs w:val="24"/>
          <w:lang w:eastAsia="ar-SA"/>
        </w:rPr>
        <w:t>Кореновский</w:t>
      </w:r>
      <w:r w:rsidRPr="00A902D6">
        <w:rPr>
          <w:rFonts w:ascii="Times New Roman CYR" w:hAnsi="Times New Roman CYR" w:cs="Times New Roman CYR"/>
          <w:i/>
          <w:kern w:val="1"/>
          <w:szCs w:val="24"/>
          <w:lang w:eastAsia="ar-SA"/>
        </w:rPr>
        <w:t xml:space="preserve"> район</w:t>
      </w:r>
      <w:r w:rsidRPr="00A902D6">
        <w:rPr>
          <w:rFonts w:ascii="Times New Roman CYR" w:hAnsi="Times New Roman CYR" w:cs="Times New Roman CYR"/>
          <w:kern w:val="1"/>
          <w:szCs w:val="24"/>
          <w:lang w:eastAsia="ar-SA"/>
        </w:rPr>
        <w:t>.</w:t>
      </w:r>
    </w:p>
    <w:p w14:paraId="5621C149" w14:textId="5A8FE0CD" w:rsidR="004E5E7D" w:rsidRPr="00A902D6" w:rsidRDefault="004E5E7D" w:rsidP="002766D9">
      <w:pPr>
        <w:widowControl w:val="0"/>
        <w:autoSpaceDE w:val="0"/>
        <w:spacing w:after="0" w:line="240" w:lineRule="auto"/>
        <w:ind w:firstLine="680"/>
        <w:jc w:val="both"/>
        <w:rPr>
          <w:rFonts w:ascii="Times New Roman CYR" w:hAnsi="Times New Roman CYR" w:cs="Times New Roman CYR"/>
          <w:kern w:val="1"/>
          <w:szCs w:val="24"/>
          <w:shd w:val="clear" w:color="auto" w:fill="FFFF00"/>
          <w:lang w:eastAsia="ar-SA"/>
        </w:rPr>
      </w:pPr>
      <w:r w:rsidRPr="00A902D6">
        <w:rPr>
          <w:rFonts w:ascii="Times New Roman CYR" w:hAnsi="Times New Roman CYR" w:cs="Times New Roman CYR"/>
          <w:kern w:val="1"/>
          <w:szCs w:val="24"/>
          <w:lang w:eastAsia="ar-SA"/>
        </w:rPr>
        <w:t xml:space="preserve">7. На основании указанных в части 6 настоящей статьи рекомендаций глава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r w:rsidR="00EB0AE4">
        <w:rPr>
          <w:rFonts w:ascii="Times New Roman CYR" w:hAnsi="Times New Roman CYR" w:cs="Times New Roman CYR"/>
          <w:i/>
          <w:kern w:val="1"/>
          <w:szCs w:val="24"/>
          <w:lang w:eastAsia="ar-SA"/>
        </w:rPr>
        <w:t>Кореновский</w:t>
      </w:r>
      <w:r w:rsidRPr="00A902D6">
        <w:rPr>
          <w:rFonts w:ascii="Times New Roman CYR" w:hAnsi="Times New Roman CYR" w:cs="Times New Roman CYR"/>
          <w:i/>
          <w:kern w:val="1"/>
          <w:szCs w:val="24"/>
          <w:lang w:eastAsia="ar-SA"/>
        </w:rPr>
        <w:t xml:space="preserve"> район</w:t>
      </w:r>
      <w:r w:rsidRPr="00A902D6">
        <w:rPr>
          <w:rFonts w:ascii="Times New Roman CYR" w:hAnsi="Times New Roman CYR" w:cs="Times New Roman CYR"/>
          <w:kern w:val="1"/>
          <w:szCs w:val="24"/>
          <w:lang w:eastAsia="ar-SA"/>
        </w:rPr>
        <w:t xml:space="preserve"> в сети "Интернет".</w:t>
      </w:r>
    </w:p>
    <w:p w14:paraId="6800F3F2" w14:textId="77777777" w:rsidR="004E5E7D" w:rsidRPr="00A902D6" w:rsidRDefault="004E5E7D" w:rsidP="002766D9">
      <w:pPr>
        <w:widowControl w:val="0"/>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8. 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71329DBD" w14:textId="77777777" w:rsidR="004E5E7D" w:rsidRPr="00A902D6" w:rsidRDefault="004E5E7D" w:rsidP="002766D9">
      <w:pPr>
        <w:widowControl w:val="0"/>
        <w:autoSpaceDE w:val="0"/>
        <w:spacing w:after="0" w:line="240" w:lineRule="auto"/>
        <w:ind w:firstLine="680"/>
        <w:jc w:val="both"/>
        <w:rPr>
          <w:rFonts w:ascii="Times New Roman CYR" w:hAnsi="Times New Roman CYR" w:cs="Times New Roman CYR"/>
          <w:kern w:val="1"/>
          <w:szCs w:val="24"/>
          <w:shd w:val="clear" w:color="auto" w:fill="FFFF00"/>
          <w:lang w:eastAsia="ar-SA"/>
        </w:rPr>
      </w:pPr>
      <w:r w:rsidRPr="00A902D6">
        <w:rPr>
          <w:rFonts w:ascii="Times New Roman CYR" w:hAnsi="Times New Roman CYR" w:cs="Times New Roman CYR"/>
          <w:kern w:val="1"/>
          <w:szCs w:val="24"/>
          <w:lang w:eastAsia="ar-SA"/>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3DDA4276" w14:textId="6C39CB90" w:rsidR="004E5E7D" w:rsidRPr="00A902D6" w:rsidRDefault="002D49B5" w:rsidP="002766D9">
      <w:pPr>
        <w:widowControl w:val="0"/>
        <w:autoSpaceDE w:val="0"/>
        <w:spacing w:after="0" w:line="240" w:lineRule="auto"/>
        <w:ind w:firstLine="680"/>
        <w:jc w:val="both"/>
        <w:rPr>
          <w:rFonts w:ascii="Times New Roman CYR" w:hAnsi="Times New Roman CYR" w:cs="Times New Roman CYR"/>
          <w:kern w:val="1"/>
          <w:szCs w:val="24"/>
          <w:shd w:val="clear" w:color="auto" w:fill="FFFF00"/>
          <w:lang w:eastAsia="ar-SA"/>
        </w:rPr>
      </w:pPr>
      <w:r>
        <w:rPr>
          <w:rFonts w:ascii="Times New Roman CYR" w:hAnsi="Times New Roman CYR" w:cs="Times New Roman CYR"/>
          <w:kern w:val="1"/>
          <w:szCs w:val="24"/>
          <w:lang w:eastAsia="ar-SA"/>
        </w:rPr>
        <w:t>10</w:t>
      </w:r>
      <w:r w:rsidR="004E5E7D" w:rsidRPr="00A902D6">
        <w:rPr>
          <w:rFonts w:ascii="Times New Roman CYR" w:hAnsi="Times New Roman CYR" w:cs="Times New Roman CYR"/>
          <w:kern w:val="1"/>
          <w:szCs w:val="24"/>
          <w:lang w:eastAsia="ar-SA"/>
        </w:rPr>
        <w:t xml:space="preserve">. Со дня поступления в орган местного самоуправления уведомления о выявлении </w:t>
      </w:r>
      <w:r w:rsidR="004E5E7D" w:rsidRPr="00A902D6">
        <w:rPr>
          <w:rFonts w:ascii="Times New Roman CYR" w:hAnsi="Times New Roman CYR" w:cs="Times New Roman CYR"/>
          <w:kern w:val="1"/>
          <w:szCs w:val="24"/>
          <w:lang w:eastAsia="ar-SA"/>
        </w:rPr>
        <w:lastRenderedPageBreak/>
        <w:t>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79348ACC" w14:textId="2F164116" w:rsidR="004E5E7D" w:rsidRPr="00A902D6" w:rsidRDefault="004E5E7D" w:rsidP="002766D9">
      <w:pPr>
        <w:widowControl w:val="0"/>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1</w:t>
      </w:r>
      <w:r w:rsidR="002D49B5">
        <w:rPr>
          <w:rFonts w:ascii="Times New Roman CYR" w:hAnsi="Times New Roman CYR" w:cs="Times New Roman CYR"/>
          <w:kern w:val="1"/>
          <w:szCs w:val="24"/>
          <w:lang w:eastAsia="ar-SA"/>
        </w:rPr>
        <w:t>1</w:t>
      </w:r>
      <w:r w:rsidRPr="00A902D6">
        <w:rPr>
          <w:rFonts w:ascii="Times New Roman CYR" w:hAnsi="Times New Roman CYR" w:cs="Times New Roman CYR"/>
          <w:kern w:val="1"/>
          <w:szCs w:val="24"/>
          <w:lang w:eastAsia="ar-SA"/>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6FBD9D75" w14:textId="77777777" w:rsidR="004E5E7D" w:rsidRPr="00A902D6" w:rsidRDefault="004E5E7D" w:rsidP="002766D9">
      <w:pPr>
        <w:widowControl w:val="0"/>
        <w:autoSpaceDE w:val="0"/>
        <w:spacing w:after="0" w:line="240" w:lineRule="auto"/>
        <w:ind w:firstLine="680"/>
        <w:jc w:val="both"/>
        <w:rPr>
          <w:rFonts w:ascii="Times New Roman CYR" w:hAnsi="Times New Roman CYR" w:cs="Times New Roman CYR"/>
          <w:kern w:val="1"/>
          <w:szCs w:val="24"/>
          <w:lang w:eastAsia="ar-SA"/>
        </w:rPr>
      </w:pPr>
    </w:p>
    <w:p w14:paraId="55B7C6D9" w14:textId="77777777" w:rsidR="004E5E7D" w:rsidRPr="00A902D6" w:rsidRDefault="004E5E7D" w:rsidP="002766D9">
      <w:pPr>
        <w:pStyle w:val="aff0"/>
        <w:ind w:firstLine="680"/>
        <w:jc w:val="both"/>
        <w:rPr>
          <w:b/>
          <w:sz w:val="24"/>
        </w:rPr>
      </w:pPr>
      <w:bookmarkStart w:id="309" w:name="dst102025"/>
      <w:bookmarkStart w:id="310" w:name="dst2196"/>
      <w:bookmarkStart w:id="311" w:name="dst100619"/>
      <w:bookmarkStart w:id="312" w:name="dst2199"/>
      <w:bookmarkStart w:id="313" w:name="dst100623"/>
      <w:bookmarkStart w:id="314" w:name="dst2200"/>
      <w:bookmarkStart w:id="315" w:name="dst100625"/>
      <w:bookmarkStart w:id="316" w:name="dst2468"/>
      <w:bookmarkEnd w:id="309"/>
      <w:bookmarkEnd w:id="310"/>
      <w:bookmarkEnd w:id="311"/>
      <w:bookmarkEnd w:id="312"/>
      <w:bookmarkEnd w:id="313"/>
      <w:bookmarkEnd w:id="314"/>
      <w:bookmarkEnd w:id="315"/>
      <w:bookmarkEnd w:id="316"/>
    </w:p>
    <w:p w14:paraId="6EFF26C3" w14:textId="6E523655" w:rsidR="004E5E7D" w:rsidRPr="00A902D6" w:rsidRDefault="004E5E7D" w:rsidP="00373C0C">
      <w:pPr>
        <w:pStyle w:val="4"/>
        <w:jc w:val="both"/>
        <w:rPr>
          <w:b w:val="0"/>
        </w:rPr>
      </w:pPr>
      <w:bookmarkStart w:id="317" w:name="_Toc63410782"/>
      <w:bookmarkStart w:id="318" w:name="_Toc128641238"/>
      <w:r w:rsidRPr="00A902D6">
        <w:t>Статья 19. Порядок получения разрешения на отклонение от</w:t>
      </w:r>
      <w:bookmarkEnd w:id="317"/>
      <w:r w:rsidRPr="00A902D6">
        <w:t xml:space="preserve"> </w:t>
      </w:r>
      <w:bookmarkStart w:id="319" w:name="_Toc63410783"/>
      <w:r w:rsidRPr="00A902D6">
        <w:t>предельных параметров разрешенного строительства, реконструкции объектов капитального строительства</w:t>
      </w:r>
      <w:bookmarkEnd w:id="306"/>
      <w:bookmarkEnd w:id="307"/>
      <w:bookmarkEnd w:id="308"/>
      <w:r w:rsidRPr="00A902D6">
        <w:t>.</w:t>
      </w:r>
      <w:bookmarkEnd w:id="318"/>
      <w:bookmarkEnd w:id="319"/>
    </w:p>
    <w:p w14:paraId="4D7EEB8B" w14:textId="77777777" w:rsidR="004E5E7D" w:rsidRPr="00A902D6" w:rsidRDefault="004E5E7D" w:rsidP="002766D9">
      <w:pPr>
        <w:pStyle w:val="aff0"/>
        <w:ind w:firstLine="680"/>
        <w:jc w:val="both"/>
        <w:rPr>
          <w:b/>
          <w:sz w:val="24"/>
        </w:rPr>
      </w:pPr>
    </w:p>
    <w:p w14:paraId="191F1222" w14:textId="77777777" w:rsidR="004E5E7D" w:rsidRPr="00A902D6" w:rsidRDefault="004E5E7D" w:rsidP="002766D9">
      <w:pPr>
        <w:spacing w:after="0" w:line="240" w:lineRule="auto"/>
        <w:ind w:firstLine="680"/>
        <w:jc w:val="both"/>
        <w:rPr>
          <w:szCs w:val="24"/>
        </w:rPr>
      </w:pPr>
      <w:bookmarkStart w:id="320" w:name="_Toc353466162"/>
      <w:bookmarkStart w:id="321" w:name="_Toc353543261"/>
      <w:bookmarkStart w:id="322" w:name="_Toc434596320"/>
      <w:r w:rsidRPr="00A902D6">
        <w:rPr>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580765A3" w14:textId="77777777" w:rsidR="004E5E7D" w:rsidRPr="00A902D6" w:rsidRDefault="004E5E7D" w:rsidP="002766D9">
      <w:pPr>
        <w:spacing w:after="0" w:line="240" w:lineRule="auto"/>
        <w:ind w:firstLine="680"/>
        <w:jc w:val="both"/>
        <w:rPr>
          <w:szCs w:val="24"/>
        </w:rPr>
      </w:pPr>
      <w:r w:rsidRPr="00A902D6">
        <w:rPr>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2ED2FC67" w14:textId="77777777" w:rsidR="004E5E7D" w:rsidRPr="00A902D6" w:rsidRDefault="004E5E7D" w:rsidP="002766D9">
      <w:pPr>
        <w:spacing w:after="0" w:line="240" w:lineRule="auto"/>
        <w:ind w:firstLine="680"/>
        <w:jc w:val="both"/>
        <w:rPr>
          <w:szCs w:val="24"/>
        </w:rPr>
      </w:pPr>
      <w:r w:rsidRPr="00A902D6">
        <w:rPr>
          <w:szCs w:val="24"/>
        </w:rPr>
        <w:t>1.2. 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неблагоприятные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14:paraId="6F29BB41" w14:textId="77777777" w:rsidR="004E5E7D" w:rsidRPr="00A902D6" w:rsidRDefault="004E5E7D" w:rsidP="002766D9">
      <w:pPr>
        <w:spacing w:after="0" w:line="240" w:lineRule="auto"/>
        <w:ind w:firstLine="680"/>
        <w:jc w:val="both"/>
        <w:rPr>
          <w:szCs w:val="24"/>
        </w:rPr>
      </w:pPr>
      <w:r w:rsidRPr="00A902D6">
        <w:rPr>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14:paraId="2F01A387" w14:textId="77777777" w:rsidR="004E5E7D" w:rsidRPr="00A902D6" w:rsidRDefault="004E5E7D" w:rsidP="002766D9">
      <w:pPr>
        <w:spacing w:after="0" w:line="240" w:lineRule="auto"/>
        <w:ind w:firstLine="680"/>
        <w:jc w:val="both"/>
        <w:rPr>
          <w:szCs w:val="24"/>
        </w:rPr>
      </w:pPr>
      <w:r w:rsidRPr="00A902D6">
        <w:rPr>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r w:rsidRPr="00A902D6">
        <w:t xml:space="preserve"> </w:t>
      </w:r>
      <w:r w:rsidRPr="00A902D6">
        <w:rPr>
          <w:szCs w:val="24"/>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6CEB2FB5" w14:textId="77777777" w:rsidR="004E5E7D" w:rsidRPr="00A902D6" w:rsidRDefault="004E5E7D" w:rsidP="002766D9">
      <w:pPr>
        <w:spacing w:after="0" w:line="240" w:lineRule="auto"/>
        <w:ind w:firstLine="680"/>
        <w:jc w:val="both"/>
        <w:rPr>
          <w:rFonts w:ascii="Times New Roman CYR" w:hAnsi="Times New Roman CYR" w:cs="Times New Roman CYR"/>
          <w:kern w:val="1"/>
          <w:szCs w:val="24"/>
          <w:lang w:eastAsia="ar-SA"/>
        </w:rPr>
      </w:pPr>
      <w:r w:rsidRPr="00A902D6">
        <w:rPr>
          <w:szCs w:val="24"/>
        </w:rPr>
        <w:t xml:space="preserve">4. </w:t>
      </w:r>
      <w:r w:rsidRPr="00A902D6">
        <w:rPr>
          <w:rFonts w:ascii="Times New Roman CYR" w:hAnsi="Times New Roman CYR" w:cs="Times New Roman CYR"/>
          <w:kern w:val="1"/>
          <w:szCs w:val="24"/>
          <w:lang w:eastAsia="ar-SA"/>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w:t>
      </w:r>
      <w:r w:rsidRPr="00A902D6">
        <w:rPr>
          <w:rFonts w:ascii="Times New Roman CYR" w:hAnsi="Times New Roman CYR" w:cs="Times New Roman CYR"/>
          <w:kern w:val="1"/>
          <w:szCs w:val="24"/>
          <w:lang w:eastAsia="ar-SA"/>
        </w:rPr>
        <w:lastRenderedPageBreak/>
        <w:t>строительства подлежит рассмотрению на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15921F67" w14:textId="77777777" w:rsidR="004E5E7D" w:rsidRPr="00A902D6" w:rsidRDefault="004E5E7D" w:rsidP="002766D9">
      <w:pPr>
        <w:spacing w:after="0" w:line="240" w:lineRule="auto"/>
        <w:ind w:firstLine="680"/>
        <w:jc w:val="both"/>
        <w:rPr>
          <w:szCs w:val="24"/>
        </w:rPr>
      </w:pPr>
      <w:r w:rsidRPr="00A902D6">
        <w:rPr>
          <w:szCs w:val="24"/>
        </w:rPr>
        <w:t>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w:t>
      </w:r>
    </w:p>
    <w:p w14:paraId="21CB7495" w14:textId="77777777" w:rsidR="004E5E7D" w:rsidRPr="00A902D6" w:rsidRDefault="004E5E7D" w:rsidP="002766D9">
      <w:pPr>
        <w:spacing w:after="0" w:line="240" w:lineRule="auto"/>
        <w:ind w:firstLine="680"/>
        <w:jc w:val="both"/>
        <w:rPr>
          <w:szCs w:val="24"/>
        </w:rPr>
      </w:pPr>
      <w:r w:rsidRPr="00A902D6">
        <w:rPr>
          <w:szCs w:val="24"/>
        </w:rPr>
        <w:t>6. Глава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15443A85" w14:textId="361C4537" w:rsidR="004E5E7D" w:rsidRPr="00A902D6" w:rsidRDefault="002D49B5" w:rsidP="002766D9">
      <w:pPr>
        <w:widowControl w:val="0"/>
        <w:autoSpaceDE w:val="0"/>
        <w:spacing w:after="0" w:line="240" w:lineRule="auto"/>
        <w:ind w:firstLine="680"/>
        <w:jc w:val="both"/>
        <w:rPr>
          <w:rFonts w:ascii="Times New Roman CYR" w:hAnsi="Times New Roman CYR" w:cs="Times New Roman CYR"/>
          <w:kern w:val="1"/>
          <w:szCs w:val="24"/>
          <w:lang w:eastAsia="ar-SA"/>
        </w:rPr>
      </w:pPr>
      <w:r>
        <w:rPr>
          <w:rFonts w:ascii="Times New Roman CYR" w:hAnsi="Times New Roman CYR" w:cs="Times New Roman CYR"/>
          <w:kern w:val="1"/>
          <w:szCs w:val="24"/>
          <w:lang w:eastAsia="ar-SA"/>
        </w:rPr>
        <w:t>7</w:t>
      </w:r>
      <w:r w:rsidR="004E5E7D" w:rsidRPr="00A902D6">
        <w:rPr>
          <w:rFonts w:ascii="Times New Roman CYR" w:hAnsi="Times New Roman CYR" w:cs="Times New Roman CYR"/>
          <w:kern w:val="1"/>
          <w:szCs w:val="24"/>
          <w:lang w:eastAsia="ar-SA"/>
        </w:rPr>
        <w:t>.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7585B13E" w14:textId="6903F63A" w:rsidR="004E5E7D" w:rsidRPr="00A902D6" w:rsidRDefault="002D49B5" w:rsidP="002766D9">
      <w:pPr>
        <w:spacing w:after="0" w:line="240" w:lineRule="auto"/>
        <w:ind w:firstLine="680"/>
        <w:jc w:val="both"/>
        <w:rPr>
          <w:szCs w:val="24"/>
        </w:rPr>
      </w:pPr>
      <w:r>
        <w:rPr>
          <w:szCs w:val="24"/>
        </w:rPr>
        <w:t>8</w:t>
      </w:r>
      <w:r w:rsidR="004E5E7D" w:rsidRPr="00A902D6">
        <w:rPr>
          <w:szCs w:val="24"/>
        </w:rPr>
        <w:t>.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24ED88D1" w14:textId="124CA0E2" w:rsidR="004E5E7D" w:rsidRPr="00A902D6" w:rsidRDefault="002D49B5" w:rsidP="002766D9">
      <w:pPr>
        <w:widowControl w:val="0"/>
        <w:autoSpaceDE w:val="0"/>
        <w:spacing w:after="0" w:line="240" w:lineRule="auto"/>
        <w:ind w:firstLine="680"/>
        <w:jc w:val="both"/>
        <w:rPr>
          <w:kern w:val="1"/>
          <w:sz w:val="28"/>
          <w:szCs w:val="24"/>
          <w:lang w:eastAsia="hi-IN" w:bidi="hi-IN"/>
        </w:rPr>
      </w:pPr>
      <w:r>
        <w:rPr>
          <w:rFonts w:ascii="Times New Roman CYR" w:hAnsi="Times New Roman CYR" w:cs="Times New Roman CYR"/>
          <w:kern w:val="1"/>
          <w:szCs w:val="24"/>
          <w:lang w:eastAsia="ar-SA"/>
        </w:rPr>
        <w:t>9</w:t>
      </w:r>
      <w:r w:rsidR="004E5E7D" w:rsidRPr="00A902D6">
        <w:rPr>
          <w:rFonts w:ascii="Times New Roman CYR" w:hAnsi="Times New Roman CYR" w:cs="Times New Roman CYR"/>
          <w:kern w:val="1"/>
          <w:szCs w:val="24"/>
          <w:lang w:eastAsia="ar-SA"/>
        </w:rPr>
        <w:t>.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14:paraId="47A685FA" w14:textId="77777777" w:rsidR="004E5E7D" w:rsidRPr="00A902D6" w:rsidRDefault="004E5E7D" w:rsidP="002766D9">
      <w:pPr>
        <w:pStyle w:val="aff0"/>
        <w:ind w:firstLine="680"/>
        <w:jc w:val="both"/>
        <w:rPr>
          <w:b/>
          <w:sz w:val="24"/>
        </w:rPr>
      </w:pPr>
    </w:p>
    <w:p w14:paraId="5A6EAFAB" w14:textId="77777777" w:rsidR="004E5E7D" w:rsidRPr="00A902D6" w:rsidRDefault="004E5E7D" w:rsidP="00373C0C">
      <w:pPr>
        <w:pStyle w:val="4"/>
        <w:jc w:val="both"/>
        <w:rPr>
          <w:b w:val="0"/>
        </w:rPr>
      </w:pPr>
      <w:bookmarkStart w:id="323" w:name="_Toc63410784"/>
      <w:bookmarkStart w:id="324" w:name="_Toc128641239"/>
      <w:r w:rsidRPr="00A902D6">
        <w:t>Статья 20. Использование объектов недвижимости, не соответствующих установленному градостроительному регламенту</w:t>
      </w:r>
      <w:bookmarkEnd w:id="320"/>
      <w:bookmarkEnd w:id="321"/>
      <w:bookmarkEnd w:id="322"/>
      <w:r w:rsidRPr="00A902D6">
        <w:t>.</w:t>
      </w:r>
      <w:bookmarkEnd w:id="323"/>
      <w:bookmarkEnd w:id="324"/>
    </w:p>
    <w:p w14:paraId="635629E1" w14:textId="77777777" w:rsidR="004E5E7D" w:rsidRPr="00A902D6" w:rsidRDefault="004E5E7D" w:rsidP="002766D9">
      <w:pPr>
        <w:pStyle w:val="aff0"/>
        <w:ind w:firstLine="680"/>
        <w:jc w:val="both"/>
        <w:rPr>
          <w:b/>
          <w:sz w:val="24"/>
        </w:rPr>
      </w:pPr>
    </w:p>
    <w:p w14:paraId="7B91991E" w14:textId="77777777" w:rsidR="004E5E7D" w:rsidRPr="00A902D6" w:rsidRDefault="004E5E7D" w:rsidP="002766D9">
      <w:pPr>
        <w:spacing w:after="0" w:line="240" w:lineRule="auto"/>
        <w:ind w:firstLine="680"/>
        <w:jc w:val="both"/>
        <w:rPr>
          <w:szCs w:val="24"/>
        </w:rPr>
      </w:pPr>
      <w:r w:rsidRPr="00A902D6">
        <w:rPr>
          <w:szCs w:val="24"/>
        </w:rPr>
        <w:t>1.Земельные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14:paraId="1BAC01D2" w14:textId="77777777" w:rsidR="004E5E7D" w:rsidRPr="00A902D6" w:rsidRDefault="004E5E7D" w:rsidP="002766D9">
      <w:pPr>
        <w:spacing w:after="0" w:line="240" w:lineRule="auto"/>
        <w:ind w:firstLine="680"/>
        <w:jc w:val="both"/>
        <w:rPr>
          <w:szCs w:val="24"/>
        </w:rPr>
      </w:pPr>
      <w:r w:rsidRPr="00A902D6">
        <w:rPr>
          <w:szCs w:val="24"/>
        </w:rPr>
        <w:lastRenderedPageBreak/>
        <w:t>1)если виды их разрешенного использования (основные, условно-разрешенные или вспомогательные) не соответствуют градостроительному регламенту;</w:t>
      </w:r>
    </w:p>
    <w:p w14:paraId="30CE9AC0" w14:textId="380DA7B6" w:rsidR="004E5E7D" w:rsidRPr="00A902D6" w:rsidRDefault="004E5E7D" w:rsidP="002766D9">
      <w:pPr>
        <w:spacing w:after="0" w:line="240" w:lineRule="auto"/>
        <w:ind w:firstLine="680"/>
        <w:jc w:val="both"/>
        <w:rPr>
          <w:szCs w:val="24"/>
        </w:rPr>
      </w:pPr>
      <w:r w:rsidRPr="00A902D6">
        <w:rPr>
          <w:szCs w:val="24"/>
        </w:rPr>
        <w:t xml:space="preserve">2)если их предельные (минимальные и (или) максимальные) размеры и предельные </w:t>
      </w:r>
      <w:r w:rsidR="002D49B5" w:rsidRPr="00A902D6">
        <w:rPr>
          <w:szCs w:val="24"/>
        </w:rPr>
        <w:t>параметры не</w:t>
      </w:r>
      <w:r w:rsidRPr="00A902D6">
        <w:rPr>
          <w:szCs w:val="24"/>
        </w:rPr>
        <w:t xml:space="preserve"> соответствуют градостроительному регламенту.</w:t>
      </w:r>
    </w:p>
    <w:p w14:paraId="011379D7" w14:textId="77777777" w:rsidR="004E5E7D" w:rsidRPr="00A902D6" w:rsidRDefault="004E5E7D" w:rsidP="002766D9">
      <w:pPr>
        <w:spacing w:after="0" w:line="240" w:lineRule="auto"/>
        <w:ind w:firstLine="680"/>
        <w:jc w:val="both"/>
        <w:rPr>
          <w:szCs w:val="24"/>
        </w:rPr>
      </w:pPr>
      <w:r w:rsidRPr="00A902D6">
        <w:rPr>
          <w:szCs w:val="24"/>
        </w:rPr>
        <w:t>2.Использование объектов недвижимости, указанных в части первой настоящей статьи, может осуществляться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6335E886" w14:textId="77777777" w:rsidR="004E5E7D" w:rsidRPr="00A902D6" w:rsidRDefault="004E5E7D" w:rsidP="002766D9">
      <w:pPr>
        <w:spacing w:after="0" w:line="240" w:lineRule="auto"/>
        <w:ind w:firstLine="680"/>
        <w:jc w:val="both"/>
        <w:rPr>
          <w:szCs w:val="24"/>
        </w:rPr>
      </w:pPr>
      <w:r w:rsidRPr="00A902D6">
        <w:rPr>
          <w:szCs w:val="24"/>
        </w:rPr>
        <w:t>3.Объекты недвижимости, не соответствующие градостроительным регламентам по указанным в части первой настоящей статьи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14:paraId="26263818" w14:textId="77777777" w:rsidR="004E5E7D" w:rsidRPr="00A902D6" w:rsidRDefault="004E5E7D" w:rsidP="002766D9">
      <w:pPr>
        <w:spacing w:after="0" w:line="240" w:lineRule="auto"/>
        <w:ind w:firstLine="680"/>
        <w:jc w:val="both"/>
        <w:rPr>
          <w:szCs w:val="24"/>
        </w:rPr>
      </w:pPr>
      <w:r w:rsidRPr="00A902D6">
        <w:rPr>
          <w:szCs w:val="24"/>
        </w:rPr>
        <w:t>4.Реконструкция указанных в части первой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14:paraId="2342C6BD" w14:textId="77777777" w:rsidR="004E5E7D" w:rsidRPr="00A902D6" w:rsidRDefault="004E5E7D" w:rsidP="002766D9">
      <w:pPr>
        <w:spacing w:after="0" w:line="240" w:lineRule="auto"/>
        <w:ind w:firstLine="680"/>
        <w:jc w:val="both"/>
        <w:rPr>
          <w:szCs w:val="24"/>
        </w:rPr>
      </w:pPr>
      <w:r w:rsidRPr="00A902D6">
        <w:rPr>
          <w:szCs w:val="24"/>
        </w:rPr>
        <w:t>5.Строительство новых объектов капитального строительства, прочно связанных с указанными в части первой настоящей статьи земельными участками, может осуществляться только в соответствии с установленными настоящими Правилами градостроительными регламентами.</w:t>
      </w:r>
    </w:p>
    <w:p w14:paraId="53CF0837" w14:textId="77777777" w:rsidR="004E5E7D" w:rsidRPr="00A902D6" w:rsidRDefault="004E5E7D" w:rsidP="002766D9">
      <w:pPr>
        <w:spacing w:after="0" w:line="240" w:lineRule="auto"/>
        <w:ind w:firstLine="680"/>
        <w:jc w:val="both"/>
        <w:rPr>
          <w:szCs w:val="24"/>
        </w:rPr>
      </w:pPr>
      <w:r w:rsidRPr="00A902D6">
        <w:rPr>
          <w:szCs w:val="24"/>
        </w:rPr>
        <w:t>6.Изменение видов разрешенного использования указанных в части первой настоящей статьи земельных участков и объектов капитального строительства может осуществляться только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487B11BA" w14:textId="77777777" w:rsidR="004E5E7D" w:rsidRPr="00A902D6" w:rsidRDefault="004E5E7D" w:rsidP="002766D9">
      <w:pPr>
        <w:spacing w:after="0" w:line="240" w:lineRule="auto"/>
        <w:ind w:firstLine="680"/>
        <w:jc w:val="both"/>
        <w:rPr>
          <w:szCs w:val="24"/>
        </w:rPr>
      </w:pPr>
      <w:r w:rsidRPr="00A902D6">
        <w:rPr>
          <w:szCs w:val="24"/>
        </w:rPr>
        <w:t>Запрещается изменение одного вида не соответствующего градостроительным регламентам использования объектов недвижимости на другой вид не соответствующего использования.</w:t>
      </w:r>
    </w:p>
    <w:p w14:paraId="3463EE0E" w14:textId="77777777" w:rsidR="004E5E7D" w:rsidRPr="00A902D6" w:rsidRDefault="004E5E7D" w:rsidP="002766D9">
      <w:pPr>
        <w:spacing w:after="0" w:line="240" w:lineRule="auto"/>
        <w:ind w:firstLine="680"/>
        <w:jc w:val="both"/>
        <w:rPr>
          <w:szCs w:val="24"/>
        </w:rPr>
      </w:pPr>
      <w:r w:rsidRPr="00A902D6">
        <w:rPr>
          <w:szCs w:val="24"/>
        </w:rPr>
        <w:t>7.Правообладатели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78B04E9F" w14:textId="77777777" w:rsidR="004E5E7D" w:rsidRPr="00A902D6" w:rsidRDefault="004E5E7D" w:rsidP="002766D9">
      <w:pPr>
        <w:spacing w:after="0" w:line="240" w:lineRule="auto"/>
        <w:ind w:firstLine="680"/>
        <w:jc w:val="both"/>
        <w:rPr>
          <w:szCs w:val="24"/>
        </w:rPr>
      </w:pPr>
      <w:r w:rsidRPr="00A902D6">
        <w:rPr>
          <w:szCs w:val="24"/>
        </w:rPr>
        <w:t>8.В случае, если использование указанных в части первой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использования таких</w:t>
      </w:r>
      <w:bookmarkStart w:id="325" w:name="_Toc353466163"/>
      <w:bookmarkStart w:id="326" w:name="_Toc353543262"/>
      <w:r w:rsidRPr="00A902D6">
        <w:rPr>
          <w:szCs w:val="24"/>
        </w:rPr>
        <w:t xml:space="preserve"> земельных участков и объектов.</w:t>
      </w:r>
    </w:p>
    <w:p w14:paraId="1EC52B2A" w14:textId="77777777" w:rsidR="004E5E7D" w:rsidRPr="00A902D6" w:rsidRDefault="004E5E7D" w:rsidP="002766D9">
      <w:pPr>
        <w:spacing w:after="0" w:line="240" w:lineRule="auto"/>
        <w:ind w:firstLine="680"/>
        <w:jc w:val="both"/>
      </w:pPr>
    </w:p>
    <w:p w14:paraId="0D15B869" w14:textId="77777777" w:rsidR="004E5E7D" w:rsidRPr="00A902D6" w:rsidRDefault="004E5E7D" w:rsidP="00FB44CB">
      <w:pPr>
        <w:pStyle w:val="2"/>
      </w:pPr>
      <w:bookmarkStart w:id="327" w:name="_Toc434596321"/>
      <w:bookmarkStart w:id="328" w:name="_Toc438552162"/>
      <w:bookmarkStart w:id="329" w:name="_Toc63410785"/>
      <w:bookmarkStart w:id="330" w:name="_Toc128641240"/>
      <w:r w:rsidRPr="00A902D6">
        <w:t>Глава 5. Положение о подготовке документации по планировке территории</w:t>
      </w:r>
      <w:bookmarkEnd w:id="325"/>
      <w:bookmarkEnd w:id="326"/>
      <w:bookmarkEnd w:id="327"/>
      <w:bookmarkEnd w:id="328"/>
      <w:r w:rsidRPr="00A902D6">
        <w:t>.</w:t>
      </w:r>
      <w:bookmarkEnd w:id="329"/>
      <w:bookmarkEnd w:id="330"/>
    </w:p>
    <w:p w14:paraId="155058EE" w14:textId="77777777" w:rsidR="004E5E7D" w:rsidRPr="00A902D6" w:rsidRDefault="004E5E7D" w:rsidP="002766D9">
      <w:pPr>
        <w:spacing w:after="0" w:line="240" w:lineRule="auto"/>
        <w:ind w:firstLine="680"/>
        <w:jc w:val="both"/>
      </w:pPr>
      <w:bookmarkStart w:id="331" w:name="_Toc353466165"/>
      <w:bookmarkStart w:id="332" w:name="_Toc353543264"/>
      <w:bookmarkStart w:id="333" w:name="_Toc434596323"/>
    </w:p>
    <w:p w14:paraId="4670728F" w14:textId="77777777" w:rsidR="004E5E7D" w:rsidRPr="00A902D6" w:rsidRDefault="004E5E7D" w:rsidP="00FB44CB">
      <w:pPr>
        <w:pStyle w:val="4"/>
        <w:rPr>
          <w:b w:val="0"/>
        </w:rPr>
      </w:pPr>
      <w:bookmarkStart w:id="334" w:name="_Toc63410786"/>
      <w:bookmarkStart w:id="335" w:name="_Toc128641241"/>
      <w:r w:rsidRPr="00A902D6">
        <w:t>Статья 21. Общие положения о планировке территории.</w:t>
      </w:r>
      <w:bookmarkEnd w:id="334"/>
      <w:bookmarkEnd w:id="335"/>
    </w:p>
    <w:p w14:paraId="62E7B874" w14:textId="77777777" w:rsidR="004E5E7D" w:rsidRPr="00A902D6" w:rsidRDefault="004E5E7D" w:rsidP="002766D9">
      <w:pPr>
        <w:spacing w:after="0" w:line="240" w:lineRule="auto"/>
        <w:ind w:firstLine="680"/>
        <w:jc w:val="both"/>
      </w:pPr>
      <w:r w:rsidRPr="00A902D6">
        <w:rPr>
          <w:rStyle w:val="nobr"/>
        </w:rPr>
        <w:t> </w:t>
      </w:r>
    </w:p>
    <w:p w14:paraId="6E9C388B" w14:textId="77777777" w:rsidR="004E5E7D" w:rsidRPr="00A902D6" w:rsidRDefault="004E5E7D" w:rsidP="002766D9">
      <w:pPr>
        <w:spacing w:after="0" w:line="240" w:lineRule="auto"/>
        <w:ind w:firstLine="680"/>
        <w:jc w:val="both"/>
        <w:rPr>
          <w:b/>
          <w:szCs w:val="24"/>
        </w:rPr>
      </w:pPr>
    </w:p>
    <w:p w14:paraId="7A3216BE" w14:textId="77777777" w:rsidR="004E5E7D" w:rsidRPr="00A902D6" w:rsidRDefault="004E5E7D" w:rsidP="002766D9">
      <w:pPr>
        <w:spacing w:after="0" w:line="240" w:lineRule="auto"/>
        <w:ind w:firstLine="680"/>
        <w:jc w:val="both"/>
        <w:rPr>
          <w:szCs w:val="24"/>
        </w:rPr>
      </w:pPr>
      <w:r w:rsidRPr="00A902D6">
        <w:rPr>
          <w:szCs w:val="24"/>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6E9F66BD" w14:textId="77777777" w:rsidR="004E5E7D" w:rsidRPr="00A902D6" w:rsidRDefault="004E5E7D" w:rsidP="002766D9">
      <w:pPr>
        <w:spacing w:after="0" w:line="240" w:lineRule="auto"/>
        <w:ind w:firstLine="680"/>
        <w:jc w:val="both"/>
        <w:rPr>
          <w:szCs w:val="24"/>
        </w:rPr>
      </w:pPr>
      <w:bookmarkStart w:id="336" w:name="Par1596"/>
      <w:bookmarkEnd w:id="336"/>
      <w:r w:rsidRPr="00A902D6">
        <w:rPr>
          <w:szCs w:val="24"/>
        </w:rPr>
        <w:lastRenderedPageBreak/>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74355A44" w14:textId="77777777" w:rsidR="004E5E7D" w:rsidRPr="00A902D6" w:rsidRDefault="004E5E7D" w:rsidP="002766D9">
      <w:pPr>
        <w:spacing w:after="0" w:line="240" w:lineRule="auto"/>
        <w:ind w:firstLine="680"/>
        <w:jc w:val="both"/>
        <w:rPr>
          <w:szCs w:val="24"/>
        </w:rPr>
      </w:pPr>
      <w:r w:rsidRPr="00A902D6">
        <w:rPr>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3DD4DB6A" w14:textId="77777777" w:rsidR="004E5E7D" w:rsidRPr="00A902D6" w:rsidRDefault="004E5E7D" w:rsidP="002766D9">
      <w:pPr>
        <w:spacing w:after="0" w:line="240" w:lineRule="auto"/>
        <w:ind w:firstLine="680"/>
        <w:jc w:val="both"/>
        <w:rPr>
          <w:szCs w:val="24"/>
        </w:rPr>
      </w:pPr>
      <w:r w:rsidRPr="00A902D6">
        <w:rPr>
          <w:szCs w:val="24"/>
        </w:rPr>
        <w:t>2) необходимы установление, изменение или отмена красных линий;</w:t>
      </w:r>
    </w:p>
    <w:p w14:paraId="29F23CF6" w14:textId="77777777" w:rsidR="004E5E7D" w:rsidRPr="00A902D6" w:rsidRDefault="004E5E7D" w:rsidP="002766D9">
      <w:pPr>
        <w:spacing w:after="0" w:line="240" w:lineRule="auto"/>
        <w:ind w:firstLine="680"/>
        <w:jc w:val="both"/>
        <w:rPr>
          <w:szCs w:val="24"/>
        </w:rPr>
      </w:pPr>
      <w:r w:rsidRPr="00A902D6">
        <w:rPr>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4D197FD5" w14:textId="77777777" w:rsidR="004E5E7D" w:rsidRPr="00A902D6" w:rsidRDefault="004E5E7D" w:rsidP="002766D9">
      <w:pPr>
        <w:spacing w:after="0" w:line="240" w:lineRule="auto"/>
        <w:ind w:firstLine="680"/>
        <w:jc w:val="both"/>
        <w:rPr>
          <w:szCs w:val="24"/>
        </w:rPr>
      </w:pPr>
      <w:r w:rsidRPr="00A902D6">
        <w:rPr>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6649FFBE" w14:textId="77777777" w:rsidR="004E5E7D" w:rsidRPr="00A902D6" w:rsidRDefault="004E5E7D" w:rsidP="002766D9">
      <w:pPr>
        <w:spacing w:after="0" w:line="240" w:lineRule="auto"/>
        <w:ind w:firstLine="680"/>
        <w:jc w:val="both"/>
        <w:rPr>
          <w:szCs w:val="24"/>
        </w:rPr>
      </w:pPr>
      <w:r w:rsidRPr="00A902D6">
        <w:rPr>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3FE51568" w14:textId="6CFDD945" w:rsidR="004E5E7D" w:rsidRDefault="004E5E7D" w:rsidP="002766D9">
      <w:pPr>
        <w:spacing w:after="0" w:line="240" w:lineRule="auto"/>
        <w:ind w:firstLine="680"/>
        <w:jc w:val="both"/>
        <w:rPr>
          <w:szCs w:val="24"/>
        </w:rPr>
      </w:pPr>
      <w:r w:rsidRPr="00A902D6">
        <w:rPr>
          <w:szCs w:val="24"/>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61850D8C" w14:textId="2C0B4F01" w:rsidR="00241D65" w:rsidRDefault="00241D65" w:rsidP="002766D9">
      <w:pPr>
        <w:spacing w:after="0" w:line="240" w:lineRule="auto"/>
        <w:ind w:firstLine="680"/>
        <w:jc w:val="both"/>
        <w:rPr>
          <w:szCs w:val="24"/>
        </w:rPr>
      </w:pPr>
      <w:r w:rsidRPr="00241D65">
        <w:rPr>
          <w:szCs w:val="24"/>
        </w:rPr>
        <w:t>7) планируется осуществление комплексного развития территории;</w:t>
      </w:r>
    </w:p>
    <w:p w14:paraId="48E29827" w14:textId="5F32D3F1" w:rsidR="0015694B" w:rsidRPr="00A902D6" w:rsidRDefault="0015694B" w:rsidP="002766D9">
      <w:pPr>
        <w:spacing w:after="0" w:line="240" w:lineRule="auto"/>
        <w:ind w:firstLine="680"/>
        <w:jc w:val="both"/>
        <w:rPr>
          <w:szCs w:val="24"/>
        </w:rPr>
      </w:pPr>
      <w:r w:rsidRPr="0015694B">
        <w:rPr>
          <w:szCs w:val="24"/>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52731A83" w14:textId="77777777" w:rsidR="004E5E7D" w:rsidRPr="00A902D6" w:rsidRDefault="004E5E7D" w:rsidP="002766D9">
      <w:pPr>
        <w:spacing w:after="0" w:line="240" w:lineRule="auto"/>
        <w:ind w:firstLine="680"/>
        <w:jc w:val="both"/>
        <w:rPr>
          <w:szCs w:val="24"/>
        </w:rPr>
      </w:pPr>
      <w:r w:rsidRPr="00A902D6">
        <w:rPr>
          <w:rStyle w:val="blk"/>
          <w:szCs w:val="24"/>
        </w:rPr>
        <w:t>3. Видами документации по планировке территории являются:</w:t>
      </w:r>
    </w:p>
    <w:p w14:paraId="24CCE45D" w14:textId="77777777" w:rsidR="004E5E7D" w:rsidRPr="00A902D6" w:rsidRDefault="004E5E7D" w:rsidP="002766D9">
      <w:pPr>
        <w:spacing w:after="0" w:line="240" w:lineRule="auto"/>
        <w:ind w:firstLine="680"/>
        <w:jc w:val="both"/>
        <w:rPr>
          <w:szCs w:val="24"/>
        </w:rPr>
      </w:pPr>
      <w:r w:rsidRPr="00A902D6">
        <w:rPr>
          <w:rStyle w:val="blk"/>
          <w:szCs w:val="24"/>
        </w:rPr>
        <w:t>1) проект планировки территории;</w:t>
      </w:r>
    </w:p>
    <w:p w14:paraId="63619648" w14:textId="77777777" w:rsidR="004E5E7D" w:rsidRPr="00A902D6" w:rsidRDefault="004E5E7D" w:rsidP="002766D9">
      <w:pPr>
        <w:spacing w:after="0" w:line="240" w:lineRule="auto"/>
        <w:ind w:firstLine="680"/>
        <w:jc w:val="both"/>
        <w:rPr>
          <w:szCs w:val="24"/>
        </w:rPr>
      </w:pPr>
      <w:r w:rsidRPr="00A902D6">
        <w:rPr>
          <w:rStyle w:val="blk"/>
          <w:szCs w:val="24"/>
        </w:rPr>
        <w:t>2) проект межевания территории.</w:t>
      </w:r>
    </w:p>
    <w:p w14:paraId="31CF2179" w14:textId="77777777" w:rsidR="004E5E7D" w:rsidRPr="00A902D6" w:rsidRDefault="004E5E7D" w:rsidP="002766D9">
      <w:pPr>
        <w:spacing w:after="0" w:line="240" w:lineRule="auto"/>
        <w:ind w:firstLine="680"/>
        <w:jc w:val="both"/>
        <w:rPr>
          <w:szCs w:val="24"/>
        </w:rPr>
      </w:pPr>
      <w:r w:rsidRPr="00A902D6">
        <w:rPr>
          <w:rStyle w:val="blk"/>
          <w:szCs w:val="24"/>
        </w:rPr>
        <w:t xml:space="preserve">4.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w:anchor="Par1671" w:tooltip="2. Подготовка проекта межевания территории осуществляется для:" w:history="1">
        <w:r w:rsidRPr="00A902D6">
          <w:rPr>
            <w:szCs w:val="24"/>
          </w:rPr>
          <w:t>частью 2 статьи 43</w:t>
        </w:r>
      </w:hyperlink>
      <w:r w:rsidRPr="00A902D6">
        <w:rPr>
          <w:szCs w:val="24"/>
        </w:rPr>
        <w:t>Градостроительного  Кодекса.</w:t>
      </w:r>
    </w:p>
    <w:p w14:paraId="31E39BDB" w14:textId="5EBB136E" w:rsidR="004E5E7D" w:rsidRDefault="004E5E7D" w:rsidP="0015694B">
      <w:pPr>
        <w:spacing w:after="0" w:line="240" w:lineRule="auto"/>
        <w:ind w:firstLine="680"/>
        <w:jc w:val="both"/>
        <w:rPr>
          <w:szCs w:val="24"/>
        </w:rPr>
      </w:pPr>
      <w:r w:rsidRPr="00A902D6">
        <w:rPr>
          <w:rStyle w:val="blk"/>
          <w:szCs w:val="24"/>
        </w:rPr>
        <w:t xml:space="preserve">5. Проект планировки территории является основой для подготовки проекта межевания территории, за исключением случаев, </w:t>
      </w:r>
      <w:r w:rsidRPr="0015694B">
        <w:rPr>
          <w:rStyle w:val="blk"/>
          <w:szCs w:val="24"/>
        </w:rPr>
        <w:t xml:space="preserve">предусмотренных </w:t>
      </w:r>
      <w:hyperlink r:id="rId96" w:anchor="dst3345" w:history="1">
        <w:r w:rsidRPr="0015694B">
          <w:rPr>
            <w:rStyle w:val="a7"/>
            <w:color w:val="auto"/>
            <w:szCs w:val="24"/>
            <w:u w:val="none"/>
          </w:rPr>
          <w:t>частью 4</w:t>
        </w:r>
      </w:hyperlink>
      <w:r w:rsidRPr="00A902D6">
        <w:rPr>
          <w:rStyle w:val="blk"/>
          <w:szCs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14:paraId="49E54B30" w14:textId="3563F5D4" w:rsidR="0015694B" w:rsidRPr="00A902D6" w:rsidRDefault="0015694B" w:rsidP="0015694B">
      <w:pPr>
        <w:spacing w:after="0" w:line="240" w:lineRule="auto"/>
        <w:ind w:firstLine="680"/>
        <w:jc w:val="both"/>
        <w:rPr>
          <w:szCs w:val="24"/>
        </w:rPr>
      </w:pPr>
      <w:r>
        <w:rPr>
          <w:szCs w:val="24"/>
        </w:rPr>
        <w:t xml:space="preserve">6. </w:t>
      </w:r>
      <w:r w:rsidRPr="0015694B">
        <w:rPr>
          <w:szCs w:val="24"/>
        </w:rPr>
        <w:t>Особенности подготовки документации по планировке территории садоводства или огородничества устанавливаются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07A07869" w14:textId="77777777" w:rsidR="00E57183" w:rsidRDefault="00E57183" w:rsidP="002766D9">
      <w:pPr>
        <w:spacing w:after="0" w:line="240" w:lineRule="auto"/>
        <w:ind w:firstLine="680"/>
        <w:jc w:val="both"/>
        <w:rPr>
          <w:szCs w:val="24"/>
        </w:rPr>
      </w:pPr>
      <w:r>
        <w:rPr>
          <w:szCs w:val="24"/>
        </w:rPr>
        <w:lastRenderedPageBreak/>
        <w:t xml:space="preserve">7. </w:t>
      </w:r>
      <w:r w:rsidRPr="00E57183">
        <w:rPr>
          <w:szCs w:val="24"/>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14:paraId="7989B133" w14:textId="23B59CAF" w:rsidR="00E57183" w:rsidRDefault="00E57183" w:rsidP="002766D9">
      <w:pPr>
        <w:spacing w:after="0" w:line="240" w:lineRule="auto"/>
        <w:ind w:firstLine="680"/>
        <w:jc w:val="both"/>
        <w:rPr>
          <w:szCs w:val="24"/>
        </w:rPr>
      </w:pPr>
      <w:r>
        <w:rPr>
          <w:szCs w:val="24"/>
        </w:rPr>
        <w:t>8</w:t>
      </w:r>
      <w:r w:rsidR="004E5E7D" w:rsidRPr="00A902D6">
        <w:rPr>
          <w:szCs w:val="24"/>
        </w:rPr>
        <w:t xml:space="preserve">. </w:t>
      </w:r>
      <w:r w:rsidRPr="00E57183">
        <w:rPr>
          <w:szCs w:val="24"/>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1EE78B07" w14:textId="3427E282" w:rsidR="004E5E7D" w:rsidRPr="00A902D6" w:rsidRDefault="00E57183" w:rsidP="002766D9">
      <w:pPr>
        <w:spacing w:after="0" w:line="240" w:lineRule="auto"/>
        <w:ind w:firstLine="680"/>
        <w:jc w:val="both"/>
        <w:rPr>
          <w:szCs w:val="24"/>
        </w:rPr>
      </w:pPr>
      <w:r>
        <w:rPr>
          <w:szCs w:val="24"/>
        </w:rPr>
        <w:t>9</w:t>
      </w:r>
      <w:r w:rsidR="004E5E7D" w:rsidRPr="00A902D6">
        <w:rPr>
          <w:szCs w:val="24"/>
        </w:rPr>
        <w:t>. Подготовка графической части документации по планировке территории осуществляется:</w:t>
      </w:r>
    </w:p>
    <w:p w14:paraId="33CD3F2B" w14:textId="77777777" w:rsidR="004E5E7D" w:rsidRPr="00A902D6" w:rsidRDefault="004E5E7D" w:rsidP="002766D9">
      <w:pPr>
        <w:spacing w:after="0" w:line="240" w:lineRule="auto"/>
        <w:ind w:firstLine="680"/>
        <w:jc w:val="both"/>
        <w:rPr>
          <w:szCs w:val="24"/>
        </w:rPr>
      </w:pPr>
      <w:r w:rsidRPr="00A902D6">
        <w:rPr>
          <w:szCs w:val="24"/>
        </w:rPr>
        <w:t>1) в соответствии с системой координат, используемой для ведения Единого государственного реестра недвижимости;</w:t>
      </w:r>
    </w:p>
    <w:p w14:paraId="63FD343A" w14:textId="77777777" w:rsidR="004E5E7D" w:rsidRPr="00A902D6" w:rsidRDefault="004E5E7D" w:rsidP="002766D9">
      <w:pPr>
        <w:spacing w:after="0" w:line="240" w:lineRule="auto"/>
        <w:ind w:firstLine="680"/>
        <w:jc w:val="both"/>
        <w:rPr>
          <w:szCs w:val="24"/>
        </w:rPr>
      </w:pPr>
      <w:r w:rsidRPr="00A902D6">
        <w:rPr>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14:paraId="6622FF1A" w14:textId="54F7BD68" w:rsidR="004E5E7D" w:rsidRDefault="00E57183" w:rsidP="002766D9">
      <w:pPr>
        <w:spacing w:after="0" w:line="240" w:lineRule="auto"/>
        <w:ind w:firstLine="680"/>
        <w:jc w:val="both"/>
        <w:rPr>
          <w:szCs w:val="24"/>
        </w:rPr>
      </w:pPr>
      <w:r>
        <w:rPr>
          <w:szCs w:val="24"/>
        </w:rPr>
        <w:t>10</w:t>
      </w:r>
      <w:r w:rsidR="004E5E7D" w:rsidRPr="00A902D6">
        <w:rPr>
          <w:szCs w:val="24"/>
        </w:rPr>
        <w:t>.</w:t>
      </w:r>
      <w:r w:rsidRPr="00E57183">
        <w:rPr>
          <w:szCs w:val="24"/>
        </w:rPr>
        <w:t xml:space="preserve">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14:paraId="7FE88628" w14:textId="77777777" w:rsidR="00E57183" w:rsidRPr="00A902D6" w:rsidRDefault="00E57183" w:rsidP="002766D9">
      <w:pPr>
        <w:spacing w:after="0" w:line="240" w:lineRule="auto"/>
        <w:ind w:firstLine="680"/>
        <w:jc w:val="both"/>
        <w:rPr>
          <w:szCs w:val="24"/>
        </w:rPr>
      </w:pPr>
    </w:p>
    <w:p w14:paraId="37D97E72" w14:textId="62DFF80B" w:rsidR="004E5E7D" w:rsidRPr="00A902D6" w:rsidRDefault="004E5E7D" w:rsidP="00373C0C">
      <w:pPr>
        <w:pStyle w:val="4"/>
        <w:jc w:val="both"/>
        <w:rPr>
          <w:b w:val="0"/>
        </w:rPr>
      </w:pPr>
      <w:bookmarkStart w:id="337" w:name="_Toc63410787"/>
      <w:bookmarkStart w:id="338" w:name="_Toc128641242"/>
      <w:r w:rsidRPr="00A902D6">
        <w:t>Статья 22. Инженерные изыскания для подготовки документации по</w:t>
      </w:r>
      <w:bookmarkStart w:id="339" w:name="_Toc63410788"/>
      <w:bookmarkEnd w:id="337"/>
      <w:r w:rsidR="00FB44CB" w:rsidRPr="00A902D6">
        <w:rPr>
          <w:b w:val="0"/>
        </w:rPr>
        <w:t xml:space="preserve"> </w:t>
      </w:r>
      <w:r w:rsidRPr="00A902D6">
        <w:t>планировке территории.</w:t>
      </w:r>
      <w:bookmarkEnd w:id="338"/>
      <w:bookmarkEnd w:id="339"/>
    </w:p>
    <w:p w14:paraId="2DD4C00B" w14:textId="77777777" w:rsidR="004E5E7D" w:rsidRPr="00A902D6" w:rsidRDefault="004E5E7D" w:rsidP="002766D9">
      <w:pPr>
        <w:spacing w:after="0" w:line="240" w:lineRule="auto"/>
        <w:ind w:firstLine="680"/>
        <w:jc w:val="both"/>
        <w:rPr>
          <w:b/>
          <w:szCs w:val="24"/>
        </w:rPr>
      </w:pPr>
    </w:p>
    <w:p w14:paraId="55D83DA9" w14:textId="77777777" w:rsidR="004E5E7D" w:rsidRPr="00A902D6" w:rsidRDefault="004E5E7D" w:rsidP="002766D9">
      <w:pPr>
        <w:spacing w:after="0" w:line="240" w:lineRule="auto"/>
        <w:ind w:firstLine="680"/>
        <w:jc w:val="both"/>
        <w:rPr>
          <w:szCs w:val="24"/>
        </w:rPr>
      </w:pPr>
      <w:r w:rsidRPr="00A902D6">
        <w:rPr>
          <w:szCs w:val="24"/>
        </w:rPr>
        <w:t>1.Подготовка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настоящей статьи.</w:t>
      </w:r>
    </w:p>
    <w:p w14:paraId="63C26A2A" w14:textId="77777777" w:rsidR="004E5E7D" w:rsidRPr="00A902D6" w:rsidRDefault="004E5E7D" w:rsidP="002766D9">
      <w:pPr>
        <w:spacing w:after="0" w:line="240" w:lineRule="auto"/>
        <w:ind w:firstLine="680"/>
        <w:jc w:val="both"/>
        <w:rPr>
          <w:szCs w:val="24"/>
        </w:rPr>
      </w:pPr>
      <w:r w:rsidRPr="00A902D6">
        <w:rPr>
          <w:szCs w:val="24"/>
        </w:rPr>
        <w:t>2.Виды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14:paraId="346FAB12" w14:textId="77777777" w:rsidR="004E5E7D" w:rsidRPr="00A902D6" w:rsidRDefault="004E5E7D" w:rsidP="002766D9">
      <w:pPr>
        <w:spacing w:after="0" w:line="240" w:lineRule="auto"/>
        <w:ind w:firstLine="680"/>
        <w:jc w:val="both"/>
        <w:rPr>
          <w:szCs w:val="24"/>
        </w:rPr>
      </w:pPr>
      <w:r w:rsidRPr="00A902D6">
        <w:rPr>
          <w:szCs w:val="24"/>
        </w:rPr>
        <w:t>3.Состав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14:paraId="3B0294E6" w14:textId="77777777" w:rsidR="004E5E7D" w:rsidRPr="00A902D6" w:rsidRDefault="004E5E7D" w:rsidP="002766D9">
      <w:pPr>
        <w:spacing w:after="0" w:line="240" w:lineRule="auto"/>
        <w:ind w:firstLine="680"/>
        <w:jc w:val="both"/>
        <w:rPr>
          <w:szCs w:val="24"/>
        </w:rPr>
      </w:pPr>
      <w:r w:rsidRPr="00A902D6">
        <w:rPr>
          <w:szCs w:val="24"/>
        </w:rPr>
        <w:t>4.Инженерные изыскания для подготовки документации по планировке территории выполняются в целях получения:</w:t>
      </w:r>
    </w:p>
    <w:p w14:paraId="6D1720B5" w14:textId="77777777" w:rsidR="004E5E7D" w:rsidRPr="00A902D6" w:rsidRDefault="004E5E7D" w:rsidP="002766D9">
      <w:pPr>
        <w:spacing w:after="0" w:line="240" w:lineRule="auto"/>
        <w:ind w:firstLine="680"/>
        <w:jc w:val="both"/>
        <w:rPr>
          <w:szCs w:val="24"/>
        </w:rPr>
      </w:pPr>
      <w:r w:rsidRPr="00A902D6">
        <w:rPr>
          <w:szCs w:val="24"/>
        </w:rPr>
        <w:t>1)материалов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2B4EA1D6" w14:textId="77777777" w:rsidR="004E5E7D" w:rsidRPr="00A902D6" w:rsidRDefault="004E5E7D" w:rsidP="002766D9">
      <w:pPr>
        <w:spacing w:after="0" w:line="240" w:lineRule="auto"/>
        <w:ind w:firstLine="680"/>
        <w:jc w:val="both"/>
        <w:rPr>
          <w:szCs w:val="24"/>
        </w:rPr>
      </w:pPr>
      <w:r w:rsidRPr="00A902D6">
        <w:rPr>
          <w:szCs w:val="24"/>
        </w:rPr>
        <w:t>2)материалов,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02A35FBE" w14:textId="77777777" w:rsidR="004E5E7D" w:rsidRPr="00A902D6" w:rsidRDefault="004E5E7D" w:rsidP="002766D9">
      <w:pPr>
        <w:spacing w:after="0" w:line="240" w:lineRule="auto"/>
        <w:ind w:firstLine="680"/>
        <w:jc w:val="both"/>
        <w:rPr>
          <w:szCs w:val="24"/>
        </w:rPr>
      </w:pPr>
      <w:r w:rsidRPr="00A902D6">
        <w:rPr>
          <w:szCs w:val="24"/>
        </w:rPr>
        <w:t>3)материалов,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14:paraId="509CBD0F" w14:textId="77777777" w:rsidR="004E5E7D" w:rsidRPr="00A902D6" w:rsidRDefault="004E5E7D" w:rsidP="002766D9">
      <w:pPr>
        <w:spacing w:after="0" w:line="240" w:lineRule="auto"/>
        <w:ind w:firstLine="680"/>
        <w:jc w:val="both"/>
        <w:rPr>
          <w:szCs w:val="24"/>
        </w:rPr>
      </w:pPr>
      <w:r w:rsidRPr="00A902D6">
        <w:rPr>
          <w:szCs w:val="24"/>
        </w:rPr>
        <w:lastRenderedPageBreak/>
        <w:t>5.Состав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14:paraId="280DDBC5" w14:textId="77777777" w:rsidR="004E5E7D" w:rsidRPr="00A902D6" w:rsidRDefault="004E5E7D" w:rsidP="002766D9">
      <w:pPr>
        <w:spacing w:after="0" w:line="240" w:lineRule="auto"/>
        <w:ind w:firstLine="680"/>
        <w:jc w:val="both"/>
        <w:rPr>
          <w:szCs w:val="24"/>
        </w:rPr>
      </w:pPr>
      <w:r w:rsidRPr="00A902D6">
        <w:rPr>
          <w:szCs w:val="24"/>
        </w:rPr>
        <w:t>6.Результаты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14:paraId="36B4CD96" w14:textId="77777777" w:rsidR="004E5E7D" w:rsidRPr="00A902D6" w:rsidRDefault="004E5E7D" w:rsidP="002766D9">
      <w:pPr>
        <w:spacing w:after="0" w:line="240" w:lineRule="auto"/>
        <w:ind w:firstLine="680"/>
        <w:jc w:val="both"/>
        <w:rPr>
          <w:szCs w:val="24"/>
        </w:rPr>
      </w:pPr>
    </w:p>
    <w:p w14:paraId="02C75A5B" w14:textId="77777777" w:rsidR="00F807F6" w:rsidRDefault="00F807F6">
      <w:pPr>
        <w:rPr>
          <w:rFonts w:eastAsia="Times New Roman" w:cs="Times New Roman"/>
          <w:b/>
          <w:i/>
          <w:szCs w:val="24"/>
          <w:lang w:eastAsia="zh-CN"/>
        </w:rPr>
      </w:pPr>
      <w:bookmarkStart w:id="340" w:name="_Toc63410789"/>
      <w:r>
        <w:br w:type="page"/>
      </w:r>
    </w:p>
    <w:p w14:paraId="513FD619" w14:textId="0C53B805" w:rsidR="004E5E7D" w:rsidRPr="00A902D6" w:rsidRDefault="004E5E7D" w:rsidP="00FB44CB">
      <w:pPr>
        <w:pStyle w:val="4"/>
        <w:rPr>
          <w:b w:val="0"/>
        </w:rPr>
      </w:pPr>
      <w:bookmarkStart w:id="341" w:name="_Toc128641243"/>
      <w:r w:rsidRPr="00A902D6">
        <w:lastRenderedPageBreak/>
        <w:t xml:space="preserve">Статья 23. </w:t>
      </w:r>
      <w:bookmarkStart w:id="342" w:name="_Toc353466166"/>
      <w:bookmarkStart w:id="343" w:name="_Toc353543265"/>
      <w:bookmarkStart w:id="344" w:name="_Toc434596324"/>
      <w:bookmarkEnd w:id="331"/>
      <w:bookmarkEnd w:id="332"/>
      <w:bookmarkEnd w:id="333"/>
      <w:r w:rsidRPr="00A902D6">
        <w:t>Проекты планировки территории.</w:t>
      </w:r>
      <w:bookmarkEnd w:id="340"/>
      <w:bookmarkEnd w:id="341"/>
    </w:p>
    <w:p w14:paraId="1905586C" w14:textId="77777777" w:rsidR="004E5E7D" w:rsidRPr="00A902D6" w:rsidRDefault="004E5E7D" w:rsidP="002766D9">
      <w:pPr>
        <w:spacing w:after="0" w:line="240" w:lineRule="auto"/>
        <w:ind w:firstLine="680"/>
        <w:jc w:val="both"/>
        <w:rPr>
          <w:b/>
          <w:szCs w:val="24"/>
        </w:rPr>
      </w:pPr>
    </w:p>
    <w:bookmarkEnd w:id="342"/>
    <w:bookmarkEnd w:id="343"/>
    <w:bookmarkEnd w:id="344"/>
    <w:p w14:paraId="7D1DEAD1" w14:textId="77777777" w:rsidR="004E5E7D" w:rsidRPr="00A902D6" w:rsidRDefault="004E5E7D" w:rsidP="002766D9">
      <w:pPr>
        <w:spacing w:after="0" w:line="240" w:lineRule="auto"/>
        <w:ind w:firstLine="680"/>
        <w:jc w:val="both"/>
        <w:rPr>
          <w:szCs w:val="24"/>
        </w:rPr>
      </w:pPr>
      <w:r w:rsidRPr="00A902D6">
        <w:rPr>
          <w:szCs w:val="24"/>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7FC64DFB" w14:textId="77777777" w:rsidR="004E5E7D" w:rsidRPr="00A902D6" w:rsidRDefault="004E5E7D" w:rsidP="002766D9">
      <w:pPr>
        <w:spacing w:after="0" w:line="240" w:lineRule="auto"/>
        <w:ind w:firstLine="680"/>
        <w:jc w:val="both"/>
        <w:rPr>
          <w:szCs w:val="24"/>
        </w:rPr>
      </w:pPr>
      <w:r w:rsidRPr="00A902D6">
        <w:rPr>
          <w:szCs w:val="24"/>
        </w:rPr>
        <w:t>2. Проект планировки территории состоит из основной части, которая подлежит утверждению, и материалов по ее обоснованию.</w:t>
      </w:r>
    </w:p>
    <w:p w14:paraId="75AA9256" w14:textId="77777777"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3. Проект планировки разрабатывается в соответствии п.3-4 статьи 42 Градостроительного Кодекса Российской Федерации.</w:t>
      </w:r>
    </w:p>
    <w:p w14:paraId="2BBCECB2" w14:textId="77777777" w:rsidR="004E5E7D" w:rsidRPr="00A902D6" w:rsidRDefault="004E5E7D" w:rsidP="002766D9">
      <w:pPr>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4.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w:t>
      </w:r>
    </w:p>
    <w:p w14:paraId="09D14175" w14:textId="77777777" w:rsidR="004E5E7D" w:rsidRPr="00A902D6" w:rsidRDefault="004E5E7D" w:rsidP="002766D9">
      <w:pPr>
        <w:spacing w:after="0" w:line="240" w:lineRule="auto"/>
        <w:ind w:firstLine="680"/>
        <w:jc w:val="both"/>
        <w:rPr>
          <w:b/>
          <w:i/>
          <w:szCs w:val="24"/>
        </w:rPr>
      </w:pPr>
    </w:p>
    <w:p w14:paraId="3BC8E259" w14:textId="77777777" w:rsidR="004E5E7D" w:rsidRPr="00A902D6" w:rsidRDefault="004E5E7D" w:rsidP="00FB44CB">
      <w:pPr>
        <w:pStyle w:val="4"/>
        <w:rPr>
          <w:b w:val="0"/>
        </w:rPr>
      </w:pPr>
      <w:bookmarkStart w:id="345" w:name="_Toc63410790"/>
      <w:bookmarkStart w:id="346" w:name="_Toc128641244"/>
      <w:r w:rsidRPr="00A902D6">
        <w:t>Статья 24. Проекты межевания территорий.</w:t>
      </w:r>
      <w:bookmarkEnd w:id="345"/>
      <w:bookmarkEnd w:id="346"/>
    </w:p>
    <w:p w14:paraId="315EED48" w14:textId="77777777" w:rsidR="004E5E7D" w:rsidRPr="00A902D6" w:rsidRDefault="004E5E7D" w:rsidP="002766D9">
      <w:pPr>
        <w:spacing w:after="0" w:line="240" w:lineRule="auto"/>
        <w:ind w:firstLine="680"/>
        <w:jc w:val="both"/>
        <w:rPr>
          <w:b/>
          <w:i/>
          <w:szCs w:val="24"/>
        </w:rPr>
      </w:pPr>
    </w:p>
    <w:p w14:paraId="6A0056A9" w14:textId="7E0FAA39" w:rsidR="00154910"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1.</w:t>
      </w:r>
      <w:r w:rsidR="00B86C34">
        <w:rPr>
          <w:rFonts w:ascii="Times New Roman CYR" w:hAnsi="Times New Roman CYR" w:cs="Times New Roman CYR"/>
          <w:kern w:val="1"/>
          <w:szCs w:val="24"/>
          <w:lang w:eastAsia="ar-SA"/>
        </w:rPr>
        <w:t xml:space="preserve"> </w:t>
      </w:r>
      <w:r w:rsidR="00154910" w:rsidRPr="00154910">
        <w:rPr>
          <w:rFonts w:ascii="Times New Roman CYR" w:hAnsi="Times New Roman CYR" w:cs="Times New Roman CYR"/>
          <w:kern w:val="1"/>
          <w:szCs w:val="24"/>
          <w:lang w:eastAsia="ar-SA"/>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14:paraId="200399BE" w14:textId="5649D86B"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2. Подготовка проекта межевания территории осуществляется для:</w:t>
      </w:r>
    </w:p>
    <w:p w14:paraId="452DD4AE" w14:textId="77777777"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1) определения местоположения границ образуемых и изменяемых земельных участков;</w:t>
      </w:r>
    </w:p>
    <w:p w14:paraId="0A44FC11" w14:textId="77777777"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1386DE63" w14:textId="77777777"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3. Проект межевания территории состоит из основной части, которая подлежит утверждению, и материалов по обоснованию этого проекта.</w:t>
      </w:r>
    </w:p>
    <w:p w14:paraId="380E3702" w14:textId="2AF0295C"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 xml:space="preserve">4. </w:t>
      </w:r>
      <w:r w:rsidR="00154910" w:rsidRPr="00154910">
        <w:rPr>
          <w:rFonts w:ascii="Times New Roman CYR" w:hAnsi="Times New Roman CYR" w:cs="Times New Roman CYR"/>
          <w:kern w:val="1"/>
          <w:szCs w:val="24"/>
          <w:lang w:eastAsia="ar-SA"/>
        </w:rPr>
        <w:t>Основная часть проекта межевания территории включает в себя текстовую часть и чертежи межевания территории.</w:t>
      </w:r>
    </w:p>
    <w:p w14:paraId="381FB6AB" w14:textId="77777777" w:rsidR="00154910"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5.</w:t>
      </w:r>
      <w:r w:rsidR="00154910">
        <w:rPr>
          <w:rFonts w:ascii="Times New Roman CYR" w:hAnsi="Times New Roman CYR" w:cs="Times New Roman CYR"/>
          <w:kern w:val="1"/>
          <w:szCs w:val="24"/>
          <w:lang w:eastAsia="ar-SA"/>
        </w:rPr>
        <w:t xml:space="preserve"> </w:t>
      </w:r>
      <w:r w:rsidR="00154910" w:rsidRPr="00154910">
        <w:rPr>
          <w:rFonts w:ascii="Times New Roman CYR" w:hAnsi="Times New Roman CYR" w:cs="Times New Roman CYR"/>
          <w:kern w:val="1"/>
          <w:szCs w:val="24"/>
          <w:lang w:eastAsia="ar-SA"/>
        </w:rPr>
        <w:t>Текстовая часть проекта межевания территории включает в себя:</w:t>
      </w:r>
    </w:p>
    <w:p w14:paraId="28D13DA3" w14:textId="77777777" w:rsidR="00154910" w:rsidRP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1) перечень и сведения о площади образуемых земельных участков, в том числе возможные способы их образования;</w:t>
      </w:r>
    </w:p>
    <w:p w14:paraId="7E365C7E" w14:textId="77777777" w:rsidR="00154910" w:rsidRP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06875C84" w14:textId="77777777" w:rsidR="00154910" w:rsidRP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3) 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p w14:paraId="72378C1B" w14:textId="7B8776D2" w:rsid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14:paraId="16E642B7" w14:textId="410DF4AE" w:rsid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Pr>
          <w:rFonts w:ascii="Times New Roman CYR" w:hAnsi="Times New Roman CYR" w:cs="Times New Roman CYR"/>
          <w:kern w:val="1"/>
          <w:szCs w:val="24"/>
          <w:lang w:eastAsia="ar-SA"/>
        </w:rPr>
        <w:lastRenderedPageBreak/>
        <w:t>5</w:t>
      </w:r>
      <w:r w:rsidRPr="00154910">
        <w:rPr>
          <w:rFonts w:ascii="Times New Roman CYR" w:hAnsi="Times New Roman CYR" w:cs="Times New Roman CYR"/>
          <w:kern w:val="1"/>
          <w:szCs w:val="24"/>
          <w:lang w:eastAsia="ar-SA"/>
        </w:rPr>
        <w:t>)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p w14:paraId="4F709432" w14:textId="11D6C88F" w:rsid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6. На чертежах межевания территории отображаются:</w:t>
      </w:r>
    </w:p>
    <w:p w14:paraId="22009C8C" w14:textId="77777777" w:rsidR="00154910" w:rsidRP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0C8279BC" w14:textId="77777777" w:rsidR="00154910" w:rsidRP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14:paraId="0484D0BB" w14:textId="77777777" w:rsidR="00154910" w:rsidRP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3) линии отступа от красных линий в целях определения мест допустимого размещения зданий, строений, сооружений;</w:t>
      </w:r>
    </w:p>
    <w:p w14:paraId="76484895" w14:textId="77777777" w:rsidR="00154910" w:rsidRP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618D687D" w14:textId="28192898" w:rsid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5) границы публичных сервитутов.</w:t>
      </w:r>
    </w:p>
    <w:p w14:paraId="6837204A" w14:textId="7B0967D6" w:rsid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6.1.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14:paraId="5300B7DB" w14:textId="77777777" w:rsidR="00154910" w:rsidRP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7. Материалы по обоснованию проекта межевания территории включают в себя чертежи, на которых отображаются:</w:t>
      </w:r>
    </w:p>
    <w:p w14:paraId="5D9A3887" w14:textId="77777777" w:rsidR="00154910" w:rsidRP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1) границы существующих земельных участков;</w:t>
      </w:r>
    </w:p>
    <w:p w14:paraId="0077896F" w14:textId="77777777" w:rsidR="00154910" w:rsidRP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2) границы зон с особыми условиями использования территорий;</w:t>
      </w:r>
    </w:p>
    <w:p w14:paraId="04E01A81" w14:textId="77777777" w:rsidR="00154910" w:rsidRP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3) местоположение существующих объектов капитального строительства;</w:t>
      </w:r>
    </w:p>
    <w:p w14:paraId="24657CAA" w14:textId="77777777" w:rsidR="00154910" w:rsidRP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4) границы особо охраняемых природных территорий;</w:t>
      </w:r>
    </w:p>
    <w:p w14:paraId="646C54C3" w14:textId="77777777" w:rsidR="00154910" w:rsidRP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5) границы территорий объектов культурного наследия;</w:t>
      </w:r>
    </w:p>
    <w:p w14:paraId="32E17441" w14:textId="58DF8928" w:rsid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6) границы лесничеств, участковых лесничеств, лесных кварталов, лесотаксационных выделов или частей лесотаксационных выделов.</w:t>
      </w:r>
    </w:p>
    <w:p w14:paraId="129DA76A" w14:textId="78E3BDB3" w:rsidR="007545FA" w:rsidRDefault="007545FA"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7545FA">
        <w:rPr>
          <w:rFonts w:ascii="Times New Roman CYR" w:hAnsi="Times New Roman CYR" w:cs="Times New Roman CYR"/>
          <w:kern w:val="1"/>
          <w:szCs w:val="24"/>
          <w:lang w:eastAsia="ar-SA"/>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6E15008D" w14:textId="704C2B38" w:rsidR="004E5E7D" w:rsidRPr="00A902D6" w:rsidRDefault="007545FA"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Pr>
          <w:rFonts w:ascii="Times New Roman CYR" w:hAnsi="Times New Roman CYR" w:cs="Times New Roman CYR"/>
          <w:kern w:val="1"/>
          <w:szCs w:val="24"/>
          <w:lang w:eastAsia="ar-SA"/>
        </w:rPr>
        <w:t>9</w:t>
      </w:r>
      <w:r w:rsidR="004E5E7D" w:rsidRPr="00A902D6">
        <w:rPr>
          <w:rFonts w:ascii="Times New Roman CYR" w:hAnsi="Times New Roman CYR" w:cs="Times New Roman CYR"/>
          <w:kern w:val="1"/>
          <w:szCs w:val="24"/>
          <w:lang w:eastAsia="ar-SA"/>
        </w:rPr>
        <w:t>.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36C3154A" w14:textId="71BB5FFF" w:rsidR="004E5E7D" w:rsidRPr="00A902D6" w:rsidRDefault="007545FA"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Pr>
          <w:rFonts w:ascii="Times New Roman CYR" w:hAnsi="Times New Roman CYR" w:cs="Times New Roman CYR"/>
          <w:kern w:val="1"/>
          <w:szCs w:val="24"/>
          <w:lang w:eastAsia="ar-SA"/>
        </w:rPr>
        <w:t>10</w:t>
      </w:r>
      <w:r w:rsidR="004E5E7D" w:rsidRPr="00A902D6">
        <w:rPr>
          <w:rFonts w:ascii="Times New Roman CYR" w:hAnsi="Times New Roman CYR" w:cs="Times New Roman CYR"/>
          <w:kern w:val="1"/>
          <w:szCs w:val="24"/>
          <w:lang w:eastAsia="ar-SA"/>
        </w:rPr>
        <w:t>.</w:t>
      </w:r>
      <w:r>
        <w:rPr>
          <w:rFonts w:ascii="Times New Roman CYR" w:hAnsi="Times New Roman CYR" w:cs="Times New Roman CYR"/>
          <w:kern w:val="1"/>
          <w:szCs w:val="24"/>
          <w:lang w:eastAsia="ar-SA"/>
        </w:rPr>
        <w:t xml:space="preserve"> </w:t>
      </w:r>
      <w:r w:rsidR="004E5E7D" w:rsidRPr="00A902D6">
        <w:rPr>
          <w:rFonts w:ascii="Times New Roman CYR" w:hAnsi="Times New Roman CYR" w:cs="Times New Roman CYR"/>
          <w:kern w:val="1"/>
          <w:szCs w:val="24"/>
          <w:lang w:eastAsia="ar-SA"/>
        </w:rPr>
        <w:t xml:space="preserve">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w:t>
      </w:r>
      <w:r w:rsidR="004E5E7D" w:rsidRPr="00A902D6">
        <w:rPr>
          <w:rFonts w:ascii="Times New Roman CYR" w:hAnsi="Times New Roman CYR" w:cs="Times New Roman CYR"/>
          <w:kern w:val="1"/>
          <w:szCs w:val="24"/>
          <w:lang w:eastAsia="ar-SA"/>
        </w:rPr>
        <w:lastRenderedPageBreak/>
        <w:t>схемой.</w:t>
      </w:r>
    </w:p>
    <w:p w14:paraId="7514794B" w14:textId="34EED05F" w:rsidR="004E5E7D" w:rsidRPr="00A902D6" w:rsidRDefault="007545FA"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Pr>
          <w:rFonts w:ascii="Times New Roman CYR" w:hAnsi="Times New Roman CYR" w:cs="Times New Roman CYR"/>
          <w:kern w:val="1"/>
          <w:szCs w:val="24"/>
          <w:lang w:eastAsia="ar-SA"/>
        </w:rPr>
        <w:t>11</w:t>
      </w:r>
      <w:r w:rsidR="004E5E7D" w:rsidRPr="00A902D6">
        <w:rPr>
          <w:rFonts w:ascii="Times New Roman CYR" w:hAnsi="Times New Roman CYR" w:cs="Times New Roman CYR"/>
          <w:kern w:val="1"/>
          <w:szCs w:val="24"/>
          <w:lang w:eastAsia="ar-SA"/>
        </w:rPr>
        <w:t>.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2D7E220A" w14:textId="00D8B090" w:rsidR="004E5E7D" w:rsidRPr="00A902D6" w:rsidRDefault="007545FA"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Pr>
          <w:rFonts w:ascii="Times New Roman CYR" w:hAnsi="Times New Roman CYR" w:cs="Times New Roman CYR"/>
          <w:kern w:val="1"/>
          <w:szCs w:val="24"/>
          <w:lang w:eastAsia="ar-SA"/>
        </w:rPr>
        <w:t>12</w:t>
      </w:r>
      <w:r w:rsidR="004E5E7D" w:rsidRPr="00A902D6">
        <w:rPr>
          <w:rFonts w:ascii="Times New Roman CYR" w:hAnsi="Times New Roman CYR" w:cs="Times New Roman CYR"/>
          <w:kern w:val="1"/>
          <w:szCs w:val="24"/>
          <w:lang w:eastAsia="ar-SA"/>
        </w:rPr>
        <w:t>.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14:paraId="5AECB3C5" w14:textId="77777777" w:rsidR="004E5E7D" w:rsidRPr="00A902D6" w:rsidRDefault="004E5E7D" w:rsidP="002766D9">
      <w:pPr>
        <w:spacing w:after="0" w:line="240" w:lineRule="auto"/>
        <w:ind w:firstLine="680"/>
        <w:jc w:val="both"/>
        <w:rPr>
          <w:szCs w:val="24"/>
        </w:rPr>
      </w:pPr>
    </w:p>
    <w:p w14:paraId="45B97A1D" w14:textId="77777777" w:rsidR="004E5E7D" w:rsidRPr="00A902D6" w:rsidRDefault="004E5E7D" w:rsidP="00373C0C">
      <w:pPr>
        <w:pStyle w:val="4"/>
        <w:jc w:val="both"/>
        <w:rPr>
          <w:b w:val="0"/>
        </w:rPr>
      </w:pPr>
      <w:bookmarkStart w:id="347" w:name="_Toc63410791"/>
      <w:bookmarkStart w:id="348" w:name="_Toc128641245"/>
      <w:r w:rsidRPr="00A902D6">
        <w:t>Статья 25. Градостроительные планы земельных участков.</w:t>
      </w:r>
      <w:bookmarkEnd w:id="347"/>
      <w:bookmarkEnd w:id="348"/>
    </w:p>
    <w:p w14:paraId="778E7370" w14:textId="77777777" w:rsidR="004E5E7D" w:rsidRPr="00A902D6" w:rsidRDefault="004E5E7D" w:rsidP="002766D9">
      <w:pPr>
        <w:spacing w:after="0" w:line="240" w:lineRule="auto"/>
        <w:ind w:firstLine="680"/>
        <w:jc w:val="both"/>
        <w:rPr>
          <w:b/>
          <w:szCs w:val="24"/>
        </w:rPr>
      </w:pPr>
    </w:p>
    <w:p w14:paraId="2EEF85C7" w14:textId="77777777"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35EBE0F6" w14:textId="77777777"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2.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352203A7" w14:textId="77777777"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3. Градостроительный план земельного участка подготавливается в соответствии со ст.57.3 Градостроительного Кодекса Российской Федерации.</w:t>
      </w:r>
    </w:p>
    <w:p w14:paraId="74F2DFAD" w14:textId="22671553" w:rsidR="004E5E7D" w:rsidRPr="00A902D6" w:rsidRDefault="004E5E7D" w:rsidP="002766D9">
      <w:pPr>
        <w:spacing w:after="0" w:line="240" w:lineRule="auto"/>
        <w:ind w:firstLine="680"/>
        <w:jc w:val="both"/>
        <w:rPr>
          <w:szCs w:val="24"/>
        </w:rPr>
      </w:pPr>
      <w:r w:rsidRPr="00A902D6">
        <w:rPr>
          <w:rStyle w:val="blk"/>
          <w:szCs w:val="24"/>
        </w:rPr>
        <w:t>4.</w:t>
      </w:r>
      <w:r w:rsidR="00FB44CB" w:rsidRPr="00A902D6">
        <w:rPr>
          <w:rStyle w:val="blk"/>
          <w:szCs w:val="24"/>
        </w:rPr>
        <w:t xml:space="preserve"> </w:t>
      </w:r>
      <w:r w:rsidRPr="00A902D6">
        <w:rPr>
          <w:rStyle w:val="blk"/>
          <w:szCs w:val="24"/>
        </w:rPr>
        <w:t xml:space="preserve">В целях получения градостроительного плана земельного участка правообладатель земельного участка, иное лицо в случае, предусмотренном </w:t>
      </w:r>
      <w:hyperlink r:id="rId97" w:anchor="dst3192" w:history="1">
        <w:r w:rsidRPr="00A902D6">
          <w:rPr>
            <w:rStyle w:val="a7"/>
            <w:color w:val="auto"/>
            <w:szCs w:val="24"/>
          </w:rPr>
          <w:t>частью 2</w:t>
        </w:r>
      </w:hyperlink>
      <w:r w:rsidRPr="00A902D6">
        <w:rPr>
          <w:rStyle w:val="blk"/>
          <w:szCs w:val="24"/>
        </w:rPr>
        <w:t xml:space="preserve">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14:paraId="247BF107" w14:textId="77777777"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bookmarkStart w:id="349" w:name="dst1932"/>
      <w:bookmarkEnd w:id="349"/>
      <w:r w:rsidRPr="00A902D6">
        <w:rPr>
          <w:rStyle w:val="blk"/>
          <w:szCs w:val="24"/>
        </w:rPr>
        <w:t xml:space="preserve">5. Орган местного самоуправления в течение четырнадцати рабочих дней после получения заявления, указанного в </w:t>
      </w:r>
      <w:hyperlink r:id="rId98" w:anchor="dst102052" w:history="1">
        <w:r w:rsidRPr="00A902D6">
          <w:rPr>
            <w:rStyle w:val="a7"/>
            <w:color w:val="auto"/>
            <w:szCs w:val="24"/>
          </w:rPr>
          <w:t>части 4</w:t>
        </w:r>
      </w:hyperlink>
      <w:r w:rsidRPr="00A902D6">
        <w:rPr>
          <w:rStyle w:val="blk"/>
          <w:szCs w:val="24"/>
        </w:rPr>
        <w:t xml:space="preserve">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14:paraId="41DA52B7" w14:textId="4003B9A9" w:rsidR="004E5E7D" w:rsidRPr="00A902D6" w:rsidRDefault="004E5E7D" w:rsidP="002766D9">
      <w:pPr>
        <w:spacing w:after="0" w:line="240" w:lineRule="auto"/>
        <w:ind w:firstLine="680"/>
        <w:jc w:val="both"/>
        <w:rPr>
          <w:szCs w:val="24"/>
        </w:rPr>
      </w:pPr>
      <w:r w:rsidRPr="00A902D6">
        <w:rPr>
          <w:szCs w:val="24"/>
        </w:rPr>
        <w:t xml:space="preserve">6. Строительство и реконструкция многоквартирных жилых домов не </w:t>
      </w:r>
      <w:r w:rsidR="00FB44CB" w:rsidRPr="00A902D6">
        <w:rPr>
          <w:szCs w:val="24"/>
        </w:rPr>
        <w:t>допускаются в случае, если</w:t>
      </w:r>
      <w:r w:rsidRPr="00A902D6">
        <w:rPr>
          <w:szCs w:val="24"/>
        </w:rPr>
        <w:t xml:space="preserve">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6FA400A8" w14:textId="77777777" w:rsidR="004E5E7D" w:rsidRPr="00A902D6" w:rsidRDefault="004E5E7D" w:rsidP="002766D9">
      <w:pPr>
        <w:spacing w:after="0" w:line="240" w:lineRule="auto"/>
        <w:ind w:firstLine="680"/>
        <w:jc w:val="both"/>
        <w:rPr>
          <w:szCs w:val="24"/>
        </w:rPr>
      </w:pPr>
      <w:r w:rsidRPr="00A902D6">
        <w:rPr>
          <w:szCs w:val="24"/>
        </w:rPr>
        <w:t xml:space="preserve">7. 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w:t>
      </w:r>
      <w:r w:rsidRPr="00A902D6">
        <w:rPr>
          <w:szCs w:val="24"/>
        </w:rPr>
        <w:lastRenderedPageBreak/>
        <w:t>ограничивающих жилые комплексы, кварталы, микрорайоны, за счет сужения проезжей части этих улиц, пешеходных проходов, тротуаров.</w:t>
      </w:r>
    </w:p>
    <w:p w14:paraId="01BA267F" w14:textId="77777777" w:rsidR="004E5E7D" w:rsidRPr="00A902D6" w:rsidRDefault="004E5E7D" w:rsidP="002766D9">
      <w:pPr>
        <w:spacing w:after="0" w:line="240" w:lineRule="auto"/>
        <w:ind w:firstLine="680"/>
        <w:jc w:val="both"/>
        <w:rPr>
          <w:szCs w:val="24"/>
        </w:rPr>
      </w:pPr>
      <w:r w:rsidRPr="00A902D6">
        <w:rPr>
          <w:szCs w:val="24"/>
        </w:rPr>
        <w:t>8. 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14:paraId="4B6D02B2" w14:textId="58511E9E" w:rsidR="004E5E7D" w:rsidRPr="00A902D6" w:rsidRDefault="002D49B5" w:rsidP="002766D9">
      <w:pPr>
        <w:spacing w:after="0" w:line="240" w:lineRule="auto"/>
        <w:ind w:firstLine="680"/>
        <w:jc w:val="both"/>
        <w:rPr>
          <w:szCs w:val="24"/>
        </w:rPr>
      </w:pPr>
      <w:r>
        <w:rPr>
          <w:szCs w:val="24"/>
        </w:rPr>
        <w:t>9</w:t>
      </w:r>
      <w:r w:rsidR="004E5E7D" w:rsidRPr="00A902D6">
        <w:rPr>
          <w:szCs w:val="24"/>
        </w:rPr>
        <w:t>.</w:t>
      </w:r>
      <w:r w:rsidR="004E5E7D" w:rsidRPr="00A902D6">
        <w:rPr>
          <w:i/>
          <w:szCs w:val="24"/>
        </w:rPr>
        <w:t xml:space="preserve"> </w:t>
      </w:r>
      <w:r w:rsidR="004E5E7D" w:rsidRPr="00A902D6">
        <w:rPr>
          <w:szCs w:val="24"/>
        </w:rPr>
        <w:t>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 №1300.</w:t>
      </w:r>
    </w:p>
    <w:p w14:paraId="300D4C6B" w14:textId="017AA07B"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1</w:t>
      </w:r>
      <w:r w:rsidR="002D49B5">
        <w:rPr>
          <w:rFonts w:ascii="Times New Roman CYR" w:hAnsi="Times New Roman CYR" w:cs="Times New Roman CYR"/>
          <w:kern w:val="1"/>
          <w:szCs w:val="24"/>
          <w:lang w:eastAsia="ar-SA"/>
        </w:rPr>
        <w:t>0</w:t>
      </w:r>
      <w:r w:rsidRPr="00A902D6">
        <w:rPr>
          <w:rFonts w:ascii="Times New Roman CYR" w:hAnsi="Times New Roman CYR" w:cs="Times New Roman CYR"/>
          <w:kern w:val="1"/>
          <w:szCs w:val="24"/>
          <w:lang w:eastAsia="ar-SA"/>
        </w:rPr>
        <w:t>.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14:paraId="093971FA" w14:textId="2634CC4D"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1</w:t>
      </w:r>
      <w:r w:rsidR="002D49B5">
        <w:rPr>
          <w:rFonts w:ascii="Times New Roman CYR" w:hAnsi="Times New Roman CYR" w:cs="Times New Roman CYR"/>
          <w:kern w:val="1"/>
          <w:szCs w:val="24"/>
          <w:lang w:eastAsia="ar-SA"/>
        </w:rPr>
        <w:t>1</w:t>
      </w:r>
      <w:r w:rsidRPr="00A902D6">
        <w:rPr>
          <w:rFonts w:ascii="Times New Roman CYR" w:hAnsi="Times New Roman CYR" w:cs="Times New Roman CYR"/>
          <w:kern w:val="1"/>
          <w:szCs w:val="24"/>
          <w:lang w:eastAsia="ar-SA"/>
        </w:rPr>
        <w:t>.</w:t>
      </w:r>
      <w:r w:rsidRPr="00A902D6">
        <w:rPr>
          <w:szCs w:val="24"/>
        </w:rPr>
        <w:t xml:space="preserve"> </w:t>
      </w:r>
      <w:r w:rsidRPr="00A902D6">
        <w:rPr>
          <w:rStyle w:val="blk"/>
          <w:szCs w:val="24"/>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638D165C" w14:textId="3E4EB14E" w:rsidR="004E5E7D" w:rsidRDefault="004E5E7D" w:rsidP="002D49B5">
      <w:pPr>
        <w:widowControl w:val="0"/>
        <w:suppressAutoHyphens/>
        <w:autoSpaceDE w:val="0"/>
        <w:spacing w:after="0" w:line="240" w:lineRule="auto"/>
        <w:ind w:firstLine="680"/>
        <w:jc w:val="both"/>
        <w:rPr>
          <w:kern w:val="1"/>
          <w:szCs w:val="24"/>
          <w:lang w:eastAsia="hi-IN" w:bidi="hi-IN"/>
        </w:rPr>
      </w:pPr>
      <w:r w:rsidRPr="00A902D6">
        <w:rPr>
          <w:rFonts w:ascii="Times New Roman CYR" w:hAnsi="Times New Roman CYR" w:cs="Times New Roman CYR"/>
          <w:kern w:val="1"/>
          <w:szCs w:val="24"/>
          <w:lang w:eastAsia="ar-SA"/>
        </w:rPr>
        <w:t>1</w:t>
      </w:r>
      <w:r w:rsidR="002D49B5">
        <w:rPr>
          <w:rFonts w:ascii="Times New Roman CYR" w:hAnsi="Times New Roman CYR" w:cs="Times New Roman CYR"/>
          <w:kern w:val="1"/>
          <w:szCs w:val="24"/>
          <w:lang w:eastAsia="ar-SA"/>
        </w:rPr>
        <w:t>2</w:t>
      </w:r>
      <w:r w:rsidRPr="00A902D6">
        <w:rPr>
          <w:rFonts w:ascii="Times New Roman CYR" w:hAnsi="Times New Roman CYR" w:cs="Times New Roman CYR"/>
          <w:kern w:val="1"/>
          <w:szCs w:val="24"/>
          <w:lang w:eastAsia="ar-SA"/>
        </w:rPr>
        <w:t>.</w:t>
      </w:r>
      <w:r w:rsidRPr="00A902D6">
        <w:t xml:space="preserve"> </w:t>
      </w:r>
      <w:r w:rsidRPr="00A902D6">
        <w:rPr>
          <w:rStyle w:val="blk"/>
          <w:szCs w:val="24"/>
        </w:rPr>
        <w:t xml:space="preserve">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прохождении в течение срока, установленного </w:t>
      </w:r>
      <w:hyperlink r:id="rId99" w:anchor="dst1936" w:history="1">
        <w:r w:rsidRPr="00A902D6">
          <w:rPr>
            <w:rStyle w:val="a7"/>
            <w:color w:val="auto"/>
            <w:szCs w:val="24"/>
          </w:rPr>
          <w:t>частью 10</w:t>
        </w:r>
      </w:hyperlink>
      <w:r w:rsidRPr="00A902D6">
        <w:rPr>
          <w:rStyle w:val="blk"/>
          <w:szCs w:val="24"/>
        </w:rPr>
        <w:t xml:space="preserve">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14:paraId="339C0BF9" w14:textId="77777777" w:rsidR="002D49B5" w:rsidRPr="002D49B5" w:rsidRDefault="002D49B5" w:rsidP="002D49B5">
      <w:pPr>
        <w:spacing w:after="0" w:line="240" w:lineRule="auto"/>
        <w:ind w:firstLine="680"/>
        <w:jc w:val="both"/>
        <w:rPr>
          <w:szCs w:val="24"/>
        </w:rPr>
      </w:pPr>
      <w:r w:rsidRPr="002D49B5">
        <w:rPr>
          <w:rStyle w:val="blk"/>
          <w:szCs w:val="24"/>
        </w:rPr>
        <w:t>13.</w:t>
      </w:r>
      <w:r w:rsidRPr="002D49B5">
        <w:rPr>
          <w:sz w:val="32"/>
          <w:szCs w:val="32"/>
        </w:rPr>
        <w:t xml:space="preserve"> </w:t>
      </w:r>
      <w:r w:rsidRPr="002D49B5">
        <w:rPr>
          <w:szCs w:val="24"/>
        </w:rPr>
        <w:t>Порядок выдачи градостроительных планов земельных участков в целях получения разрешения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установлен Правительством Российской Федерации согласно: Федерального закона от 14 марта 2022 г. N 58-ФЗ</w:t>
      </w:r>
      <w:r w:rsidRPr="002D49B5">
        <w:rPr>
          <w:szCs w:val="24"/>
        </w:rPr>
        <w:br/>
        <w:t xml:space="preserve">"О внесении изменений в отдельные законодательные акты Российской Федерации", постановления Правительства РФ от 6 апреля 2022 г. N 603 "О случаях и порядке выдачи разрешений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а также выдачи необходимых для этих целей градостроительных планов земельных участков" </w:t>
      </w:r>
    </w:p>
    <w:p w14:paraId="52F24709" w14:textId="77777777" w:rsidR="002D49B5" w:rsidRPr="00A902D6" w:rsidRDefault="002D49B5" w:rsidP="002D49B5">
      <w:pPr>
        <w:widowControl w:val="0"/>
        <w:suppressAutoHyphens/>
        <w:autoSpaceDE w:val="0"/>
        <w:spacing w:after="0" w:line="240" w:lineRule="auto"/>
        <w:ind w:firstLine="680"/>
        <w:jc w:val="both"/>
        <w:rPr>
          <w:szCs w:val="24"/>
        </w:rPr>
      </w:pPr>
    </w:p>
    <w:p w14:paraId="369FA2C3" w14:textId="77777777" w:rsidR="004E5E7D" w:rsidRPr="00A902D6" w:rsidRDefault="004E5E7D" w:rsidP="00373C0C">
      <w:pPr>
        <w:pStyle w:val="4"/>
        <w:jc w:val="both"/>
        <w:rPr>
          <w:b w:val="0"/>
        </w:rPr>
      </w:pPr>
      <w:bookmarkStart w:id="350" w:name="_Toc63410792"/>
      <w:bookmarkStart w:id="351" w:name="_Toc128641246"/>
      <w:r w:rsidRPr="00A902D6">
        <w:t>Статья 26. Согласование архитектурно-градостроительного облика.</w:t>
      </w:r>
      <w:bookmarkEnd w:id="350"/>
      <w:bookmarkEnd w:id="351"/>
    </w:p>
    <w:p w14:paraId="2533D66D" w14:textId="77777777" w:rsidR="004E5E7D" w:rsidRPr="00A902D6" w:rsidRDefault="004E5E7D" w:rsidP="002766D9">
      <w:pPr>
        <w:spacing w:after="0" w:line="240" w:lineRule="auto"/>
        <w:ind w:firstLine="680"/>
        <w:jc w:val="both"/>
        <w:rPr>
          <w:szCs w:val="24"/>
        </w:rPr>
      </w:pPr>
    </w:p>
    <w:p w14:paraId="50B5E74B" w14:textId="77777777"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bookmarkStart w:id="352" w:name="_Toc353466169"/>
      <w:bookmarkStart w:id="353" w:name="_Toc353543268"/>
      <w:bookmarkStart w:id="354" w:name="_Toc434596327"/>
      <w:bookmarkStart w:id="355" w:name="_Toc438552168"/>
      <w:r w:rsidRPr="00A902D6">
        <w:rPr>
          <w:rFonts w:ascii="Times New Roman CYR" w:hAnsi="Times New Roman CYR" w:cs="Times New Roman CYR"/>
          <w:kern w:val="1"/>
          <w:szCs w:val="24"/>
          <w:lang w:eastAsia="ar-SA"/>
        </w:rPr>
        <w:t>1. Порядок рассмотрения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Краснодарского края утвержден приказом департамента по архитектуре и градостроительству Краснодарского края от 03 апреля 2018 года №126 с изменениями от 19.07.2019 г. №230.</w:t>
      </w:r>
    </w:p>
    <w:p w14:paraId="6D76FDF6" w14:textId="1D5BC903" w:rsidR="004E5E7D" w:rsidRPr="00A902D6" w:rsidRDefault="004E5E7D" w:rsidP="002766D9">
      <w:pPr>
        <w:spacing w:after="0" w:line="240" w:lineRule="auto"/>
        <w:ind w:firstLine="680"/>
        <w:jc w:val="both"/>
        <w:rPr>
          <w:szCs w:val="24"/>
        </w:rPr>
      </w:pPr>
      <w:r w:rsidRPr="00A902D6">
        <w:rPr>
          <w:szCs w:val="24"/>
        </w:rPr>
        <w:t xml:space="preserve">2. Порядок рассмотрения архитектурно-градостроительного облика объекта капитального строительства и процедура выдачи решения о согласовании архитектурно-градостроительного облика объекта капитального строительства местного значения на </w:t>
      </w:r>
      <w:r w:rsidRPr="00A902D6">
        <w:rPr>
          <w:szCs w:val="24"/>
        </w:rPr>
        <w:lastRenderedPageBreak/>
        <w:t xml:space="preserve">территории муниципального образования </w:t>
      </w:r>
      <w:r w:rsidR="00EB0AE4">
        <w:rPr>
          <w:i/>
          <w:szCs w:val="24"/>
        </w:rPr>
        <w:t>Кореновский</w:t>
      </w:r>
      <w:r w:rsidRPr="00A902D6">
        <w:rPr>
          <w:i/>
          <w:szCs w:val="24"/>
        </w:rPr>
        <w:t xml:space="preserve"> район</w:t>
      </w:r>
      <w:r w:rsidRPr="00A902D6">
        <w:rPr>
          <w:szCs w:val="24"/>
        </w:rPr>
        <w:t xml:space="preserve"> устанавливается соответствующим нормативно-правовым актом, в соответствии с утвержденным органом местного самоуправления регламентом по предоставлению решения о согласовании архитектурно-градостроительного облика объекта капитального строительства.</w:t>
      </w:r>
    </w:p>
    <w:p w14:paraId="08F9BEC8" w14:textId="77777777" w:rsidR="004E5E7D" w:rsidRPr="00A902D6" w:rsidRDefault="004E5E7D" w:rsidP="002766D9">
      <w:pPr>
        <w:spacing w:after="0" w:line="240" w:lineRule="auto"/>
        <w:ind w:firstLine="680"/>
        <w:jc w:val="both"/>
        <w:rPr>
          <w:szCs w:val="24"/>
        </w:rPr>
      </w:pPr>
      <w:r w:rsidRPr="00A902D6">
        <w:rPr>
          <w:szCs w:val="24"/>
        </w:rPr>
        <w:t>3. Требования о необходимости получения решения о согласовании архитектурно-градостроительного облика объекта капитального строительства указываются в градостроительном плане земельного участка.</w:t>
      </w:r>
    </w:p>
    <w:p w14:paraId="7018AE3C" w14:textId="77777777" w:rsidR="004E5E7D" w:rsidRPr="00A902D6" w:rsidRDefault="004E5E7D" w:rsidP="002766D9">
      <w:pPr>
        <w:spacing w:after="0" w:line="240" w:lineRule="auto"/>
        <w:ind w:firstLine="680"/>
        <w:jc w:val="both"/>
        <w:rPr>
          <w:b/>
        </w:rPr>
      </w:pPr>
    </w:p>
    <w:p w14:paraId="7DE11ABF" w14:textId="77777777" w:rsidR="004E5E7D" w:rsidRPr="00A902D6" w:rsidRDefault="004E5E7D" w:rsidP="002766D9">
      <w:pPr>
        <w:spacing w:after="0" w:line="240" w:lineRule="auto"/>
        <w:ind w:firstLine="680"/>
        <w:jc w:val="both"/>
        <w:rPr>
          <w:b/>
        </w:rPr>
      </w:pPr>
    </w:p>
    <w:p w14:paraId="3FCC0168" w14:textId="77777777" w:rsidR="004E5E7D" w:rsidRPr="00A902D6" w:rsidRDefault="004E5E7D" w:rsidP="00373C0C">
      <w:pPr>
        <w:pStyle w:val="4"/>
        <w:jc w:val="both"/>
        <w:rPr>
          <w:b w:val="0"/>
        </w:rPr>
      </w:pPr>
      <w:bookmarkStart w:id="356" w:name="_Toc128641247"/>
      <w:bookmarkStart w:id="357" w:name="_Toc63410793"/>
      <w:r w:rsidRPr="00A902D6">
        <w:t>Статья 27. Особенности подготовки документации по планировке территории.</w:t>
      </w:r>
      <w:bookmarkEnd w:id="356"/>
      <w:r w:rsidRPr="00A902D6">
        <w:t xml:space="preserve"> </w:t>
      </w:r>
      <w:bookmarkEnd w:id="357"/>
    </w:p>
    <w:p w14:paraId="105EBB8A" w14:textId="77777777" w:rsidR="004E5E7D" w:rsidRPr="00A902D6" w:rsidRDefault="004E5E7D" w:rsidP="002766D9">
      <w:pPr>
        <w:spacing w:after="0" w:line="240" w:lineRule="auto"/>
        <w:ind w:firstLine="680"/>
        <w:jc w:val="both"/>
      </w:pPr>
    </w:p>
    <w:p w14:paraId="1D4D5EEC" w14:textId="77777777" w:rsidR="004E5E7D" w:rsidRPr="00A902D6" w:rsidRDefault="004E5E7D" w:rsidP="002766D9">
      <w:pPr>
        <w:spacing w:after="0" w:line="240" w:lineRule="auto"/>
        <w:ind w:firstLine="680"/>
        <w:jc w:val="both"/>
        <w:rPr>
          <w:szCs w:val="24"/>
        </w:rPr>
      </w:pPr>
      <w:r w:rsidRPr="00A902D6">
        <w:rPr>
          <w:szCs w:val="24"/>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части 1.1 настоящей статьи и части 12.12 статьи 45 Градостроительного Кодекса Российской Федерации.</w:t>
      </w:r>
    </w:p>
    <w:p w14:paraId="3C3F49A5" w14:textId="77777777" w:rsidR="004E5E7D" w:rsidRPr="00A902D6" w:rsidRDefault="004E5E7D" w:rsidP="002766D9">
      <w:pPr>
        <w:spacing w:after="0" w:line="240" w:lineRule="auto"/>
        <w:ind w:firstLine="680"/>
        <w:jc w:val="both"/>
        <w:rPr>
          <w:szCs w:val="24"/>
        </w:rPr>
      </w:pPr>
      <w:r w:rsidRPr="00A902D6">
        <w:rPr>
          <w:rStyle w:val="blk"/>
          <w:szCs w:val="24"/>
        </w:rPr>
        <w:t>1.1. Решения о подготовке документации по планировке территории принимаются самостоятельно:</w:t>
      </w:r>
    </w:p>
    <w:p w14:paraId="62F90479" w14:textId="77777777" w:rsidR="004E5E7D" w:rsidRPr="00A902D6" w:rsidRDefault="004E5E7D" w:rsidP="002766D9">
      <w:pPr>
        <w:spacing w:after="0" w:line="240" w:lineRule="auto"/>
        <w:ind w:firstLine="680"/>
        <w:jc w:val="both"/>
        <w:rPr>
          <w:szCs w:val="24"/>
        </w:rPr>
      </w:pPr>
      <w:bookmarkStart w:id="358" w:name="dst3351"/>
      <w:bookmarkStart w:id="359" w:name="dst1426"/>
      <w:bookmarkStart w:id="360" w:name="dst2312"/>
      <w:bookmarkEnd w:id="358"/>
      <w:bookmarkEnd w:id="359"/>
      <w:bookmarkEnd w:id="360"/>
      <w:r w:rsidRPr="00A902D6">
        <w:rPr>
          <w:rStyle w:val="blk"/>
          <w:szCs w:val="24"/>
        </w:rPr>
        <w:t>1) лицами, с которыми заключены договоры о комплексном развитии территории;</w:t>
      </w:r>
    </w:p>
    <w:p w14:paraId="062D8561" w14:textId="02E5685B" w:rsidR="004E5E7D" w:rsidRPr="00A902D6" w:rsidRDefault="004E5E7D" w:rsidP="004E52D8">
      <w:pPr>
        <w:spacing w:after="0" w:line="240" w:lineRule="auto"/>
        <w:ind w:firstLine="680"/>
        <w:jc w:val="both"/>
        <w:rPr>
          <w:szCs w:val="24"/>
        </w:rPr>
      </w:pPr>
      <w:bookmarkStart w:id="361" w:name="dst3352"/>
      <w:bookmarkStart w:id="362" w:name="dst1427"/>
      <w:bookmarkStart w:id="363" w:name="dst3136"/>
      <w:bookmarkStart w:id="364" w:name="dst1428"/>
      <w:bookmarkEnd w:id="361"/>
      <w:bookmarkEnd w:id="362"/>
      <w:bookmarkEnd w:id="363"/>
      <w:bookmarkEnd w:id="364"/>
      <w:r w:rsidRPr="00A902D6">
        <w:rPr>
          <w:rStyle w:val="blk"/>
          <w:szCs w:val="24"/>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100" w:anchor="dst3315" w:history="1">
        <w:r w:rsidRPr="004E52D8">
          <w:rPr>
            <w:rStyle w:val="a7"/>
            <w:color w:val="auto"/>
            <w:szCs w:val="24"/>
            <w:u w:val="none"/>
          </w:rPr>
          <w:t xml:space="preserve">части </w:t>
        </w:r>
        <w:r w:rsidR="00975F24" w:rsidRPr="004E52D8">
          <w:rPr>
            <w:rStyle w:val="a7"/>
            <w:color w:val="auto"/>
            <w:szCs w:val="24"/>
            <w:u w:val="none"/>
          </w:rPr>
          <w:t>1</w:t>
        </w:r>
        <w:r w:rsidRPr="004E52D8">
          <w:rPr>
            <w:rStyle w:val="a7"/>
            <w:color w:val="auto"/>
            <w:szCs w:val="24"/>
            <w:u w:val="none"/>
          </w:rPr>
          <w:t>2</w:t>
        </w:r>
      </w:hyperlink>
      <w:r w:rsidR="00975F24" w:rsidRPr="004E52D8">
        <w:rPr>
          <w:rStyle w:val="a7"/>
          <w:color w:val="auto"/>
          <w:szCs w:val="24"/>
          <w:u w:val="none"/>
        </w:rPr>
        <w:t>.12</w:t>
      </w:r>
      <w:r w:rsidRPr="00A902D6">
        <w:rPr>
          <w:rStyle w:val="blk"/>
          <w:szCs w:val="24"/>
        </w:rPr>
        <w:t xml:space="preserve"> </w:t>
      </w:r>
      <w:r w:rsidR="004E52D8" w:rsidRPr="00A902D6">
        <w:rPr>
          <w:szCs w:val="24"/>
        </w:rPr>
        <w:t>статьи 45 Градостроительного Кодекса Российской Федерации</w:t>
      </w:r>
      <w:r w:rsidRPr="00A902D6">
        <w:rPr>
          <w:rStyle w:val="blk"/>
          <w:szCs w:val="24"/>
        </w:rPr>
        <w:t>);</w:t>
      </w:r>
    </w:p>
    <w:p w14:paraId="1B62918A" w14:textId="67441460" w:rsidR="004E5E7D" w:rsidRPr="00A902D6" w:rsidRDefault="004E5E7D" w:rsidP="004E52D8">
      <w:pPr>
        <w:spacing w:after="0" w:line="240" w:lineRule="auto"/>
        <w:ind w:firstLine="680"/>
        <w:jc w:val="both"/>
        <w:rPr>
          <w:szCs w:val="24"/>
        </w:rPr>
      </w:pPr>
      <w:bookmarkStart w:id="365" w:name="dst3137"/>
      <w:bookmarkStart w:id="366" w:name="dst1429"/>
      <w:bookmarkEnd w:id="365"/>
      <w:bookmarkEnd w:id="366"/>
      <w:r w:rsidRPr="00A902D6">
        <w:rPr>
          <w:rStyle w:val="blk"/>
          <w:szCs w:val="24"/>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101" w:anchor="dst3315" w:history="1">
        <w:r w:rsidRPr="004E52D8">
          <w:rPr>
            <w:rStyle w:val="a7"/>
            <w:color w:val="auto"/>
            <w:szCs w:val="24"/>
            <w:u w:val="none"/>
          </w:rPr>
          <w:t xml:space="preserve">части </w:t>
        </w:r>
        <w:r w:rsidR="004E52D8" w:rsidRPr="004E52D8">
          <w:rPr>
            <w:rStyle w:val="a7"/>
            <w:color w:val="auto"/>
            <w:szCs w:val="24"/>
            <w:u w:val="none"/>
          </w:rPr>
          <w:t>1</w:t>
        </w:r>
        <w:r w:rsidRPr="004E52D8">
          <w:rPr>
            <w:rStyle w:val="a7"/>
            <w:color w:val="auto"/>
            <w:szCs w:val="24"/>
            <w:u w:val="none"/>
          </w:rPr>
          <w:t>2</w:t>
        </w:r>
      </w:hyperlink>
      <w:r w:rsidR="004E52D8" w:rsidRPr="004E52D8">
        <w:rPr>
          <w:rStyle w:val="a7"/>
          <w:color w:val="auto"/>
          <w:szCs w:val="24"/>
          <w:u w:val="none"/>
        </w:rPr>
        <w:t>.12</w:t>
      </w:r>
      <w:r w:rsidRPr="004E52D8">
        <w:rPr>
          <w:rStyle w:val="blk"/>
          <w:szCs w:val="24"/>
        </w:rPr>
        <w:t xml:space="preserve"> </w:t>
      </w:r>
      <w:r w:rsidR="004E52D8" w:rsidRPr="00A902D6">
        <w:rPr>
          <w:szCs w:val="24"/>
        </w:rPr>
        <w:t>статьи 45 Градостроительного Кодекса Российской Федерации</w:t>
      </w:r>
      <w:r w:rsidRPr="00A902D6">
        <w:rPr>
          <w:rStyle w:val="blk"/>
          <w:szCs w:val="24"/>
        </w:rPr>
        <w:t>;</w:t>
      </w:r>
    </w:p>
    <w:p w14:paraId="2F76108F" w14:textId="77777777" w:rsidR="004E5E7D" w:rsidRPr="00A902D6" w:rsidRDefault="004E5E7D" w:rsidP="002766D9">
      <w:pPr>
        <w:spacing w:after="0" w:line="240" w:lineRule="auto"/>
        <w:ind w:firstLine="680"/>
        <w:jc w:val="both"/>
        <w:rPr>
          <w:szCs w:val="24"/>
        </w:rPr>
      </w:pPr>
      <w:bookmarkStart w:id="367" w:name="dst2414"/>
      <w:bookmarkEnd w:id="367"/>
      <w:r w:rsidRPr="00A902D6">
        <w:rPr>
          <w:rStyle w:val="blk"/>
          <w:szCs w:val="24"/>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5F6604FB" w14:textId="31CC2229" w:rsidR="004E5E7D" w:rsidRPr="00A902D6" w:rsidRDefault="004E5E7D" w:rsidP="004E52D8">
      <w:pPr>
        <w:spacing w:after="0" w:line="240" w:lineRule="auto"/>
        <w:ind w:firstLine="680"/>
        <w:jc w:val="both"/>
        <w:rPr>
          <w:szCs w:val="24"/>
        </w:rPr>
      </w:pPr>
      <w:r w:rsidRPr="00A902D6">
        <w:rPr>
          <w:szCs w:val="24"/>
        </w:rPr>
        <w:t xml:space="preserve">1.2. В случаях, предусмотренных частью 1.1 </w:t>
      </w:r>
      <w:r w:rsidR="004E52D8" w:rsidRPr="00A902D6">
        <w:rPr>
          <w:szCs w:val="24"/>
        </w:rPr>
        <w:t>статьи 45 Градостроительного Кодекса Российской Федерации</w:t>
      </w:r>
      <w:r w:rsidRPr="00A902D6">
        <w:rPr>
          <w:szCs w:val="24"/>
        </w:rPr>
        <w:t>,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5B3F7F36" w14:textId="77777777" w:rsidR="004E52D8" w:rsidRDefault="004E5E7D" w:rsidP="002766D9">
      <w:pPr>
        <w:spacing w:after="0" w:line="240" w:lineRule="auto"/>
        <w:ind w:firstLine="680"/>
        <w:jc w:val="both"/>
        <w:rPr>
          <w:rStyle w:val="blk"/>
          <w:szCs w:val="24"/>
        </w:rPr>
      </w:pPr>
      <w:r w:rsidRPr="00A902D6">
        <w:rPr>
          <w:rStyle w:val="blk"/>
          <w:szCs w:val="24"/>
        </w:rPr>
        <w:t xml:space="preserve">2. </w:t>
      </w:r>
      <w:r w:rsidR="004E52D8" w:rsidRPr="004E52D8">
        <w:rPr>
          <w:rStyle w:val="blk"/>
          <w:szCs w:val="24"/>
        </w:rPr>
        <w:t>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части 3.1 настоящей статьи.</w:t>
      </w:r>
    </w:p>
    <w:p w14:paraId="5EB6894E" w14:textId="1BBE5A6B" w:rsidR="004E52D8" w:rsidRDefault="004E5E7D" w:rsidP="002766D9">
      <w:pPr>
        <w:spacing w:after="0" w:line="240" w:lineRule="auto"/>
        <w:ind w:firstLine="680"/>
        <w:jc w:val="both"/>
        <w:rPr>
          <w:rStyle w:val="blk"/>
          <w:szCs w:val="24"/>
        </w:rPr>
      </w:pPr>
      <w:r w:rsidRPr="00A902D6">
        <w:rPr>
          <w:rStyle w:val="blk"/>
          <w:szCs w:val="24"/>
        </w:rPr>
        <w:t xml:space="preserve">3. </w:t>
      </w:r>
      <w:bookmarkStart w:id="368" w:name="dst1448"/>
      <w:bookmarkStart w:id="369" w:name="dst715"/>
      <w:bookmarkEnd w:id="368"/>
      <w:bookmarkEnd w:id="369"/>
      <w:r w:rsidR="004E52D8" w:rsidRPr="004E52D8">
        <w:rPr>
          <w:rStyle w:val="blk"/>
          <w:szCs w:val="24"/>
        </w:rPr>
        <w:t xml:space="preserve">Уполномоченные органы исполнительной власти субъекта Российской Федерации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утверждают документацию по планировке территории, предусматривающую размещение объектов регионального значения и иных объектов </w:t>
      </w:r>
      <w:r w:rsidR="004E52D8" w:rsidRPr="004E52D8">
        <w:rPr>
          <w:rStyle w:val="blk"/>
          <w:szCs w:val="24"/>
        </w:rPr>
        <w:lastRenderedPageBreak/>
        <w:t xml:space="preserve">капитального строительства, размещение которых планируется на территориях двух и более муниципальных образований (муниципальных районов, городских округов) в границах субъекта Российской Федерации, за исключением случаев, указанных в частях 2, 3.2 и 4.1 настоящей статьи. </w:t>
      </w:r>
    </w:p>
    <w:p w14:paraId="709F6F9E" w14:textId="5A582681" w:rsidR="004E52D8" w:rsidRDefault="004E52D8" w:rsidP="002766D9">
      <w:pPr>
        <w:spacing w:after="0" w:line="240" w:lineRule="auto"/>
        <w:ind w:firstLine="680"/>
        <w:jc w:val="both"/>
        <w:rPr>
          <w:rStyle w:val="blk"/>
          <w:szCs w:val="24"/>
        </w:rPr>
      </w:pPr>
      <w:r w:rsidRPr="004E52D8">
        <w:rPr>
          <w:rStyle w:val="blk"/>
          <w:szCs w:val="24"/>
        </w:rPr>
        <w:t>3.1.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Федерации и размещение которого планируется на территориях двух и более субъектов Российской Федерации, имеющих общую границу, осуществляются органом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органу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осуществляется органами исполнительной власти субъектов Российской Федерации,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14:paraId="02CA1A27" w14:textId="21B4CA63" w:rsidR="004E52D8" w:rsidRDefault="004E52D8" w:rsidP="002766D9">
      <w:pPr>
        <w:spacing w:after="0" w:line="240" w:lineRule="auto"/>
        <w:ind w:firstLine="680"/>
        <w:jc w:val="both"/>
        <w:rPr>
          <w:rStyle w:val="blk"/>
          <w:szCs w:val="24"/>
        </w:rPr>
      </w:pPr>
      <w:r w:rsidRPr="004E52D8">
        <w:rPr>
          <w:rStyle w:val="blk"/>
          <w:szCs w:val="24"/>
        </w:rPr>
        <w:t>3.2. В случае отказа в согласовании документации по планировке территории одного или нескольких органов исполнительной власти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14:paraId="4D6CDFA7" w14:textId="3145AC09" w:rsidR="004E5E7D" w:rsidRDefault="004E5E7D" w:rsidP="002766D9">
      <w:pPr>
        <w:spacing w:after="0" w:line="240" w:lineRule="auto"/>
        <w:ind w:firstLine="680"/>
        <w:jc w:val="both"/>
        <w:rPr>
          <w:rStyle w:val="blk"/>
          <w:szCs w:val="24"/>
        </w:rPr>
      </w:pPr>
      <w:r w:rsidRPr="00A902D6">
        <w:rPr>
          <w:rStyle w:val="blk"/>
          <w:szCs w:val="24"/>
        </w:rPr>
        <w:t xml:space="preserve">4. </w:t>
      </w:r>
      <w:r w:rsidR="004E52D8" w:rsidRPr="004E52D8">
        <w:rPr>
          <w:rStyle w:val="blk"/>
          <w:szCs w:val="24"/>
        </w:rPr>
        <w:t>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частях 2 - 3.2, 4.1, 4.2 настоящей статьи.</w:t>
      </w:r>
    </w:p>
    <w:p w14:paraId="58E595EE" w14:textId="7B5625F7" w:rsidR="004E52D8" w:rsidRDefault="004E52D8" w:rsidP="002766D9">
      <w:pPr>
        <w:spacing w:after="0" w:line="240" w:lineRule="auto"/>
        <w:ind w:firstLine="680"/>
        <w:jc w:val="both"/>
        <w:rPr>
          <w:szCs w:val="24"/>
        </w:rPr>
      </w:pPr>
      <w:r w:rsidRPr="004E52D8">
        <w:rPr>
          <w:szCs w:val="24"/>
        </w:rPr>
        <w:t xml:space="preserve">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 в границах субъекта Российской Федерации, осуществляются органом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w:t>
      </w:r>
      <w:r w:rsidRPr="004E52D8">
        <w:rPr>
          <w:szCs w:val="24"/>
        </w:rPr>
        <w:lastRenderedPageBreak/>
        <w:t>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14:paraId="32FB638D" w14:textId="29FCA2FF" w:rsidR="004E52D8" w:rsidRPr="00A902D6" w:rsidRDefault="004E52D8" w:rsidP="002766D9">
      <w:pPr>
        <w:spacing w:after="0" w:line="240" w:lineRule="auto"/>
        <w:ind w:firstLine="680"/>
        <w:jc w:val="both"/>
        <w:rPr>
          <w:szCs w:val="24"/>
        </w:rPr>
      </w:pPr>
      <w:r w:rsidRPr="004E52D8">
        <w:rPr>
          <w:szCs w:val="24"/>
        </w:rPr>
        <w:t>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14:paraId="170A7ECF" w14:textId="4EB25D45" w:rsidR="004E52D8" w:rsidRDefault="004E5E7D" w:rsidP="002766D9">
      <w:pPr>
        <w:spacing w:after="0" w:line="240" w:lineRule="auto"/>
        <w:ind w:firstLine="680"/>
        <w:jc w:val="both"/>
        <w:rPr>
          <w:rStyle w:val="blk"/>
          <w:szCs w:val="24"/>
        </w:rPr>
      </w:pPr>
      <w:bookmarkStart w:id="370" w:name="dst3355"/>
      <w:bookmarkEnd w:id="370"/>
      <w:r w:rsidRPr="00A902D6">
        <w:rPr>
          <w:rStyle w:val="blk"/>
          <w:szCs w:val="24"/>
        </w:rPr>
        <w:t xml:space="preserve">5. </w:t>
      </w:r>
      <w:r w:rsidR="004E52D8" w:rsidRPr="004E52D8">
        <w:rPr>
          <w:rStyle w:val="blk"/>
          <w:szCs w:val="24"/>
        </w:rPr>
        <w:t xml:space="preserve">Органы местного самоуправления поселения, 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в границах поселения, городского округа, за исключением случаев, указанных в частях 2 - 4.2, 5.2 настоящей статьи, с учетом особенностей, указанных в части 5.1 настоящей статьи. </w:t>
      </w:r>
    </w:p>
    <w:p w14:paraId="59C979CE" w14:textId="77777777" w:rsidR="00D24961" w:rsidRPr="00D24961" w:rsidRDefault="00D24961" w:rsidP="00D24961">
      <w:pPr>
        <w:spacing w:after="0" w:line="240" w:lineRule="auto"/>
        <w:ind w:firstLine="680"/>
        <w:jc w:val="both"/>
        <w:rPr>
          <w:rStyle w:val="blk"/>
          <w:szCs w:val="24"/>
        </w:rPr>
      </w:pPr>
      <w:r w:rsidRPr="00D24961">
        <w:rPr>
          <w:rStyle w:val="blk"/>
          <w:szCs w:val="24"/>
        </w:rPr>
        <w:t>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14:paraId="2BB0FA5B" w14:textId="0055A40D" w:rsidR="00D24961" w:rsidRDefault="00D24961" w:rsidP="00D24961">
      <w:pPr>
        <w:spacing w:after="0" w:line="240" w:lineRule="auto"/>
        <w:ind w:firstLine="680"/>
        <w:jc w:val="both"/>
        <w:rPr>
          <w:rStyle w:val="blk"/>
          <w:szCs w:val="24"/>
        </w:rPr>
      </w:pPr>
      <w:r w:rsidRPr="00D24961">
        <w:rPr>
          <w:rStyle w:val="blk"/>
          <w:szCs w:val="24"/>
        </w:rPr>
        <w:t>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14:paraId="03D49B3D" w14:textId="7EF5644F" w:rsidR="00D24961" w:rsidRPr="00D24961" w:rsidRDefault="004E5E7D" w:rsidP="00D24961">
      <w:pPr>
        <w:spacing w:after="0" w:line="240" w:lineRule="auto"/>
        <w:ind w:firstLine="680"/>
        <w:jc w:val="both"/>
        <w:rPr>
          <w:szCs w:val="24"/>
        </w:rPr>
      </w:pPr>
      <w:r w:rsidRPr="00A902D6">
        <w:rPr>
          <w:szCs w:val="24"/>
        </w:rPr>
        <w:t>6.</w:t>
      </w:r>
      <w:r w:rsidRPr="00A902D6">
        <w:t xml:space="preserve"> </w:t>
      </w:r>
      <w:r w:rsidR="00D24961" w:rsidRPr="00D24961">
        <w:t xml:space="preserve">Не допускается осуществлять подготовку документации по планировке территории (за исключением случая, предусмотренного частью 6 статьи 18 </w:t>
      </w:r>
      <w:r w:rsidR="00D24961" w:rsidRPr="00A902D6">
        <w:rPr>
          <w:szCs w:val="24"/>
        </w:rPr>
        <w:t>статьей 45 Градостроительного Кодекса Российской Федерации</w:t>
      </w:r>
      <w:r w:rsidR="00D24961" w:rsidRPr="00D24961">
        <w:t xml:space="preserve">), предусматривающей размещение объектов федерального значения в областях, указанных в части 1 статьи 10 </w:t>
      </w:r>
      <w:r w:rsidR="00D24961" w:rsidRPr="00A902D6">
        <w:rPr>
          <w:szCs w:val="24"/>
        </w:rPr>
        <w:t>статьей 45 Градостроительного Кодекса Российской Федерации</w:t>
      </w:r>
      <w:r w:rsidR="00D24961" w:rsidRPr="00D24961">
        <w:t xml:space="preserve">,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w:t>
      </w:r>
      <w:r w:rsidR="00D24961" w:rsidRPr="00A902D6">
        <w:rPr>
          <w:szCs w:val="24"/>
        </w:rPr>
        <w:t>статьей 45 Градостроительного Кодекса Российской Федерации</w:t>
      </w:r>
      <w:r w:rsidR="00D24961" w:rsidRPr="00D24961">
        <w:t xml:space="preserve">, объектов местного значения муниципального района в областях, указанных в пункте 1 части 3 статьи 19 </w:t>
      </w:r>
      <w:r w:rsidR="00D24961" w:rsidRPr="00A902D6">
        <w:rPr>
          <w:szCs w:val="24"/>
        </w:rPr>
        <w:t>статьей 45 Градостроительного Кодекса Российской Федерации</w:t>
      </w:r>
      <w:r w:rsidR="00D24961" w:rsidRPr="00D24961">
        <w:t xml:space="preserve">, объектов </w:t>
      </w:r>
      <w:r w:rsidR="00D24961" w:rsidRPr="00D24961">
        <w:lastRenderedPageBreak/>
        <w:t xml:space="preserve">местного значения поселения, городского округа в областях, указанных в пункте 1 части 5 статьи 23 </w:t>
      </w:r>
      <w:r w:rsidR="00D24961" w:rsidRPr="00A902D6">
        <w:rPr>
          <w:szCs w:val="24"/>
        </w:rPr>
        <w:t>статьей 45 Градостроительного Кодекса Российской Федерации</w:t>
      </w:r>
      <w:r w:rsidR="00D24961" w:rsidRPr="00D24961">
        <w:t xml:space="preserve">,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w:t>
      </w:r>
      <w:r w:rsidR="00D24961" w:rsidRPr="00A902D6">
        <w:rPr>
          <w:szCs w:val="24"/>
        </w:rPr>
        <w:t>статьей 45 Градостроительного Кодекса Российской Федерации</w:t>
      </w:r>
      <w:r w:rsidR="00D24961" w:rsidRPr="00D24961">
        <w:t xml:space="preserve">,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w:t>
      </w:r>
      <w:r w:rsidR="00D24961" w:rsidRPr="00A902D6">
        <w:rPr>
          <w:szCs w:val="24"/>
        </w:rPr>
        <w:t>статьей 45 Градостроительного Кодекса Российской Федерации</w:t>
      </w:r>
      <w:r w:rsidR="00D24961" w:rsidRPr="00D24961">
        <w:t xml:space="preserve">, документами территориального планирования муниципального района в областях, указанных в пункте 1 части 3 статьи 19 </w:t>
      </w:r>
      <w:r w:rsidR="00D24961" w:rsidRPr="00A902D6">
        <w:rPr>
          <w:szCs w:val="24"/>
        </w:rPr>
        <w:t>статьей 45 Градостроительного Кодекса Российской Федерации</w:t>
      </w:r>
      <w:r w:rsidR="00D24961" w:rsidRPr="00D24961">
        <w:t xml:space="preserve">, документами территориального планирования поселений, городских округов в областях, указанных в пункте 1 части 5 статьи 23 </w:t>
      </w:r>
      <w:r w:rsidR="00D24961" w:rsidRPr="00A902D6">
        <w:rPr>
          <w:szCs w:val="24"/>
        </w:rPr>
        <w:t>статьей 45 Градостроительного Кодекса Российской Федерации</w:t>
      </w:r>
      <w:r w:rsidR="00D24961" w:rsidRPr="00D24961">
        <w:t>.</w:t>
      </w:r>
    </w:p>
    <w:p w14:paraId="4C163B80" w14:textId="4FBC4855" w:rsidR="00D24961" w:rsidRDefault="003E4B45" w:rsidP="002766D9">
      <w:pPr>
        <w:spacing w:after="0" w:line="240" w:lineRule="auto"/>
        <w:ind w:firstLine="680"/>
        <w:jc w:val="both"/>
      </w:pPr>
      <w:r w:rsidRPr="003E4B45">
        <w:t>7.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14:paraId="7B8970C3" w14:textId="77777777" w:rsidR="003E4B45" w:rsidRDefault="003E4B45" w:rsidP="003E4B45">
      <w:pPr>
        <w:spacing w:after="0" w:line="240" w:lineRule="auto"/>
        <w:ind w:firstLine="680"/>
        <w:jc w:val="both"/>
      </w:pPr>
      <w:r>
        <w:t>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052FC34B" w14:textId="420FD85D" w:rsidR="003E4B45" w:rsidRDefault="003E4B45" w:rsidP="003E4B45">
      <w:pPr>
        <w:spacing w:after="0" w:line="240" w:lineRule="auto"/>
        <w:ind w:firstLine="680"/>
        <w:jc w:val="both"/>
      </w:pPr>
      <w:r>
        <w:t>8.1. Порядок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соответственно Правительством Российской Федерации, законами или иными нормативными правовыми актами субъектов Российской Федерации.</w:t>
      </w:r>
    </w:p>
    <w:p w14:paraId="522E5EAC" w14:textId="01DBA034" w:rsidR="003E4B45" w:rsidRDefault="003E4B45" w:rsidP="002766D9">
      <w:pPr>
        <w:spacing w:after="0" w:line="240" w:lineRule="auto"/>
        <w:ind w:firstLine="680"/>
        <w:jc w:val="both"/>
      </w:pPr>
      <w:r w:rsidRPr="003E4B45">
        <w:t>9. Утверждение документации по планировке территории, предназначенной для создания особой экономической зоны, осуществляется органами управления особыми экономическими зонами.</w:t>
      </w:r>
    </w:p>
    <w:p w14:paraId="5339ED55" w14:textId="77777777" w:rsidR="003E4B45" w:rsidRDefault="003E4B45" w:rsidP="003E4B45">
      <w:pPr>
        <w:spacing w:after="0" w:line="240" w:lineRule="auto"/>
        <w:ind w:firstLine="680"/>
        <w:jc w:val="both"/>
      </w:pPr>
      <w:r>
        <w:t xml:space="preserve">10.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w:t>
      </w:r>
      <w:r>
        <w:lastRenderedPageBreak/>
        <w:t>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настоящей статьи.</w:t>
      </w:r>
    </w:p>
    <w:p w14:paraId="31A45B11" w14:textId="77777777" w:rsidR="003E4B45" w:rsidRDefault="003E4B45" w:rsidP="003E4B45">
      <w:pPr>
        <w:spacing w:after="0" w:line="240" w:lineRule="auto"/>
        <w:ind w:firstLine="680"/>
        <w:jc w:val="both"/>
      </w:pPr>
      <w:r>
        <w:t>10.1. 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частях 2 - 5.2 настоящей статьи.</w:t>
      </w:r>
    </w:p>
    <w:p w14:paraId="6B55168B" w14:textId="77777777" w:rsidR="003E4B45" w:rsidRDefault="003E4B45" w:rsidP="003E4B45">
      <w:pPr>
        <w:spacing w:after="0" w:line="240" w:lineRule="auto"/>
        <w:ind w:firstLine="680"/>
        <w:jc w:val="both"/>
      </w:pPr>
      <w:r>
        <w:t>10.2.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14:paraId="619D9A9E" w14:textId="787DE23E" w:rsidR="003E4B45" w:rsidRDefault="003E4B45" w:rsidP="003E4B45">
      <w:pPr>
        <w:spacing w:after="0" w:line="240" w:lineRule="auto"/>
        <w:ind w:firstLine="680"/>
        <w:jc w:val="both"/>
      </w:pPr>
      <w:r>
        <w:t>10.3.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4CD8BDF8" w14:textId="77777777" w:rsidR="003E4B45" w:rsidRDefault="003E4B45" w:rsidP="003E4B45">
      <w:pPr>
        <w:spacing w:after="0" w:line="240" w:lineRule="auto"/>
        <w:ind w:firstLine="680"/>
        <w:jc w:val="both"/>
      </w:pPr>
      <w:r>
        <w:t>11.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14:paraId="62DD4E12" w14:textId="77777777" w:rsidR="003E4B45" w:rsidRDefault="003E4B45" w:rsidP="003E4B45">
      <w:pPr>
        <w:spacing w:after="0" w:line="240" w:lineRule="auto"/>
        <w:ind w:firstLine="680"/>
        <w:jc w:val="both"/>
      </w:pPr>
      <w:r>
        <w:t>12. 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14:paraId="657F39B5" w14:textId="43689BBD" w:rsidR="003E4B45" w:rsidRPr="00B86C34" w:rsidRDefault="003E4B45" w:rsidP="00B86C34">
      <w:pPr>
        <w:spacing w:after="0" w:line="240" w:lineRule="auto"/>
        <w:ind w:firstLine="680"/>
        <w:jc w:val="both"/>
        <w:rPr>
          <w:szCs w:val="24"/>
        </w:rPr>
      </w:pPr>
      <w:r>
        <w:t xml:space="preserve">12.1. Уполномоченные органы исполнительной власти субъекта Российской Федерации в случаях, предусмотренных частями 3, 3.1 и 4.2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частями 4 и 4.1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частью 5.1 статьи 46 </w:t>
      </w:r>
      <w:r w:rsidR="00B86C34" w:rsidRPr="00A902D6">
        <w:rPr>
          <w:szCs w:val="24"/>
        </w:rPr>
        <w:t>статьей 45 Градостроительного Кодекса Российской Федерации</w:t>
      </w:r>
      <w:r>
        <w:t>, об утверждении такой документации или о направлении ее на доработку.</w:t>
      </w:r>
    </w:p>
    <w:p w14:paraId="5CD5AF0B" w14:textId="77777777" w:rsidR="003E4B45" w:rsidRDefault="003E4B45" w:rsidP="003E4B45">
      <w:pPr>
        <w:spacing w:after="0" w:line="240" w:lineRule="auto"/>
        <w:ind w:firstLine="680"/>
        <w:jc w:val="both"/>
      </w:pPr>
      <w:r>
        <w:lastRenderedPageBreak/>
        <w:t>12.3.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пятнадцать рабочих дней со дня ее поступления в орган государственной власти или орган местного самоуправления, предусмотренные настоящей частью.</w:t>
      </w:r>
    </w:p>
    <w:p w14:paraId="4C8F5590" w14:textId="77777777" w:rsidR="003E4B45" w:rsidRDefault="003E4B45" w:rsidP="003E4B45">
      <w:pPr>
        <w:spacing w:after="0" w:line="240" w:lineRule="auto"/>
        <w:ind w:firstLine="680"/>
        <w:jc w:val="both"/>
      </w:pPr>
      <w:r>
        <w:t>12.4.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частью 22 настоящей статьи.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14:paraId="6ACC0D01" w14:textId="77777777" w:rsidR="003E4B45" w:rsidRDefault="003E4B45" w:rsidP="003E4B45">
      <w:pPr>
        <w:spacing w:after="0" w:line="240" w:lineRule="auto"/>
        <w:ind w:firstLine="680"/>
        <w:jc w:val="both"/>
      </w:pPr>
      <w:r>
        <w:t>12.5. В случае, если по истечении пятнадцати рабочих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части 10 настоящей статьи, такими органами не представлены возражения относительно данного проекта планировки, он считается согласованным.</w:t>
      </w:r>
    </w:p>
    <w:p w14:paraId="12011605" w14:textId="77777777" w:rsidR="003E4B45" w:rsidRDefault="003E4B45" w:rsidP="003E4B45">
      <w:pPr>
        <w:spacing w:after="0" w:line="240" w:lineRule="auto"/>
        <w:ind w:firstLine="680"/>
        <w:jc w:val="both"/>
      </w:pPr>
      <w:r>
        <w:t xml:space="preserve">12.6.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шести лет со дня утверждения данного проекта </w:t>
      </w:r>
      <w:r>
        <w:lastRenderedPageBreak/>
        <w:t>планировки территории не принято решение об изъятии таких земельных участков для государственных или муниципальных нужд.</w:t>
      </w:r>
    </w:p>
    <w:p w14:paraId="48C334CE" w14:textId="77777777" w:rsidR="003E4B45" w:rsidRDefault="003E4B45" w:rsidP="003E4B45">
      <w:pPr>
        <w:spacing w:after="0" w:line="240" w:lineRule="auto"/>
        <w:ind w:firstLine="680"/>
        <w:jc w:val="both"/>
      </w:pPr>
      <w:r>
        <w:t>12.7.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22 настоящей статьи.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14:paraId="291D6812" w14:textId="77777777" w:rsidR="003E4B45" w:rsidRDefault="003E4B45" w:rsidP="003E4B45">
      <w:pPr>
        <w:spacing w:after="0" w:line="240" w:lineRule="auto"/>
        <w:ind w:firstLine="680"/>
        <w:jc w:val="both"/>
      </w:pPr>
      <w:r>
        <w:t>12.8. В течение пятнадцати рабочих дней со дня получения указанной в части 12.7 настоящей статьи документации по планировке территории глава поселения или глава городского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14:paraId="50D8A7E8" w14:textId="77777777" w:rsidR="003E4B45" w:rsidRDefault="003E4B45" w:rsidP="003E4B45">
      <w:pPr>
        <w:spacing w:after="0" w:line="240" w:lineRule="auto"/>
        <w:ind w:firstLine="680"/>
        <w:jc w:val="both"/>
      </w:pPr>
      <w:r>
        <w:t>1) несоответствие планируемого размещения объектов, указанных в части 12.7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22AE4AB2" w14:textId="77777777" w:rsidR="003E4B45" w:rsidRDefault="003E4B45" w:rsidP="003E4B45">
      <w:pPr>
        <w:spacing w:after="0" w:line="240" w:lineRule="auto"/>
        <w:ind w:firstLine="680"/>
        <w:jc w:val="both"/>
      </w:pPr>
      <w: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14:paraId="2CE23D9D" w14:textId="1F2B83AB" w:rsidR="003E4B45" w:rsidRDefault="003E4B45" w:rsidP="00B86C34">
      <w:pPr>
        <w:spacing w:after="0" w:line="240" w:lineRule="auto"/>
        <w:ind w:firstLine="680"/>
        <w:jc w:val="both"/>
      </w:pPr>
      <w:r>
        <w:t>12.9. В случае, если по истечении пятнадцати рабочих дней с момента поступления главе поселения или главе городского округа предусмотренной частью 12.7 настоящей статьи документации по планировке территории такими главой поселения или главой городского округа не направлен предусмотренный частью 12.8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14:paraId="7E6279E9" w14:textId="77777777" w:rsidR="003E4B45" w:rsidRDefault="003E4B45" w:rsidP="003E4B45">
      <w:pPr>
        <w:spacing w:after="0" w:line="240" w:lineRule="auto"/>
        <w:ind w:firstLine="680"/>
        <w:jc w:val="both"/>
      </w:pPr>
      <w:r>
        <w:t>12.10.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4E87131D" w14:textId="63670113" w:rsidR="003E4B45" w:rsidRDefault="003E4B45" w:rsidP="003E4B45">
      <w:pPr>
        <w:spacing w:after="0" w:line="240" w:lineRule="auto"/>
        <w:ind w:firstLine="680"/>
        <w:jc w:val="both"/>
      </w:pPr>
      <w:r>
        <w:t>12.11. Порядок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14:paraId="44ECFF11" w14:textId="77777777" w:rsidR="003E4B45" w:rsidRDefault="003E4B45" w:rsidP="003E4B45">
      <w:pPr>
        <w:spacing w:after="0" w:line="240" w:lineRule="auto"/>
        <w:ind w:firstLine="680"/>
        <w:jc w:val="both"/>
      </w:pPr>
      <w:r>
        <w:t xml:space="preserve">12.12.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w:t>
      </w:r>
      <w:r>
        <w:lastRenderedPageBreak/>
        <w:t>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настоящей статьи.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пятнадцать рабочих дней со дня его поступления в указанные орган государственной власти или орган местного самоуправления. В случае, если по истечении этих пятнадцати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14:paraId="2FCE268C" w14:textId="1C80CB34" w:rsidR="003E4B45" w:rsidRDefault="003E4B45" w:rsidP="00B86C34">
      <w:pPr>
        <w:spacing w:after="0" w:line="240" w:lineRule="auto"/>
        <w:ind w:firstLine="680"/>
        <w:jc w:val="both"/>
      </w:pPr>
      <w:r>
        <w:t>13. Особенности подготовки документации по планировке территории применительно к территориям поселения, городского округа устанавливаются статьей 46 настоящего Кодекса.</w:t>
      </w:r>
    </w:p>
    <w:p w14:paraId="12A9A446" w14:textId="77777777" w:rsidR="003E4B45" w:rsidRDefault="003E4B45" w:rsidP="003E4B45">
      <w:pPr>
        <w:spacing w:after="0" w:line="240" w:lineRule="auto"/>
        <w:ind w:firstLine="680"/>
        <w:jc w:val="both"/>
      </w:pPr>
      <w:r>
        <w:t>13.1. Проекты планировки территории и проекты межевания территории, решение об утверждении которых принимается в соответствии с настоящей статьей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частью 5.1 статьи 46 настоящего Кодекса. Общественные обсуждения или публичные слушания по указанным проектам проводятся в порядке, установленном статьей 5.1 настоящего Кодекса, и по правилам, предусмотренным частями 11 и 12 статьи 46 настоящего Кодекса. 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14:paraId="7D64D55A" w14:textId="77777777" w:rsidR="003E4B45" w:rsidRDefault="003E4B45" w:rsidP="003E4B45">
      <w:pPr>
        <w:spacing w:after="0" w:line="240" w:lineRule="auto"/>
        <w:ind w:firstLine="680"/>
        <w:jc w:val="both"/>
      </w:pPr>
      <w:r>
        <w:t>15.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 главе городского округа, применительно к территориям которых осуществлялась подготовка такой документации, в течение семи дней со дня ее утверждения.</w:t>
      </w:r>
    </w:p>
    <w:p w14:paraId="30F085C2" w14:textId="77777777" w:rsidR="003E4B45" w:rsidRDefault="003E4B45" w:rsidP="003E4B45">
      <w:pPr>
        <w:spacing w:after="0" w:line="240" w:lineRule="auto"/>
        <w:ind w:firstLine="680"/>
        <w:jc w:val="both"/>
      </w:pPr>
      <w:r>
        <w:t xml:space="preserve">16. Уполномоченный орган местного самоуправления обеспечивает опубликование указанной в части 15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w:t>
      </w:r>
      <w:r>
        <w:lastRenderedPageBreak/>
        <w:t>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
    <w:p w14:paraId="67D8F279" w14:textId="77777777" w:rsidR="003E4B45" w:rsidRDefault="003E4B45" w:rsidP="003E4B45">
      <w:pPr>
        <w:spacing w:after="0" w:line="240" w:lineRule="auto"/>
        <w:ind w:firstLine="680"/>
        <w:jc w:val="both"/>
      </w:pPr>
      <w:r>
        <w:t>17.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14:paraId="08DAF8C2" w14:textId="77777777" w:rsidR="003E4B45" w:rsidRDefault="003E4B45" w:rsidP="003E4B45">
      <w:pPr>
        <w:spacing w:after="0" w:line="240" w:lineRule="auto"/>
        <w:ind w:firstLine="680"/>
        <w:jc w:val="both"/>
      </w:pPr>
      <w:r>
        <w:t>18.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части 2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принимаемыми в соответствии с ним нормативными правовыми актами Российской Федерации.</w:t>
      </w:r>
    </w:p>
    <w:p w14:paraId="50253C62" w14:textId="77777777" w:rsidR="003E4B45" w:rsidRDefault="003E4B45" w:rsidP="003E4B45">
      <w:pPr>
        <w:spacing w:after="0" w:line="240" w:lineRule="auto"/>
        <w:ind w:firstLine="680"/>
        <w:jc w:val="both"/>
      </w:pPr>
      <w:r>
        <w:t>19. Порядок подготовки документации по планировке территории, подготовка которой осуществляется на основании решений органов исполнительной власти субъектов Российской Федерации, порядок принятия решения об утверждении документации по планировке территории для размещения объектов, указанных в частях 3 и 3.1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законами субъектов Российской Федерации.</w:t>
      </w:r>
    </w:p>
    <w:p w14:paraId="39F3D69A" w14:textId="77777777" w:rsidR="003E4B45" w:rsidRDefault="003E4B45" w:rsidP="003E4B45">
      <w:pPr>
        <w:spacing w:after="0" w:line="240" w:lineRule="auto"/>
        <w:ind w:firstLine="680"/>
        <w:jc w:val="both"/>
      </w:pPr>
      <w:r>
        <w:t>20.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частях 4, 4.1 и 5 - 5.2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нормативными правовыми актами органов местного самоуправления.</w:t>
      </w:r>
    </w:p>
    <w:p w14:paraId="7A67203E" w14:textId="77777777" w:rsidR="003E4B45" w:rsidRDefault="003E4B45" w:rsidP="003E4B45">
      <w:pPr>
        <w:spacing w:after="0" w:line="240" w:lineRule="auto"/>
        <w:ind w:firstLine="680"/>
        <w:jc w:val="both"/>
      </w:pPr>
      <w:r>
        <w:t>21.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14:paraId="4CE2B326" w14:textId="5D5484A5" w:rsidR="003E4B45" w:rsidRDefault="003E4B45" w:rsidP="003E4B45">
      <w:pPr>
        <w:spacing w:after="0" w:line="240" w:lineRule="auto"/>
        <w:ind w:firstLine="680"/>
        <w:jc w:val="both"/>
      </w:pPr>
      <w:r>
        <w:t xml:space="preserve">22.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w:t>
      </w:r>
      <w:r>
        <w:lastRenderedPageBreak/>
        <w:t>изъятия земельных участков и (или) расположенных на них объектов недвижимого имущества для государственных или муниципальных нужд.</w:t>
      </w:r>
    </w:p>
    <w:p w14:paraId="16B91435" w14:textId="1400556C" w:rsidR="004E5E7D" w:rsidRPr="00A902D6" w:rsidRDefault="004E5E7D" w:rsidP="002766D9">
      <w:pPr>
        <w:spacing w:after="0" w:line="240" w:lineRule="auto"/>
        <w:ind w:firstLine="680"/>
        <w:jc w:val="both"/>
        <w:rPr>
          <w:szCs w:val="24"/>
        </w:rPr>
      </w:pPr>
    </w:p>
    <w:p w14:paraId="5548EB47" w14:textId="77777777" w:rsidR="004E5E7D" w:rsidRPr="00A902D6" w:rsidRDefault="004E5E7D" w:rsidP="00373C0C">
      <w:pPr>
        <w:pStyle w:val="4"/>
        <w:jc w:val="both"/>
        <w:rPr>
          <w:b w:val="0"/>
        </w:rPr>
      </w:pPr>
      <w:bookmarkStart w:id="371" w:name="_Toc63410794"/>
      <w:bookmarkStart w:id="372" w:name="_Toc128641248"/>
      <w:r w:rsidRPr="00A902D6">
        <w:t>Статья 28. Особенности подготовки документации по планировке территории применительно к территории поселения.</w:t>
      </w:r>
      <w:bookmarkEnd w:id="371"/>
      <w:bookmarkEnd w:id="372"/>
    </w:p>
    <w:p w14:paraId="6976DB35" w14:textId="77777777" w:rsidR="004E5E7D" w:rsidRPr="00A902D6" w:rsidRDefault="004E5E7D" w:rsidP="002766D9">
      <w:pPr>
        <w:spacing w:after="0" w:line="240" w:lineRule="auto"/>
        <w:ind w:firstLine="680"/>
        <w:jc w:val="both"/>
        <w:rPr>
          <w:b/>
          <w:szCs w:val="24"/>
        </w:rPr>
      </w:pPr>
    </w:p>
    <w:p w14:paraId="0FC466FC" w14:textId="2B7E9A47" w:rsidR="004E5E7D" w:rsidRPr="00A902D6" w:rsidRDefault="004E5E7D" w:rsidP="002766D9">
      <w:pPr>
        <w:spacing w:after="0" w:line="240" w:lineRule="auto"/>
        <w:ind w:firstLine="680"/>
        <w:jc w:val="both"/>
        <w:rPr>
          <w:szCs w:val="24"/>
        </w:rPr>
      </w:pPr>
      <w:r w:rsidRPr="00A902D6">
        <w:rPr>
          <w:szCs w:val="24"/>
        </w:rPr>
        <w:t xml:space="preserve">1. Решение о подготовке документации по планировке территории применительно к территории поселения, за исключением случаев, указанных в частях 2 - 4.2 и 5.2 статьи 45 Градостроительного кодекса Российской Федерации, принимается органом местного самоуправления муниципального образования </w:t>
      </w:r>
      <w:r w:rsidR="00EB0AE4">
        <w:rPr>
          <w:i/>
          <w:szCs w:val="24"/>
        </w:rPr>
        <w:t>Кореновский</w:t>
      </w:r>
      <w:r w:rsidRPr="00A902D6">
        <w:rPr>
          <w:i/>
          <w:szCs w:val="24"/>
        </w:rPr>
        <w:t xml:space="preserve"> район,</w:t>
      </w:r>
      <w:r w:rsidRPr="00A902D6">
        <w:rPr>
          <w:szCs w:val="24"/>
        </w:rPr>
        <w:t xml:space="preserve"> по инициативе указанного органа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27 настоящих Правил, принятие органом местного самоуправления </w:t>
      </w:r>
      <w:r w:rsidRPr="00A902D6">
        <w:rPr>
          <w:i/>
          <w:szCs w:val="24"/>
        </w:rPr>
        <w:t>муниципального района</w:t>
      </w:r>
      <w:r w:rsidRPr="00A902D6">
        <w:rPr>
          <w:szCs w:val="24"/>
        </w:rPr>
        <w:t xml:space="preserve"> решения о подготовке документации по планировке территории не требуется.</w:t>
      </w:r>
    </w:p>
    <w:p w14:paraId="7CAF8625" w14:textId="359E6667" w:rsidR="004E5E7D" w:rsidRPr="00A902D6" w:rsidRDefault="004E5E7D" w:rsidP="002766D9">
      <w:pPr>
        <w:spacing w:after="0" w:line="240" w:lineRule="auto"/>
        <w:ind w:firstLine="680"/>
        <w:jc w:val="both"/>
        <w:rPr>
          <w:szCs w:val="24"/>
        </w:rPr>
      </w:pPr>
      <w:r w:rsidRPr="00A902D6">
        <w:rPr>
          <w:szCs w:val="24"/>
        </w:rPr>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официальных сайтах муниципальных образований </w:t>
      </w:r>
      <w:r w:rsidR="00EB0AE4">
        <w:rPr>
          <w:i/>
          <w:szCs w:val="24"/>
        </w:rPr>
        <w:t>Кореновский</w:t>
      </w:r>
      <w:r w:rsidRPr="00A902D6">
        <w:rPr>
          <w:i/>
          <w:szCs w:val="24"/>
        </w:rPr>
        <w:t xml:space="preserve"> район, </w:t>
      </w:r>
      <w:r w:rsidR="00AD63CB">
        <w:rPr>
          <w:i/>
          <w:szCs w:val="24"/>
        </w:rPr>
        <w:t>Бураковское</w:t>
      </w:r>
      <w:r w:rsidRPr="00A902D6">
        <w:rPr>
          <w:i/>
          <w:szCs w:val="24"/>
        </w:rPr>
        <w:t>сельское поселение</w:t>
      </w:r>
      <w:r w:rsidRPr="00A902D6">
        <w:rPr>
          <w:szCs w:val="24"/>
        </w:rPr>
        <w:t xml:space="preserve"> (при наличии официального сайта) в сети "Интернет".</w:t>
      </w:r>
    </w:p>
    <w:p w14:paraId="74BA26E9" w14:textId="4B6A45F8" w:rsidR="004E5E7D" w:rsidRPr="00A902D6" w:rsidRDefault="004E5E7D" w:rsidP="002766D9">
      <w:pPr>
        <w:spacing w:after="0" w:line="240" w:lineRule="auto"/>
        <w:ind w:firstLine="680"/>
        <w:jc w:val="both"/>
        <w:rPr>
          <w:szCs w:val="24"/>
        </w:rPr>
      </w:pPr>
      <w:r w:rsidRPr="00A902D6">
        <w:rPr>
          <w:szCs w:val="24"/>
        </w:rPr>
        <w:t xml:space="preserve">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муниципального образования </w:t>
      </w:r>
      <w:r w:rsidR="00EB0AE4">
        <w:rPr>
          <w:i/>
          <w:szCs w:val="24"/>
        </w:rPr>
        <w:t>Кореновский</w:t>
      </w:r>
      <w:r w:rsidRPr="00A902D6">
        <w:rPr>
          <w:i/>
          <w:szCs w:val="24"/>
        </w:rPr>
        <w:t xml:space="preserve"> район</w:t>
      </w:r>
      <w:r w:rsidRPr="00A902D6">
        <w:rPr>
          <w:szCs w:val="24"/>
        </w:rPr>
        <w:t xml:space="preserve"> свои предложения о порядке, сроках подготовки и содержании документации по планировке территории.</w:t>
      </w:r>
    </w:p>
    <w:p w14:paraId="2473A106" w14:textId="0E18130B" w:rsidR="004E5E7D" w:rsidRPr="00A902D6" w:rsidRDefault="004E5E7D" w:rsidP="002766D9">
      <w:pPr>
        <w:spacing w:after="0" w:line="240" w:lineRule="auto"/>
        <w:ind w:firstLine="680"/>
        <w:jc w:val="both"/>
        <w:rPr>
          <w:szCs w:val="24"/>
        </w:rPr>
      </w:pPr>
      <w:r w:rsidRPr="00A902D6">
        <w:rPr>
          <w:szCs w:val="24"/>
        </w:rPr>
        <w:t>3.1. Заинтересованные лица, указанные в части 1.1 статьи 27 настоящих Правил, осуществляют подготовку документации по планировке территории в соответствии с требованиями, указанными в части 4 статьи 27 настоящих Правил, и направляют ее для утверждения в орган местного самоуправления</w:t>
      </w:r>
      <w:r w:rsidRPr="00A902D6">
        <w:rPr>
          <w:i/>
          <w:szCs w:val="24"/>
        </w:rPr>
        <w:t xml:space="preserve"> </w:t>
      </w:r>
      <w:r w:rsidR="00EB0AE4">
        <w:rPr>
          <w:i/>
          <w:szCs w:val="24"/>
        </w:rPr>
        <w:t>Кореновский</w:t>
      </w:r>
      <w:r w:rsidRPr="00A902D6">
        <w:rPr>
          <w:i/>
          <w:szCs w:val="24"/>
        </w:rPr>
        <w:t xml:space="preserve"> район.</w:t>
      </w:r>
    </w:p>
    <w:p w14:paraId="02F517B5" w14:textId="16D1F89A" w:rsidR="004E5E7D" w:rsidRPr="00A902D6" w:rsidRDefault="004E5E7D" w:rsidP="002766D9">
      <w:pPr>
        <w:spacing w:after="0" w:line="240" w:lineRule="auto"/>
        <w:ind w:firstLine="680"/>
        <w:jc w:val="both"/>
        <w:rPr>
          <w:rStyle w:val="blk"/>
          <w:szCs w:val="24"/>
        </w:rPr>
      </w:pPr>
      <w:r w:rsidRPr="00A902D6">
        <w:rPr>
          <w:szCs w:val="24"/>
        </w:rPr>
        <w:t xml:space="preserve">4. </w:t>
      </w:r>
      <w:r w:rsidRPr="00A902D6">
        <w:rPr>
          <w:rStyle w:val="blk"/>
          <w:szCs w:val="24"/>
        </w:rPr>
        <w:t xml:space="preserve">Орган местного самоуправления муниципального образования </w:t>
      </w:r>
      <w:r w:rsidR="00EB0AE4">
        <w:rPr>
          <w:rStyle w:val="blk"/>
          <w:i/>
          <w:szCs w:val="24"/>
        </w:rPr>
        <w:t>Кореновский</w:t>
      </w:r>
      <w:r w:rsidRPr="00A902D6">
        <w:rPr>
          <w:rStyle w:val="blk"/>
          <w:i/>
          <w:szCs w:val="24"/>
        </w:rPr>
        <w:t xml:space="preserve"> район</w:t>
      </w:r>
      <w:r w:rsidRPr="00A902D6">
        <w:rPr>
          <w:rStyle w:val="blk"/>
          <w:szCs w:val="24"/>
        </w:rPr>
        <w:t xml:space="preserve">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настоящими Правилами органом местного самоуправления муниципального района, осуществляет проверку такой документации на соответствие требованиям, указанным в </w:t>
      </w:r>
      <w:hyperlink r:id="rId102" w:anchor="dst3354" w:history="1">
        <w:r w:rsidRPr="00A902D6">
          <w:rPr>
            <w:rStyle w:val="a7"/>
            <w:color w:val="auto"/>
            <w:szCs w:val="24"/>
          </w:rPr>
          <w:t>части 3 статьи 27</w:t>
        </w:r>
      </w:hyperlink>
      <w:r w:rsidRPr="00A902D6">
        <w:rPr>
          <w:rStyle w:val="blk"/>
          <w:szCs w:val="24"/>
        </w:rPr>
        <w:t xml:space="preserve"> настоящих Правил. По результатам проверки указанные органы обеспечивают рассмотрение документации по планировке территории на публичных слушаниях либо отклоняют такую документацию и направляют ее на доработку.</w:t>
      </w:r>
    </w:p>
    <w:p w14:paraId="0F9B3AE5" w14:textId="20DD6A8E" w:rsidR="004E5E7D" w:rsidRPr="00A902D6" w:rsidRDefault="004E5E7D" w:rsidP="002766D9">
      <w:pPr>
        <w:spacing w:after="0" w:line="240" w:lineRule="auto"/>
        <w:ind w:firstLine="680"/>
        <w:jc w:val="both"/>
        <w:rPr>
          <w:szCs w:val="24"/>
        </w:rPr>
      </w:pPr>
      <w:r w:rsidRPr="00A902D6">
        <w:rPr>
          <w:szCs w:val="24"/>
        </w:rPr>
        <w:t xml:space="preserve">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w:t>
      </w:r>
      <w:r w:rsidR="00085372" w:rsidRPr="00A902D6">
        <w:rPr>
          <w:szCs w:val="24"/>
        </w:rPr>
        <w:t>Российской Федерации</w:t>
      </w:r>
      <w:r w:rsidRPr="00A902D6">
        <w:rPr>
          <w:szCs w:val="24"/>
        </w:rPr>
        <w:t xml:space="preserve"> органами местного самоуправления, до их утверждения подлежат обязательному рассмотрению на публичных слушаниях.</w:t>
      </w:r>
    </w:p>
    <w:p w14:paraId="512F2940" w14:textId="77777777" w:rsidR="004E5E7D" w:rsidRPr="00A902D6" w:rsidRDefault="004E5E7D" w:rsidP="002766D9">
      <w:pPr>
        <w:spacing w:after="0" w:line="240" w:lineRule="auto"/>
        <w:ind w:firstLine="680"/>
        <w:jc w:val="both"/>
        <w:rPr>
          <w:szCs w:val="24"/>
        </w:rPr>
      </w:pPr>
      <w:r w:rsidRPr="00A902D6">
        <w:rPr>
          <w:szCs w:val="24"/>
        </w:rPr>
        <w:t>5.1. Публичные слушания по проекту планировки территории и проекту межевания территории не проводятся, если они подготовлены в отношении:</w:t>
      </w:r>
    </w:p>
    <w:p w14:paraId="194E66BA" w14:textId="77777777" w:rsidR="004E5E7D" w:rsidRPr="00A902D6" w:rsidRDefault="004E5E7D" w:rsidP="002766D9">
      <w:pPr>
        <w:spacing w:after="0" w:line="240" w:lineRule="auto"/>
        <w:ind w:firstLine="680"/>
        <w:jc w:val="both"/>
        <w:rPr>
          <w:szCs w:val="24"/>
        </w:rPr>
      </w:pPr>
      <w:r w:rsidRPr="00A902D6">
        <w:rPr>
          <w:szCs w:val="24"/>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6FC7A550" w14:textId="77777777" w:rsidR="004E5E7D" w:rsidRPr="00A902D6" w:rsidRDefault="004E5E7D" w:rsidP="002766D9">
      <w:pPr>
        <w:spacing w:after="0" w:line="240" w:lineRule="auto"/>
        <w:ind w:firstLine="680"/>
        <w:jc w:val="both"/>
        <w:rPr>
          <w:szCs w:val="24"/>
        </w:rPr>
      </w:pPr>
      <w:r w:rsidRPr="00A902D6">
        <w:rPr>
          <w:szCs w:val="24"/>
        </w:rPr>
        <w:t>2) территории для размещения линейных объектов в границах земель лесного фонда.</w:t>
      </w:r>
    </w:p>
    <w:p w14:paraId="591DF3A9" w14:textId="66DE2078" w:rsidR="004E5E7D" w:rsidRPr="00A902D6" w:rsidRDefault="004E5E7D" w:rsidP="002766D9">
      <w:pPr>
        <w:spacing w:after="0" w:line="240" w:lineRule="auto"/>
        <w:ind w:firstLine="680"/>
        <w:jc w:val="both"/>
        <w:rPr>
          <w:szCs w:val="24"/>
        </w:rPr>
      </w:pPr>
      <w:r w:rsidRPr="00A902D6">
        <w:rPr>
          <w:szCs w:val="24"/>
        </w:rPr>
        <w:t>6. Порядок организации и проведения публичных слушаний по проекту планировки территории и проекту межевания территории определяется уставом муниципального образования</w:t>
      </w:r>
      <w:r w:rsidRPr="00A902D6">
        <w:rPr>
          <w:i/>
          <w:szCs w:val="24"/>
        </w:rPr>
        <w:t xml:space="preserve"> </w:t>
      </w:r>
      <w:r w:rsidR="00EB0AE4">
        <w:rPr>
          <w:i/>
          <w:szCs w:val="24"/>
        </w:rPr>
        <w:t>Кореновский</w:t>
      </w:r>
      <w:r w:rsidRPr="00A902D6">
        <w:rPr>
          <w:i/>
          <w:szCs w:val="24"/>
        </w:rPr>
        <w:t xml:space="preserve"> район</w:t>
      </w:r>
      <w:r w:rsidRPr="00A902D6">
        <w:rPr>
          <w:szCs w:val="24"/>
        </w:rPr>
        <w:t xml:space="preserve"> и (или) нормативными правовыми актами представительного органа муниципального образования</w:t>
      </w:r>
      <w:r w:rsidRPr="00A902D6">
        <w:rPr>
          <w:i/>
          <w:szCs w:val="24"/>
        </w:rPr>
        <w:t xml:space="preserve"> </w:t>
      </w:r>
      <w:r w:rsidR="00EB0AE4">
        <w:rPr>
          <w:i/>
          <w:szCs w:val="24"/>
        </w:rPr>
        <w:t>Кореновский</w:t>
      </w:r>
      <w:r w:rsidRPr="00A902D6">
        <w:rPr>
          <w:i/>
          <w:szCs w:val="24"/>
        </w:rPr>
        <w:t xml:space="preserve"> район</w:t>
      </w:r>
      <w:r w:rsidRPr="00A902D6">
        <w:rPr>
          <w:szCs w:val="24"/>
        </w:rPr>
        <w:t xml:space="preserve"> с учетом положений настоящей статьи, статьи 5.1.Градостроительного Кодекса Российской Федерации..</w:t>
      </w:r>
    </w:p>
    <w:p w14:paraId="6D196F23" w14:textId="47B200C2" w:rsidR="004E5E7D" w:rsidRPr="00A902D6" w:rsidRDefault="004E5E7D" w:rsidP="002766D9">
      <w:pPr>
        <w:spacing w:after="0" w:line="240" w:lineRule="auto"/>
        <w:ind w:firstLine="680"/>
        <w:jc w:val="both"/>
        <w:rPr>
          <w:szCs w:val="24"/>
        </w:rPr>
      </w:pPr>
      <w:r w:rsidRPr="00A902D6">
        <w:rPr>
          <w:szCs w:val="24"/>
        </w:rPr>
        <w:lastRenderedPageBreak/>
        <w:t xml:space="preserve">7. Срок проведения публичных слушаний со дня оповещения жителей муниципального образования </w:t>
      </w:r>
      <w:r w:rsidR="00AD63CB">
        <w:rPr>
          <w:i/>
          <w:szCs w:val="24"/>
        </w:rPr>
        <w:t>Бураковское</w:t>
      </w:r>
      <w:r w:rsidRPr="00A902D6">
        <w:rPr>
          <w:i/>
          <w:szCs w:val="24"/>
        </w:rPr>
        <w:t>сельское поселение</w:t>
      </w:r>
      <w:r w:rsidRPr="00A902D6">
        <w:rPr>
          <w:szCs w:val="24"/>
        </w:rPr>
        <w:t xml:space="preserve"> о времени и месте их проведения до дня опубликования заключения о результатах публичных слушаний определяется уставом муниципального образования </w:t>
      </w:r>
      <w:r w:rsidR="00EB0AE4">
        <w:rPr>
          <w:i/>
          <w:szCs w:val="24"/>
        </w:rPr>
        <w:t>Кореновский</w:t>
      </w:r>
      <w:r w:rsidRPr="00A902D6">
        <w:rPr>
          <w:i/>
          <w:szCs w:val="24"/>
        </w:rPr>
        <w:t xml:space="preserve"> район</w:t>
      </w:r>
      <w:r w:rsidRPr="00A902D6">
        <w:rPr>
          <w:szCs w:val="24"/>
        </w:rPr>
        <w:t xml:space="preserve"> и (или) нормативными правовыми актами муниципального образования </w:t>
      </w:r>
      <w:r w:rsidR="00EB0AE4">
        <w:rPr>
          <w:i/>
          <w:szCs w:val="24"/>
        </w:rPr>
        <w:t>Кореновский</w:t>
      </w:r>
      <w:r w:rsidRPr="00A902D6">
        <w:rPr>
          <w:i/>
          <w:szCs w:val="24"/>
        </w:rPr>
        <w:t xml:space="preserve"> район</w:t>
      </w:r>
      <w:r w:rsidRPr="00A902D6">
        <w:rPr>
          <w:szCs w:val="24"/>
        </w:rPr>
        <w:t xml:space="preserve"> и не может быть менее одного месяца и более трех месяцев.</w:t>
      </w:r>
    </w:p>
    <w:p w14:paraId="03C97C44" w14:textId="77777777" w:rsidR="004E5E7D" w:rsidRPr="00A902D6" w:rsidRDefault="004E5E7D" w:rsidP="002766D9">
      <w:pPr>
        <w:spacing w:after="0" w:line="240" w:lineRule="auto"/>
        <w:ind w:firstLine="680"/>
        <w:jc w:val="both"/>
        <w:rPr>
          <w:rStyle w:val="blk"/>
        </w:rPr>
      </w:pPr>
      <w:r w:rsidRPr="00A902D6">
        <w:rPr>
          <w:szCs w:val="24"/>
        </w:rPr>
        <w:t>8. О</w:t>
      </w:r>
      <w:r w:rsidRPr="00A902D6">
        <w:rPr>
          <w:rStyle w:val="blk"/>
          <w:szCs w:val="24"/>
        </w:rPr>
        <w:t xml:space="preserve">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w:t>
      </w:r>
      <w:hyperlink r:id="rId103" w:anchor="dst3144" w:history="1">
        <w:r w:rsidRPr="00A902D6">
          <w:rPr>
            <w:rStyle w:val="a7"/>
            <w:color w:val="auto"/>
            <w:szCs w:val="24"/>
          </w:rPr>
          <w:t>части 4</w:t>
        </w:r>
      </w:hyperlink>
      <w:r w:rsidRPr="00A902D6">
        <w:rPr>
          <w:rStyle w:val="blk"/>
          <w:szCs w:val="24"/>
        </w:rPr>
        <w:t xml:space="preserve"> настоящей статьи</w:t>
      </w:r>
      <w:r w:rsidRPr="00A902D6">
        <w:rPr>
          <w:rStyle w:val="blk"/>
        </w:rPr>
        <w:t>.</w:t>
      </w:r>
    </w:p>
    <w:p w14:paraId="63B0FB91" w14:textId="77777777" w:rsidR="004E5E7D" w:rsidRPr="00A902D6" w:rsidRDefault="004E5E7D" w:rsidP="002766D9">
      <w:pPr>
        <w:spacing w:after="0" w:line="240" w:lineRule="auto"/>
        <w:ind w:firstLine="680"/>
        <w:jc w:val="both"/>
        <w:rPr>
          <w:szCs w:val="24"/>
        </w:rPr>
      </w:pPr>
      <w:r w:rsidRPr="00A902D6">
        <w:rPr>
          <w:szCs w:val="24"/>
        </w:rPr>
        <w:t>9. Глава администрации муниципального образования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
    <w:p w14:paraId="17AFD2BA" w14:textId="77777777" w:rsidR="004E5E7D" w:rsidRPr="00A902D6" w:rsidRDefault="004E5E7D" w:rsidP="002766D9">
      <w:pPr>
        <w:spacing w:after="0" w:line="240" w:lineRule="auto"/>
        <w:ind w:firstLine="680"/>
        <w:jc w:val="both"/>
        <w:rPr>
          <w:szCs w:val="24"/>
        </w:rPr>
      </w:pPr>
      <w:r w:rsidRPr="00A902D6">
        <w:rPr>
          <w:szCs w:val="24"/>
        </w:rPr>
        <w:t>10. Основанием для отклонения документации по планировке территории, подготовленной лицами, указанными в части 1.1 статьи 27 Настоящих Правил, и направления ее на доработку является несоответствие такой документации требованиям, указанным в части 3 статьи 27 настоящих Правил. В иных случаях отклонение представленной такими лицами документации по планировке территории не допускается.</w:t>
      </w:r>
    </w:p>
    <w:p w14:paraId="4F33F65F" w14:textId="66D2F475" w:rsidR="004E5E7D" w:rsidRPr="00A902D6" w:rsidRDefault="004E5E7D" w:rsidP="002766D9">
      <w:pPr>
        <w:spacing w:after="0" w:line="240" w:lineRule="auto"/>
        <w:ind w:firstLine="680"/>
        <w:jc w:val="both"/>
        <w:rPr>
          <w:szCs w:val="24"/>
        </w:rPr>
      </w:pPr>
      <w:r w:rsidRPr="00A902D6">
        <w:rPr>
          <w:szCs w:val="24"/>
        </w:rPr>
        <w:t xml:space="preserve">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муниципальных образований </w:t>
      </w:r>
      <w:r w:rsidR="00EB0AE4">
        <w:rPr>
          <w:i/>
          <w:szCs w:val="24"/>
        </w:rPr>
        <w:t>Кореновский</w:t>
      </w:r>
      <w:r w:rsidRPr="00A902D6">
        <w:rPr>
          <w:i/>
          <w:szCs w:val="24"/>
        </w:rPr>
        <w:t xml:space="preserve"> район,</w:t>
      </w:r>
      <w:r w:rsidRPr="00A902D6">
        <w:rPr>
          <w:szCs w:val="24"/>
        </w:rPr>
        <w:t xml:space="preserve"> </w:t>
      </w:r>
      <w:r w:rsidR="00AD63CB">
        <w:rPr>
          <w:i/>
          <w:szCs w:val="24"/>
        </w:rPr>
        <w:t>Бураковское</w:t>
      </w:r>
      <w:r w:rsidRPr="00A902D6">
        <w:rPr>
          <w:i/>
          <w:szCs w:val="24"/>
        </w:rPr>
        <w:t>сельское поселение</w:t>
      </w:r>
      <w:r w:rsidRPr="00A902D6">
        <w:rPr>
          <w:szCs w:val="24"/>
        </w:rPr>
        <w:t xml:space="preserve"> (при наличии официального сайта муниципального образования) в сети "Интернет".</w:t>
      </w:r>
    </w:p>
    <w:p w14:paraId="177F7B52" w14:textId="77777777" w:rsidR="004E5E7D" w:rsidRPr="00A902D6" w:rsidRDefault="004E5E7D" w:rsidP="002766D9">
      <w:pPr>
        <w:pStyle w:val="aff0"/>
        <w:ind w:firstLine="680"/>
        <w:jc w:val="both"/>
      </w:pPr>
    </w:p>
    <w:p w14:paraId="10AAC658" w14:textId="77777777" w:rsidR="004E5E7D" w:rsidRPr="00A902D6" w:rsidRDefault="004E5E7D" w:rsidP="00373C0C">
      <w:pPr>
        <w:pStyle w:val="2"/>
      </w:pPr>
      <w:bookmarkStart w:id="373" w:name="_Toc63410795"/>
      <w:bookmarkStart w:id="374" w:name="_Toc128641249"/>
      <w:r w:rsidRPr="00A902D6">
        <w:t>Глава 6. Положение о проведении публичных слушаний по вопросам землепользования и застройки</w:t>
      </w:r>
      <w:bookmarkEnd w:id="352"/>
      <w:bookmarkEnd w:id="353"/>
      <w:r w:rsidRPr="00A902D6">
        <w:t>.</w:t>
      </w:r>
      <w:bookmarkEnd w:id="354"/>
      <w:bookmarkEnd w:id="355"/>
      <w:bookmarkEnd w:id="373"/>
      <w:bookmarkEnd w:id="374"/>
    </w:p>
    <w:p w14:paraId="0287D160" w14:textId="77777777" w:rsidR="004E5E7D" w:rsidRPr="00A902D6" w:rsidRDefault="004E5E7D" w:rsidP="002766D9">
      <w:pPr>
        <w:spacing w:after="0" w:line="240" w:lineRule="auto"/>
        <w:ind w:firstLine="680"/>
        <w:jc w:val="both"/>
      </w:pPr>
    </w:p>
    <w:p w14:paraId="2F77F437" w14:textId="77777777" w:rsidR="004E5E7D" w:rsidRPr="00A902D6" w:rsidRDefault="004E5E7D" w:rsidP="00373C0C">
      <w:pPr>
        <w:pStyle w:val="4"/>
        <w:rPr>
          <w:b w:val="0"/>
          <w:i w:val="0"/>
        </w:rPr>
      </w:pPr>
      <w:bookmarkStart w:id="375" w:name="_Toc434596328"/>
      <w:bookmarkStart w:id="376" w:name="_Toc353466170"/>
      <w:bookmarkStart w:id="377" w:name="_Toc353543269"/>
      <w:bookmarkStart w:id="378" w:name="_Toc63410796"/>
      <w:bookmarkStart w:id="379" w:name="_Toc128641250"/>
      <w:r w:rsidRPr="00A902D6">
        <w:t xml:space="preserve">Статья 29. </w:t>
      </w:r>
      <w:bookmarkStart w:id="380" w:name="_Toc24209046"/>
      <w:bookmarkStart w:id="381" w:name="_Toc30164447"/>
      <w:bookmarkStart w:id="382" w:name="_Toc50654392"/>
      <w:bookmarkStart w:id="383" w:name="_Toc353466179"/>
      <w:bookmarkStart w:id="384" w:name="_Toc353543278"/>
      <w:bookmarkEnd w:id="375"/>
      <w:bookmarkEnd w:id="376"/>
      <w:bookmarkEnd w:id="377"/>
      <w:r w:rsidRPr="00A902D6">
        <w:t>Публичные слушания по вопросам землепользования и застройки</w:t>
      </w:r>
      <w:bookmarkEnd w:id="378"/>
      <w:bookmarkEnd w:id="379"/>
      <w:bookmarkEnd w:id="380"/>
      <w:bookmarkEnd w:id="381"/>
      <w:bookmarkEnd w:id="382"/>
    </w:p>
    <w:p w14:paraId="27E0BF7F" w14:textId="77777777" w:rsidR="004E5E7D" w:rsidRPr="00A902D6" w:rsidRDefault="004E5E7D" w:rsidP="002766D9">
      <w:pPr>
        <w:spacing w:after="0" w:line="240" w:lineRule="auto"/>
        <w:ind w:firstLine="680"/>
        <w:jc w:val="both"/>
        <w:rPr>
          <w:b/>
          <w:i/>
          <w:sz w:val="28"/>
          <w:szCs w:val="28"/>
        </w:rPr>
      </w:pPr>
    </w:p>
    <w:p w14:paraId="741F29A0" w14:textId="70169C4F" w:rsidR="004E5E7D" w:rsidRPr="00A902D6" w:rsidRDefault="004E5E7D" w:rsidP="002766D9">
      <w:pPr>
        <w:autoSpaceDE w:val="0"/>
        <w:autoSpaceDN w:val="0"/>
        <w:adjustRightInd w:val="0"/>
        <w:spacing w:after="0" w:line="240" w:lineRule="auto"/>
        <w:ind w:firstLine="680"/>
        <w:jc w:val="both"/>
        <w:rPr>
          <w:szCs w:val="24"/>
        </w:rPr>
      </w:pPr>
      <w:bookmarkStart w:id="385" w:name="_Toc353466175"/>
      <w:bookmarkStart w:id="386" w:name="_Toc353543274"/>
      <w:bookmarkStart w:id="387" w:name="_Toc434596334"/>
      <w:bookmarkStart w:id="388" w:name="_Toc438552175"/>
      <w:bookmarkStart w:id="389" w:name="_Toc473535320"/>
      <w:r w:rsidRPr="00A902D6">
        <w:rPr>
          <w:szCs w:val="24"/>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w:t>
      </w:r>
      <w:r w:rsidR="00EB0AE4">
        <w:rPr>
          <w:i/>
          <w:szCs w:val="24"/>
        </w:rPr>
        <w:t>Кореновский</w:t>
      </w:r>
      <w:r w:rsidRPr="00A902D6">
        <w:rPr>
          <w:i/>
          <w:szCs w:val="24"/>
        </w:rPr>
        <w:t xml:space="preserve"> район</w:t>
      </w:r>
      <w:r w:rsidRPr="00A902D6">
        <w:rPr>
          <w:szCs w:val="24"/>
        </w:rPr>
        <w:t xml:space="preserve"> и с учетом положений статьи 5.1 </w:t>
      </w:r>
      <w:r w:rsidRPr="00A902D6">
        <w:rPr>
          <w:szCs w:val="24"/>
        </w:rPr>
        <w:lastRenderedPageBreak/>
        <w:t>Градостроительного Кодекса проводятся публичные слушания, за исключением случаев, предусмотренных Градостроительного Кодексом и другими федеральными законами.</w:t>
      </w:r>
    </w:p>
    <w:p w14:paraId="6A8CCBB2" w14:textId="77777777" w:rsidR="004E5E7D" w:rsidRPr="00A902D6" w:rsidRDefault="004E5E7D" w:rsidP="002766D9">
      <w:pPr>
        <w:autoSpaceDE w:val="0"/>
        <w:autoSpaceDN w:val="0"/>
        <w:adjustRightInd w:val="0"/>
        <w:spacing w:after="0" w:line="240" w:lineRule="auto"/>
        <w:ind w:firstLine="680"/>
        <w:jc w:val="both"/>
        <w:rPr>
          <w:szCs w:val="24"/>
        </w:rPr>
      </w:pPr>
      <w:r w:rsidRPr="00A902D6">
        <w:rPr>
          <w:szCs w:val="24"/>
        </w:rPr>
        <w:t>2. Участниками публичных слушаний по Проектам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366F4D26" w14:textId="77777777" w:rsidR="004E5E7D" w:rsidRPr="00A902D6" w:rsidRDefault="004E5E7D" w:rsidP="002766D9">
      <w:pPr>
        <w:autoSpaceDE w:val="0"/>
        <w:autoSpaceDN w:val="0"/>
        <w:adjustRightInd w:val="0"/>
        <w:spacing w:after="0" w:line="240" w:lineRule="auto"/>
        <w:ind w:firstLine="680"/>
        <w:jc w:val="both"/>
        <w:rPr>
          <w:szCs w:val="24"/>
        </w:rPr>
      </w:pPr>
      <w:bookmarkStart w:id="390" w:name="Par200"/>
      <w:bookmarkStart w:id="391" w:name="Par224"/>
      <w:bookmarkStart w:id="392" w:name="Par230"/>
      <w:bookmarkStart w:id="393" w:name="Par254"/>
      <w:bookmarkEnd w:id="390"/>
      <w:bookmarkEnd w:id="391"/>
      <w:bookmarkEnd w:id="392"/>
      <w:bookmarkEnd w:id="393"/>
      <w:r w:rsidRPr="00A902D6">
        <w:rPr>
          <w:szCs w:val="24"/>
        </w:rPr>
        <w:t>3. Уставом муниципального образования и (или) нормативным правовым актом представительного органа муниципального образования на основании положений Градостроительного Кодекса РФ определяются:</w:t>
      </w:r>
    </w:p>
    <w:p w14:paraId="66EF6A58" w14:textId="77777777" w:rsidR="004E5E7D" w:rsidRPr="00A902D6" w:rsidRDefault="004E5E7D" w:rsidP="002766D9">
      <w:pPr>
        <w:autoSpaceDE w:val="0"/>
        <w:autoSpaceDN w:val="0"/>
        <w:adjustRightInd w:val="0"/>
        <w:spacing w:after="0" w:line="240" w:lineRule="auto"/>
        <w:ind w:firstLine="680"/>
        <w:jc w:val="both"/>
        <w:rPr>
          <w:szCs w:val="24"/>
        </w:rPr>
      </w:pPr>
      <w:r w:rsidRPr="00A902D6">
        <w:rPr>
          <w:szCs w:val="24"/>
        </w:rPr>
        <w:t>1) порядок организации и проведения публичных слушаний по проектам;</w:t>
      </w:r>
    </w:p>
    <w:p w14:paraId="09CF8D03" w14:textId="77777777" w:rsidR="004E5E7D" w:rsidRPr="00A902D6" w:rsidRDefault="004E5E7D" w:rsidP="002766D9">
      <w:pPr>
        <w:autoSpaceDE w:val="0"/>
        <w:autoSpaceDN w:val="0"/>
        <w:adjustRightInd w:val="0"/>
        <w:spacing w:after="0" w:line="240" w:lineRule="auto"/>
        <w:ind w:firstLine="680"/>
        <w:jc w:val="both"/>
        <w:rPr>
          <w:szCs w:val="24"/>
        </w:rPr>
      </w:pPr>
      <w:r w:rsidRPr="00A902D6">
        <w:rPr>
          <w:szCs w:val="24"/>
        </w:rPr>
        <w:t>2) организатор публичных слушаний;</w:t>
      </w:r>
    </w:p>
    <w:p w14:paraId="7A6153CC" w14:textId="77777777" w:rsidR="004E5E7D" w:rsidRPr="00A902D6" w:rsidRDefault="004E5E7D" w:rsidP="002766D9">
      <w:pPr>
        <w:autoSpaceDE w:val="0"/>
        <w:autoSpaceDN w:val="0"/>
        <w:adjustRightInd w:val="0"/>
        <w:spacing w:after="0" w:line="240" w:lineRule="auto"/>
        <w:ind w:firstLine="680"/>
        <w:jc w:val="both"/>
        <w:rPr>
          <w:szCs w:val="24"/>
        </w:rPr>
      </w:pPr>
      <w:r w:rsidRPr="00A902D6">
        <w:rPr>
          <w:szCs w:val="24"/>
        </w:rPr>
        <w:t>3) срок проведения публичных слушаний;</w:t>
      </w:r>
    </w:p>
    <w:p w14:paraId="02D8C3A8" w14:textId="77777777" w:rsidR="004E5E7D" w:rsidRPr="00A902D6" w:rsidRDefault="004E5E7D" w:rsidP="002766D9">
      <w:pPr>
        <w:autoSpaceDE w:val="0"/>
        <w:autoSpaceDN w:val="0"/>
        <w:adjustRightInd w:val="0"/>
        <w:spacing w:after="0" w:line="240" w:lineRule="auto"/>
        <w:ind w:firstLine="680"/>
        <w:jc w:val="both"/>
        <w:rPr>
          <w:szCs w:val="24"/>
        </w:rPr>
      </w:pPr>
      <w:r w:rsidRPr="00A902D6">
        <w:rPr>
          <w:szCs w:val="24"/>
        </w:rPr>
        <w:t>4) официальный сайт и (или) информационные системы;</w:t>
      </w:r>
    </w:p>
    <w:p w14:paraId="50D6B1F6" w14:textId="77777777" w:rsidR="004E5E7D" w:rsidRPr="00A902D6" w:rsidRDefault="004E5E7D" w:rsidP="002766D9">
      <w:pPr>
        <w:autoSpaceDE w:val="0"/>
        <w:autoSpaceDN w:val="0"/>
        <w:adjustRightInd w:val="0"/>
        <w:spacing w:after="0" w:line="240" w:lineRule="auto"/>
        <w:ind w:firstLine="680"/>
        <w:jc w:val="both"/>
        <w:rPr>
          <w:szCs w:val="24"/>
        </w:rPr>
      </w:pPr>
      <w:r w:rsidRPr="00A902D6">
        <w:rPr>
          <w:szCs w:val="24"/>
        </w:rPr>
        <w:t>5) требования к информационным стендам, на которых размещаются оповещения о начале общественных обсуждений или публичных слушаний;</w:t>
      </w:r>
    </w:p>
    <w:p w14:paraId="57761178" w14:textId="77777777" w:rsidR="004E5E7D" w:rsidRPr="00A902D6" w:rsidRDefault="004E5E7D" w:rsidP="002766D9">
      <w:pPr>
        <w:autoSpaceDE w:val="0"/>
        <w:autoSpaceDN w:val="0"/>
        <w:adjustRightInd w:val="0"/>
        <w:spacing w:after="0" w:line="240" w:lineRule="auto"/>
        <w:ind w:firstLine="680"/>
        <w:jc w:val="both"/>
        <w:rPr>
          <w:szCs w:val="24"/>
        </w:rPr>
      </w:pPr>
      <w:r w:rsidRPr="00A902D6">
        <w:rPr>
          <w:szCs w:val="24"/>
        </w:rPr>
        <w:t>6) форма оповещения о начале публичных слушаний, порядок подготовки и форма протокола публичных слушаний, порядок подготовки и форма заключения о результатах публичных слушаний;</w:t>
      </w:r>
    </w:p>
    <w:p w14:paraId="67891709" w14:textId="77777777" w:rsidR="004E5E7D" w:rsidRPr="00A902D6" w:rsidRDefault="004E5E7D" w:rsidP="002766D9">
      <w:pPr>
        <w:autoSpaceDE w:val="0"/>
        <w:autoSpaceDN w:val="0"/>
        <w:adjustRightInd w:val="0"/>
        <w:spacing w:after="0" w:line="240" w:lineRule="auto"/>
        <w:ind w:firstLine="680"/>
        <w:jc w:val="both"/>
        <w:rPr>
          <w:szCs w:val="24"/>
        </w:rPr>
      </w:pPr>
      <w:r w:rsidRPr="00A902D6">
        <w:rPr>
          <w:szCs w:val="24"/>
        </w:rPr>
        <w:t>7) порядок проведения экспозиции проекта, подлежащего рассмотрению на публичных слушаниях, а также порядок консультирования посетителей экспозиции проекта, подлежащего рассмотрению на публичных слушаниях.</w:t>
      </w:r>
    </w:p>
    <w:p w14:paraId="1145AA6F" w14:textId="77777777" w:rsidR="004E5E7D" w:rsidRPr="00A902D6" w:rsidRDefault="004E5E7D" w:rsidP="002766D9">
      <w:pPr>
        <w:spacing w:after="0" w:line="240" w:lineRule="auto"/>
        <w:ind w:firstLine="680"/>
        <w:jc w:val="both"/>
        <w:rPr>
          <w:szCs w:val="24"/>
        </w:rPr>
      </w:pPr>
    </w:p>
    <w:p w14:paraId="2366A709" w14:textId="3D858F11" w:rsidR="00373C0C" w:rsidRPr="00A902D6" w:rsidRDefault="00373C0C">
      <w:pPr>
        <w:rPr>
          <w:rFonts w:eastAsia="Times New Roman" w:cs="Times New Roman"/>
          <w:b/>
          <w:bCs/>
          <w:sz w:val="28"/>
          <w:szCs w:val="28"/>
          <w:lang w:eastAsia="zh-CN"/>
        </w:rPr>
      </w:pPr>
      <w:bookmarkStart w:id="394" w:name="_Toc24209047"/>
      <w:bookmarkStart w:id="395" w:name="_Toc30164448"/>
      <w:bookmarkStart w:id="396" w:name="_Toc50654393"/>
      <w:bookmarkStart w:id="397" w:name="_Toc63406192"/>
      <w:bookmarkStart w:id="398" w:name="_Toc63406657"/>
      <w:bookmarkStart w:id="399" w:name="_Toc63410797"/>
    </w:p>
    <w:p w14:paraId="38A828F6" w14:textId="5561C8F1" w:rsidR="004E5E7D" w:rsidRPr="00A902D6" w:rsidRDefault="004E5E7D" w:rsidP="00373C0C">
      <w:pPr>
        <w:pStyle w:val="2"/>
      </w:pPr>
      <w:bookmarkStart w:id="400" w:name="_Toc128641251"/>
      <w:r w:rsidRPr="00A902D6">
        <w:t>Глава 7. Внесение изменений в правила</w:t>
      </w:r>
      <w:bookmarkEnd w:id="385"/>
      <w:bookmarkEnd w:id="386"/>
      <w:r w:rsidRPr="00A902D6">
        <w:t xml:space="preserve"> землепользования и застройки</w:t>
      </w:r>
      <w:bookmarkEnd w:id="387"/>
      <w:bookmarkEnd w:id="388"/>
      <w:bookmarkEnd w:id="389"/>
      <w:bookmarkEnd w:id="394"/>
      <w:bookmarkEnd w:id="395"/>
      <w:bookmarkEnd w:id="396"/>
      <w:bookmarkEnd w:id="397"/>
      <w:bookmarkEnd w:id="398"/>
      <w:bookmarkEnd w:id="399"/>
      <w:bookmarkEnd w:id="400"/>
    </w:p>
    <w:p w14:paraId="26382788" w14:textId="77777777" w:rsidR="004E5E7D" w:rsidRPr="00A902D6" w:rsidRDefault="004E5E7D" w:rsidP="002766D9">
      <w:pPr>
        <w:spacing w:after="0" w:line="240" w:lineRule="auto"/>
        <w:ind w:firstLine="680"/>
        <w:jc w:val="both"/>
      </w:pPr>
      <w:bookmarkStart w:id="401" w:name="_Toc277336816"/>
      <w:bookmarkStart w:id="402" w:name="_Toc277337149"/>
      <w:bookmarkStart w:id="403" w:name="_Toc344077842"/>
      <w:bookmarkStart w:id="404" w:name="_Toc353466177"/>
      <w:bookmarkStart w:id="405" w:name="_Toc353543276"/>
      <w:bookmarkStart w:id="406" w:name="_Toc434596336"/>
      <w:bookmarkStart w:id="407" w:name="_Toc473535322"/>
    </w:p>
    <w:p w14:paraId="53514ECB" w14:textId="77777777" w:rsidR="004E5E7D" w:rsidRPr="00A902D6" w:rsidRDefault="004E5E7D" w:rsidP="00373C0C">
      <w:pPr>
        <w:pStyle w:val="4"/>
        <w:jc w:val="both"/>
        <w:rPr>
          <w:b w:val="0"/>
        </w:rPr>
      </w:pPr>
      <w:bookmarkStart w:id="408" w:name="_Toc24209048"/>
      <w:bookmarkStart w:id="409" w:name="_Toc30164449"/>
      <w:bookmarkStart w:id="410" w:name="_Toc50654394"/>
      <w:bookmarkStart w:id="411" w:name="_Toc63406193"/>
      <w:bookmarkStart w:id="412" w:name="_Toc63406658"/>
      <w:bookmarkStart w:id="413" w:name="_Toc63410798"/>
      <w:bookmarkStart w:id="414" w:name="_Toc128641252"/>
      <w:r w:rsidRPr="00A902D6">
        <w:t xml:space="preserve">Статья 30. </w:t>
      </w:r>
      <w:bookmarkEnd w:id="401"/>
      <w:bookmarkEnd w:id="402"/>
      <w:bookmarkEnd w:id="403"/>
      <w:bookmarkEnd w:id="404"/>
      <w:bookmarkEnd w:id="405"/>
      <w:bookmarkEnd w:id="406"/>
      <w:bookmarkEnd w:id="407"/>
      <w:r w:rsidRPr="00A902D6">
        <w:t>Порядок и основания для внесения изменений в правила землепользования и застройки</w:t>
      </w:r>
      <w:bookmarkEnd w:id="408"/>
      <w:bookmarkEnd w:id="409"/>
      <w:bookmarkEnd w:id="410"/>
      <w:bookmarkEnd w:id="411"/>
      <w:bookmarkEnd w:id="412"/>
      <w:bookmarkEnd w:id="413"/>
      <w:bookmarkEnd w:id="414"/>
    </w:p>
    <w:p w14:paraId="71489909" w14:textId="77777777" w:rsidR="004E5E7D" w:rsidRPr="00A902D6" w:rsidRDefault="004E5E7D" w:rsidP="002766D9">
      <w:pPr>
        <w:spacing w:after="0" w:line="240" w:lineRule="auto"/>
        <w:ind w:firstLine="680"/>
        <w:jc w:val="both"/>
      </w:pPr>
    </w:p>
    <w:p w14:paraId="1B580A16" w14:textId="66E68C1F" w:rsidR="00B86C34" w:rsidRDefault="004E5E7D" w:rsidP="00B86C34">
      <w:pPr>
        <w:spacing w:after="0" w:line="240" w:lineRule="auto"/>
        <w:ind w:firstLine="680"/>
        <w:jc w:val="both"/>
        <w:rPr>
          <w:szCs w:val="24"/>
        </w:rPr>
      </w:pPr>
      <w:bookmarkStart w:id="415" w:name="_Toc277336817"/>
      <w:bookmarkStart w:id="416" w:name="_Toc277337150"/>
      <w:bookmarkStart w:id="417" w:name="_Toc344077843"/>
      <w:bookmarkStart w:id="418" w:name="_Toc473535323"/>
      <w:r w:rsidRPr="00A902D6">
        <w:rPr>
          <w:szCs w:val="24"/>
        </w:rPr>
        <w:t xml:space="preserve">1. </w:t>
      </w:r>
      <w:r w:rsidR="00B86C34" w:rsidRPr="00B86C34">
        <w:rPr>
          <w:szCs w:val="24"/>
        </w:rPr>
        <w:t xml:space="preserve">Внесение изменений в правила землепользования и застройки осуществляется в порядке, предусмотренном статьями 31 и 32 </w:t>
      </w:r>
      <w:r w:rsidR="00B86C34" w:rsidRPr="00A902D6">
        <w:rPr>
          <w:szCs w:val="24"/>
        </w:rPr>
        <w:t>Градостроительного Кодекса Российской Федерации</w:t>
      </w:r>
      <w:r w:rsidR="00B86C34" w:rsidRPr="00B86C34">
        <w:rPr>
          <w:szCs w:val="24"/>
        </w:rPr>
        <w:t>, с учетом особенностей, установленных настоящей статьей.</w:t>
      </w:r>
    </w:p>
    <w:p w14:paraId="4044635D" w14:textId="6408D845" w:rsidR="004E5E7D" w:rsidRPr="00A902D6" w:rsidRDefault="004E5E7D" w:rsidP="002766D9">
      <w:pPr>
        <w:spacing w:after="0" w:line="240" w:lineRule="auto"/>
        <w:ind w:firstLine="680"/>
        <w:jc w:val="both"/>
        <w:rPr>
          <w:szCs w:val="24"/>
        </w:rPr>
      </w:pPr>
      <w:r w:rsidRPr="00A902D6">
        <w:rPr>
          <w:szCs w:val="24"/>
        </w:rPr>
        <w:t xml:space="preserve">2. Основаниями для рассмотрения главой администрации </w:t>
      </w:r>
      <w:r w:rsidRPr="00A902D6">
        <w:rPr>
          <w:i/>
          <w:szCs w:val="24"/>
        </w:rPr>
        <w:t xml:space="preserve">муниципального образования </w:t>
      </w:r>
      <w:r w:rsidR="00EB0AE4">
        <w:rPr>
          <w:i/>
          <w:szCs w:val="24"/>
        </w:rPr>
        <w:t>Кореновский</w:t>
      </w:r>
      <w:r w:rsidRPr="00A902D6">
        <w:rPr>
          <w:i/>
          <w:szCs w:val="24"/>
        </w:rPr>
        <w:t xml:space="preserve"> район</w:t>
      </w:r>
      <w:r w:rsidRPr="00A902D6">
        <w:rPr>
          <w:szCs w:val="24"/>
        </w:rPr>
        <w:t xml:space="preserve"> вопроса о внесении изменений в правила землепользования и застройки </w:t>
      </w:r>
      <w:r w:rsidR="00AD63CB">
        <w:rPr>
          <w:szCs w:val="24"/>
        </w:rPr>
        <w:t>Бураковского</w:t>
      </w:r>
      <w:r w:rsidRPr="00A902D6">
        <w:rPr>
          <w:szCs w:val="24"/>
        </w:rPr>
        <w:t xml:space="preserve"> сельского поселения являются:</w:t>
      </w:r>
    </w:p>
    <w:p w14:paraId="1AA4CEA3" w14:textId="77777777" w:rsidR="004E5E7D" w:rsidRPr="00A902D6" w:rsidRDefault="004E5E7D" w:rsidP="002766D9">
      <w:pPr>
        <w:spacing w:after="0" w:line="240" w:lineRule="auto"/>
        <w:ind w:firstLine="680"/>
        <w:jc w:val="both"/>
        <w:rPr>
          <w:szCs w:val="24"/>
        </w:rPr>
      </w:pPr>
      <w:r w:rsidRPr="00A902D6">
        <w:rPr>
          <w:szCs w:val="24"/>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такой генеральный план или схему территориального планирования муниципального района изменений;</w:t>
      </w:r>
    </w:p>
    <w:p w14:paraId="3F98139D" w14:textId="77777777"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14:paraId="4835440D" w14:textId="77777777" w:rsidR="004E5E7D" w:rsidRPr="00A902D6" w:rsidRDefault="004E5E7D" w:rsidP="002766D9">
      <w:pPr>
        <w:spacing w:after="0" w:line="240" w:lineRule="auto"/>
        <w:ind w:firstLine="680"/>
        <w:jc w:val="both"/>
        <w:rPr>
          <w:szCs w:val="24"/>
        </w:rPr>
      </w:pPr>
      <w:bookmarkStart w:id="419" w:name="Par1370"/>
      <w:bookmarkEnd w:id="419"/>
      <w:r w:rsidRPr="00A902D6">
        <w:rPr>
          <w:szCs w:val="24"/>
        </w:rPr>
        <w:t>2) поступление предложений об изменении границ территориальных зон, изменении градостроительных регламентов;</w:t>
      </w:r>
    </w:p>
    <w:p w14:paraId="3E8094A5" w14:textId="77777777" w:rsidR="004E5E7D" w:rsidRPr="00A902D6" w:rsidRDefault="004E5E7D" w:rsidP="002766D9">
      <w:pPr>
        <w:spacing w:after="0" w:line="240" w:lineRule="auto"/>
        <w:ind w:firstLine="680"/>
        <w:jc w:val="both"/>
        <w:rPr>
          <w:szCs w:val="24"/>
        </w:rPr>
      </w:pPr>
      <w:r w:rsidRPr="00A902D6">
        <w:rPr>
          <w:szCs w:val="24"/>
        </w:rPr>
        <w:t xml:space="preserve">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w:t>
      </w:r>
      <w:r w:rsidRPr="00A902D6">
        <w:rPr>
          <w:szCs w:val="24"/>
        </w:rPr>
        <w:lastRenderedPageBreak/>
        <w:t>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65D34353" w14:textId="77777777" w:rsidR="004E5E7D" w:rsidRPr="00A902D6" w:rsidRDefault="004E5E7D" w:rsidP="002766D9">
      <w:pPr>
        <w:spacing w:after="0" w:line="240" w:lineRule="auto"/>
        <w:ind w:firstLine="680"/>
        <w:jc w:val="both"/>
        <w:rPr>
          <w:szCs w:val="24"/>
        </w:rPr>
      </w:pPr>
      <w:r w:rsidRPr="00A902D6">
        <w:rPr>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74CAA8A2" w14:textId="77777777" w:rsidR="004E5E7D" w:rsidRPr="00A902D6" w:rsidRDefault="004E5E7D" w:rsidP="002766D9">
      <w:pPr>
        <w:spacing w:after="0" w:line="240" w:lineRule="auto"/>
        <w:ind w:firstLine="680"/>
        <w:jc w:val="both"/>
        <w:rPr>
          <w:szCs w:val="24"/>
        </w:rPr>
      </w:pPr>
      <w:r w:rsidRPr="00A902D6">
        <w:rPr>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1DB434C2" w14:textId="29A6E3D8" w:rsidR="004E5E7D" w:rsidRDefault="004E5E7D" w:rsidP="002766D9">
      <w:pPr>
        <w:spacing w:after="0" w:line="240" w:lineRule="auto"/>
        <w:ind w:firstLine="680"/>
        <w:jc w:val="both"/>
        <w:rPr>
          <w:rStyle w:val="blk"/>
          <w:szCs w:val="24"/>
        </w:rPr>
      </w:pPr>
      <w:r w:rsidRPr="00A902D6">
        <w:rPr>
          <w:rStyle w:val="blk"/>
          <w:szCs w:val="24"/>
        </w:rPr>
        <w:t>6) принятие решения о комплексном развитии территории</w:t>
      </w:r>
      <w:r w:rsidR="00F557B6">
        <w:rPr>
          <w:rStyle w:val="blk"/>
          <w:szCs w:val="24"/>
        </w:rPr>
        <w:t>;</w:t>
      </w:r>
    </w:p>
    <w:p w14:paraId="027FA293" w14:textId="2CB1337E" w:rsidR="00F557B6" w:rsidRPr="00A902D6" w:rsidRDefault="00F557B6" w:rsidP="002766D9">
      <w:pPr>
        <w:spacing w:after="0" w:line="240" w:lineRule="auto"/>
        <w:ind w:firstLine="680"/>
        <w:jc w:val="both"/>
        <w:rPr>
          <w:szCs w:val="24"/>
        </w:rPr>
      </w:pPr>
      <w:r w:rsidRPr="00F557B6">
        <w:rPr>
          <w:szCs w:val="24"/>
        </w:rPr>
        <w:t>7) обнаружение мест захоронений погибших при защите Отечества, расположенных в границах муниципальных образований.</w:t>
      </w:r>
    </w:p>
    <w:p w14:paraId="2558AB27" w14:textId="77777777" w:rsidR="004E5E7D" w:rsidRPr="00A902D6" w:rsidRDefault="004E5E7D" w:rsidP="002766D9">
      <w:pPr>
        <w:spacing w:after="0" w:line="240" w:lineRule="auto"/>
        <w:ind w:firstLine="680"/>
        <w:jc w:val="both"/>
        <w:rPr>
          <w:szCs w:val="24"/>
        </w:rPr>
      </w:pPr>
      <w:r w:rsidRPr="00A902D6">
        <w:rPr>
          <w:szCs w:val="24"/>
        </w:rPr>
        <w:t>3. Предложения о внесении изменений в правила землепользования и застройки в комиссию направляются:</w:t>
      </w:r>
    </w:p>
    <w:p w14:paraId="55AAC53E" w14:textId="77777777" w:rsidR="004E5E7D" w:rsidRPr="00A902D6" w:rsidRDefault="004E5E7D" w:rsidP="002766D9">
      <w:pPr>
        <w:spacing w:after="0" w:line="240" w:lineRule="auto"/>
        <w:ind w:firstLine="680"/>
        <w:jc w:val="both"/>
        <w:rPr>
          <w:szCs w:val="24"/>
        </w:rPr>
      </w:pPr>
      <w:r w:rsidRPr="00A902D6">
        <w:rPr>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135DBFB5" w14:textId="77777777" w:rsidR="004E5E7D" w:rsidRPr="00A902D6" w:rsidRDefault="004E5E7D" w:rsidP="002766D9">
      <w:pPr>
        <w:spacing w:after="0" w:line="240" w:lineRule="auto"/>
        <w:ind w:firstLine="680"/>
        <w:jc w:val="both"/>
        <w:rPr>
          <w:szCs w:val="24"/>
        </w:rPr>
      </w:pPr>
      <w:r w:rsidRPr="00A902D6">
        <w:rPr>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0E90309D" w14:textId="77777777" w:rsidR="004E5E7D" w:rsidRPr="00A902D6" w:rsidRDefault="004E5E7D" w:rsidP="002766D9">
      <w:pPr>
        <w:spacing w:after="0" w:line="240" w:lineRule="auto"/>
        <w:ind w:firstLine="680"/>
        <w:jc w:val="both"/>
        <w:rPr>
          <w:szCs w:val="24"/>
        </w:rPr>
      </w:pPr>
      <w:r w:rsidRPr="00A902D6">
        <w:rPr>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4CA5B0CE" w14:textId="251134AE" w:rsidR="004E5E7D" w:rsidRDefault="004E5E7D" w:rsidP="002766D9">
      <w:pPr>
        <w:spacing w:after="0" w:line="240" w:lineRule="auto"/>
        <w:ind w:firstLine="680"/>
        <w:jc w:val="both"/>
        <w:rPr>
          <w:szCs w:val="24"/>
        </w:rPr>
      </w:pPr>
      <w:r w:rsidRPr="00A902D6">
        <w:rPr>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межселенных территориях;</w:t>
      </w:r>
    </w:p>
    <w:p w14:paraId="201EAAC4" w14:textId="5E7C613D" w:rsidR="00F557B6" w:rsidRPr="00A902D6" w:rsidRDefault="00F557B6" w:rsidP="002766D9">
      <w:pPr>
        <w:spacing w:after="0" w:line="240" w:lineRule="auto"/>
        <w:ind w:firstLine="680"/>
        <w:jc w:val="both"/>
        <w:rPr>
          <w:szCs w:val="24"/>
        </w:rPr>
      </w:pPr>
      <w:r w:rsidRPr="00F557B6">
        <w:rPr>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0B7CAA67" w14:textId="77777777" w:rsidR="004E5E7D" w:rsidRPr="00A902D6" w:rsidRDefault="004E5E7D" w:rsidP="002766D9">
      <w:pPr>
        <w:spacing w:after="0" w:line="240" w:lineRule="auto"/>
        <w:ind w:firstLine="680"/>
        <w:jc w:val="both"/>
        <w:rPr>
          <w:szCs w:val="24"/>
        </w:rPr>
      </w:pPr>
      <w:r w:rsidRPr="00A902D6">
        <w:rPr>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17078580" w14:textId="0D98F9D6" w:rsidR="00F557B6" w:rsidRDefault="004E5E7D" w:rsidP="002766D9">
      <w:pPr>
        <w:spacing w:after="0" w:line="240" w:lineRule="auto"/>
        <w:ind w:firstLine="680"/>
        <w:jc w:val="both"/>
        <w:rPr>
          <w:rStyle w:val="blk"/>
          <w:szCs w:val="24"/>
        </w:rPr>
      </w:pPr>
      <w:r w:rsidRPr="00A902D6">
        <w:rPr>
          <w:rStyle w:val="blk"/>
          <w:szCs w:val="24"/>
        </w:rPr>
        <w:t>6</w:t>
      </w:r>
      <w:bookmarkStart w:id="420" w:name="dst3339"/>
      <w:bookmarkEnd w:id="420"/>
      <w:r w:rsidR="008E303B">
        <w:rPr>
          <w:rStyle w:val="blk"/>
          <w:szCs w:val="24"/>
        </w:rPr>
        <w:t>)</w:t>
      </w:r>
      <w:r w:rsidR="00F557B6" w:rsidRPr="00F557B6">
        <w:t xml:space="preserve"> </w:t>
      </w:r>
      <w:r w:rsidR="00F557B6" w:rsidRPr="00F557B6">
        <w:rPr>
          <w:rStyle w:val="blk"/>
          <w:szCs w:val="24"/>
        </w:rPr>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14:paraId="311D4521" w14:textId="18047357" w:rsidR="00E60BF1" w:rsidRDefault="004E5E7D" w:rsidP="002766D9">
      <w:pPr>
        <w:spacing w:after="0" w:line="240" w:lineRule="auto"/>
        <w:ind w:firstLine="680"/>
        <w:jc w:val="both"/>
        <w:rPr>
          <w:rStyle w:val="blk"/>
          <w:szCs w:val="24"/>
        </w:rPr>
      </w:pPr>
      <w:r w:rsidRPr="00A902D6">
        <w:rPr>
          <w:rStyle w:val="blk"/>
          <w:szCs w:val="24"/>
        </w:rPr>
        <w:t xml:space="preserve">7) </w:t>
      </w:r>
      <w:r w:rsidR="008E303B" w:rsidRPr="008E303B">
        <w:rPr>
          <w:rStyle w:val="blk"/>
          <w:szCs w:val="24"/>
        </w:rPr>
        <w:t xml:space="preserve">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w:t>
      </w:r>
      <w:r w:rsidR="008E303B" w:rsidRPr="008E303B">
        <w:rPr>
          <w:rStyle w:val="blk"/>
          <w:szCs w:val="24"/>
        </w:rPr>
        <w:lastRenderedPageBreak/>
        <w:t>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6C3A527A" w14:textId="5BAE1B82" w:rsidR="008E303B" w:rsidRPr="008E303B" w:rsidRDefault="008E303B" w:rsidP="008E303B">
      <w:pPr>
        <w:spacing w:after="0" w:line="240" w:lineRule="auto"/>
        <w:ind w:firstLine="680"/>
        <w:jc w:val="both"/>
        <w:rPr>
          <w:szCs w:val="24"/>
        </w:rPr>
      </w:pPr>
      <w:r w:rsidRPr="008E303B">
        <w:rPr>
          <w:szCs w:val="24"/>
        </w:rPr>
        <w:t xml:space="preserve">3.1. В случае, если правилами землепользования и застройки не обеспечена в соответствии с частью 3.1 статьи 31 </w:t>
      </w:r>
      <w:r>
        <w:rPr>
          <w:szCs w:val="24"/>
        </w:rPr>
        <w:t>Градостроительного</w:t>
      </w:r>
      <w:r w:rsidRPr="008E303B">
        <w:rPr>
          <w:szCs w:val="24"/>
        </w:rPr>
        <w:t xml:space="preserve"> Кодекса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14:paraId="4D9FB1BD" w14:textId="2644F915" w:rsidR="008E303B" w:rsidRPr="008E303B" w:rsidRDefault="008E303B" w:rsidP="008E303B">
      <w:pPr>
        <w:spacing w:after="0" w:line="240" w:lineRule="auto"/>
        <w:ind w:firstLine="680"/>
        <w:jc w:val="both"/>
        <w:rPr>
          <w:szCs w:val="24"/>
        </w:rPr>
      </w:pPr>
      <w:r w:rsidRPr="008E303B">
        <w:rPr>
          <w:szCs w:val="24"/>
        </w:rPr>
        <w:t>3.2. В случае, предусмотренном частью 3.1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14:paraId="7C6F97E2" w14:textId="77777777" w:rsidR="008E303B" w:rsidRPr="008E303B" w:rsidRDefault="008E303B" w:rsidP="008E303B">
      <w:pPr>
        <w:spacing w:after="0" w:line="240" w:lineRule="auto"/>
        <w:ind w:firstLine="680"/>
        <w:jc w:val="both"/>
        <w:rPr>
          <w:szCs w:val="24"/>
        </w:rPr>
      </w:pPr>
      <w:r w:rsidRPr="008E303B">
        <w:rPr>
          <w:szCs w:val="24"/>
        </w:rPr>
        <w:t>3.3. В целях внесения изменений в правила землепользования и застройки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14:paraId="30931DEC" w14:textId="41AF6DAE" w:rsidR="008E303B" w:rsidRPr="008E303B" w:rsidRDefault="008E303B" w:rsidP="008E303B">
      <w:pPr>
        <w:spacing w:after="0" w:line="240" w:lineRule="auto"/>
        <w:ind w:firstLine="680"/>
        <w:jc w:val="both"/>
        <w:rPr>
          <w:szCs w:val="24"/>
        </w:rPr>
      </w:pPr>
      <w:r w:rsidRPr="008E303B">
        <w:rPr>
          <w:szCs w:val="24"/>
        </w:rPr>
        <w:t xml:space="preserve">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w:t>
      </w:r>
      <w:r w:rsidR="00C64FF1">
        <w:rPr>
          <w:szCs w:val="24"/>
        </w:rPr>
        <w:t>Градостроительного</w:t>
      </w:r>
      <w:r w:rsidRPr="008E303B">
        <w:rPr>
          <w:szCs w:val="24"/>
        </w:rPr>
        <w:t xml:space="preserve"> Кодекса,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03E459CC" w14:textId="77777777" w:rsidR="008E303B" w:rsidRPr="008E303B" w:rsidRDefault="008E303B" w:rsidP="008E303B">
      <w:pPr>
        <w:spacing w:after="0" w:line="240" w:lineRule="auto"/>
        <w:ind w:firstLine="680"/>
        <w:jc w:val="both"/>
        <w:rPr>
          <w:szCs w:val="24"/>
        </w:rPr>
      </w:pPr>
      <w:r w:rsidRPr="008E303B">
        <w:rPr>
          <w:szCs w:val="24"/>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720C932B" w14:textId="77777777" w:rsidR="008E303B" w:rsidRPr="008E303B" w:rsidRDefault="008E303B" w:rsidP="008E303B">
      <w:pPr>
        <w:spacing w:after="0" w:line="240" w:lineRule="auto"/>
        <w:ind w:firstLine="680"/>
        <w:jc w:val="both"/>
        <w:rPr>
          <w:szCs w:val="24"/>
        </w:rPr>
      </w:pPr>
      <w:r w:rsidRPr="008E303B">
        <w:rPr>
          <w:szCs w:val="24"/>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14:paraId="549711EA" w14:textId="77777777" w:rsidR="008E303B" w:rsidRPr="008E303B" w:rsidRDefault="008E303B" w:rsidP="008E303B">
      <w:pPr>
        <w:spacing w:after="0" w:line="240" w:lineRule="auto"/>
        <w:ind w:firstLine="680"/>
        <w:jc w:val="both"/>
        <w:rPr>
          <w:szCs w:val="24"/>
        </w:rPr>
      </w:pPr>
      <w:r w:rsidRPr="008E303B">
        <w:rPr>
          <w:szCs w:val="24"/>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14:paraId="3A9744B4" w14:textId="77777777" w:rsidR="008E303B" w:rsidRPr="008E303B" w:rsidRDefault="008E303B" w:rsidP="008E303B">
      <w:pPr>
        <w:spacing w:after="0" w:line="240" w:lineRule="auto"/>
        <w:ind w:firstLine="680"/>
        <w:jc w:val="both"/>
        <w:rPr>
          <w:szCs w:val="24"/>
        </w:rPr>
      </w:pPr>
      <w:r w:rsidRPr="008E303B">
        <w:rPr>
          <w:szCs w:val="24"/>
        </w:rPr>
        <w:t xml:space="preserve">5. 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w:t>
      </w:r>
      <w:r w:rsidRPr="008E303B">
        <w:rPr>
          <w:szCs w:val="24"/>
        </w:rPr>
        <w:lastRenderedPageBreak/>
        <w:t>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48203EEA" w14:textId="77777777" w:rsidR="008E303B" w:rsidRPr="008E303B" w:rsidRDefault="008E303B" w:rsidP="008E303B">
      <w:pPr>
        <w:spacing w:after="0" w:line="240" w:lineRule="auto"/>
        <w:ind w:firstLine="680"/>
        <w:jc w:val="both"/>
        <w:rPr>
          <w:szCs w:val="24"/>
        </w:rPr>
      </w:pPr>
      <w:r w:rsidRPr="008E303B">
        <w:rPr>
          <w:szCs w:val="24"/>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46CA44A3" w14:textId="77777777" w:rsidR="008E303B" w:rsidRPr="008E303B" w:rsidRDefault="008E303B" w:rsidP="008E303B">
      <w:pPr>
        <w:spacing w:after="0" w:line="240" w:lineRule="auto"/>
        <w:ind w:firstLine="680"/>
        <w:jc w:val="both"/>
        <w:rPr>
          <w:szCs w:val="24"/>
        </w:rPr>
      </w:pPr>
      <w:r w:rsidRPr="008E303B">
        <w:rPr>
          <w:szCs w:val="24"/>
        </w:rPr>
        <w:t>6.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14:paraId="2540F899" w14:textId="458BA66B" w:rsidR="008E303B" w:rsidRPr="008E303B" w:rsidRDefault="008E303B" w:rsidP="008E303B">
      <w:pPr>
        <w:spacing w:after="0" w:line="240" w:lineRule="auto"/>
        <w:ind w:firstLine="680"/>
        <w:jc w:val="both"/>
        <w:rPr>
          <w:szCs w:val="24"/>
        </w:rPr>
      </w:pPr>
      <w:r w:rsidRPr="008E303B">
        <w:rPr>
          <w:szCs w:val="24"/>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w:t>
      </w:r>
      <w:r w:rsidR="00C70ABE">
        <w:rPr>
          <w:szCs w:val="24"/>
        </w:rPr>
        <w:t xml:space="preserve"> Градостроительного</w:t>
      </w:r>
      <w:r w:rsidRPr="008E303B">
        <w:rPr>
          <w:szCs w:val="24"/>
        </w:rPr>
        <w:t xml:space="preserve">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r w:rsidR="00C70ABE">
        <w:rPr>
          <w:szCs w:val="24"/>
        </w:rPr>
        <w:t>Градостроительного</w:t>
      </w:r>
      <w:r w:rsidRPr="008E303B">
        <w:rPr>
          <w:szCs w:val="24"/>
        </w:rPr>
        <w:t xml:space="preserve">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020E4B4" w14:textId="77777777" w:rsidR="008E303B" w:rsidRPr="008E303B" w:rsidRDefault="008E303B" w:rsidP="008E303B">
      <w:pPr>
        <w:spacing w:after="0" w:line="240" w:lineRule="auto"/>
        <w:ind w:firstLine="680"/>
        <w:jc w:val="both"/>
        <w:rPr>
          <w:szCs w:val="24"/>
        </w:rPr>
      </w:pPr>
      <w:r w:rsidRPr="008E303B">
        <w:rPr>
          <w:szCs w:val="24"/>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592A0320" w14:textId="77777777" w:rsidR="008E303B" w:rsidRPr="008E303B" w:rsidRDefault="008E303B" w:rsidP="008E303B">
      <w:pPr>
        <w:spacing w:after="0" w:line="240" w:lineRule="auto"/>
        <w:ind w:firstLine="680"/>
        <w:jc w:val="both"/>
        <w:rPr>
          <w:szCs w:val="24"/>
        </w:rPr>
      </w:pPr>
      <w:r w:rsidRPr="008E303B">
        <w:rPr>
          <w:szCs w:val="24"/>
        </w:rPr>
        <w:t xml:space="preserve">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w:t>
      </w:r>
      <w:r w:rsidRPr="008E303B">
        <w:rPr>
          <w:szCs w:val="24"/>
        </w:rPr>
        <w:lastRenderedPageBreak/>
        <w:t>застройки в целях их уточнения в соответствии с требованием, предусмотренным частью 8 настоящей статьи, не требуется.</w:t>
      </w:r>
    </w:p>
    <w:p w14:paraId="61D5E3A4" w14:textId="197C289F" w:rsidR="004E5E7D" w:rsidRPr="00A902D6" w:rsidRDefault="008E303B" w:rsidP="00C70ABE">
      <w:pPr>
        <w:spacing w:after="0" w:line="240" w:lineRule="auto"/>
        <w:ind w:firstLine="680"/>
        <w:jc w:val="both"/>
        <w:rPr>
          <w:szCs w:val="24"/>
        </w:rPr>
      </w:pPr>
      <w:r w:rsidRPr="008E303B">
        <w:rPr>
          <w:szCs w:val="24"/>
        </w:rPr>
        <w:t>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658AF86C" w14:textId="77777777" w:rsidR="004E5E7D" w:rsidRPr="00A902D6" w:rsidRDefault="004E5E7D" w:rsidP="002766D9">
      <w:pPr>
        <w:spacing w:after="0" w:line="240" w:lineRule="auto"/>
        <w:ind w:firstLine="680"/>
        <w:jc w:val="both"/>
        <w:rPr>
          <w:szCs w:val="24"/>
        </w:rPr>
      </w:pPr>
    </w:p>
    <w:p w14:paraId="1F692C04" w14:textId="77777777" w:rsidR="004E5E7D" w:rsidRPr="00A902D6" w:rsidRDefault="004E5E7D" w:rsidP="00373C0C">
      <w:pPr>
        <w:pStyle w:val="4"/>
        <w:rPr>
          <w:b w:val="0"/>
        </w:rPr>
      </w:pPr>
      <w:bookmarkStart w:id="421" w:name="_Toc24209049"/>
      <w:bookmarkStart w:id="422" w:name="_Toc30164450"/>
      <w:bookmarkStart w:id="423" w:name="_Toc50654395"/>
      <w:bookmarkStart w:id="424" w:name="_Toc63406194"/>
      <w:bookmarkStart w:id="425" w:name="_Toc63406659"/>
      <w:bookmarkStart w:id="426" w:name="_Toc63410799"/>
      <w:bookmarkStart w:id="427" w:name="_Toc128641253"/>
      <w:r w:rsidRPr="00A902D6">
        <w:t xml:space="preserve">Статья 31. Внесение изменений </w:t>
      </w:r>
      <w:bookmarkEnd w:id="415"/>
      <w:bookmarkEnd w:id="416"/>
      <w:bookmarkEnd w:id="417"/>
      <w:r w:rsidRPr="00A902D6">
        <w:t>в правила землепользования и застройки</w:t>
      </w:r>
      <w:bookmarkEnd w:id="418"/>
      <w:bookmarkEnd w:id="421"/>
      <w:bookmarkEnd w:id="422"/>
      <w:bookmarkEnd w:id="423"/>
      <w:bookmarkEnd w:id="424"/>
      <w:bookmarkEnd w:id="425"/>
      <w:bookmarkEnd w:id="426"/>
      <w:bookmarkEnd w:id="427"/>
    </w:p>
    <w:p w14:paraId="20CA54B2" w14:textId="77777777" w:rsidR="004E5E7D" w:rsidRPr="00A902D6" w:rsidRDefault="004E5E7D" w:rsidP="002766D9">
      <w:pPr>
        <w:spacing w:after="0" w:line="240" w:lineRule="auto"/>
        <w:ind w:firstLine="680"/>
        <w:jc w:val="both"/>
      </w:pPr>
    </w:p>
    <w:p w14:paraId="0D1FEFD5" w14:textId="184D3D82" w:rsidR="004E5E7D" w:rsidRPr="00A902D6" w:rsidRDefault="004E5E7D" w:rsidP="002766D9">
      <w:pPr>
        <w:spacing w:after="0" w:line="240" w:lineRule="auto"/>
        <w:ind w:firstLine="680"/>
        <w:jc w:val="both"/>
        <w:rPr>
          <w:i/>
          <w:szCs w:val="24"/>
        </w:rPr>
      </w:pPr>
      <w:r w:rsidRPr="00A902D6">
        <w:rPr>
          <w:szCs w:val="24"/>
        </w:rPr>
        <w:t xml:space="preserve">1. Предложения о внесении изменений в настоящие Правила направляются в письменной форме в комиссию по землепользованию и застройки </w:t>
      </w:r>
      <w:r w:rsidRPr="00A902D6">
        <w:rPr>
          <w:i/>
          <w:szCs w:val="24"/>
        </w:rPr>
        <w:t xml:space="preserve">муниципального образования </w:t>
      </w:r>
      <w:r w:rsidR="00EB0AE4">
        <w:rPr>
          <w:i/>
          <w:szCs w:val="24"/>
        </w:rPr>
        <w:t>Кореновский</w:t>
      </w:r>
      <w:r w:rsidRPr="00A902D6">
        <w:rPr>
          <w:i/>
          <w:szCs w:val="24"/>
        </w:rPr>
        <w:t xml:space="preserve"> район. </w:t>
      </w:r>
    </w:p>
    <w:p w14:paraId="1D407694" w14:textId="77777777" w:rsidR="004E5E7D" w:rsidRPr="00A902D6" w:rsidRDefault="004E5E7D" w:rsidP="002766D9">
      <w:pPr>
        <w:autoSpaceDE w:val="0"/>
        <w:autoSpaceDN w:val="0"/>
        <w:adjustRightInd w:val="0"/>
        <w:spacing w:after="0" w:line="240" w:lineRule="auto"/>
        <w:ind w:firstLine="680"/>
        <w:jc w:val="both"/>
        <w:rPr>
          <w:szCs w:val="24"/>
        </w:rPr>
      </w:pPr>
      <w:r w:rsidRPr="00A902D6">
        <w:rPr>
          <w:szCs w:val="24"/>
        </w:rPr>
        <w:t xml:space="preserve">1.1. В случае, если правилами землепользования и застройки не обеспечена в соответствии с </w:t>
      </w:r>
      <w:hyperlink w:anchor="Par1312" w:tooltip="3.1.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ях поселения, городского округа предусмотренных документами террит" w:history="1">
        <w:r w:rsidRPr="00A902D6">
          <w:rPr>
            <w:szCs w:val="24"/>
          </w:rPr>
          <w:t>частью 3.1 статьи 31</w:t>
        </w:r>
      </w:hyperlink>
      <w:r w:rsidRPr="00A902D6">
        <w:rPr>
          <w:szCs w:val="24"/>
        </w:rPr>
        <w:t xml:space="preserve"> Градостроительного Кодекса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14:paraId="4D11C815" w14:textId="5CCD09DE" w:rsidR="004E5E7D" w:rsidRPr="00A902D6" w:rsidRDefault="004E5E7D" w:rsidP="002766D9">
      <w:pPr>
        <w:autoSpaceDE w:val="0"/>
        <w:autoSpaceDN w:val="0"/>
        <w:adjustRightInd w:val="0"/>
        <w:spacing w:after="0" w:line="240" w:lineRule="auto"/>
        <w:ind w:firstLine="680"/>
        <w:jc w:val="both"/>
        <w:rPr>
          <w:szCs w:val="24"/>
        </w:rPr>
      </w:pPr>
      <w:r w:rsidRPr="00A902D6">
        <w:rPr>
          <w:szCs w:val="24"/>
        </w:rPr>
        <w:t xml:space="preserve">1.2. В случае, предусмотренном </w:t>
      </w:r>
      <w:hyperlink w:anchor="Par1392" w:tooltip="3.1. В случае, если правилами землепользования и застройки не обеспечена в соответствии с частью 3.1 статьи 31 настоящего Кодекса возможность размещения на территориях поселения, городского округа предусмотренных документами территориального планирования объек" w:history="1">
        <w:r w:rsidRPr="00A902D6">
          <w:rPr>
            <w:szCs w:val="24"/>
          </w:rPr>
          <w:t>частью 1.1</w:t>
        </w:r>
      </w:hyperlink>
      <w:r w:rsidRPr="00A902D6">
        <w:rPr>
          <w:szCs w:val="24"/>
        </w:rPr>
        <w:t xml:space="preserve"> настоящей статьи, глава муниципального образования </w:t>
      </w:r>
      <w:r w:rsidR="00EB0AE4">
        <w:rPr>
          <w:i/>
          <w:szCs w:val="24"/>
        </w:rPr>
        <w:t>Кореновский</w:t>
      </w:r>
      <w:r w:rsidRPr="00A902D6">
        <w:rPr>
          <w:i/>
          <w:szCs w:val="24"/>
        </w:rPr>
        <w:t xml:space="preserve"> район</w:t>
      </w:r>
      <w:r w:rsidRPr="00A902D6">
        <w:rPr>
          <w:szCs w:val="24"/>
        </w:rPr>
        <w:t xml:space="preserve"> обеспечивает внесение изменений в правила землепользования и застройки в течение тридцати дней со дня получения указанного в </w:t>
      </w:r>
      <w:hyperlink w:anchor="Par1392" w:tooltip="3.1. В случае, если правилами землепользования и застройки не обеспечена в соответствии с частью 3.1 статьи 31 настоящего Кодекса возможность размещения на территориях поселения, городского округа предусмотренных документами территориального планирования объек" w:history="1">
        <w:r w:rsidRPr="00A902D6">
          <w:rPr>
            <w:szCs w:val="24"/>
          </w:rPr>
          <w:t>части 1.1</w:t>
        </w:r>
      </w:hyperlink>
      <w:r w:rsidRPr="00A902D6">
        <w:rPr>
          <w:szCs w:val="24"/>
        </w:rPr>
        <w:t xml:space="preserve"> настоящей статьи требования.</w:t>
      </w:r>
    </w:p>
    <w:p w14:paraId="3E35AFEF" w14:textId="77777777" w:rsidR="004E5E7D" w:rsidRPr="00A902D6" w:rsidRDefault="004E5E7D" w:rsidP="002766D9">
      <w:pPr>
        <w:spacing w:after="0" w:line="240" w:lineRule="auto"/>
        <w:ind w:firstLine="680"/>
        <w:jc w:val="both"/>
        <w:rPr>
          <w:szCs w:val="24"/>
        </w:rPr>
      </w:pPr>
      <w:r w:rsidRPr="00A902D6">
        <w:rPr>
          <w:szCs w:val="24"/>
        </w:rPr>
        <w:t>1.3. В целях внесения изменений в правила землепользования и застройки в случаях, предусмотренных пунктами 3 - 5 части 2 и частью 3.1 статьи 33 Градостроительного Кодекса Российской Федерации, проведение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14:paraId="2CAB49A7" w14:textId="77777777" w:rsidR="004E5E7D" w:rsidRPr="00A902D6" w:rsidRDefault="004E5E7D" w:rsidP="002766D9">
      <w:pPr>
        <w:spacing w:after="0" w:line="240" w:lineRule="auto"/>
        <w:ind w:firstLine="680"/>
        <w:jc w:val="both"/>
        <w:rPr>
          <w:szCs w:val="24"/>
        </w:rPr>
      </w:pPr>
      <w:r w:rsidRPr="00A902D6">
        <w:rPr>
          <w:szCs w:val="24"/>
        </w:rPr>
        <w:t>1.4</w:t>
      </w:r>
      <w:r w:rsidRPr="00A902D6">
        <w:rPr>
          <w:rStyle w:val="blk"/>
          <w:szCs w:val="24"/>
        </w:rPr>
        <w:t xml:space="preserve">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42355FBD" w14:textId="77777777" w:rsidR="004E5E7D" w:rsidRPr="00A902D6" w:rsidRDefault="004E5E7D" w:rsidP="002766D9">
      <w:pPr>
        <w:spacing w:after="0" w:line="240" w:lineRule="auto"/>
        <w:ind w:firstLine="680"/>
        <w:jc w:val="both"/>
        <w:rPr>
          <w:szCs w:val="24"/>
        </w:rPr>
      </w:pPr>
    </w:p>
    <w:p w14:paraId="14A6A7DC" w14:textId="77777777" w:rsidR="004E5E7D" w:rsidRPr="00A902D6" w:rsidRDefault="004E5E7D" w:rsidP="002766D9">
      <w:pPr>
        <w:spacing w:after="0" w:line="240" w:lineRule="auto"/>
        <w:ind w:firstLine="680"/>
        <w:jc w:val="both"/>
        <w:rPr>
          <w:szCs w:val="24"/>
        </w:rPr>
      </w:pPr>
      <w:r w:rsidRPr="00A902D6">
        <w:rPr>
          <w:szCs w:val="24"/>
        </w:rPr>
        <w:t>2. Комиссия в течение двадцати пяти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муниципального района.</w:t>
      </w:r>
    </w:p>
    <w:p w14:paraId="5882605D" w14:textId="4A3CDE52" w:rsidR="004E5E7D" w:rsidRPr="00A902D6" w:rsidRDefault="004E5E7D" w:rsidP="002766D9">
      <w:pPr>
        <w:spacing w:after="0" w:line="240" w:lineRule="auto"/>
        <w:ind w:firstLine="680"/>
        <w:jc w:val="both"/>
        <w:rPr>
          <w:szCs w:val="24"/>
        </w:rPr>
      </w:pPr>
      <w:r w:rsidRPr="00A902D6">
        <w:rPr>
          <w:szCs w:val="24"/>
        </w:rPr>
        <w:lastRenderedPageBreak/>
        <w:t xml:space="preserve">3. Глава муниципального образования </w:t>
      </w:r>
      <w:r w:rsidR="00EB0AE4">
        <w:rPr>
          <w:i/>
          <w:szCs w:val="24"/>
        </w:rPr>
        <w:t>Кореновский</w:t>
      </w:r>
      <w:r w:rsidRPr="00A902D6">
        <w:rPr>
          <w:i/>
          <w:szCs w:val="24"/>
        </w:rPr>
        <w:t xml:space="preserve"> район</w:t>
      </w:r>
      <w:r w:rsidRPr="00A902D6">
        <w:rPr>
          <w:szCs w:val="24"/>
        </w:rPr>
        <w:t xml:space="preserve">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1CB7A787" w14:textId="77777777" w:rsidR="004E5E7D" w:rsidRPr="00A902D6" w:rsidRDefault="004E5E7D" w:rsidP="002766D9">
      <w:pPr>
        <w:spacing w:after="0" w:line="240" w:lineRule="auto"/>
        <w:ind w:firstLine="680"/>
        <w:jc w:val="both"/>
        <w:rPr>
          <w:szCs w:val="24"/>
        </w:rPr>
      </w:pPr>
      <w:r w:rsidRPr="00A902D6">
        <w:rPr>
          <w:szCs w:val="24"/>
        </w:rPr>
        <w:t>4. По поручению главы муниципального района комиссия не позднее чем по истечении десяти дней с даты принятия решения о подготовке проекта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в сети Интернет. Сообщение о принятии такого решения также может быть распространено по местному радио и телевидению.</w:t>
      </w:r>
    </w:p>
    <w:p w14:paraId="4CA2B46B" w14:textId="6B928A27" w:rsidR="004E5E7D" w:rsidRPr="00A902D6" w:rsidRDefault="004E5E7D" w:rsidP="002766D9">
      <w:pPr>
        <w:spacing w:after="0" w:line="240" w:lineRule="auto"/>
        <w:ind w:firstLine="680"/>
        <w:jc w:val="both"/>
        <w:rPr>
          <w:szCs w:val="24"/>
        </w:rPr>
      </w:pPr>
      <w:r w:rsidRPr="00A902D6">
        <w:rPr>
          <w:rStyle w:val="blk"/>
          <w:szCs w:val="24"/>
        </w:rPr>
        <w:t>5.</w:t>
      </w:r>
      <w:r w:rsidR="00085372" w:rsidRPr="00A902D6">
        <w:rPr>
          <w:rStyle w:val="blk"/>
          <w:szCs w:val="24"/>
        </w:rPr>
        <w:t xml:space="preserve"> </w:t>
      </w:r>
      <w:r w:rsidRPr="00A902D6">
        <w:rPr>
          <w:rStyle w:val="blk"/>
          <w:szCs w:val="24"/>
        </w:rPr>
        <w:t>Орган местного самоуправления осуществляет проверку проекта внесения изменений в правила землепользования и застройки, представленного комиссией, на соответствие требованиям технических регламентов, генеральному плану поселения, схеме территориального планирования муниципального района, схеме территориального планирования двух и более субъектов Российской Федерации, схеме территориального планирования субъекта Российской Федерации, схеме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14:paraId="18F04690" w14:textId="41F3C094" w:rsidR="004E5E7D" w:rsidRPr="00A902D6" w:rsidRDefault="004E5E7D" w:rsidP="002766D9">
      <w:pPr>
        <w:spacing w:after="0" w:line="240" w:lineRule="auto"/>
        <w:ind w:firstLine="680"/>
        <w:jc w:val="both"/>
        <w:rPr>
          <w:szCs w:val="24"/>
        </w:rPr>
      </w:pPr>
      <w:bookmarkStart w:id="428" w:name="dst100502"/>
      <w:bookmarkEnd w:id="428"/>
      <w:r w:rsidRPr="00A902D6">
        <w:rPr>
          <w:rStyle w:val="blk"/>
          <w:szCs w:val="24"/>
        </w:rPr>
        <w:t>6.</w:t>
      </w:r>
      <w:r w:rsidR="00085372" w:rsidRPr="00A902D6">
        <w:rPr>
          <w:rStyle w:val="blk"/>
          <w:szCs w:val="24"/>
        </w:rPr>
        <w:t xml:space="preserve"> </w:t>
      </w:r>
      <w:r w:rsidRPr="00A902D6">
        <w:rPr>
          <w:rStyle w:val="blk"/>
          <w:szCs w:val="24"/>
        </w:rPr>
        <w:t xml:space="preserve">По результатам указанной в </w:t>
      </w:r>
      <w:hyperlink r:id="rId104" w:anchor="dst2899" w:history="1">
        <w:r w:rsidRPr="00A902D6">
          <w:rPr>
            <w:rStyle w:val="a7"/>
            <w:color w:val="auto"/>
            <w:szCs w:val="24"/>
          </w:rPr>
          <w:t>части 5</w:t>
        </w:r>
      </w:hyperlink>
      <w:r w:rsidRPr="00A902D6">
        <w:rPr>
          <w:rStyle w:val="blk"/>
          <w:szCs w:val="24"/>
        </w:rPr>
        <w:t xml:space="preserve"> настоящей статьи проверки орган местного самоуправления направляет проект внесения изменений в правила землепользования и застройки главе муниципального образования или в случае обнаружения его несоответствия требованиям и документам, указанным в </w:t>
      </w:r>
      <w:hyperlink r:id="rId105" w:anchor="dst2899" w:history="1">
        <w:r w:rsidRPr="00A902D6">
          <w:rPr>
            <w:rStyle w:val="a7"/>
            <w:color w:val="auto"/>
            <w:szCs w:val="24"/>
          </w:rPr>
          <w:t>части 5</w:t>
        </w:r>
      </w:hyperlink>
      <w:r w:rsidRPr="00A902D6">
        <w:rPr>
          <w:rStyle w:val="blk"/>
          <w:szCs w:val="24"/>
        </w:rPr>
        <w:t xml:space="preserve"> настоящей статьи, в комиссию на доработку.</w:t>
      </w:r>
    </w:p>
    <w:p w14:paraId="54CFC60C" w14:textId="77777777" w:rsidR="004E5E7D" w:rsidRPr="00A902D6" w:rsidRDefault="004E5E7D" w:rsidP="002766D9">
      <w:pPr>
        <w:spacing w:after="0" w:line="240" w:lineRule="auto"/>
        <w:ind w:firstLine="680"/>
        <w:jc w:val="both"/>
        <w:rPr>
          <w:szCs w:val="24"/>
        </w:rPr>
      </w:pPr>
      <w:bookmarkStart w:id="429" w:name="dst2186"/>
      <w:bookmarkStart w:id="430" w:name="dst100503"/>
      <w:bookmarkEnd w:id="429"/>
      <w:bookmarkEnd w:id="430"/>
      <w:r w:rsidRPr="00A902D6">
        <w:rPr>
          <w:rStyle w:val="blk"/>
          <w:szCs w:val="24"/>
        </w:rPr>
        <w:t>7. Глава муниципального образования при получении от органа местного самоуправления проекта внесения изменений в правила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w:t>
      </w:r>
    </w:p>
    <w:p w14:paraId="41ED9BFE" w14:textId="4FF7A6DC" w:rsidR="004E5E7D" w:rsidRPr="00A902D6" w:rsidRDefault="00085372" w:rsidP="002766D9">
      <w:pPr>
        <w:spacing w:after="0" w:line="240" w:lineRule="auto"/>
        <w:ind w:firstLine="680"/>
        <w:jc w:val="both"/>
        <w:rPr>
          <w:szCs w:val="24"/>
        </w:rPr>
      </w:pPr>
      <w:bookmarkStart w:id="431" w:name="dst2187"/>
      <w:bookmarkStart w:id="432" w:name="dst100504"/>
      <w:bookmarkEnd w:id="431"/>
      <w:bookmarkEnd w:id="432"/>
      <w:r w:rsidRPr="00A902D6">
        <w:rPr>
          <w:rStyle w:val="blk"/>
          <w:szCs w:val="24"/>
        </w:rPr>
        <w:t>8.</w:t>
      </w:r>
      <w:r w:rsidR="004E5E7D" w:rsidRPr="00A902D6">
        <w:rPr>
          <w:rStyle w:val="blk"/>
          <w:szCs w:val="24"/>
        </w:rPr>
        <w:t xml:space="preserve"> Публичные слушания по проекту внесения изменений в правила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w:t>
      </w:r>
      <w:hyperlink r:id="rId106" w:anchor="dst2104" w:history="1">
        <w:r w:rsidR="004E5E7D" w:rsidRPr="00A902D6">
          <w:rPr>
            <w:rStyle w:val="a7"/>
            <w:color w:val="auto"/>
            <w:szCs w:val="24"/>
          </w:rPr>
          <w:t>статьями 5.1</w:t>
        </w:r>
      </w:hyperlink>
      <w:r w:rsidR="004E5E7D" w:rsidRPr="00A902D6">
        <w:rPr>
          <w:rStyle w:val="blk"/>
          <w:szCs w:val="24"/>
        </w:rPr>
        <w:t xml:space="preserve"> и </w:t>
      </w:r>
      <w:hyperlink r:id="rId107" w:anchor="dst2175" w:history="1">
        <w:r w:rsidR="004E5E7D" w:rsidRPr="00A902D6">
          <w:rPr>
            <w:rStyle w:val="a7"/>
            <w:color w:val="auto"/>
            <w:szCs w:val="24"/>
          </w:rPr>
          <w:t>28</w:t>
        </w:r>
      </w:hyperlink>
      <w:r w:rsidR="004E5E7D" w:rsidRPr="00A902D6">
        <w:rPr>
          <w:rStyle w:val="blk"/>
          <w:szCs w:val="24"/>
        </w:rPr>
        <w:t xml:space="preserve"> настоящего Кодекса и с </w:t>
      </w:r>
      <w:hyperlink r:id="rId108" w:anchor="dst3122" w:history="1">
        <w:r w:rsidR="004E5E7D" w:rsidRPr="00A902D6">
          <w:rPr>
            <w:rStyle w:val="a7"/>
            <w:color w:val="auto"/>
            <w:szCs w:val="24"/>
          </w:rPr>
          <w:t>частями 13</w:t>
        </w:r>
      </w:hyperlink>
      <w:r w:rsidR="004E5E7D" w:rsidRPr="00A902D6">
        <w:rPr>
          <w:rStyle w:val="blk"/>
          <w:szCs w:val="24"/>
        </w:rPr>
        <w:t xml:space="preserve"> и </w:t>
      </w:r>
      <w:hyperlink r:id="rId109" w:anchor="dst3336" w:history="1">
        <w:r w:rsidR="004E5E7D" w:rsidRPr="00A902D6">
          <w:rPr>
            <w:rStyle w:val="a7"/>
            <w:color w:val="auto"/>
            <w:szCs w:val="24"/>
          </w:rPr>
          <w:t>14</w:t>
        </w:r>
      </w:hyperlink>
      <w:r w:rsidR="004E5E7D" w:rsidRPr="00A902D6">
        <w:rPr>
          <w:rStyle w:val="blk"/>
          <w:szCs w:val="24"/>
        </w:rPr>
        <w:t xml:space="preserve">   статьи 31 Градостроительного Кодекса Российской Федерации.</w:t>
      </w:r>
    </w:p>
    <w:p w14:paraId="53862CC0" w14:textId="77777777" w:rsidR="004E5E7D" w:rsidRPr="00A902D6" w:rsidRDefault="004E5E7D" w:rsidP="002766D9">
      <w:pPr>
        <w:spacing w:after="0" w:line="240" w:lineRule="auto"/>
        <w:ind w:firstLine="680"/>
        <w:jc w:val="both"/>
        <w:rPr>
          <w:rStyle w:val="blk"/>
          <w:szCs w:val="24"/>
        </w:rPr>
      </w:pPr>
      <w:bookmarkStart w:id="433" w:name="dst3122"/>
      <w:bookmarkStart w:id="434" w:name="dst2188"/>
      <w:bookmarkStart w:id="435" w:name="dst100505"/>
      <w:bookmarkEnd w:id="433"/>
      <w:bookmarkEnd w:id="434"/>
      <w:bookmarkEnd w:id="435"/>
      <w:r w:rsidRPr="00A902D6">
        <w:rPr>
          <w:rStyle w:val="blk"/>
          <w:szCs w:val="24"/>
        </w:rPr>
        <w:t>9. 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14:paraId="5D6F948B" w14:textId="77777777" w:rsidR="004E5E7D" w:rsidRPr="00A902D6" w:rsidRDefault="004E5E7D" w:rsidP="002766D9">
      <w:pPr>
        <w:spacing w:after="0" w:line="240" w:lineRule="auto"/>
        <w:ind w:firstLine="680"/>
        <w:jc w:val="both"/>
        <w:rPr>
          <w:szCs w:val="24"/>
        </w:rPr>
      </w:pPr>
      <w:r w:rsidRPr="00A902D6">
        <w:rPr>
          <w:rStyle w:val="blk"/>
          <w:szCs w:val="24"/>
        </w:rPr>
        <w:t>10.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14:paraId="1CA28DB0" w14:textId="07FB5041" w:rsidR="004E5E7D" w:rsidRPr="00A902D6" w:rsidRDefault="004E5E7D" w:rsidP="002766D9">
      <w:pPr>
        <w:spacing w:after="0" w:line="240" w:lineRule="auto"/>
        <w:ind w:firstLine="680"/>
        <w:jc w:val="both"/>
      </w:pPr>
      <w:r w:rsidRPr="00A902D6">
        <w:rPr>
          <w:szCs w:val="24"/>
        </w:rPr>
        <w:t xml:space="preserve">11. После завершения публичных слушаний по проекту внесения изменений в настоящие Правила комиссия с учетом результатов таких публичных слушаний обеспечивает внесение изменений в проект внесения изменений в Правила и представляет указанный проект главе муниципального образования </w:t>
      </w:r>
      <w:r w:rsidR="00EB0AE4">
        <w:rPr>
          <w:i/>
          <w:szCs w:val="24"/>
        </w:rPr>
        <w:t>Кореновский</w:t>
      </w:r>
      <w:r w:rsidRPr="00A902D6">
        <w:rPr>
          <w:i/>
          <w:szCs w:val="24"/>
        </w:rPr>
        <w:t xml:space="preserve"> район</w:t>
      </w:r>
      <w:r w:rsidRPr="00A902D6">
        <w:rPr>
          <w:szCs w:val="24"/>
        </w:rPr>
        <w:t xml:space="preserve">. Обязательными приложениями к проекту решения о внесении изменений в Правила являются протоколы публичных слушаний </w:t>
      </w:r>
      <w:r w:rsidRPr="00A902D6">
        <w:rPr>
          <w:szCs w:val="24"/>
        </w:rPr>
        <w:lastRenderedPageBreak/>
        <w:t>и заключение о результатах публичных слушаний,</w:t>
      </w:r>
      <w:r w:rsidRPr="00A902D6">
        <w:rPr>
          <w:rStyle w:val="blk"/>
          <w:szCs w:val="24"/>
        </w:rPr>
        <w:t xml:space="preserve">  за исключением случаев, если их проведение в соответствии с Градостроительным Кодексом Рооссийской Федерации не требуется.</w:t>
      </w:r>
    </w:p>
    <w:p w14:paraId="23224FB6" w14:textId="2F0D2735" w:rsidR="004E5E7D" w:rsidRPr="00A902D6" w:rsidRDefault="004E5E7D" w:rsidP="002766D9">
      <w:pPr>
        <w:spacing w:after="0" w:line="240" w:lineRule="auto"/>
        <w:ind w:firstLine="680"/>
        <w:jc w:val="both"/>
        <w:rPr>
          <w:szCs w:val="24"/>
        </w:rPr>
      </w:pPr>
      <w:r w:rsidRPr="00A902D6">
        <w:rPr>
          <w:szCs w:val="24"/>
        </w:rPr>
        <w:t xml:space="preserve">12. Глава муниципального образования </w:t>
      </w:r>
      <w:r w:rsidR="00EB0AE4">
        <w:rPr>
          <w:i/>
          <w:szCs w:val="24"/>
        </w:rPr>
        <w:t>Кореновский</w:t>
      </w:r>
      <w:r w:rsidRPr="00A902D6">
        <w:rPr>
          <w:i/>
          <w:szCs w:val="24"/>
        </w:rPr>
        <w:t xml:space="preserve"> район</w:t>
      </w:r>
      <w:r w:rsidRPr="00A902D6">
        <w:rPr>
          <w:szCs w:val="24"/>
        </w:rPr>
        <w:t xml:space="preserve"> в течение 10 дней после представления ему проекта внесения изменений в настоящие Правила с обязательными приложениями принимает решение о направлении указанного проекта в установленном порядке в Совет муниципального образования </w:t>
      </w:r>
      <w:r w:rsidR="00EB0AE4">
        <w:rPr>
          <w:i/>
          <w:szCs w:val="24"/>
        </w:rPr>
        <w:t>Кореновский</w:t>
      </w:r>
      <w:r w:rsidRPr="00A902D6">
        <w:rPr>
          <w:i/>
          <w:szCs w:val="24"/>
        </w:rPr>
        <w:t xml:space="preserve"> район</w:t>
      </w:r>
      <w:r w:rsidRPr="00A902D6">
        <w:rPr>
          <w:szCs w:val="24"/>
        </w:rPr>
        <w:t xml:space="preserve"> или об отклонении проекта и направлении его на доработку с указанием даты его повторного представления.</w:t>
      </w:r>
    </w:p>
    <w:p w14:paraId="7658CA7C" w14:textId="46355B88" w:rsidR="004E5E7D" w:rsidRPr="00A902D6" w:rsidRDefault="004E5E7D" w:rsidP="002766D9">
      <w:pPr>
        <w:spacing w:after="0" w:line="240" w:lineRule="auto"/>
        <w:ind w:firstLine="680"/>
        <w:jc w:val="both"/>
        <w:rPr>
          <w:szCs w:val="24"/>
        </w:rPr>
      </w:pPr>
      <w:r w:rsidRPr="00A902D6">
        <w:rPr>
          <w:szCs w:val="24"/>
        </w:rPr>
        <w:t xml:space="preserve">11. При внесении изменений в настоящие Правила на рассмотрение Совета муниципального образования </w:t>
      </w:r>
      <w:r w:rsidR="00EB0AE4">
        <w:rPr>
          <w:i/>
          <w:szCs w:val="24"/>
        </w:rPr>
        <w:t>Кореновский</w:t>
      </w:r>
      <w:r w:rsidRPr="00A902D6">
        <w:rPr>
          <w:i/>
          <w:szCs w:val="24"/>
        </w:rPr>
        <w:t xml:space="preserve"> район</w:t>
      </w:r>
      <w:r w:rsidRPr="00A902D6">
        <w:rPr>
          <w:szCs w:val="24"/>
        </w:rPr>
        <w:t xml:space="preserve"> представляются:</w:t>
      </w:r>
    </w:p>
    <w:p w14:paraId="475D014A" w14:textId="4D576C0F" w:rsidR="004E5E7D" w:rsidRPr="00A902D6" w:rsidRDefault="004E5E7D" w:rsidP="002766D9">
      <w:pPr>
        <w:spacing w:after="0" w:line="240" w:lineRule="auto"/>
        <w:ind w:firstLine="680"/>
        <w:jc w:val="both"/>
        <w:rPr>
          <w:szCs w:val="24"/>
        </w:rPr>
      </w:pPr>
      <w:r w:rsidRPr="00A902D6">
        <w:rPr>
          <w:szCs w:val="24"/>
        </w:rPr>
        <w:t xml:space="preserve">1) проект решения главы муниципального образования </w:t>
      </w:r>
      <w:r w:rsidR="00EB0AE4">
        <w:rPr>
          <w:i/>
          <w:szCs w:val="24"/>
        </w:rPr>
        <w:t>Кореновский</w:t>
      </w:r>
      <w:r w:rsidRPr="00A902D6">
        <w:rPr>
          <w:i/>
          <w:szCs w:val="24"/>
        </w:rPr>
        <w:t xml:space="preserve"> район</w:t>
      </w:r>
      <w:r w:rsidRPr="00A902D6">
        <w:rPr>
          <w:szCs w:val="24"/>
        </w:rPr>
        <w:t xml:space="preserve"> о внесении изменений с обосновывающими материалами;</w:t>
      </w:r>
    </w:p>
    <w:p w14:paraId="560752AB" w14:textId="77777777" w:rsidR="004E5E7D" w:rsidRPr="00A902D6" w:rsidRDefault="004E5E7D" w:rsidP="002766D9">
      <w:pPr>
        <w:spacing w:after="0" w:line="240" w:lineRule="auto"/>
        <w:ind w:firstLine="680"/>
        <w:jc w:val="both"/>
        <w:rPr>
          <w:szCs w:val="24"/>
        </w:rPr>
      </w:pPr>
      <w:r w:rsidRPr="00A902D6">
        <w:rPr>
          <w:szCs w:val="24"/>
        </w:rPr>
        <w:t>2) заключение комиссии;</w:t>
      </w:r>
    </w:p>
    <w:p w14:paraId="71FB3B57" w14:textId="77777777" w:rsidR="004E5E7D" w:rsidRPr="00A902D6" w:rsidRDefault="004E5E7D" w:rsidP="002766D9">
      <w:pPr>
        <w:spacing w:after="0" w:line="240" w:lineRule="auto"/>
        <w:ind w:firstLine="680"/>
        <w:jc w:val="both"/>
        <w:rPr>
          <w:szCs w:val="24"/>
        </w:rPr>
      </w:pPr>
      <w:r w:rsidRPr="00A902D6">
        <w:rPr>
          <w:szCs w:val="24"/>
        </w:rPr>
        <w:t>3) протоколы публичных слушаний и заключение о результатах публичных слушаний,</w:t>
      </w:r>
      <w:r w:rsidRPr="00A902D6">
        <w:rPr>
          <w:rStyle w:val="blk"/>
        </w:rPr>
        <w:t xml:space="preserve"> </w:t>
      </w:r>
      <w:r w:rsidRPr="00A902D6">
        <w:rPr>
          <w:rStyle w:val="blk"/>
          <w:szCs w:val="24"/>
        </w:rPr>
        <w:t>за исключением случаев, если их проведение в соответствии с настоящим Кодексом не требуется</w:t>
      </w:r>
      <w:r w:rsidRPr="00A902D6">
        <w:rPr>
          <w:szCs w:val="24"/>
        </w:rPr>
        <w:t>.</w:t>
      </w:r>
    </w:p>
    <w:p w14:paraId="4E2074E9" w14:textId="06EBBB13" w:rsidR="004E5E7D" w:rsidRPr="00A902D6" w:rsidRDefault="004E5E7D" w:rsidP="002766D9">
      <w:pPr>
        <w:spacing w:after="0" w:line="240" w:lineRule="auto"/>
        <w:ind w:firstLine="680"/>
        <w:jc w:val="both"/>
        <w:rPr>
          <w:szCs w:val="24"/>
        </w:rPr>
      </w:pPr>
      <w:r w:rsidRPr="00A902D6">
        <w:rPr>
          <w:szCs w:val="24"/>
        </w:rPr>
        <w:t>13</w:t>
      </w:r>
      <w:r w:rsidR="00085372" w:rsidRPr="00A902D6">
        <w:rPr>
          <w:szCs w:val="24"/>
        </w:rPr>
        <w:t>.</w:t>
      </w:r>
      <w:r w:rsidRPr="00A902D6">
        <w:rPr>
          <w:szCs w:val="24"/>
        </w:rPr>
        <w:t xml:space="preserve"> После утверждения Советом муниципального образования </w:t>
      </w:r>
      <w:r w:rsidR="00EB0AE4">
        <w:rPr>
          <w:i/>
          <w:szCs w:val="24"/>
        </w:rPr>
        <w:t>Кореновский</w:t>
      </w:r>
      <w:r w:rsidRPr="00A902D6">
        <w:rPr>
          <w:i/>
          <w:szCs w:val="24"/>
        </w:rPr>
        <w:t xml:space="preserve"> район</w:t>
      </w:r>
      <w:r w:rsidRPr="00A902D6">
        <w:rPr>
          <w:szCs w:val="24"/>
        </w:rPr>
        <w:t xml:space="preserve"> изменений в правила землепользования и застройки,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в сети Интернет.</w:t>
      </w:r>
    </w:p>
    <w:p w14:paraId="4E31F5AC" w14:textId="53D7FB07" w:rsidR="004E5E7D" w:rsidRPr="00A902D6" w:rsidRDefault="004E5E7D" w:rsidP="002766D9">
      <w:pPr>
        <w:spacing w:after="0" w:line="240" w:lineRule="auto"/>
        <w:ind w:firstLine="680"/>
        <w:jc w:val="both"/>
        <w:rPr>
          <w:szCs w:val="24"/>
        </w:rPr>
      </w:pPr>
      <w:r w:rsidRPr="00A902D6">
        <w:rPr>
          <w:rStyle w:val="blk"/>
          <w:szCs w:val="24"/>
        </w:rPr>
        <w:t>14</w:t>
      </w:r>
      <w:r w:rsidR="00085372" w:rsidRPr="00A902D6">
        <w:rPr>
          <w:rStyle w:val="blk"/>
          <w:szCs w:val="24"/>
        </w:rPr>
        <w:t>.</w:t>
      </w:r>
      <w:r w:rsidRPr="00A902D6">
        <w:rPr>
          <w:rStyle w:val="blk"/>
          <w:szCs w:val="24"/>
        </w:rPr>
        <w:t xml:space="preserve">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14:paraId="6DAA97F4" w14:textId="77777777" w:rsidR="004E5E7D" w:rsidRPr="00A902D6" w:rsidRDefault="004E5E7D" w:rsidP="002766D9">
      <w:pPr>
        <w:spacing w:after="0" w:line="240" w:lineRule="auto"/>
        <w:ind w:firstLine="680"/>
        <w:jc w:val="both"/>
        <w:rPr>
          <w:szCs w:val="24"/>
        </w:rPr>
      </w:pPr>
      <w:r w:rsidRPr="00A902D6">
        <w:rPr>
          <w:szCs w:val="24"/>
        </w:rPr>
        <w:t>15. Физические и юридические лица вправе оспорить решение о внесении изменений в настоящие Правила в судебном порядке.</w:t>
      </w:r>
    </w:p>
    <w:p w14:paraId="44946EFD" w14:textId="77777777" w:rsidR="004E5E7D" w:rsidRPr="00A902D6" w:rsidRDefault="004E5E7D" w:rsidP="002766D9">
      <w:pPr>
        <w:spacing w:after="0" w:line="240" w:lineRule="auto"/>
        <w:ind w:firstLine="680"/>
        <w:jc w:val="both"/>
        <w:rPr>
          <w:szCs w:val="24"/>
        </w:rPr>
      </w:pPr>
      <w:r w:rsidRPr="00A902D6">
        <w:rPr>
          <w:szCs w:val="24"/>
        </w:rPr>
        <w:t>16. Органы государственной власти Российской Федерации, органы государственной власти Краснодарского края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Краснодарского края, утвержденным до внесения изменений в настоящие Правила.</w:t>
      </w:r>
    </w:p>
    <w:p w14:paraId="0D72C9CA" w14:textId="77777777" w:rsidR="004E5E7D" w:rsidRPr="00A902D6" w:rsidRDefault="004E5E7D" w:rsidP="002766D9">
      <w:pPr>
        <w:spacing w:after="0" w:line="240" w:lineRule="auto"/>
        <w:ind w:firstLine="680"/>
        <w:jc w:val="both"/>
        <w:rPr>
          <w:szCs w:val="24"/>
        </w:rPr>
      </w:pPr>
    </w:p>
    <w:p w14:paraId="1D27A93A" w14:textId="77777777" w:rsidR="004E5E7D" w:rsidRPr="00A902D6" w:rsidRDefault="004E5E7D" w:rsidP="002766D9">
      <w:pPr>
        <w:spacing w:after="0" w:line="240" w:lineRule="auto"/>
        <w:ind w:firstLine="680"/>
        <w:jc w:val="both"/>
        <w:rPr>
          <w:b/>
          <w:szCs w:val="24"/>
        </w:rPr>
      </w:pPr>
    </w:p>
    <w:p w14:paraId="1593E7BF" w14:textId="77777777" w:rsidR="004E5E7D" w:rsidRPr="00A902D6" w:rsidRDefault="004E5E7D" w:rsidP="00373C0C">
      <w:pPr>
        <w:pStyle w:val="2"/>
      </w:pPr>
      <w:bookmarkStart w:id="436" w:name="_Toc63410800"/>
      <w:bookmarkStart w:id="437" w:name="_Toc128641254"/>
      <w:r w:rsidRPr="00A902D6">
        <w:t>Глава 8. Регулирование иных вопросов землепользования и застройки.</w:t>
      </w:r>
      <w:bookmarkEnd w:id="436"/>
      <w:bookmarkEnd w:id="437"/>
    </w:p>
    <w:p w14:paraId="662E3D69" w14:textId="77777777" w:rsidR="004E5E7D" w:rsidRPr="00A902D6" w:rsidRDefault="004E5E7D" w:rsidP="002766D9">
      <w:pPr>
        <w:spacing w:after="0" w:line="240" w:lineRule="auto"/>
        <w:ind w:firstLine="680"/>
        <w:jc w:val="both"/>
      </w:pPr>
    </w:p>
    <w:p w14:paraId="081D725C" w14:textId="77777777" w:rsidR="002F152D" w:rsidRPr="00A902D6" w:rsidRDefault="002F152D" w:rsidP="002F152D">
      <w:pPr>
        <w:pStyle w:val="4"/>
        <w:rPr>
          <w:b w:val="0"/>
        </w:rPr>
      </w:pPr>
      <w:bookmarkStart w:id="438" w:name="_Toc126844402"/>
      <w:bookmarkStart w:id="439" w:name="_Toc128641255"/>
      <w:r w:rsidRPr="00A902D6">
        <w:t>Статья 32. Выдача разрешений на строительство.</w:t>
      </w:r>
      <w:bookmarkEnd w:id="438"/>
      <w:bookmarkEnd w:id="439"/>
    </w:p>
    <w:p w14:paraId="6CB8E1C3" w14:textId="77777777" w:rsidR="002F152D" w:rsidRPr="00A902D6" w:rsidRDefault="002F152D" w:rsidP="002F152D">
      <w:pPr>
        <w:spacing w:after="0" w:line="240" w:lineRule="auto"/>
        <w:ind w:firstLine="680"/>
        <w:jc w:val="both"/>
        <w:rPr>
          <w:b/>
          <w:i/>
          <w:szCs w:val="24"/>
        </w:rPr>
      </w:pPr>
    </w:p>
    <w:p w14:paraId="0BB9F017" w14:textId="77777777" w:rsidR="002F152D" w:rsidRPr="00A902D6" w:rsidRDefault="002F152D" w:rsidP="002F152D">
      <w:pPr>
        <w:spacing w:after="0" w:line="240" w:lineRule="auto"/>
        <w:ind w:firstLine="680"/>
        <w:jc w:val="both"/>
        <w:rPr>
          <w:szCs w:val="24"/>
        </w:rPr>
      </w:pPr>
      <w:r w:rsidRPr="00A902D6">
        <w:rPr>
          <w:szCs w:val="24"/>
        </w:rPr>
        <w:t xml:space="preserve">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w:t>
      </w:r>
      <w:r w:rsidRPr="00A902D6">
        <w:rPr>
          <w:szCs w:val="24"/>
        </w:rPr>
        <w:lastRenderedPageBreak/>
        <w:t>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14:paraId="773C4FFC" w14:textId="77777777" w:rsidR="002F152D" w:rsidRPr="00A902D6" w:rsidRDefault="002F152D" w:rsidP="002F152D">
      <w:pPr>
        <w:spacing w:after="0" w:line="240" w:lineRule="auto"/>
        <w:ind w:firstLine="680"/>
        <w:jc w:val="both"/>
        <w:rPr>
          <w:szCs w:val="24"/>
        </w:rPr>
      </w:pPr>
      <w:r w:rsidRPr="00A902D6">
        <w:rPr>
          <w:szCs w:val="24"/>
        </w:rPr>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7 статьи 36 Градостроительного кодекса Российской Федерации требованиям к назначению, параметрам и размещению объекта капитального строительства на указанном земельном участке.</w:t>
      </w:r>
    </w:p>
    <w:p w14:paraId="5FD56823" w14:textId="77777777" w:rsidR="002F152D" w:rsidRPr="00610951" w:rsidRDefault="002F152D" w:rsidP="002F152D">
      <w:pPr>
        <w:widowControl w:val="0"/>
        <w:spacing w:after="0" w:line="240" w:lineRule="auto"/>
        <w:ind w:firstLine="680"/>
        <w:jc w:val="both"/>
        <w:rPr>
          <w:color w:val="000000"/>
          <w:szCs w:val="24"/>
        </w:rPr>
      </w:pPr>
      <w:r w:rsidRPr="00610951">
        <w:rPr>
          <w:color w:val="000000"/>
          <w:szCs w:val="24"/>
        </w:rPr>
        <w:t xml:space="preserve">1.1.2. </w:t>
      </w:r>
      <w:r w:rsidRPr="00610951">
        <w:rPr>
          <w:b/>
          <w:color w:val="000000"/>
          <w:szCs w:val="24"/>
        </w:rPr>
        <w:t>Основные требования к застройке земельных участков объектами жилищного строительства на территории муниципального образования К</w:t>
      </w:r>
      <w:r>
        <w:rPr>
          <w:b/>
          <w:color w:val="000000"/>
          <w:szCs w:val="24"/>
        </w:rPr>
        <w:t>оренов</w:t>
      </w:r>
      <w:r w:rsidRPr="00610951">
        <w:rPr>
          <w:b/>
          <w:color w:val="000000"/>
          <w:szCs w:val="24"/>
        </w:rPr>
        <w:t>ский район</w:t>
      </w:r>
      <w:r w:rsidRPr="00610951">
        <w:rPr>
          <w:color w:val="000000"/>
          <w:szCs w:val="24"/>
        </w:rPr>
        <w:t>:</w:t>
      </w:r>
    </w:p>
    <w:p w14:paraId="1908EEA5" w14:textId="77777777" w:rsidR="002F152D" w:rsidRPr="00610951" w:rsidRDefault="002F152D" w:rsidP="002F152D">
      <w:pPr>
        <w:widowControl w:val="0"/>
        <w:spacing w:after="0" w:line="240" w:lineRule="auto"/>
        <w:ind w:firstLine="680"/>
        <w:jc w:val="both"/>
        <w:rPr>
          <w:color w:val="000000"/>
          <w:szCs w:val="24"/>
        </w:rPr>
      </w:pPr>
      <w:r w:rsidRPr="00610951">
        <w:rPr>
          <w:color w:val="000000"/>
          <w:szCs w:val="24"/>
        </w:rPr>
        <w:t>1.1.2.1. Правила в рамках регулирования иных вопросов землепользования и застройки определяют возможность установления границ зон градостроительного регулирования, ограничивающих территории, к которым устанавливаются особые требования к осуществлению градостроительной деятельности на них в виде планировки территории, архитектурно-строительного проектирования, использования композиционных приемов при строительстве, капитальном ремонте, реконструкции объектов капитального строительства и эксплуатации зданий, сооружений.</w:t>
      </w:r>
    </w:p>
    <w:p w14:paraId="06B7E0F3" w14:textId="77777777" w:rsidR="002F152D" w:rsidRPr="00610951" w:rsidRDefault="002F152D" w:rsidP="002F152D">
      <w:pPr>
        <w:widowControl w:val="0"/>
        <w:autoSpaceDE w:val="0"/>
        <w:autoSpaceDN w:val="0"/>
        <w:spacing w:after="0" w:line="240" w:lineRule="auto"/>
        <w:ind w:firstLine="680"/>
        <w:jc w:val="both"/>
        <w:rPr>
          <w:color w:val="000000"/>
          <w:szCs w:val="24"/>
        </w:rPr>
      </w:pPr>
      <w:r w:rsidRPr="00610951">
        <w:rPr>
          <w:color w:val="000000"/>
          <w:szCs w:val="24"/>
        </w:rPr>
        <w:t>1.1.2.2.</w:t>
      </w:r>
      <w:r w:rsidRPr="00610951">
        <w:rPr>
          <w:b/>
          <w:color w:val="000000"/>
          <w:szCs w:val="24"/>
        </w:rPr>
        <w:t xml:space="preserve"> </w:t>
      </w:r>
      <w:r w:rsidRPr="00610951">
        <w:rPr>
          <w:color w:val="000000"/>
          <w:szCs w:val="24"/>
        </w:rPr>
        <w:t xml:space="preserve">Градостроительный </w:t>
      </w:r>
      <w:hyperlink r:id="rId110" w:history="1">
        <w:r w:rsidRPr="00610951">
          <w:rPr>
            <w:color w:val="000000"/>
            <w:szCs w:val="24"/>
          </w:rPr>
          <w:t>кодекс</w:t>
        </w:r>
      </w:hyperlink>
      <w:r w:rsidRPr="00610951">
        <w:rPr>
          <w:color w:val="000000"/>
          <w:szCs w:val="24"/>
        </w:rPr>
        <w:t xml:space="preserve"> РФ в качестве основного принципа осуществления градостроительной деятельности определяет осуществление устойчивого развития территории на основании документации по планировке территории.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573D75CF" w14:textId="77777777" w:rsidR="002F152D" w:rsidRPr="00610951" w:rsidRDefault="002F152D" w:rsidP="002F152D">
      <w:pPr>
        <w:widowControl w:val="0"/>
        <w:autoSpaceDE w:val="0"/>
        <w:autoSpaceDN w:val="0"/>
        <w:spacing w:after="0" w:line="240" w:lineRule="auto"/>
        <w:ind w:firstLine="680"/>
        <w:jc w:val="both"/>
        <w:rPr>
          <w:color w:val="000000"/>
          <w:szCs w:val="24"/>
        </w:rPr>
      </w:pPr>
      <w:r w:rsidRPr="00610951">
        <w:rPr>
          <w:color w:val="000000"/>
          <w:szCs w:val="24"/>
        </w:rPr>
        <w:t>Устойчивое развитие территории предполагает собой обеспечение жителей строящихся объектов жилого назначения всей необходимой инфраструктурой и территориями общего пользования.</w:t>
      </w:r>
    </w:p>
    <w:p w14:paraId="6BDD747E" w14:textId="77777777" w:rsidR="002F152D" w:rsidRPr="00610951" w:rsidRDefault="002F152D" w:rsidP="002F152D">
      <w:pPr>
        <w:widowControl w:val="0"/>
        <w:autoSpaceDE w:val="0"/>
        <w:autoSpaceDN w:val="0"/>
        <w:spacing w:after="0" w:line="240" w:lineRule="auto"/>
        <w:ind w:firstLine="680"/>
        <w:jc w:val="both"/>
        <w:rPr>
          <w:color w:val="000000"/>
          <w:szCs w:val="24"/>
        </w:rPr>
      </w:pPr>
      <w:r w:rsidRPr="00610951">
        <w:rPr>
          <w:color w:val="000000"/>
          <w:szCs w:val="24"/>
        </w:rPr>
        <w:t>Таким образом, деятельность по устойчивому развитию территории муниципального образования К</w:t>
      </w:r>
      <w:r>
        <w:rPr>
          <w:color w:val="000000"/>
          <w:szCs w:val="24"/>
        </w:rPr>
        <w:t>оренов</w:t>
      </w:r>
      <w:r w:rsidRPr="00610951">
        <w:rPr>
          <w:color w:val="000000"/>
          <w:szCs w:val="24"/>
        </w:rPr>
        <w:t>ский район возможна только планированием развития территории на основании правил землепользования и застройки и документации по планировке территории.</w:t>
      </w:r>
    </w:p>
    <w:p w14:paraId="29CAEE00" w14:textId="77777777" w:rsidR="002F152D" w:rsidRPr="00610951" w:rsidRDefault="002F152D" w:rsidP="002F152D">
      <w:pPr>
        <w:spacing w:after="0" w:line="240" w:lineRule="auto"/>
        <w:ind w:firstLine="680"/>
        <w:jc w:val="both"/>
        <w:rPr>
          <w:rFonts w:eastAsia="Calibri"/>
          <w:color w:val="000000"/>
          <w:szCs w:val="24"/>
        </w:rPr>
      </w:pPr>
      <w:r w:rsidRPr="00610951">
        <w:rPr>
          <w:rFonts w:eastAsia="Calibri"/>
          <w:color w:val="000000"/>
          <w:szCs w:val="24"/>
        </w:rPr>
        <w:t xml:space="preserve">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 </w:t>
      </w:r>
    </w:p>
    <w:p w14:paraId="691942F3" w14:textId="77777777" w:rsidR="002F152D" w:rsidRPr="00610951" w:rsidRDefault="002F152D" w:rsidP="002F152D">
      <w:pPr>
        <w:spacing w:after="0" w:line="240" w:lineRule="auto"/>
        <w:ind w:firstLine="680"/>
        <w:jc w:val="both"/>
        <w:rPr>
          <w:rFonts w:eastAsia="Calibri"/>
          <w:color w:val="000000"/>
          <w:szCs w:val="24"/>
        </w:rPr>
      </w:pPr>
      <w:r w:rsidRPr="00610951">
        <w:rPr>
          <w:rFonts w:eastAsia="Calibri"/>
          <w:color w:val="000000"/>
          <w:szCs w:val="24"/>
        </w:rPr>
        <w:t>3.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14:paraId="092A5306" w14:textId="77777777" w:rsidR="002F152D" w:rsidRPr="00610951" w:rsidRDefault="002F152D" w:rsidP="002F152D">
      <w:pPr>
        <w:spacing w:after="0" w:line="240" w:lineRule="auto"/>
        <w:ind w:firstLine="680"/>
        <w:jc w:val="both"/>
        <w:rPr>
          <w:rFonts w:eastAsia="Calibri"/>
          <w:color w:val="000000"/>
          <w:szCs w:val="24"/>
        </w:rPr>
      </w:pPr>
      <w:r w:rsidRPr="00610951">
        <w:rPr>
          <w:rFonts w:eastAsia="Calibri"/>
          <w:color w:val="000000"/>
          <w:szCs w:val="24"/>
        </w:rPr>
        <w:lastRenderedPageBreak/>
        <w:t>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w:t>
      </w:r>
    </w:p>
    <w:p w14:paraId="37BFD27D" w14:textId="77777777" w:rsidR="002F152D" w:rsidRPr="00610951" w:rsidRDefault="002F152D" w:rsidP="002F152D">
      <w:pPr>
        <w:spacing w:after="0" w:line="240" w:lineRule="auto"/>
        <w:ind w:firstLine="680"/>
        <w:jc w:val="both"/>
        <w:rPr>
          <w:rFonts w:eastAsia="Calibri"/>
          <w:color w:val="000000"/>
          <w:szCs w:val="24"/>
        </w:rPr>
      </w:pPr>
      <w:r w:rsidRPr="00610951">
        <w:rPr>
          <w:rFonts w:eastAsia="Calibri"/>
          <w:color w:val="000000"/>
          <w:szCs w:val="24"/>
        </w:rPr>
        <w:t>5. Разрешение на строительство выдается в случае осуществления строительства, реконструкции:</w:t>
      </w:r>
    </w:p>
    <w:p w14:paraId="54FADFEC" w14:textId="77777777" w:rsidR="002F152D" w:rsidRPr="00610951" w:rsidRDefault="002F152D" w:rsidP="002F152D">
      <w:pPr>
        <w:spacing w:after="0" w:line="240" w:lineRule="auto"/>
        <w:ind w:firstLine="680"/>
        <w:jc w:val="both"/>
        <w:rPr>
          <w:rFonts w:eastAsia="Calibri"/>
          <w:color w:val="000000"/>
          <w:szCs w:val="24"/>
        </w:rPr>
      </w:pPr>
      <w:r w:rsidRPr="00610951">
        <w:rPr>
          <w:rFonts w:eastAsia="Calibri"/>
          <w:color w:val="000000"/>
          <w:szCs w:val="24"/>
        </w:rPr>
        <w:t>1)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14:paraId="376D4AC2" w14:textId="77777777" w:rsidR="002F152D" w:rsidRPr="00610951" w:rsidRDefault="002F152D" w:rsidP="002F152D">
      <w:pPr>
        <w:spacing w:after="0" w:line="240" w:lineRule="auto"/>
        <w:ind w:firstLine="680"/>
        <w:jc w:val="both"/>
        <w:rPr>
          <w:rFonts w:eastAsia="Calibri"/>
          <w:color w:val="000000"/>
          <w:szCs w:val="24"/>
        </w:rPr>
      </w:pPr>
      <w:r w:rsidRPr="00610951">
        <w:rPr>
          <w:rFonts w:eastAsia="Calibri"/>
          <w:color w:val="000000"/>
          <w:szCs w:val="24"/>
        </w:rPr>
        <w:t>2) объекта использования атомной энергии - Государственной корпорацией по атомной энергии "Росатом";</w:t>
      </w:r>
    </w:p>
    <w:p w14:paraId="76D9CF23" w14:textId="77777777" w:rsidR="002F152D" w:rsidRPr="00610951" w:rsidRDefault="002F152D" w:rsidP="002F152D">
      <w:pPr>
        <w:spacing w:after="0" w:line="240" w:lineRule="auto"/>
        <w:ind w:firstLine="680"/>
        <w:jc w:val="both"/>
        <w:rPr>
          <w:rFonts w:eastAsia="Calibri"/>
          <w:color w:val="000000"/>
          <w:szCs w:val="24"/>
        </w:rPr>
      </w:pPr>
      <w:r w:rsidRPr="00610951">
        <w:rPr>
          <w:rFonts w:eastAsia="Calibri"/>
          <w:color w:val="000000"/>
          <w:szCs w:val="24"/>
        </w:rPr>
        <w:t>3) гидротехнических сооружений первого и второго классов, устанавливаемых в соответствии с законодательством 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 федеральными органами исполнительной власти;</w:t>
      </w:r>
    </w:p>
    <w:p w14:paraId="1CEC69AD" w14:textId="77777777" w:rsidR="002F152D" w:rsidRPr="00610951" w:rsidRDefault="002F152D" w:rsidP="002F152D">
      <w:pPr>
        <w:spacing w:after="0" w:line="240" w:lineRule="auto"/>
        <w:ind w:firstLine="680"/>
        <w:jc w:val="both"/>
        <w:rPr>
          <w:rFonts w:eastAsia="Calibri"/>
          <w:color w:val="000000"/>
          <w:szCs w:val="24"/>
        </w:rPr>
      </w:pPr>
      <w:r w:rsidRPr="00610951">
        <w:rPr>
          <w:rFonts w:eastAsia="Calibri"/>
          <w:color w:val="000000"/>
          <w:szCs w:val="24"/>
        </w:rPr>
        <w:t>3.1) объектов капитального строительства, расположенных на землях лесного фонда, которые допускаются к строительству на них при использовании лесов для осуществления рекреационной деятельности, в соответствии с лесным законодательством - органом государственной власти субъекта Российской Федерации, утвердившим положительное заключение государственной экспертизы проекта освоения лесов;</w:t>
      </w:r>
    </w:p>
    <w:p w14:paraId="349EE458" w14:textId="77777777" w:rsidR="002F152D" w:rsidRPr="00610951" w:rsidRDefault="002F152D" w:rsidP="002F152D">
      <w:pPr>
        <w:spacing w:after="0" w:line="240" w:lineRule="auto"/>
        <w:ind w:firstLine="680"/>
        <w:jc w:val="both"/>
        <w:rPr>
          <w:rFonts w:eastAsia="Calibri"/>
          <w:color w:val="000000"/>
          <w:szCs w:val="24"/>
        </w:rPr>
      </w:pPr>
      <w:r w:rsidRPr="00610951">
        <w:rPr>
          <w:rFonts w:eastAsia="Calibri"/>
          <w:color w:val="000000"/>
          <w:szCs w:val="24"/>
        </w:rPr>
        <w:t>4) 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статье 3.1 Федерального закона от 14 марта 1995 года N 33-ФЗ "Об особо охраняемых природных территориях"),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которых находится особо охраняемая природная территория.</w:t>
      </w:r>
    </w:p>
    <w:p w14:paraId="4EAADD48" w14:textId="77777777" w:rsidR="002F152D" w:rsidRPr="00610951" w:rsidRDefault="002F152D" w:rsidP="002F152D">
      <w:pPr>
        <w:spacing w:after="0" w:line="240" w:lineRule="auto"/>
        <w:ind w:firstLine="680"/>
        <w:jc w:val="both"/>
        <w:rPr>
          <w:rFonts w:eastAsia="Calibri"/>
          <w:color w:val="000000"/>
          <w:szCs w:val="24"/>
        </w:rPr>
      </w:pPr>
      <w:r w:rsidRPr="00610951">
        <w:rPr>
          <w:rFonts w:eastAsia="Calibri"/>
          <w:color w:val="000000"/>
          <w:szCs w:val="24"/>
        </w:rPr>
        <w:t>4.1.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Градостроительным Кодексом Российской Федерации.</w:t>
      </w:r>
    </w:p>
    <w:p w14:paraId="0BF800C8" w14:textId="77777777" w:rsidR="002F152D" w:rsidRPr="00610951" w:rsidRDefault="002F152D" w:rsidP="002F152D">
      <w:pPr>
        <w:spacing w:after="0" w:line="240" w:lineRule="auto"/>
        <w:ind w:firstLine="680"/>
        <w:jc w:val="both"/>
        <w:rPr>
          <w:rFonts w:eastAsia="Calibri"/>
          <w:color w:val="000000"/>
          <w:szCs w:val="24"/>
        </w:rPr>
      </w:pPr>
      <w:r w:rsidRPr="00610951">
        <w:rPr>
          <w:rFonts w:eastAsia="Calibri"/>
          <w:color w:val="000000"/>
          <w:szCs w:val="24"/>
        </w:rPr>
        <w:t>5. Разрешение на строительство, за исключением случаев, установленных частями 5 и 5.1 настоящей статьи и другими федеральными законами, выдается:</w:t>
      </w:r>
    </w:p>
    <w:p w14:paraId="4442A22B" w14:textId="77777777" w:rsidR="002F152D" w:rsidRPr="00610951" w:rsidRDefault="002F152D" w:rsidP="002F152D">
      <w:pPr>
        <w:spacing w:after="0" w:line="240" w:lineRule="auto"/>
        <w:ind w:firstLine="680"/>
        <w:jc w:val="both"/>
        <w:rPr>
          <w:rFonts w:eastAsia="Calibri"/>
          <w:color w:val="000000"/>
          <w:szCs w:val="24"/>
        </w:rPr>
      </w:pPr>
      <w:r w:rsidRPr="00610951">
        <w:rPr>
          <w:rFonts w:eastAsia="Calibri"/>
          <w:color w:val="000000"/>
          <w:szCs w:val="24"/>
        </w:rPr>
        <w:t xml:space="preserve">1) уполномоченным федеральным органом 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w:t>
      </w:r>
      <w:r w:rsidRPr="00610951">
        <w:rPr>
          <w:rFonts w:eastAsia="Calibri"/>
          <w:color w:val="000000"/>
          <w:szCs w:val="24"/>
        </w:rPr>
        <w:lastRenderedPageBreak/>
        <w:t>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14:paraId="4B541739" w14:textId="77777777" w:rsidR="002F152D" w:rsidRPr="00610951" w:rsidRDefault="002F152D" w:rsidP="002F152D">
      <w:pPr>
        <w:spacing w:after="0" w:line="240" w:lineRule="auto"/>
        <w:ind w:firstLine="680"/>
        <w:jc w:val="both"/>
        <w:rPr>
          <w:rFonts w:eastAsia="Calibri"/>
          <w:color w:val="000000"/>
          <w:szCs w:val="24"/>
        </w:rPr>
      </w:pPr>
      <w:r w:rsidRPr="00610951">
        <w:rPr>
          <w:rFonts w:eastAsia="Calibri"/>
          <w:color w:val="000000"/>
          <w:szCs w:val="24"/>
        </w:rPr>
        <w:t>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14:paraId="740BCA1C" w14:textId="77777777" w:rsidR="002F152D" w:rsidRPr="00610951" w:rsidRDefault="002F152D" w:rsidP="002F152D">
      <w:pPr>
        <w:spacing w:after="0" w:line="240" w:lineRule="auto"/>
        <w:ind w:firstLine="680"/>
        <w:jc w:val="both"/>
        <w:rPr>
          <w:rFonts w:eastAsia="Calibri"/>
          <w:color w:val="000000"/>
          <w:szCs w:val="24"/>
        </w:rPr>
      </w:pPr>
      <w:r w:rsidRPr="00610951">
        <w:rPr>
          <w:rFonts w:eastAsia="Calibri"/>
          <w:color w:val="000000"/>
          <w:szCs w:val="24"/>
        </w:rPr>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14:paraId="03557D4D" w14:textId="77777777" w:rsidR="002F152D" w:rsidRPr="00610951" w:rsidRDefault="002F152D" w:rsidP="002F152D">
      <w:pPr>
        <w:widowControl w:val="0"/>
        <w:autoSpaceDE w:val="0"/>
        <w:autoSpaceDN w:val="0"/>
        <w:spacing w:after="0" w:line="240" w:lineRule="auto"/>
        <w:ind w:firstLine="680"/>
        <w:jc w:val="both"/>
        <w:rPr>
          <w:rFonts w:eastAsia="Calibri"/>
          <w:color w:val="000000"/>
          <w:szCs w:val="24"/>
        </w:rPr>
      </w:pPr>
      <w:r w:rsidRPr="00610951">
        <w:rPr>
          <w:rFonts w:eastAsia="Calibri"/>
          <w:color w:val="000000"/>
          <w:szCs w:val="24"/>
        </w:rPr>
        <w:t xml:space="preserve">6. Выдача разрешения на строительство осуществляется в соответствии со статьей 51 Градостроительного кодекса Российской Федерации. </w:t>
      </w:r>
    </w:p>
    <w:p w14:paraId="01B4A075" w14:textId="68194FF7" w:rsidR="002F152D" w:rsidRPr="00610951" w:rsidRDefault="002F152D" w:rsidP="002F152D">
      <w:pPr>
        <w:widowControl w:val="0"/>
        <w:autoSpaceDE w:val="0"/>
        <w:autoSpaceDN w:val="0"/>
        <w:spacing w:after="0" w:line="240" w:lineRule="auto"/>
        <w:ind w:firstLine="680"/>
        <w:jc w:val="both"/>
        <w:rPr>
          <w:rFonts w:eastAsia="Calibri" w:cs="Calibri"/>
          <w:color w:val="000000"/>
        </w:rPr>
      </w:pPr>
      <w:r w:rsidRPr="00610951">
        <w:rPr>
          <w:rFonts w:eastAsia="Calibri" w:cs="Calibri"/>
          <w:color w:val="000000"/>
        </w:rPr>
        <w:t xml:space="preserve">Вопросы регулирования архитектурной среды </w:t>
      </w:r>
      <w:r w:rsidR="006C384E">
        <w:rPr>
          <w:rFonts w:eastAsia="Calibri" w:cs="Calibri"/>
          <w:color w:val="000000"/>
        </w:rPr>
        <w:t>Бураковское</w:t>
      </w:r>
      <w:r w:rsidRPr="00610951">
        <w:rPr>
          <w:rFonts w:eastAsia="Calibri" w:cs="Calibri"/>
          <w:color w:val="000000"/>
        </w:rPr>
        <w:t xml:space="preserve"> сельского поселения осуществляются в соответствии с действующим законодательством, настоящими Правилами, и постановлениями администрации муниципального образования, в том числе путем подготовки градостроительных концепций. Для разработки градостроительных концепций обязательно привлечение экспертного сообщества и общественности </w:t>
      </w:r>
      <w:r w:rsidR="006C384E">
        <w:rPr>
          <w:rFonts w:eastAsia="Calibri" w:cs="Calibri"/>
          <w:color w:val="000000"/>
        </w:rPr>
        <w:t>Бураковское</w:t>
      </w:r>
      <w:r w:rsidRPr="00610951">
        <w:rPr>
          <w:rFonts w:eastAsia="Calibri" w:cs="Calibri"/>
          <w:color w:val="000000"/>
        </w:rPr>
        <w:t xml:space="preserve"> сельского поселения</w:t>
      </w:r>
      <w:r>
        <w:rPr>
          <w:rFonts w:eastAsia="Calibri" w:cs="Calibri"/>
          <w:color w:val="000000"/>
        </w:rPr>
        <w:t>.</w:t>
      </w:r>
    </w:p>
    <w:p w14:paraId="097C65CD" w14:textId="77777777" w:rsidR="002F152D" w:rsidRPr="00610951" w:rsidRDefault="002F152D" w:rsidP="002F152D">
      <w:pPr>
        <w:widowControl w:val="0"/>
        <w:autoSpaceDE w:val="0"/>
        <w:autoSpaceDN w:val="0"/>
        <w:spacing w:after="0" w:line="240" w:lineRule="auto"/>
        <w:ind w:firstLine="680"/>
        <w:jc w:val="both"/>
        <w:rPr>
          <w:rFonts w:eastAsia="Calibri" w:cs="Calibri"/>
          <w:color w:val="000000"/>
        </w:rPr>
      </w:pPr>
      <w:r w:rsidRPr="00610951">
        <w:rPr>
          <w:rFonts w:eastAsia="Calibri" w:cs="Calibri"/>
          <w:color w:val="000000"/>
        </w:rPr>
        <w:t>Правила в рамках регулирования иных вопросов землепользования и застройки определяют возможность установления границ зон градостроительного регулирования, ограничивающих территории, к которым устанавливаются особые требования к осуществлению градостроительной деятельности на них в виде планировки территории, архитектурно-строительного проектирования, использования композиционных приемов при строительстве, капитальном ремонте, реконструкции объектов капитального строительства и эксплуатации зданий, сооружений.</w:t>
      </w:r>
    </w:p>
    <w:p w14:paraId="045A0CEC" w14:textId="427EBD56" w:rsidR="002F152D" w:rsidRPr="00610951" w:rsidRDefault="002F152D" w:rsidP="002F152D">
      <w:pPr>
        <w:widowControl w:val="0"/>
        <w:autoSpaceDE w:val="0"/>
        <w:autoSpaceDN w:val="0"/>
        <w:spacing w:after="0" w:line="240" w:lineRule="auto"/>
        <w:ind w:firstLine="680"/>
        <w:jc w:val="both"/>
        <w:rPr>
          <w:rFonts w:eastAsia="Calibri" w:cs="Calibri"/>
          <w:color w:val="000000"/>
        </w:rPr>
      </w:pPr>
      <w:r w:rsidRPr="00610951">
        <w:rPr>
          <w:rFonts w:eastAsia="Calibri" w:cs="Calibri"/>
          <w:color w:val="000000"/>
        </w:rPr>
        <w:t xml:space="preserve">Границы зон градостроительного регулирования на территории </w:t>
      </w:r>
      <w:r w:rsidR="006C384E">
        <w:rPr>
          <w:rFonts w:eastAsia="Calibri" w:cs="Calibri"/>
          <w:color w:val="000000"/>
        </w:rPr>
        <w:t>Бураковское</w:t>
      </w:r>
      <w:r w:rsidRPr="00610951">
        <w:rPr>
          <w:rFonts w:eastAsia="Calibri" w:cs="Calibri"/>
          <w:color w:val="000000"/>
        </w:rPr>
        <w:t xml:space="preserve"> сельского поселения отображаются на отдельной схеме согласно приложению и могут не совпадать с границами территориальных зон.</w:t>
      </w:r>
    </w:p>
    <w:p w14:paraId="0DAE5A9F" w14:textId="55938C21" w:rsidR="002F152D" w:rsidRPr="00610951" w:rsidRDefault="002F152D" w:rsidP="002F152D">
      <w:pPr>
        <w:widowControl w:val="0"/>
        <w:autoSpaceDE w:val="0"/>
        <w:autoSpaceDN w:val="0"/>
        <w:spacing w:after="0" w:line="240" w:lineRule="auto"/>
        <w:ind w:firstLine="680"/>
        <w:jc w:val="both"/>
        <w:rPr>
          <w:rFonts w:eastAsia="Calibri" w:cs="Calibri"/>
          <w:color w:val="000000"/>
        </w:rPr>
      </w:pPr>
      <w:r w:rsidRPr="00610951">
        <w:rPr>
          <w:rFonts w:eastAsia="Calibri" w:cs="Calibri"/>
          <w:color w:val="000000"/>
        </w:rPr>
        <w:t xml:space="preserve">Ограничения использования земельных участков и объектов капитального строительства в границах зон градостроительного регулирования </w:t>
      </w:r>
      <w:r w:rsidR="006C384E">
        <w:rPr>
          <w:rFonts w:eastAsia="Calibri" w:cs="Calibri"/>
          <w:color w:val="000000"/>
        </w:rPr>
        <w:t>Бураковское</w:t>
      </w:r>
      <w:r w:rsidRPr="00610951">
        <w:rPr>
          <w:rFonts w:eastAsia="Calibri" w:cs="Calibri"/>
          <w:color w:val="000000"/>
        </w:rPr>
        <w:t xml:space="preserve"> сельского поселения устанавливаются градостроительными регламентами соответствующих территориальных зон, решениями совета </w:t>
      </w:r>
      <w:r w:rsidR="006C384E">
        <w:rPr>
          <w:rFonts w:eastAsia="Calibri" w:cs="Calibri"/>
          <w:color w:val="000000"/>
        </w:rPr>
        <w:t>Бураковское</w:t>
      </w:r>
      <w:r w:rsidRPr="00610951">
        <w:rPr>
          <w:rFonts w:eastAsia="Calibri" w:cs="Calibri"/>
          <w:color w:val="000000"/>
        </w:rPr>
        <w:t xml:space="preserve"> сельского поселения по вопросам градостроительной деятельности.</w:t>
      </w:r>
    </w:p>
    <w:p w14:paraId="74D74660" w14:textId="77777777" w:rsidR="002F152D" w:rsidRPr="00610951" w:rsidRDefault="002F152D" w:rsidP="002F152D">
      <w:pPr>
        <w:widowControl w:val="0"/>
        <w:autoSpaceDE w:val="0"/>
        <w:autoSpaceDN w:val="0"/>
        <w:spacing w:after="0" w:line="240" w:lineRule="auto"/>
        <w:ind w:firstLine="680"/>
        <w:jc w:val="both"/>
        <w:rPr>
          <w:rFonts w:eastAsia="Calibri" w:cs="Calibri"/>
          <w:color w:val="000000"/>
        </w:rPr>
      </w:pPr>
      <w:r w:rsidRPr="00610951">
        <w:rPr>
          <w:rFonts w:eastAsia="Calibri" w:cs="Calibri"/>
          <w:color w:val="000000"/>
        </w:rPr>
        <w:t xml:space="preserve">Градостроительный </w:t>
      </w:r>
      <w:hyperlink r:id="rId111" w:history="1">
        <w:r w:rsidRPr="00610951">
          <w:rPr>
            <w:rFonts w:eastAsia="Calibri" w:cs="Calibri"/>
            <w:color w:val="000000"/>
          </w:rPr>
          <w:t>кодекс</w:t>
        </w:r>
      </w:hyperlink>
      <w:r w:rsidRPr="00610951">
        <w:rPr>
          <w:rFonts w:eastAsia="Calibri" w:cs="Calibri"/>
          <w:color w:val="000000"/>
        </w:rPr>
        <w:t xml:space="preserve"> РФ в качестве основного принципа осуществления градостроительной деятельности определяет осуществление устойчивого развития территории на основании документации по планировке территории.</w:t>
      </w:r>
    </w:p>
    <w:p w14:paraId="01B3C82A" w14:textId="77777777" w:rsidR="002F152D" w:rsidRPr="00610951" w:rsidRDefault="002F152D" w:rsidP="002F152D">
      <w:pPr>
        <w:widowControl w:val="0"/>
        <w:autoSpaceDE w:val="0"/>
        <w:autoSpaceDN w:val="0"/>
        <w:spacing w:after="0" w:line="240" w:lineRule="auto"/>
        <w:ind w:firstLine="680"/>
        <w:jc w:val="both"/>
        <w:rPr>
          <w:rFonts w:eastAsia="Calibri" w:cs="Calibri"/>
          <w:color w:val="000000"/>
        </w:rPr>
      </w:pPr>
      <w:r w:rsidRPr="00610951">
        <w:rPr>
          <w:rFonts w:eastAsia="Calibri" w:cs="Calibri"/>
          <w:color w:val="000000"/>
        </w:rPr>
        <w:t>Целью разработки правил землепользования и застройки является создание условий для устойчивого развития территорий муниципальных образований (</w:t>
      </w:r>
      <w:hyperlink r:id="rId112" w:history="1">
        <w:r w:rsidRPr="00610951">
          <w:rPr>
            <w:rFonts w:eastAsia="Calibri" w:cs="Calibri"/>
            <w:color w:val="000000"/>
          </w:rPr>
          <w:t>статья 30</w:t>
        </w:r>
      </w:hyperlink>
      <w:r w:rsidRPr="00610951">
        <w:rPr>
          <w:rFonts w:eastAsia="Calibri" w:cs="Calibri"/>
          <w:color w:val="000000"/>
        </w:rPr>
        <w:t xml:space="preserve"> Градостроительного кодекса РФ).</w:t>
      </w:r>
    </w:p>
    <w:p w14:paraId="6912AD53" w14:textId="77777777" w:rsidR="002F152D" w:rsidRPr="00610951" w:rsidRDefault="002F152D" w:rsidP="002F152D">
      <w:pPr>
        <w:widowControl w:val="0"/>
        <w:autoSpaceDE w:val="0"/>
        <w:autoSpaceDN w:val="0"/>
        <w:spacing w:after="0" w:line="240" w:lineRule="auto"/>
        <w:ind w:firstLine="680"/>
        <w:jc w:val="both"/>
        <w:rPr>
          <w:rFonts w:eastAsia="Calibri" w:cs="Calibri"/>
          <w:color w:val="000000"/>
        </w:rPr>
      </w:pPr>
      <w:r w:rsidRPr="00610951">
        <w:rPr>
          <w:rFonts w:eastAsia="Calibri" w:cs="Calibri"/>
          <w:color w:val="000000"/>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(4</w:t>
      </w:r>
      <w:hyperlink r:id="rId113" w:history="1">
        <w:r w:rsidRPr="00610951">
          <w:rPr>
            <w:rFonts w:eastAsia="Calibri" w:cs="Calibri"/>
            <w:color w:val="000000"/>
          </w:rPr>
          <w:t>1</w:t>
        </w:r>
      </w:hyperlink>
      <w:r w:rsidRPr="00610951">
        <w:rPr>
          <w:rFonts w:eastAsia="Calibri" w:cs="Calibri"/>
          <w:color w:val="000000"/>
        </w:rPr>
        <w:t xml:space="preserve"> Градостроительного кодекса РФ).</w:t>
      </w:r>
    </w:p>
    <w:p w14:paraId="0C904098" w14:textId="77777777" w:rsidR="002F152D" w:rsidRPr="00610951" w:rsidRDefault="002F152D" w:rsidP="002F152D">
      <w:pPr>
        <w:widowControl w:val="0"/>
        <w:autoSpaceDE w:val="0"/>
        <w:autoSpaceDN w:val="0"/>
        <w:spacing w:after="0" w:line="240" w:lineRule="auto"/>
        <w:ind w:firstLine="680"/>
        <w:jc w:val="both"/>
        <w:rPr>
          <w:rFonts w:eastAsia="Calibri" w:cs="Calibri"/>
          <w:color w:val="000000"/>
        </w:rPr>
      </w:pPr>
      <w:r w:rsidRPr="00610951">
        <w:rPr>
          <w:rFonts w:eastAsia="Calibri" w:cs="Calibri"/>
          <w:color w:val="000000"/>
        </w:rPr>
        <w:t xml:space="preserve">Устойчивое развитие территории предполагает собой обеспечение жителей строящихся </w:t>
      </w:r>
      <w:r w:rsidRPr="00610951">
        <w:rPr>
          <w:rFonts w:eastAsia="Calibri" w:cs="Calibri"/>
          <w:color w:val="000000"/>
        </w:rPr>
        <w:lastRenderedPageBreak/>
        <w:t>объектов жилого назначения всей необходимой инфраструктурой и территориями общего пользования.</w:t>
      </w:r>
    </w:p>
    <w:p w14:paraId="150ABFDE" w14:textId="29AC4E29" w:rsidR="002F152D" w:rsidRPr="00610951" w:rsidRDefault="002F152D" w:rsidP="002F152D">
      <w:pPr>
        <w:widowControl w:val="0"/>
        <w:autoSpaceDE w:val="0"/>
        <w:autoSpaceDN w:val="0"/>
        <w:spacing w:after="0" w:line="240" w:lineRule="auto"/>
        <w:ind w:firstLine="680"/>
        <w:jc w:val="both"/>
        <w:rPr>
          <w:rFonts w:eastAsia="Calibri" w:cs="Calibri"/>
          <w:color w:val="000000"/>
        </w:rPr>
      </w:pPr>
      <w:r w:rsidRPr="00610951">
        <w:rPr>
          <w:rFonts w:eastAsia="Calibri" w:cs="Calibri"/>
          <w:color w:val="000000"/>
        </w:rPr>
        <w:t xml:space="preserve">Таким образом, деятельность по устойчивому развитию территории </w:t>
      </w:r>
      <w:r w:rsidR="006C384E">
        <w:rPr>
          <w:rFonts w:eastAsia="Calibri" w:cs="Calibri"/>
          <w:color w:val="000000"/>
        </w:rPr>
        <w:t>Бураковское</w:t>
      </w:r>
      <w:r w:rsidRPr="00610951">
        <w:rPr>
          <w:rFonts w:eastAsia="Calibri" w:cs="Calibri"/>
          <w:color w:val="000000"/>
        </w:rPr>
        <w:t xml:space="preserve"> сельского поселения возможна только планированием развития территории на основании правил землепользования и застройки и документации по планировке территории.</w:t>
      </w:r>
    </w:p>
    <w:p w14:paraId="75575B71" w14:textId="77777777" w:rsidR="004E5E7D" w:rsidRPr="00A902D6" w:rsidRDefault="004E5E7D" w:rsidP="002766D9">
      <w:pPr>
        <w:spacing w:after="0" w:line="240" w:lineRule="auto"/>
        <w:ind w:firstLine="680"/>
        <w:jc w:val="both"/>
        <w:rPr>
          <w:szCs w:val="24"/>
        </w:rPr>
      </w:pPr>
    </w:p>
    <w:p w14:paraId="335BF377" w14:textId="77777777" w:rsidR="004E5E7D" w:rsidRPr="00A902D6" w:rsidRDefault="004E5E7D" w:rsidP="00373C0C">
      <w:pPr>
        <w:pStyle w:val="4"/>
        <w:jc w:val="both"/>
        <w:rPr>
          <w:b w:val="0"/>
        </w:rPr>
      </w:pPr>
      <w:bookmarkStart w:id="440" w:name="_Toc63410802"/>
      <w:bookmarkStart w:id="441" w:name="_Toc128641256"/>
      <w:r w:rsidRPr="00A902D6">
        <w:t>Статья 33. Выдача разрешения на ввод объекта в эксплуатацию.</w:t>
      </w:r>
      <w:bookmarkEnd w:id="440"/>
      <w:bookmarkEnd w:id="441"/>
    </w:p>
    <w:p w14:paraId="6997E7FB" w14:textId="77777777" w:rsidR="004E5E7D" w:rsidRPr="00A902D6" w:rsidRDefault="004E5E7D" w:rsidP="002766D9">
      <w:pPr>
        <w:spacing w:after="0" w:line="240" w:lineRule="auto"/>
        <w:ind w:firstLine="680"/>
        <w:jc w:val="both"/>
        <w:rPr>
          <w:b/>
          <w:i/>
          <w:szCs w:val="24"/>
        </w:rPr>
      </w:pPr>
    </w:p>
    <w:p w14:paraId="20F55692" w14:textId="77777777" w:rsidR="001A78FB" w:rsidRDefault="004E5E7D" w:rsidP="002766D9">
      <w:pPr>
        <w:spacing w:after="0" w:line="240" w:lineRule="auto"/>
        <w:ind w:firstLine="680"/>
        <w:jc w:val="both"/>
        <w:rPr>
          <w:szCs w:val="24"/>
        </w:rPr>
      </w:pPr>
      <w:r w:rsidRPr="00A902D6">
        <w:rPr>
          <w:szCs w:val="24"/>
        </w:rPr>
        <w:t xml:space="preserve">1. </w:t>
      </w:r>
      <w:bookmarkStart w:id="442" w:name="_Toc277336821"/>
      <w:bookmarkStart w:id="443" w:name="_Toc277337154"/>
      <w:bookmarkStart w:id="444" w:name="_Toc344077861"/>
      <w:bookmarkStart w:id="445" w:name="_Toc353466187"/>
      <w:bookmarkStart w:id="446" w:name="_Toc353543286"/>
      <w:bookmarkStart w:id="447" w:name="_Toc434596340"/>
      <w:bookmarkEnd w:id="383"/>
      <w:bookmarkEnd w:id="384"/>
      <w:r w:rsidR="001A78FB" w:rsidRPr="001A78FB">
        <w:rPr>
          <w:szCs w:val="24"/>
        </w:rPr>
        <w:t xml:space="preserve">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 </w:t>
      </w:r>
    </w:p>
    <w:p w14:paraId="6488478F" w14:textId="00AB4058" w:rsidR="004E5E7D" w:rsidRPr="00A902D6" w:rsidRDefault="004E5E7D" w:rsidP="002766D9">
      <w:pPr>
        <w:spacing w:after="0" w:line="240" w:lineRule="auto"/>
        <w:ind w:firstLine="680"/>
        <w:jc w:val="both"/>
        <w:rPr>
          <w:szCs w:val="24"/>
        </w:rPr>
      </w:pPr>
      <w:r w:rsidRPr="00A902D6">
        <w:rPr>
          <w:szCs w:val="24"/>
        </w:rPr>
        <w:t xml:space="preserve">2. </w:t>
      </w:r>
      <w:r w:rsidR="00DB4D8C" w:rsidRPr="00DB4D8C">
        <w:rPr>
          <w:szCs w:val="24"/>
        </w:rPr>
        <w:t>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w:t>
      </w:r>
    </w:p>
    <w:p w14:paraId="1FA82047" w14:textId="40EF946E" w:rsidR="00DB4D8C" w:rsidRDefault="004E5E7D" w:rsidP="00DB4D8C">
      <w:pPr>
        <w:spacing w:after="0" w:line="240" w:lineRule="auto"/>
        <w:ind w:firstLine="680"/>
        <w:jc w:val="both"/>
        <w:rPr>
          <w:szCs w:val="24"/>
        </w:rPr>
      </w:pPr>
      <w:r w:rsidRPr="00A902D6">
        <w:rPr>
          <w:szCs w:val="24"/>
        </w:rPr>
        <w:t xml:space="preserve">2.1. </w:t>
      </w:r>
      <w:r w:rsidR="00DB4D8C" w:rsidRPr="00DB4D8C">
        <w:rPr>
          <w:szCs w:val="24"/>
        </w:rPr>
        <w:t xml:space="preserve">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частью 12 статьи 51 и частью 3.3 статьи 52 </w:t>
      </w:r>
      <w:r w:rsidR="00DB4D8C" w:rsidRPr="00A902D6">
        <w:rPr>
          <w:szCs w:val="24"/>
        </w:rPr>
        <w:t>Градостроительного кодекса Российской Федерации;</w:t>
      </w:r>
    </w:p>
    <w:p w14:paraId="55B864C3" w14:textId="77777777" w:rsidR="00DB4D8C" w:rsidRPr="00DB4D8C" w:rsidRDefault="00DB4D8C" w:rsidP="00DB4D8C">
      <w:pPr>
        <w:spacing w:after="0" w:line="240" w:lineRule="auto"/>
        <w:ind w:firstLine="680"/>
        <w:jc w:val="both"/>
        <w:rPr>
          <w:szCs w:val="24"/>
        </w:rPr>
      </w:pPr>
      <w:r w:rsidRPr="00DB4D8C">
        <w:rPr>
          <w:szCs w:val="24"/>
        </w:rPr>
        <w:t>2.2.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
    <w:p w14:paraId="462896B1" w14:textId="607F3D7D" w:rsidR="00DB4D8C" w:rsidRPr="00DB4D8C" w:rsidRDefault="00DB4D8C" w:rsidP="00DB4D8C">
      <w:pPr>
        <w:spacing w:after="0" w:line="240" w:lineRule="auto"/>
        <w:ind w:firstLine="680"/>
        <w:jc w:val="both"/>
        <w:rPr>
          <w:szCs w:val="24"/>
        </w:rPr>
      </w:pPr>
      <w:r w:rsidRPr="00DB4D8C">
        <w:rPr>
          <w:szCs w:val="24"/>
        </w:rPr>
        <w:t xml:space="preserve">1) непосредственно уполномоченными на выдачу разрешений на строительство в соответствии с частями 4 - 6 статьи 51 </w:t>
      </w:r>
      <w:r w:rsidRPr="00A902D6">
        <w:rPr>
          <w:szCs w:val="24"/>
        </w:rPr>
        <w:t>Градостроительного кодекса Российской Федерации</w:t>
      </w:r>
      <w:r w:rsidRPr="00DB4D8C">
        <w:rPr>
          <w:szCs w:val="24"/>
        </w:rPr>
        <w:t xml:space="preserve">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14:paraId="1E29CDA8" w14:textId="35D81FE4" w:rsidR="00DB4D8C" w:rsidRPr="00DB4D8C" w:rsidRDefault="00DB4D8C" w:rsidP="00DB4D8C">
      <w:pPr>
        <w:spacing w:after="0" w:line="240" w:lineRule="auto"/>
        <w:ind w:firstLine="680"/>
        <w:jc w:val="both"/>
        <w:rPr>
          <w:szCs w:val="24"/>
        </w:rPr>
      </w:pPr>
      <w:r w:rsidRPr="00DB4D8C">
        <w:rPr>
          <w:szCs w:val="24"/>
        </w:rPr>
        <w:t xml:space="preserve">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частями 4 - 6 статьи 51 </w:t>
      </w:r>
      <w:r w:rsidRPr="00A902D6">
        <w:rPr>
          <w:szCs w:val="24"/>
        </w:rPr>
        <w:t>Градостроительного кодекса Российской Федерации</w:t>
      </w:r>
      <w:r w:rsidRPr="00DB4D8C">
        <w:rPr>
          <w:szCs w:val="24"/>
        </w:rPr>
        <w:t xml:space="preserve"> федеральным органом исполнительной власти, органом </w:t>
      </w:r>
      <w:r w:rsidRPr="00DB4D8C">
        <w:rPr>
          <w:szCs w:val="24"/>
        </w:rPr>
        <w:lastRenderedPageBreak/>
        <w:t>исполнительной власти субъекта Российской Федерации, органом местного самоуправления, организацией;</w:t>
      </w:r>
    </w:p>
    <w:p w14:paraId="44C37934" w14:textId="77777777" w:rsidR="00DB4D8C" w:rsidRPr="00DB4D8C" w:rsidRDefault="00DB4D8C" w:rsidP="00DB4D8C">
      <w:pPr>
        <w:spacing w:after="0" w:line="240" w:lineRule="auto"/>
        <w:ind w:firstLine="680"/>
        <w:jc w:val="both"/>
        <w:rPr>
          <w:szCs w:val="24"/>
        </w:rPr>
      </w:pPr>
      <w:r w:rsidRPr="00DB4D8C">
        <w:rPr>
          <w:szCs w:val="24"/>
        </w:rPr>
        <w:t>3) с использованием единого портала государственных и муниципальных услуг или региональных порталов государственных и муниципальных услуг;</w:t>
      </w:r>
    </w:p>
    <w:p w14:paraId="1A0D8B32" w14:textId="77777777" w:rsidR="00DB4D8C" w:rsidRPr="00DB4D8C" w:rsidRDefault="00DB4D8C" w:rsidP="00DB4D8C">
      <w:pPr>
        <w:spacing w:after="0" w:line="240" w:lineRule="auto"/>
        <w:ind w:firstLine="680"/>
        <w:jc w:val="both"/>
        <w:rPr>
          <w:szCs w:val="24"/>
        </w:rPr>
      </w:pPr>
      <w:r w:rsidRPr="00DB4D8C">
        <w:rPr>
          <w:szCs w:val="24"/>
        </w:rPr>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421E08B7" w14:textId="14A1C5B3" w:rsidR="00DB4D8C" w:rsidRDefault="00DB4D8C" w:rsidP="00DB4D8C">
      <w:pPr>
        <w:spacing w:after="0" w:line="240" w:lineRule="auto"/>
        <w:ind w:firstLine="680"/>
        <w:jc w:val="both"/>
        <w:rPr>
          <w:szCs w:val="24"/>
        </w:rPr>
      </w:pPr>
      <w:r w:rsidRPr="00DB4D8C">
        <w:rPr>
          <w:szCs w:val="24"/>
        </w:rPr>
        <w:t>5) для застройщиков, наименования которых содержат слова "специализированный застройщик", наряду со способами, указанными в пунктах 1 - 4 настоящей части, с использованием единой информационной системы жилищного строительства, предусмотренной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14:paraId="1511BC55" w14:textId="77777777" w:rsidR="00DB4D8C" w:rsidRPr="00DB4D8C" w:rsidRDefault="004E5E7D" w:rsidP="00DB4D8C">
      <w:pPr>
        <w:spacing w:after="0" w:line="240" w:lineRule="auto"/>
        <w:ind w:firstLine="680"/>
        <w:jc w:val="both"/>
        <w:rPr>
          <w:szCs w:val="24"/>
        </w:rPr>
      </w:pPr>
      <w:r w:rsidRPr="00A902D6">
        <w:rPr>
          <w:szCs w:val="24"/>
        </w:rPr>
        <w:t xml:space="preserve">3. </w:t>
      </w:r>
      <w:r w:rsidR="00DB4D8C" w:rsidRPr="00DB4D8C">
        <w:rPr>
          <w:szCs w:val="24"/>
        </w:rPr>
        <w:t>Для принятия решения о выдаче разрешения на ввод объекта в эксплуатацию необходимы следующие документы:</w:t>
      </w:r>
    </w:p>
    <w:p w14:paraId="4929808F" w14:textId="03162F82" w:rsidR="00DB4D8C" w:rsidRPr="00DB4D8C" w:rsidRDefault="00DB4D8C" w:rsidP="00DB4D8C">
      <w:pPr>
        <w:spacing w:after="0" w:line="240" w:lineRule="auto"/>
        <w:ind w:firstLine="680"/>
        <w:jc w:val="both"/>
        <w:rPr>
          <w:szCs w:val="24"/>
        </w:rPr>
      </w:pPr>
      <w:r w:rsidRPr="00DB4D8C">
        <w:rPr>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14:paraId="251E40F3" w14:textId="256B5B6E" w:rsidR="00DB4D8C" w:rsidRPr="00DB4D8C" w:rsidRDefault="00DB4D8C" w:rsidP="00DB4D8C">
      <w:pPr>
        <w:spacing w:after="0" w:line="240" w:lineRule="auto"/>
        <w:ind w:firstLine="680"/>
        <w:jc w:val="both"/>
        <w:rPr>
          <w:szCs w:val="24"/>
        </w:rPr>
      </w:pPr>
      <w:r w:rsidRPr="00DB4D8C">
        <w:rPr>
          <w:szCs w:val="24"/>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5419E984" w14:textId="25AD43FE" w:rsidR="00DB4D8C" w:rsidRPr="00DB4D8C" w:rsidRDefault="00DB4D8C" w:rsidP="00DB4D8C">
      <w:pPr>
        <w:spacing w:after="0" w:line="240" w:lineRule="auto"/>
        <w:ind w:firstLine="680"/>
        <w:jc w:val="both"/>
        <w:rPr>
          <w:szCs w:val="24"/>
        </w:rPr>
      </w:pPr>
      <w:r w:rsidRPr="00DB4D8C">
        <w:rPr>
          <w:szCs w:val="24"/>
        </w:rPr>
        <w:t>3) разрешение на строительство;</w:t>
      </w:r>
    </w:p>
    <w:p w14:paraId="0FDFD7AB" w14:textId="16ADD0B2" w:rsidR="00DB4D8C" w:rsidRPr="00DB4D8C" w:rsidRDefault="00DB4D8C" w:rsidP="00DB4D8C">
      <w:pPr>
        <w:spacing w:after="0" w:line="240" w:lineRule="auto"/>
        <w:ind w:firstLine="680"/>
        <w:jc w:val="both"/>
        <w:rPr>
          <w:szCs w:val="24"/>
        </w:rPr>
      </w:pPr>
      <w:r w:rsidRPr="00DB4D8C">
        <w:rPr>
          <w:szCs w:val="24"/>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14:paraId="19616B3A" w14:textId="719E8AFB" w:rsidR="00DB4D8C" w:rsidRPr="00DB4D8C" w:rsidRDefault="00DB4D8C" w:rsidP="00DB4D8C">
      <w:pPr>
        <w:spacing w:after="0" w:line="240" w:lineRule="auto"/>
        <w:ind w:firstLine="680"/>
        <w:jc w:val="both"/>
        <w:rPr>
          <w:szCs w:val="24"/>
        </w:rPr>
      </w:pPr>
      <w:r w:rsidRPr="00DB4D8C">
        <w:rPr>
          <w:szCs w:val="24"/>
        </w:rPr>
        <w:t xml:space="preserve">6) акт, подтверждающий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w:t>
      </w:r>
      <w:r w:rsidRPr="00A902D6">
        <w:rPr>
          <w:szCs w:val="24"/>
        </w:rPr>
        <w:t>Градостроительного кодекса Российской Федерации</w:t>
      </w:r>
      <w:r w:rsidRPr="00DB4D8C">
        <w:rPr>
          <w:szCs w:val="24"/>
        </w:rPr>
        <w:t>),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14:paraId="50C1BAEC" w14:textId="77777777" w:rsidR="00DB4D8C" w:rsidRPr="00DB4D8C" w:rsidRDefault="00DB4D8C" w:rsidP="00DB4D8C">
      <w:pPr>
        <w:spacing w:after="0" w:line="240" w:lineRule="auto"/>
        <w:ind w:firstLine="680"/>
        <w:jc w:val="both"/>
        <w:rPr>
          <w:szCs w:val="24"/>
        </w:rPr>
      </w:pPr>
      <w:r w:rsidRPr="00DB4D8C">
        <w:rPr>
          <w:szCs w:val="24"/>
        </w:rPr>
        <w:t>7)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14:paraId="59B94D00" w14:textId="77777777" w:rsidR="00DB4D8C" w:rsidRPr="00DB4D8C" w:rsidRDefault="00DB4D8C" w:rsidP="00DB4D8C">
      <w:pPr>
        <w:spacing w:after="0" w:line="240" w:lineRule="auto"/>
        <w:ind w:firstLine="680"/>
        <w:jc w:val="both"/>
        <w:rPr>
          <w:szCs w:val="24"/>
        </w:rPr>
      </w:pPr>
      <w:r w:rsidRPr="00DB4D8C">
        <w:rPr>
          <w:szCs w:val="24"/>
        </w:rPr>
        <w:t xml:space="preserve">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w:t>
      </w:r>
      <w:r w:rsidRPr="00DB4D8C">
        <w:rPr>
          <w:szCs w:val="24"/>
        </w:rPr>
        <w:lastRenderedPageBreak/>
        <w:t>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14:paraId="584B0F30" w14:textId="7BF1DEFF" w:rsidR="00DB4D8C" w:rsidRPr="00DB4D8C" w:rsidRDefault="00DB4D8C" w:rsidP="00DB4D8C">
      <w:pPr>
        <w:spacing w:after="0" w:line="240" w:lineRule="auto"/>
        <w:ind w:firstLine="680"/>
        <w:jc w:val="both"/>
        <w:rPr>
          <w:szCs w:val="24"/>
        </w:rPr>
      </w:pPr>
      <w:r w:rsidRPr="00DB4D8C">
        <w:rPr>
          <w:szCs w:val="24"/>
        </w:rPr>
        <w:t xml:space="preserve">9)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настоящего Кодекса) о соответствии построенного, реконструированного объекта капитального строительства указанным в пункте 1 части 5 статьи 49 </w:t>
      </w:r>
      <w:r w:rsidRPr="00A902D6">
        <w:rPr>
          <w:szCs w:val="24"/>
        </w:rPr>
        <w:t>Градостроительного кодекса Российской Федерации</w:t>
      </w:r>
      <w:r w:rsidRPr="00DB4D8C">
        <w:rPr>
          <w:szCs w:val="24"/>
        </w:rPr>
        <w:t xml:space="preserve"> требованиям проектной документации (в том числе с учетом изменений, внесенных в рабочую документацию и являющихся в соответствии с частью 1.3 статьи 52 </w:t>
      </w:r>
      <w:r w:rsidRPr="00A902D6">
        <w:rPr>
          <w:szCs w:val="24"/>
        </w:rPr>
        <w:t>Градостроительного кодекса Российской Федерации</w:t>
      </w:r>
      <w:r w:rsidRPr="00DB4D8C">
        <w:rPr>
          <w:szCs w:val="24"/>
        </w:rPr>
        <w:t xml:space="preserve">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частью 5 статьи 54 </w:t>
      </w:r>
      <w:r w:rsidRPr="00A902D6">
        <w:rPr>
          <w:szCs w:val="24"/>
        </w:rPr>
        <w:t>Градостроительного кодекса Российской Федерации</w:t>
      </w:r>
      <w:r w:rsidRPr="00DB4D8C">
        <w:rPr>
          <w:szCs w:val="24"/>
        </w:rPr>
        <w:t>;</w:t>
      </w:r>
    </w:p>
    <w:p w14:paraId="52927835" w14:textId="77777777" w:rsidR="00DB4D8C" w:rsidRPr="00DB4D8C" w:rsidRDefault="00DB4D8C" w:rsidP="00DB4D8C">
      <w:pPr>
        <w:spacing w:after="0" w:line="240" w:lineRule="auto"/>
        <w:ind w:firstLine="680"/>
        <w:jc w:val="both"/>
        <w:rPr>
          <w:szCs w:val="24"/>
        </w:rPr>
      </w:pPr>
      <w:r w:rsidRPr="00DB4D8C">
        <w:rPr>
          <w:szCs w:val="24"/>
        </w:rPr>
        <w:t>10)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14:paraId="07C59C7B" w14:textId="77777777" w:rsidR="00DB4D8C" w:rsidRPr="00DB4D8C" w:rsidRDefault="00DB4D8C" w:rsidP="00DB4D8C">
      <w:pPr>
        <w:spacing w:after="0" w:line="240" w:lineRule="auto"/>
        <w:ind w:firstLine="680"/>
        <w:jc w:val="both"/>
        <w:rPr>
          <w:szCs w:val="24"/>
        </w:rPr>
      </w:pPr>
      <w:r w:rsidRPr="00DB4D8C">
        <w:rPr>
          <w:szCs w:val="24"/>
        </w:rPr>
        <w:t>11)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14:paraId="3B6A90F8" w14:textId="0248506A" w:rsidR="00DB4D8C" w:rsidRDefault="00DB4D8C" w:rsidP="00DB4D8C">
      <w:pPr>
        <w:spacing w:after="0" w:line="240" w:lineRule="auto"/>
        <w:ind w:firstLine="680"/>
        <w:jc w:val="both"/>
        <w:rPr>
          <w:szCs w:val="24"/>
        </w:rPr>
      </w:pPr>
      <w:r w:rsidRPr="00DB4D8C">
        <w:rPr>
          <w:szCs w:val="24"/>
        </w:rPr>
        <w:t>12)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14:paraId="559CD578" w14:textId="77777777" w:rsidR="00DB4D8C" w:rsidRPr="00DB4D8C" w:rsidRDefault="00DB4D8C" w:rsidP="00DB4D8C">
      <w:pPr>
        <w:spacing w:after="0" w:line="240" w:lineRule="auto"/>
        <w:ind w:firstLine="680"/>
        <w:jc w:val="both"/>
        <w:rPr>
          <w:szCs w:val="24"/>
        </w:rPr>
      </w:pPr>
      <w:r w:rsidRPr="00DB4D8C">
        <w:rPr>
          <w:szCs w:val="24"/>
        </w:rPr>
        <w:t>3.1. Указанные в пунктах 6 и 9 части 3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p w14:paraId="742DDF2F" w14:textId="77777777" w:rsidR="00DB4D8C" w:rsidRPr="00DB4D8C" w:rsidRDefault="00DB4D8C" w:rsidP="00DB4D8C">
      <w:pPr>
        <w:spacing w:after="0" w:line="240" w:lineRule="auto"/>
        <w:ind w:firstLine="680"/>
        <w:jc w:val="both"/>
        <w:rPr>
          <w:szCs w:val="24"/>
        </w:rPr>
      </w:pPr>
      <w:r w:rsidRPr="00DB4D8C">
        <w:rPr>
          <w:szCs w:val="24"/>
        </w:rPr>
        <w:t>3.2. Документы (их копии или сведения, содержащиеся в них), указанные в пунктах 1, 2, 3 и 9 части 3 настоящей статьи, запрашиваются органами, указанными в части 2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61580F29" w14:textId="77777777" w:rsidR="00DB4D8C" w:rsidRPr="00DB4D8C" w:rsidRDefault="00DB4D8C" w:rsidP="00DB4D8C">
      <w:pPr>
        <w:spacing w:after="0" w:line="240" w:lineRule="auto"/>
        <w:ind w:firstLine="680"/>
        <w:jc w:val="both"/>
        <w:rPr>
          <w:szCs w:val="24"/>
        </w:rPr>
      </w:pPr>
      <w:r w:rsidRPr="00DB4D8C">
        <w:rPr>
          <w:szCs w:val="24"/>
        </w:rPr>
        <w:t xml:space="preserve">3.3. Документы, указанные в пунктах 1, 4, 5, 6, 7 и 8 части 3 настоящей статьи,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w:t>
      </w:r>
      <w:r w:rsidRPr="00DB4D8C">
        <w:rPr>
          <w:szCs w:val="24"/>
        </w:rPr>
        <w:lastRenderedPageBreak/>
        <w:t>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части 2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14:paraId="65FF9F33" w14:textId="77777777" w:rsidR="00DB4D8C" w:rsidRPr="00DB4D8C" w:rsidRDefault="00DB4D8C" w:rsidP="00DB4D8C">
      <w:pPr>
        <w:spacing w:after="0" w:line="240" w:lineRule="auto"/>
        <w:ind w:firstLine="680"/>
        <w:jc w:val="both"/>
        <w:rPr>
          <w:szCs w:val="24"/>
        </w:rPr>
      </w:pPr>
      <w:r w:rsidRPr="00DB4D8C">
        <w:rPr>
          <w:szCs w:val="24"/>
        </w:rPr>
        <w:t>3.4. По межведомственным запросам органов, указанных в части 2 настоящей статьи, документы (их копии или сведения, содержащиеся в них), предусмотренные частью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14:paraId="379993E8" w14:textId="4FC1E247" w:rsidR="00DB4D8C" w:rsidRPr="00DB4D8C" w:rsidRDefault="00DB4D8C" w:rsidP="004231CD">
      <w:pPr>
        <w:spacing w:after="0" w:line="240" w:lineRule="auto"/>
        <w:ind w:firstLine="680"/>
        <w:jc w:val="both"/>
        <w:rPr>
          <w:szCs w:val="24"/>
        </w:rPr>
      </w:pPr>
      <w:r w:rsidRPr="00DB4D8C">
        <w:rPr>
          <w:szCs w:val="24"/>
        </w:rPr>
        <w:t>3.5.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 пунктах 4, 6 - 12 части 3 настоящей статьи,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14:paraId="19CC0B1E" w14:textId="77777777" w:rsidR="00DB4D8C" w:rsidRPr="00DB4D8C" w:rsidRDefault="00DB4D8C" w:rsidP="00DB4D8C">
      <w:pPr>
        <w:spacing w:after="0" w:line="240" w:lineRule="auto"/>
        <w:ind w:firstLine="680"/>
        <w:jc w:val="both"/>
        <w:rPr>
          <w:szCs w:val="24"/>
        </w:rPr>
      </w:pPr>
      <w:r w:rsidRPr="00DB4D8C">
        <w:rPr>
          <w:szCs w:val="24"/>
        </w:rPr>
        <w:t>4. Правительством Российской Федерации могут устанавливаться помимо предусмотренных частью 3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14:paraId="0D065F4C" w14:textId="19EB67D5" w:rsidR="00DB4D8C" w:rsidRPr="00DB4D8C" w:rsidRDefault="00DB4D8C" w:rsidP="004231CD">
      <w:pPr>
        <w:spacing w:after="0" w:line="240" w:lineRule="auto"/>
        <w:ind w:firstLine="680"/>
        <w:jc w:val="both"/>
        <w:rPr>
          <w:szCs w:val="24"/>
        </w:rPr>
      </w:pPr>
      <w:r w:rsidRPr="00DB4D8C">
        <w:rPr>
          <w:szCs w:val="24"/>
        </w:rPr>
        <w:t>4.1. Для получения разрешения на ввод объекта в эксплуатацию разрешается требовать только указанные в частях 3 и 4 настоящей статьи документы. Документы, предусмотренные частями 3 и 4 настоящей статьи, могут быть направлены в электронной форме. Разрешение на ввод объекта в эксплуатацию выдается в форме электронного документа, подписанного электронной подписью, в случае, если это указано в заявлении о выдаче разрешения на ввод объекта в эксплуатацию.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 случаи,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 Порядок 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 электронной форме устанавливается Правительством Российской Федерации.</w:t>
      </w:r>
    </w:p>
    <w:p w14:paraId="4882A493" w14:textId="77777777" w:rsidR="00DB4D8C" w:rsidRPr="00DB4D8C" w:rsidRDefault="00DB4D8C" w:rsidP="00DB4D8C">
      <w:pPr>
        <w:spacing w:after="0" w:line="240" w:lineRule="auto"/>
        <w:ind w:firstLine="680"/>
        <w:jc w:val="both"/>
        <w:rPr>
          <w:szCs w:val="24"/>
        </w:rPr>
      </w:pPr>
      <w:r w:rsidRPr="00DB4D8C">
        <w:rPr>
          <w:szCs w:val="24"/>
        </w:rPr>
        <w:t xml:space="preserve">5. Орган,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части 3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w:t>
      </w:r>
      <w:r w:rsidRPr="00DB4D8C">
        <w:rPr>
          <w:szCs w:val="24"/>
        </w:rPr>
        <w:lastRenderedPageBreak/>
        <w:t>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настоящего Кодекса, осмотр такого объекта органом, выдавшим разрешение на строительство, не проводится.</w:t>
      </w:r>
    </w:p>
    <w:p w14:paraId="630DAED7" w14:textId="77777777" w:rsidR="00DB4D8C" w:rsidRPr="00DB4D8C" w:rsidRDefault="00DB4D8C" w:rsidP="00DB4D8C">
      <w:pPr>
        <w:spacing w:after="0" w:line="240" w:lineRule="auto"/>
        <w:ind w:firstLine="680"/>
        <w:jc w:val="both"/>
        <w:rPr>
          <w:szCs w:val="24"/>
        </w:rPr>
      </w:pPr>
      <w:r w:rsidRPr="00DB4D8C">
        <w:rPr>
          <w:szCs w:val="24"/>
        </w:rPr>
        <w:t>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p>
    <w:p w14:paraId="5CA8BC51" w14:textId="77777777" w:rsidR="00DB4D8C" w:rsidRPr="00DB4D8C" w:rsidRDefault="00DB4D8C" w:rsidP="00DB4D8C">
      <w:pPr>
        <w:spacing w:after="0" w:line="240" w:lineRule="auto"/>
        <w:ind w:firstLine="680"/>
        <w:jc w:val="both"/>
        <w:rPr>
          <w:szCs w:val="24"/>
        </w:rPr>
      </w:pPr>
      <w:r w:rsidRPr="00DB4D8C">
        <w:rPr>
          <w:szCs w:val="24"/>
        </w:rPr>
        <w:t>5.2. Обязательным приложением к указанному в части 5.1 настоящей статьи заявлению является технический план объекта капитального строительства. Застройщик также представляет иные документы, предусмотренные частью 3 настоящей статьи, если в такие документы внесены изменения в связи с подготовкой технического плана объекта капитального строительства в соответствии с частью 5.1 настоящей статьи.</w:t>
      </w:r>
    </w:p>
    <w:p w14:paraId="428D0A05" w14:textId="77777777" w:rsidR="00DB4D8C" w:rsidRPr="00DB4D8C" w:rsidRDefault="00DB4D8C" w:rsidP="00DB4D8C">
      <w:pPr>
        <w:spacing w:after="0" w:line="240" w:lineRule="auto"/>
        <w:ind w:firstLine="680"/>
        <w:jc w:val="both"/>
        <w:rPr>
          <w:szCs w:val="24"/>
        </w:rPr>
      </w:pPr>
      <w:r w:rsidRPr="00DB4D8C">
        <w:rPr>
          <w:szCs w:val="24"/>
        </w:rPr>
        <w:t>5.3. 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капитального строительства в эксплуатацию,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 разрешение с указанием причин отказа.</w:t>
      </w:r>
    </w:p>
    <w:p w14:paraId="48A3E7F5" w14:textId="77777777" w:rsidR="00DB4D8C" w:rsidRPr="00DB4D8C" w:rsidRDefault="00DB4D8C" w:rsidP="00DB4D8C">
      <w:pPr>
        <w:spacing w:after="0" w:line="240" w:lineRule="auto"/>
        <w:ind w:firstLine="680"/>
        <w:jc w:val="both"/>
        <w:rPr>
          <w:szCs w:val="24"/>
        </w:rPr>
      </w:pPr>
      <w:r w:rsidRPr="00DB4D8C">
        <w:rPr>
          <w:szCs w:val="24"/>
        </w:rPr>
        <w:t>6.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14:paraId="399C0CB8" w14:textId="77777777" w:rsidR="00DB4D8C" w:rsidRPr="00DB4D8C" w:rsidRDefault="00DB4D8C" w:rsidP="00DB4D8C">
      <w:pPr>
        <w:spacing w:after="0" w:line="240" w:lineRule="auto"/>
        <w:ind w:firstLine="680"/>
        <w:jc w:val="both"/>
        <w:rPr>
          <w:szCs w:val="24"/>
        </w:rPr>
      </w:pPr>
      <w:r w:rsidRPr="00DB4D8C">
        <w:rPr>
          <w:szCs w:val="24"/>
        </w:rPr>
        <w:t>1) отсутствие документов, указанных в частях 3 и 4 настоящей статьи;</w:t>
      </w:r>
    </w:p>
    <w:p w14:paraId="5EC98187" w14:textId="77777777" w:rsidR="00DB4D8C" w:rsidRPr="00DB4D8C" w:rsidRDefault="00DB4D8C" w:rsidP="00DB4D8C">
      <w:pPr>
        <w:spacing w:after="0" w:line="240" w:lineRule="auto"/>
        <w:ind w:firstLine="680"/>
        <w:jc w:val="both"/>
        <w:rPr>
          <w:szCs w:val="24"/>
        </w:rPr>
      </w:pPr>
      <w:r w:rsidRPr="00DB4D8C">
        <w:rPr>
          <w:szCs w:val="24"/>
        </w:rPr>
        <w:t xml:space="preserve">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w:t>
      </w:r>
      <w:r w:rsidRPr="00DB4D8C">
        <w:rPr>
          <w:szCs w:val="24"/>
        </w:rPr>
        <w:lastRenderedPageBreak/>
        <w:t>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502DCACC" w14:textId="77777777" w:rsidR="00DB4D8C" w:rsidRPr="00DB4D8C" w:rsidRDefault="00DB4D8C" w:rsidP="00DB4D8C">
      <w:pPr>
        <w:spacing w:after="0" w:line="240" w:lineRule="auto"/>
        <w:ind w:firstLine="680"/>
        <w:jc w:val="both"/>
        <w:rPr>
          <w:szCs w:val="24"/>
        </w:rPr>
      </w:pPr>
      <w:r w:rsidRPr="00DB4D8C">
        <w:rPr>
          <w:szCs w:val="24"/>
        </w:rPr>
        <w:t>3)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настоящей статьи;</w:t>
      </w:r>
    </w:p>
    <w:p w14:paraId="6444F111" w14:textId="77777777" w:rsidR="00DB4D8C" w:rsidRPr="00DB4D8C" w:rsidRDefault="00DB4D8C" w:rsidP="00DB4D8C">
      <w:pPr>
        <w:spacing w:after="0" w:line="240" w:lineRule="auto"/>
        <w:ind w:firstLine="680"/>
        <w:jc w:val="both"/>
        <w:rPr>
          <w:szCs w:val="24"/>
        </w:rPr>
      </w:pPr>
      <w:r w:rsidRPr="00DB4D8C">
        <w:rPr>
          <w:szCs w:val="24"/>
        </w:rPr>
        <w:t>4)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настоящей статьи;</w:t>
      </w:r>
    </w:p>
    <w:p w14:paraId="2C3E7F6E" w14:textId="5018C83D" w:rsidR="00DB4D8C" w:rsidRPr="00DB4D8C" w:rsidRDefault="00DB4D8C" w:rsidP="00DB4D8C">
      <w:pPr>
        <w:spacing w:after="0" w:line="240" w:lineRule="auto"/>
        <w:ind w:firstLine="680"/>
        <w:jc w:val="both"/>
        <w:rPr>
          <w:szCs w:val="24"/>
        </w:rPr>
      </w:pPr>
      <w:r w:rsidRPr="00DB4D8C">
        <w:rPr>
          <w:szCs w:val="24"/>
        </w:rPr>
        <w:t xml:space="preserve">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w:t>
      </w:r>
      <w:r w:rsidR="004231CD">
        <w:rPr>
          <w:szCs w:val="24"/>
        </w:rPr>
        <w:t>Градостроительного</w:t>
      </w:r>
      <w:r w:rsidRPr="00DB4D8C">
        <w:rPr>
          <w:szCs w:val="24"/>
        </w:rPr>
        <w:t xml:space="preserve"> Кодекса</w:t>
      </w:r>
      <w:r w:rsidR="004231CD">
        <w:rPr>
          <w:szCs w:val="24"/>
        </w:rPr>
        <w:t xml:space="preserve"> Российской Федерации</w:t>
      </w:r>
      <w:r w:rsidRPr="00DB4D8C">
        <w:rPr>
          <w:szCs w:val="24"/>
        </w:rPr>
        <w:t>,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7093EA29" w14:textId="77777777" w:rsidR="00DB4D8C" w:rsidRPr="00DB4D8C" w:rsidRDefault="00DB4D8C" w:rsidP="00DB4D8C">
      <w:pPr>
        <w:spacing w:after="0" w:line="240" w:lineRule="auto"/>
        <w:ind w:firstLine="680"/>
        <w:jc w:val="both"/>
        <w:rPr>
          <w:szCs w:val="24"/>
        </w:rPr>
      </w:pPr>
      <w:r w:rsidRPr="00DB4D8C">
        <w:rPr>
          <w:szCs w:val="24"/>
        </w:rPr>
        <w:t>6.1. Неполучение (несвоевременное получение) документов, запрошенных в соответствии с частями 3.2 и 3.3 настоящей статьи, не может являться основанием для отказа в выдаче разрешения на ввод объекта в эксплуатацию.</w:t>
      </w:r>
    </w:p>
    <w:p w14:paraId="7462531B" w14:textId="77777777" w:rsidR="00DB4D8C" w:rsidRPr="00DB4D8C" w:rsidRDefault="00DB4D8C" w:rsidP="00DB4D8C">
      <w:pPr>
        <w:spacing w:after="0" w:line="240" w:lineRule="auto"/>
        <w:ind w:firstLine="680"/>
        <w:jc w:val="both"/>
        <w:rPr>
          <w:szCs w:val="24"/>
        </w:rPr>
      </w:pPr>
      <w:r w:rsidRPr="00DB4D8C">
        <w:rPr>
          <w:szCs w:val="24"/>
        </w:rPr>
        <w:t>6.2. Различие данных об указанной в техническом плане площади объекта капитального строительства, не являющегося линейным объектом,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машино-мест (при наличии) проектной документации и (или) разрешению на строительство. Различие данных об указанной в техническом плане протяженности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 не является основанием для отказа в выдаче разрешения на ввод объекта в эксплуатацию.</w:t>
      </w:r>
    </w:p>
    <w:p w14:paraId="23C874BB" w14:textId="77777777" w:rsidR="00DB4D8C" w:rsidRPr="00DB4D8C" w:rsidRDefault="00DB4D8C" w:rsidP="00DB4D8C">
      <w:pPr>
        <w:spacing w:after="0" w:line="240" w:lineRule="auto"/>
        <w:ind w:firstLine="680"/>
        <w:jc w:val="both"/>
        <w:rPr>
          <w:szCs w:val="24"/>
        </w:rPr>
      </w:pPr>
      <w:r w:rsidRPr="00DB4D8C">
        <w:rPr>
          <w:szCs w:val="24"/>
        </w:rPr>
        <w:t>8. Отказ в выдаче разрешения на ввод объекта в эксплуатацию может быть оспорен в судебном порядке.</w:t>
      </w:r>
    </w:p>
    <w:p w14:paraId="282DE241" w14:textId="77777777" w:rsidR="00DB4D8C" w:rsidRPr="00DB4D8C" w:rsidRDefault="00DB4D8C" w:rsidP="00DB4D8C">
      <w:pPr>
        <w:spacing w:after="0" w:line="240" w:lineRule="auto"/>
        <w:ind w:firstLine="680"/>
        <w:jc w:val="both"/>
        <w:rPr>
          <w:szCs w:val="24"/>
        </w:rPr>
      </w:pPr>
      <w:r w:rsidRPr="00DB4D8C">
        <w:rPr>
          <w:szCs w:val="24"/>
        </w:rPr>
        <w:t>9.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14:paraId="1B908391" w14:textId="38334DAB" w:rsidR="00DB4D8C" w:rsidRPr="00DB4D8C" w:rsidRDefault="00DB4D8C" w:rsidP="004231CD">
      <w:pPr>
        <w:spacing w:after="0" w:line="240" w:lineRule="auto"/>
        <w:ind w:firstLine="680"/>
        <w:jc w:val="both"/>
        <w:rPr>
          <w:szCs w:val="24"/>
        </w:rPr>
      </w:pPr>
      <w:r w:rsidRPr="00DB4D8C">
        <w:rPr>
          <w:szCs w:val="24"/>
        </w:rPr>
        <w:t xml:space="preserve">9.1.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w:t>
      </w:r>
      <w:r w:rsidRPr="00DB4D8C">
        <w:rPr>
          <w:szCs w:val="24"/>
        </w:rPr>
        <w:lastRenderedPageBreak/>
        <w:t xml:space="preserve">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 пунктах 3, 9 - 9.2, 11 и 12 части 5 статьи 56 </w:t>
      </w:r>
      <w:r w:rsidR="004231CD">
        <w:rPr>
          <w:szCs w:val="24"/>
        </w:rPr>
        <w:t>Градостроительного</w:t>
      </w:r>
      <w:r w:rsidRPr="00DB4D8C">
        <w:rPr>
          <w:szCs w:val="24"/>
        </w:rPr>
        <w:t xml:space="preserve"> Кодекса</w:t>
      </w:r>
      <w:r w:rsidR="004231CD">
        <w:rPr>
          <w:szCs w:val="24"/>
        </w:rPr>
        <w:t xml:space="preserve"> </w:t>
      </w:r>
      <w:r w:rsidR="004231CD" w:rsidRPr="00DB4D8C">
        <w:rPr>
          <w:szCs w:val="24"/>
        </w:rPr>
        <w:t>Российской Федерации</w:t>
      </w:r>
      <w:r w:rsidRPr="00DB4D8C">
        <w:rPr>
          <w:szCs w:val="24"/>
        </w:rPr>
        <w:t>.</w:t>
      </w:r>
    </w:p>
    <w:p w14:paraId="12140EE5" w14:textId="77777777" w:rsidR="00DB4D8C" w:rsidRPr="00DB4D8C" w:rsidRDefault="00DB4D8C" w:rsidP="00DB4D8C">
      <w:pPr>
        <w:spacing w:after="0" w:line="240" w:lineRule="auto"/>
        <w:ind w:firstLine="680"/>
        <w:jc w:val="both"/>
        <w:rPr>
          <w:szCs w:val="24"/>
        </w:rPr>
      </w:pPr>
      <w:r w:rsidRPr="00DB4D8C">
        <w:rPr>
          <w:szCs w:val="24"/>
        </w:rPr>
        <w:t>10.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14:paraId="147D87B9" w14:textId="19F66023" w:rsidR="00DB4D8C" w:rsidRPr="00DB4D8C" w:rsidRDefault="00DB4D8C" w:rsidP="004231CD">
      <w:pPr>
        <w:spacing w:after="0" w:line="240" w:lineRule="auto"/>
        <w:ind w:firstLine="680"/>
        <w:jc w:val="both"/>
        <w:rPr>
          <w:szCs w:val="24"/>
        </w:rPr>
      </w:pPr>
      <w:r w:rsidRPr="00DB4D8C">
        <w:rPr>
          <w:szCs w:val="24"/>
        </w:rPr>
        <w:t>10.1.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14:paraId="2ECC9282" w14:textId="77777777" w:rsidR="00DB4D8C" w:rsidRPr="00DB4D8C" w:rsidRDefault="00DB4D8C" w:rsidP="00DB4D8C">
      <w:pPr>
        <w:spacing w:after="0" w:line="240" w:lineRule="auto"/>
        <w:ind w:firstLine="680"/>
        <w:jc w:val="both"/>
        <w:rPr>
          <w:szCs w:val="24"/>
        </w:rPr>
      </w:pPr>
      <w:r w:rsidRPr="00DB4D8C">
        <w:rPr>
          <w:szCs w:val="24"/>
        </w:rPr>
        <w:t>11.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законом 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14:paraId="75C3CD21" w14:textId="77777777" w:rsidR="00DB4D8C" w:rsidRPr="00DB4D8C" w:rsidRDefault="00DB4D8C" w:rsidP="00DB4D8C">
      <w:pPr>
        <w:spacing w:after="0" w:line="240" w:lineRule="auto"/>
        <w:ind w:firstLine="680"/>
        <w:jc w:val="both"/>
        <w:rPr>
          <w:szCs w:val="24"/>
        </w:rPr>
      </w:pPr>
      <w:r w:rsidRPr="00DB4D8C">
        <w:rPr>
          <w:szCs w:val="24"/>
        </w:rPr>
        <w:t>11.1.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14:paraId="13B97B9E" w14:textId="77777777" w:rsidR="00DB4D8C" w:rsidRPr="00DB4D8C" w:rsidRDefault="00DB4D8C" w:rsidP="00DB4D8C">
      <w:pPr>
        <w:spacing w:after="0" w:line="240" w:lineRule="auto"/>
        <w:ind w:firstLine="680"/>
        <w:jc w:val="both"/>
        <w:rPr>
          <w:szCs w:val="24"/>
        </w:rPr>
      </w:pPr>
      <w:r w:rsidRPr="00DB4D8C">
        <w:rPr>
          <w:szCs w:val="24"/>
        </w:rPr>
        <w:t>11.2.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 законодательством Российской Федерации об охране объектов культурного наследия.</w:t>
      </w:r>
    </w:p>
    <w:p w14:paraId="118E3999" w14:textId="77777777" w:rsidR="00DB4D8C" w:rsidRPr="00DB4D8C" w:rsidRDefault="00DB4D8C" w:rsidP="00DB4D8C">
      <w:pPr>
        <w:spacing w:after="0" w:line="240" w:lineRule="auto"/>
        <w:ind w:firstLine="680"/>
        <w:jc w:val="both"/>
        <w:rPr>
          <w:szCs w:val="24"/>
        </w:rPr>
      </w:pPr>
      <w:r w:rsidRPr="00DB4D8C">
        <w:rPr>
          <w:szCs w:val="24"/>
        </w:rPr>
        <w:t>12.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14:paraId="12B17796" w14:textId="6A28F213" w:rsidR="00DB4D8C" w:rsidRPr="00DB4D8C" w:rsidRDefault="00DB4D8C" w:rsidP="00DB4D8C">
      <w:pPr>
        <w:spacing w:after="0" w:line="240" w:lineRule="auto"/>
        <w:ind w:firstLine="680"/>
        <w:jc w:val="both"/>
        <w:rPr>
          <w:szCs w:val="24"/>
        </w:rPr>
      </w:pPr>
      <w:r w:rsidRPr="00DB4D8C">
        <w:rPr>
          <w:szCs w:val="24"/>
        </w:rPr>
        <w:t xml:space="preserve">13.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пункте 5.1 статьи 6 </w:t>
      </w:r>
      <w:r w:rsidR="004231CD">
        <w:rPr>
          <w:szCs w:val="24"/>
        </w:rPr>
        <w:t>Градостроительного</w:t>
      </w:r>
      <w:r w:rsidR="004231CD" w:rsidRPr="00DB4D8C">
        <w:rPr>
          <w:szCs w:val="24"/>
        </w:rPr>
        <w:t xml:space="preserve"> Кодекса</w:t>
      </w:r>
      <w:r w:rsidR="004231CD">
        <w:rPr>
          <w:szCs w:val="24"/>
        </w:rPr>
        <w:t xml:space="preserve"> </w:t>
      </w:r>
      <w:r w:rsidR="004231CD" w:rsidRPr="00DB4D8C">
        <w:rPr>
          <w:szCs w:val="24"/>
        </w:rPr>
        <w:t>Российской Федерации</w:t>
      </w:r>
      <w:r w:rsidRPr="00DB4D8C">
        <w:rPr>
          <w:szCs w:val="24"/>
        </w:rPr>
        <w:t>,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14:paraId="2D5CA6CC" w14:textId="45FC79F8" w:rsidR="00DB4D8C" w:rsidRPr="00DB4D8C" w:rsidRDefault="00DB4D8C" w:rsidP="00DB4D8C">
      <w:pPr>
        <w:spacing w:after="0" w:line="240" w:lineRule="auto"/>
        <w:ind w:firstLine="680"/>
        <w:jc w:val="both"/>
        <w:rPr>
          <w:szCs w:val="24"/>
        </w:rPr>
      </w:pPr>
      <w:r w:rsidRPr="00DB4D8C">
        <w:rPr>
          <w:szCs w:val="24"/>
        </w:rPr>
        <w:t xml:space="preserve">14. В случаях, предусмотренных пунктом 9 части 7 статьи 51 </w:t>
      </w:r>
      <w:r w:rsidR="004231CD">
        <w:rPr>
          <w:szCs w:val="24"/>
        </w:rPr>
        <w:t>Градостроительного</w:t>
      </w:r>
      <w:r w:rsidR="004231CD" w:rsidRPr="00DB4D8C">
        <w:rPr>
          <w:szCs w:val="24"/>
        </w:rPr>
        <w:t xml:space="preserve"> Кодекса</w:t>
      </w:r>
      <w:r w:rsidR="004231CD">
        <w:rPr>
          <w:szCs w:val="24"/>
        </w:rPr>
        <w:t xml:space="preserve"> </w:t>
      </w:r>
      <w:r w:rsidR="004231CD" w:rsidRPr="00DB4D8C">
        <w:rPr>
          <w:szCs w:val="24"/>
        </w:rPr>
        <w:t>Российской Федерации</w:t>
      </w:r>
      <w:r w:rsidRPr="00DB4D8C">
        <w:rPr>
          <w:szCs w:val="24"/>
        </w:rPr>
        <w:t xml:space="preserve">,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w:t>
      </w:r>
      <w:r w:rsidRPr="00DB4D8C">
        <w:rPr>
          <w:szCs w:val="24"/>
        </w:rPr>
        <w:lastRenderedPageBreak/>
        <w:t>особыми условиями использования территории в связи с размещением объекта, в отношении которого выдано разрешение на ввод объекта в эксплуатацию.</w:t>
      </w:r>
    </w:p>
    <w:p w14:paraId="67E3EB10" w14:textId="557A81D4" w:rsidR="00DB4D8C" w:rsidRPr="00DB4D8C" w:rsidRDefault="00DB4D8C" w:rsidP="00DB4D8C">
      <w:pPr>
        <w:spacing w:after="0" w:line="240" w:lineRule="auto"/>
        <w:ind w:firstLine="680"/>
        <w:jc w:val="both"/>
        <w:rPr>
          <w:szCs w:val="24"/>
        </w:rPr>
      </w:pPr>
      <w:r w:rsidRPr="00DB4D8C">
        <w:rPr>
          <w:szCs w:val="24"/>
        </w:rPr>
        <w:t xml:space="preserve">15. Разрешение на ввод объекта в эксплуатацию не требуется в случае, если в соответствии с частью 17 статьи 51 </w:t>
      </w:r>
      <w:r w:rsidR="004231CD">
        <w:rPr>
          <w:szCs w:val="24"/>
        </w:rPr>
        <w:t>Градостроительного</w:t>
      </w:r>
      <w:r w:rsidR="004231CD" w:rsidRPr="00DB4D8C">
        <w:rPr>
          <w:szCs w:val="24"/>
        </w:rPr>
        <w:t xml:space="preserve"> Кодекса</w:t>
      </w:r>
      <w:r w:rsidR="004231CD">
        <w:rPr>
          <w:szCs w:val="24"/>
        </w:rPr>
        <w:t xml:space="preserve"> </w:t>
      </w:r>
      <w:r w:rsidR="004231CD" w:rsidRPr="00DB4D8C">
        <w:rPr>
          <w:szCs w:val="24"/>
        </w:rPr>
        <w:t xml:space="preserve">Российской Федерации </w:t>
      </w:r>
      <w:r w:rsidRPr="00DB4D8C">
        <w:rPr>
          <w:szCs w:val="24"/>
        </w:rPr>
        <w:t>для строительства или реконструкции объекта не требуется выдача разрешения на строительство.</w:t>
      </w:r>
    </w:p>
    <w:p w14:paraId="5EC41B1B" w14:textId="3965D7D4" w:rsidR="00DB4D8C" w:rsidRPr="00DB4D8C" w:rsidRDefault="00DB4D8C" w:rsidP="00DB4D8C">
      <w:pPr>
        <w:spacing w:after="0" w:line="240" w:lineRule="auto"/>
        <w:ind w:firstLine="680"/>
        <w:jc w:val="both"/>
        <w:rPr>
          <w:szCs w:val="24"/>
        </w:rPr>
      </w:pPr>
      <w:r w:rsidRPr="00DB4D8C">
        <w:rPr>
          <w:szCs w:val="24"/>
        </w:rPr>
        <w:t xml:space="preserve">16.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пунктами 1 - 5, 7 и 8 части 1 статьи 51.1 </w:t>
      </w:r>
      <w:r w:rsidR="004231CD">
        <w:rPr>
          <w:szCs w:val="24"/>
        </w:rPr>
        <w:t>Градостроительного</w:t>
      </w:r>
      <w:r w:rsidR="004231CD" w:rsidRPr="00DB4D8C">
        <w:rPr>
          <w:szCs w:val="24"/>
        </w:rPr>
        <w:t xml:space="preserve"> Кодекса</w:t>
      </w:r>
      <w:r w:rsidR="004231CD">
        <w:rPr>
          <w:szCs w:val="24"/>
        </w:rPr>
        <w:t xml:space="preserve"> </w:t>
      </w:r>
      <w:r w:rsidR="004231CD" w:rsidRPr="00DB4D8C">
        <w:rPr>
          <w:szCs w:val="24"/>
        </w:rPr>
        <w:t>Российской Федерации</w:t>
      </w:r>
      <w:r w:rsidRPr="00DB4D8C">
        <w:rPr>
          <w:szCs w:val="24"/>
        </w:rPr>
        <w:t>,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пунктом 5 части 19 настоящей статьи. К уведомлению об окончании строительства прилагаются:</w:t>
      </w:r>
    </w:p>
    <w:p w14:paraId="2450C043" w14:textId="7C9ADA2A" w:rsidR="00DB4D8C" w:rsidRPr="00DB4D8C" w:rsidRDefault="00DB4D8C" w:rsidP="00DB4D8C">
      <w:pPr>
        <w:spacing w:after="0" w:line="240" w:lineRule="auto"/>
        <w:ind w:firstLine="680"/>
        <w:jc w:val="both"/>
        <w:rPr>
          <w:szCs w:val="24"/>
        </w:rPr>
      </w:pPr>
      <w:r w:rsidRPr="00DB4D8C">
        <w:rPr>
          <w:szCs w:val="24"/>
        </w:rPr>
        <w:t xml:space="preserve">1) документы, предусмотренные пунктами 2 и 3 части 3 статьи 51.1 </w:t>
      </w:r>
      <w:r w:rsidR="004231CD">
        <w:rPr>
          <w:szCs w:val="24"/>
        </w:rPr>
        <w:t>Градостроительного</w:t>
      </w:r>
      <w:r w:rsidR="004231CD" w:rsidRPr="00DB4D8C">
        <w:rPr>
          <w:szCs w:val="24"/>
        </w:rPr>
        <w:t xml:space="preserve"> Кодекса</w:t>
      </w:r>
      <w:r w:rsidR="004231CD">
        <w:rPr>
          <w:szCs w:val="24"/>
        </w:rPr>
        <w:t xml:space="preserve"> </w:t>
      </w:r>
      <w:r w:rsidR="004231CD" w:rsidRPr="00DB4D8C">
        <w:rPr>
          <w:szCs w:val="24"/>
        </w:rPr>
        <w:t>Российской Федерации</w:t>
      </w:r>
      <w:r w:rsidRPr="00DB4D8C">
        <w:rPr>
          <w:szCs w:val="24"/>
        </w:rPr>
        <w:t>;</w:t>
      </w:r>
    </w:p>
    <w:p w14:paraId="48ECA1EE" w14:textId="77777777" w:rsidR="00DB4D8C" w:rsidRPr="00DB4D8C" w:rsidRDefault="00DB4D8C" w:rsidP="00DB4D8C">
      <w:pPr>
        <w:spacing w:after="0" w:line="240" w:lineRule="auto"/>
        <w:ind w:firstLine="680"/>
        <w:jc w:val="both"/>
        <w:rPr>
          <w:szCs w:val="24"/>
        </w:rPr>
      </w:pPr>
      <w:r w:rsidRPr="00DB4D8C">
        <w:rPr>
          <w:szCs w:val="24"/>
        </w:rPr>
        <w:t>2) технический план объекта индивидуального жилищного строительства или садового дома;</w:t>
      </w:r>
    </w:p>
    <w:p w14:paraId="390D0E43" w14:textId="77777777" w:rsidR="00DB4D8C" w:rsidRPr="00DB4D8C" w:rsidRDefault="00DB4D8C" w:rsidP="00DB4D8C">
      <w:pPr>
        <w:spacing w:after="0" w:line="240" w:lineRule="auto"/>
        <w:ind w:firstLine="680"/>
        <w:jc w:val="both"/>
        <w:rPr>
          <w:szCs w:val="24"/>
        </w:rPr>
      </w:pPr>
      <w:r w:rsidRPr="00DB4D8C">
        <w:rPr>
          <w:szCs w:val="24"/>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14:paraId="3A08FA6B" w14:textId="77777777" w:rsidR="00DB4D8C" w:rsidRPr="00DB4D8C" w:rsidRDefault="00DB4D8C" w:rsidP="00DB4D8C">
      <w:pPr>
        <w:spacing w:after="0" w:line="240" w:lineRule="auto"/>
        <w:ind w:firstLine="680"/>
        <w:jc w:val="both"/>
        <w:rPr>
          <w:szCs w:val="24"/>
        </w:rPr>
      </w:pPr>
      <w:r w:rsidRPr="00DB4D8C">
        <w:rPr>
          <w:szCs w:val="24"/>
        </w:rPr>
        <w:t>16.1. Подача уведомления об окончании строительства, в том числе с приложением к нему предусмотренных частью 16 настоящей статьи документов, наряду со способами, предусмотренными частью 16 настоящей статьи, может осуществляться:</w:t>
      </w:r>
    </w:p>
    <w:p w14:paraId="057B9D30" w14:textId="77777777" w:rsidR="00DB4D8C" w:rsidRPr="00DB4D8C" w:rsidRDefault="00DB4D8C" w:rsidP="00DB4D8C">
      <w:pPr>
        <w:spacing w:after="0" w:line="240" w:lineRule="auto"/>
        <w:ind w:firstLine="680"/>
        <w:jc w:val="both"/>
        <w:rPr>
          <w:szCs w:val="24"/>
        </w:rPr>
      </w:pPr>
      <w:r w:rsidRPr="00DB4D8C">
        <w:rPr>
          <w:szCs w:val="24"/>
        </w:rPr>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7249E465" w14:textId="77777777" w:rsidR="00DB4D8C" w:rsidRPr="00DB4D8C" w:rsidRDefault="00DB4D8C" w:rsidP="00DB4D8C">
      <w:pPr>
        <w:spacing w:after="0" w:line="240" w:lineRule="auto"/>
        <w:ind w:firstLine="680"/>
        <w:jc w:val="both"/>
        <w:rPr>
          <w:szCs w:val="24"/>
        </w:rPr>
      </w:pPr>
      <w:r w:rsidRPr="00DB4D8C">
        <w:rPr>
          <w:szCs w:val="24"/>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052D9391" w14:textId="6900EE4B" w:rsidR="00DB4D8C" w:rsidRPr="00DB4D8C" w:rsidRDefault="00DB4D8C" w:rsidP="00DB4D8C">
      <w:pPr>
        <w:spacing w:after="0" w:line="240" w:lineRule="auto"/>
        <w:ind w:firstLine="680"/>
        <w:jc w:val="both"/>
        <w:rPr>
          <w:szCs w:val="24"/>
        </w:rPr>
      </w:pPr>
      <w:r w:rsidRPr="00DB4D8C">
        <w:rPr>
          <w:szCs w:val="24"/>
        </w:rPr>
        <w:t xml:space="preserve">17. В случае отсутствия в уведомлении об окончании строительства сведений, предусмотренных абзацем первым части 16 настоящей статьи, или отсутствия документов, прилагаемых к нему и предусмотренных пунктами 1 - 3 части 16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w:t>
      </w:r>
      <w:r w:rsidRPr="00DB4D8C">
        <w:rPr>
          <w:szCs w:val="24"/>
        </w:rPr>
        <w:lastRenderedPageBreak/>
        <w:t xml:space="preserve">(в том числе было возвращено застройщику в соответствии с частью 6 статьи 51.1 </w:t>
      </w:r>
      <w:r w:rsidR="004231CD">
        <w:rPr>
          <w:szCs w:val="24"/>
        </w:rPr>
        <w:t>Градостроительного</w:t>
      </w:r>
      <w:r w:rsidR="004231CD" w:rsidRPr="00DB4D8C">
        <w:rPr>
          <w:szCs w:val="24"/>
        </w:rPr>
        <w:t xml:space="preserve"> Кодекса</w:t>
      </w:r>
      <w:r w:rsidR="004231CD">
        <w:rPr>
          <w:szCs w:val="24"/>
        </w:rPr>
        <w:t xml:space="preserve"> </w:t>
      </w:r>
      <w:r w:rsidR="004231CD" w:rsidRPr="00DB4D8C">
        <w:rPr>
          <w:szCs w:val="24"/>
        </w:rPr>
        <w:t>Российской Федерации</w:t>
      </w:r>
      <w:r w:rsidRPr="00DB4D8C">
        <w:rPr>
          <w:szCs w:val="24"/>
        </w:rPr>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14:paraId="742442C3" w14:textId="77777777" w:rsidR="00DB4D8C" w:rsidRPr="00DB4D8C" w:rsidRDefault="00DB4D8C" w:rsidP="00DB4D8C">
      <w:pPr>
        <w:spacing w:after="0" w:line="240" w:lineRule="auto"/>
        <w:ind w:firstLine="680"/>
        <w:jc w:val="both"/>
        <w:rPr>
          <w:szCs w:val="24"/>
        </w:rPr>
      </w:pPr>
      <w:r w:rsidRPr="00DB4D8C">
        <w:rPr>
          <w:szCs w:val="24"/>
        </w:rPr>
        <w:t>18. Форма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7040E7D9" w14:textId="77777777" w:rsidR="00DB4D8C" w:rsidRPr="00DB4D8C" w:rsidRDefault="00DB4D8C" w:rsidP="00DB4D8C">
      <w:pPr>
        <w:spacing w:after="0" w:line="240" w:lineRule="auto"/>
        <w:ind w:firstLine="680"/>
        <w:jc w:val="both"/>
        <w:rPr>
          <w:szCs w:val="24"/>
        </w:rPr>
      </w:pPr>
      <w:r w:rsidRPr="00DB4D8C">
        <w:rPr>
          <w:szCs w:val="24"/>
        </w:rPr>
        <w:t>19.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14:paraId="050B6147" w14:textId="77777777" w:rsidR="00DB4D8C" w:rsidRPr="00DB4D8C" w:rsidRDefault="00DB4D8C" w:rsidP="00DB4D8C">
      <w:pPr>
        <w:spacing w:after="0" w:line="240" w:lineRule="auto"/>
        <w:ind w:firstLine="680"/>
        <w:jc w:val="both"/>
        <w:rPr>
          <w:szCs w:val="24"/>
        </w:rPr>
      </w:pPr>
      <w:r w:rsidRPr="00DB4D8C">
        <w:rPr>
          <w:szCs w:val="24"/>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14:paraId="209F9492" w14:textId="15F2DB52" w:rsidR="00DB4D8C" w:rsidRPr="00DB4D8C" w:rsidRDefault="00DB4D8C" w:rsidP="00DB4D8C">
      <w:pPr>
        <w:spacing w:after="0" w:line="240" w:lineRule="auto"/>
        <w:ind w:firstLine="680"/>
        <w:jc w:val="both"/>
        <w:rPr>
          <w:szCs w:val="24"/>
        </w:rPr>
      </w:pPr>
      <w:r w:rsidRPr="00DB4D8C">
        <w:rPr>
          <w:szCs w:val="24"/>
        </w:rPr>
        <w:t xml:space="preserve">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статьи 51.1 настоящего Кодекса,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w:t>
      </w:r>
      <w:r w:rsidR="004231CD">
        <w:rPr>
          <w:szCs w:val="24"/>
        </w:rPr>
        <w:t>Градостроительного</w:t>
      </w:r>
      <w:r w:rsidR="004231CD" w:rsidRPr="00DB4D8C">
        <w:rPr>
          <w:szCs w:val="24"/>
        </w:rPr>
        <w:t xml:space="preserve"> Кодекса</w:t>
      </w:r>
      <w:r w:rsidR="004231CD">
        <w:rPr>
          <w:szCs w:val="24"/>
        </w:rPr>
        <w:t xml:space="preserve"> </w:t>
      </w:r>
      <w:r w:rsidR="004231CD" w:rsidRPr="00DB4D8C">
        <w:rPr>
          <w:szCs w:val="24"/>
        </w:rPr>
        <w:t>Российской Федерации</w:t>
      </w:r>
      <w:r w:rsidRPr="00DB4D8C">
        <w:rPr>
          <w:szCs w:val="24"/>
        </w:rPr>
        <w:t xml:space="preserve">), или типовому архитектурному решению, указанному в уведомлении о планируемом строительстве, в случае строительства или реконструкции объекта </w:t>
      </w:r>
      <w:r w:rsidRPr="00DB4D8C">
        <w:rPr>
          <w:szCs w:val="24"/>
        </w:rPr>
        <w:lastRenderedPageBreak/>
        <w:t>индивидуального жилищного строительства или садового дома в границах исторического поселения федерального или регионального значения;</w:t>
      </w:r>
    </w:p>
    <w:p w14:paraId="25136C39" w14:textId="77777777" w:rsidR="00DB4D8C" w:rsidRPr="00DB4D8C" w:rsidRDefault="00DB4D8C" w:rsidP="00DB4D8C">
      <w:pPr>
        <w:spacing w:after="0" w:line="240" w:lineRule="auto"/>
        <w:ind w:firstLine="680"/>
        <w:jc w:val="both"/>
        <w:rPr>
          <w:szCs w:val="24"/>
        </w:rPr>
      </w:pPr>
      <w:r w:rsidRPr="00DB4D8C">
        <w:rPr>
          <w:szCs w:val="24"/>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752B8F9C" w14:textId="77777777" w:rsidR="00DB4D8C" w:rsidRPr="00DB4D8C" w:rsidRDefault="00DB4D8C" w:rsidP="00DB4D8C">
      <w:pPr>
        <w:spacing w:after="0" w:line="240" w:lineRule="auto"/>
        <w:ind w:firstLine="680"/>
        <w:jc w:val="both"/>
        <w:rPr>
          <w:szCs w:val="24"/>
        </w:rPr>
      </w:pPr>
      <w:r w:rsidRPr="00DB4D8C">
        <w:rPr>
          <w:szCs w:val="24"/>
        </w:rPr>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233149C3" w14:textId="77777777" w:rsidR="00DB4D8C" w:rsidRPr="00DB4D8C" w:rsidRDefault="00DB4D8C" w:rsidP="00DB4D8C">
      <w:pPr>
        <w:spacing w:after="0" w:line="240" w:lineRule="auto"/>
        <w:ind w:firstLine="680"/>
        <w:jc w:val="both"/>
        <w:rPr>
          <w:szCs w:val="24"/>
        </w:rPr>
      </w:pPr>
      <w:r w:rsidRPr="00DB4D8C">
        <w:rPr>
          <w:szCs w:val="24"/>
        </w:rPr>
        <w:t>5)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2F79F083" w14:textId="77777777" w:rsidR="00DB4D8C" w:rsidRPr="00DB4D8C" w:rsidRDefault="00DB4D8C" w:rsidP="00DB4D8C">
      <w:pPr>
        <w:spacing w:after="0" w:line="240" w:lineRule="auto"/>
        <w:ind w:firstLine="680"/>
        <w:jc w:val="both"/>
        <w:rPr>
          <w:szCs w:val="24"/>
        </w:rPr>
      </w:pPr>
      <w:r w:rsidRPr="00DB4D8C">
        <w:rPr>
          <w:szCs w:val="24"/>
        </w:rPr>
        <w:t>20.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14:paraId="740C9399" w14:textId="77777777" w:rsidR="00DB4D8C" w:rsidRPr="00DB4D8C" w:rsidRDefault="00DB4D8C" w:rsidP="00DB4D8C">
      <w:pPr>
        <w:spacing w:after="0" w:line="240" w:lineRule="auto"/>
        <w:ind w:firstLine="680"/>
        <w:jc w:val="both"/>
        <w:rPr>
          <w:szCs w:val="24"/>
        </w:rPr>
      </w:pPr>
      <w:r w:rsidRPr="00DB4D8C">
        <w:rPr>
          <w:szCs w:val="24"/>
        </w:rPr>
        <w:t>1)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19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w:t>
      </w:r>
    </w:p>
    <w:p w14:paraId="218755C3" w14:textId="17CE10AF" w:rsidR="00DB4D8C" w:rsidRPr="00DB4D8C" w:rsidRDefault="00DB4D8C" w:rsidP="00DB4D8C">
      <w:pPr>
        <w:spacing w:after="0" w:line="240" w:lineRule="auto"/>
        <w:ind w:firstLine="680"/>
        <w:jc w:val="both"/>
        <w:rPr>
          <w:szCs w:val="24"/>
        </w:rPr>
      </w:pPr>
      <w:r w:rsidRPr="00DB4D8C">
        <w:rPr>
          <w:szCs w:val="24"/>
        </w:rPr>
        <w:t xml:space="preserve">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w:t>
      </w:r>
      <w:r w:rsidR="00CC2A5B">
        <w:rPr>
          <w:szCs w:val="24"/>
        </w:rPr>
        <w:t>Градостроительного</w:t>
      </w:r>
      <w:r w:rsidR="00CC2A5B" w:rsidRPr="00DB4D8C">
        <w:rPr>
          <w:szCs w:val="24"/>
        </w:rPr>
        <w:t xml:space="preserve"> Кодекса</w:t>
      </w:r>
      <w:r w:rsidR="00CC2A5B">
        <w:rPr>
          <w:szCs w:val="24"/>
        </w:rPr>
        <w:t xml:space="preserve"> </w:t>
      </w:r>
      <w:r w:rsidR="00CC2A5B" w:rsidRPr="00DB4D8C">
        <w:rPr>
          <w:szCs w:val="24"/>
        </w:rPr>
        <w:t>Российской Федерации</w:t>
      </w:r>
      <w:r w:rsidRPr="00DB4D8C">
        <w:rPr>
          <w:szCs w:val="24"/>
        </w:rPr>
        <w:t>,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5FF1D302" w14:textId="77777777" w:rsidR="00DB4D8C" w:rsidRPr="00DB4D8C" w:rsidRDefault="00DB4D8C" w:rsidP="00DB4D8C">
      <w:pPr>
        <w:spacing w:after="0" w:line="240" w:lineRule="auto"/>
        <w:ind w:firstLine="680"/>
        <w:jc w:val="both"/>
        <w:rPr>
          <w:szCs w:val="24"/>
        </w:rPr>
      </w:pPr>
      <w:r w:rsidRPr="00DB4D8C">
        <w:rPr>
          <w:szCs w:val="24"/>
        </w:rPr>
        <w:lastRenderedPageBreak/>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5B38E444" w14:textId="77777777" w:rsidR="00DB4D8C" w:rsidRPr="00DB4D8C" w:rsidRDefault="00DB4D8C" w:rsidP="00DB4D8C">
      <w:pPr>
        <w:spacing w:after="0" w:line="240" w:lineRule="auto"/>
        <w:ind w:firstLine="680"/>
        <w:jc w:val="both"/>
        <w:rPr>
          <w:szCs w:val="24"/>
        </w:rPr>
      </w:pPr>
      <w:r w:rsidRPr="00DB4D8C">
        <w:rPr>
          <w:szCs w:val="24"/>
        </w:rPr>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1EB85598" w14:textId="77777777" w:rsidR="00DB4D8C" w:rsidRPr="00DB4D8C" w:rsidRDefault="00DB4D8C" w:rsidP="00DB4D8C">
      <w:pPr>
        <w:spacing w:after="0" w:line="240" w:lineRule="auto"/>
        <w:ind w:firstLine="680"/>
        <w:jc w:val="both"/>
        <w:rPr>
          <w:szCs w:val="24"/>
        </w:rPr>
      </w:pPr>
      <w:r w:rsidRPr="00DB4D8C">
        <w:rPr>
          <w:szCs w:val="24"/>
        </w:rPr>
        <w:t>21.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части 19 настоящей статьи,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
    <w:p w14:paraId="20B874DF" w14:textId="77777777" w:rsidR="00DB4D8C" w:rsidRPr="00DB4D8C" w:rsidRDefault="00DB4D8C" w:rsidP="00DB4D8C">
      <w:pPr>
        <w:spacing w:after="0" w:line="240" w:lineRule="auto"/>
        <w:ind w:firstLine="680"/>
        <w:jc w:val="both"/>
        <w:rPr>
          <w:szCs w:val="24"/>
        </w:rPr>
      </w:pPr>
      <w:r w:rsidRPr="00DB4D8C">
        <w:rPr>
          <w:szCs w:val="24"/>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пунктом 1 или 2 части 20 настоящей статьи;</w:t>
      </w:r>
    </w:p>
    <w:p w14:paraId="5F6861E1" w14:textId="77777777" w:rsidR="00DB4D8C" w:rsidRPr="00DB4D8C" w:rsidRDefault="00DB4D8C" w:rsidP="00DB4D8C">
      <w:pPr>
        <w:spacing w:after="0" w:line="240" w:lineRule="auto"/>
        <w:ind w:firstLine="680"/>
        <w:jc w:val="both"/>
        <w:rPr>
          <w:szCs w:val="24"/>
        </w:rPr>
      </w:pPr>
      <w:r w:rsidRPr="00DB4D8C">
        <w:rPr>
          <w:szCs w:val="24"/>
        </w:rPr>
        <w:t>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пунктом 2 части 20 настоящей статьи;</w:t>
      </w:r>
    </w:p>
    <w:p w14:paraId="07521D74" w14:textId="36DDB6C3" w:rsidR="00DB4D8C" w:rsidRDefault="00DB4D8C" w:rsidP="00CC2A5B">
      <w:pPr>
        <w:spacing w:after="0" w:line="240" w:lineRule="auto"/>
        <w:ind w:firstLine="680"/>
        <w:jc w:val="both"/>
        <w:rPr>
          <w:szCs w:val="24"/>
        </w:rPr>
      </w:pPr>
      <w:r w:rsidRPr="00DB4D8C">
        <w:rPr>
          <w:szCs w:val="24"/>
        </w:rPr>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пунктом 3 или 4 части 20 настоящей статьи.</w:t>
      </w:r>
    </w:p>
    <w:p w14:paraId="13C31166" w14:textId="77777777" w:rsidR="004E5E7D" w:rsidRPr="00A902D6" w:rsidRDefault="004E5E7D" w:rsidP="002766D9">
      <w:pPr>
        <w:pStyle w:val="aff0"/>
        <w:ind w:firstLine="680"/>
        <w:jc w:val="both"/>
        <w:rPr>
          <w:b/>
          <w:sz w:val="24"/>
        </w:rPr>
      </w:pPr>
    </w:p>
    <w:p w14:paraId="3D7F3D76" w14:textId="77777777" w:rsidR="004E5E7D" w:rsidRPr="00A902D6" w:rsidRDefault="004E5E7D" w:rsidP="00373C0C">
      <w:pPr>
        <w:pStyle w:val="4"/>
        <w:jc w:val="both"/>
        <w:rPr>
          <w:b w:val="0"/>
        </w:rPr>
      </w:pPr>
      <w:bookmarkStart w:id="448" w:name="_Toc6590704"/>
      <w:bookmarkStart w:id="449" w:name="_Toc24209053"/>
      <w:bookmarkStart w:id="450" w:name="_Toc30164454"/>
      <w:bookmarkStart w:id="451" w:name="_Toc50654399"/>
      <w:bookmarkStart w:id="452" w:name="_Toc63406195"/>
      <w:bookmarkStart w:id="453" w:name="_Toc63406660"/>
      <w:bookmarkStart w:id="454" w:name="_Toc63410803"/>
      <w:bookmarkStart w:id="455" w:name="_Toc128641257"/>
      <w:r w:rsidRPr="00A902D6">
        <w:t>Статья 34. Уведомление о планируемых строительстве или реконструкции объекта индивидуального жилищного строительства или садового дома</w:t>
      </w:r>
      <w:bookmarkEnd w:id="448"/>
      <w:bookmarkEnd w:id="449"/>
      <w:bookmarkEnd w:id="450"/>
      <w:bookmarkEnd w:id="451"/>
      <w:bookmarkEnd w:id="452"/>
      <w:bookmarkEnd w:id="453"/>
      <w:bookmarkEnd w:id="454"/>
      <w:bookmarkEnd w:id="455"/>
    </w:p>
    <w:p w14:paraId="5565B5AD" w14:textId="77777777" w:rsidR="004E5E7D" w:rsidRPr="00A902D6" w:rsidRDefault="004E5E7D" w:rsidP="002766D9">
      <w:pPr>
        <w:spacing w:after="0" w:line="240" w:lineRule="auto"/>
        <w:ind w:firstLine="680"/>
        <w:jc w:val="both"/>
        <w:rPr>
          <w:szCs w:val="24"/>
        </w:rPr>
      </w:pPr>
      <w:bookmarkStart w:id="456" w:name="Par3082"/>
      <w:bookmarkEnd w:id="456"/>
    </w:p>
    <w:p w14:paraId="39F79792" w14:textId="77777777" w:rsidR="004E5E7D" w:rsidRPr="00A902D6" w:rsidRDefault="004E5E7D" w:rsidP="002766D9">
      <w:pPr>
        <w:spacing w:after="0" w:line="240" w:lineRule="auto"/>
        <w:ind w:firstLine="680"/>
        <w:jc w:val="both"/>
        <w:rPr>
          <w:szCs w:val="24"/>
        </w:rPr>
      </w:pPr>
      <w:r w:rsidRPr="00A902D6">
        <w:rPr>
          <w:szCs w:val="24"/>
        </w:rPr>
        <w:t>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14:paraId="6A7EA131" w14:textId="77777777" w:rsidR="004E5E7D" w:rsidRPr="00A902D6" w:rsidRDefault="004E5E7D" w:rsidP="002766D9">
      <w:pPr>
        <w:spacing w:after="0" w:line="240" w:lineRule="auto"/>
        <w:ind w:firstLine="680"/>
        <w:jc w:val="both"/>
        <w:rPr>
          <w:szCs w:val="24"/>
        </w:rPr>
      </w:pPr>
      <w:bookmarkStart w:id="457" w:name="Par3083"/>
      <w:bookmarkEnd w:id="457"/>
      <w:r w:rsidRPr="00A902D6">
        <w:rPr>
          <w:szCs w:val="24"/>
        </w:rPr>
        <w:t>1) фамилия, имя, отчество (при наличии), место жительства застройщика, реквизиты документа, удостоверяющего личность (для физического лица);</w:t>
      </w:r>
    </w:p>
    <w:p w14:paraId="16FAB6E2" w14:textId="77777777" w:rsidR="004E5E7D" w:rsidRPr="00A902D6" w:rsidRDefault="004E5E7D" w:rsidP="002766D9">
      <w:pPr>
        <w:spacing w:after="0" w:line="240" w:lineRule="auto"/>
        <w:ind w:firstLine="680"/>
        <w:jc w:val="both"/>
        <w:rPr>
          <w:szCs w:val="24"/>
        </w:rPr>
      </w:pPr>
      <w:r w:rsidRPr="00A902D6">
        <w:rPr>
          <w:szCs w:val="24"/>
        </w:rPr>
        <w:t xml:space="preserve">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w:t>
      </w:r>
      <w:r w:rsidRPr="00A902D6">
        <w:rPr>
          <w:szCs w:val="24"/>
        </w:rPr>
        <w:lastRenderedPageBreak/>
        <w:t>идентификационный номер налогоплательщика, за исключением случая, если заявителем является иностранное юридическое лицо;</w:t>
      </w:r>
    </w:p>
    <w:p w14:paraId="2B46CD07" w14:textId="77777777" w:rsidR="004E5E7D" w:rsidRPr="00A902D6" w:rsidRDefault="004E5E7D" w:rsidP="002766D9">
      <w:pPr>
        <w:spacing w:after="0" w:line="240" w:lineRule="auto"/>
        <w:ind w:firstLine="680"/>
        <w:jc w:val="both"/>
        <w:rPr>
          <w:szCs w:val="24"/>
        </w:rPr>
      </w:pPr>
      <w:r w:rsidRPr="00A902D6">
        <w:rPr>
          <w:szCs w:val="24"/>
        </w:rPr>
        <w:t>3) кадастровый номер земельного участка (при его наличии), адрес или описание местоположения земельного участка;</w:t>
      </w:r>
    </w:p>
    <w:p w14:paraId="56343F9D" w14:textId="77777777" w:rsidR="004E5E7D" w:rsidRPr="00A902D6" w:rsidRDefault="004E5E7D" w:rsidP="002766D9">
      <w:pPr>
        <w:spacing w:after="0" w:line="240" w:lineRule="auto"/>
        <w:ind w:firstLine="680"/>
        <w:jc w:val="both"/>
        <w:rPr>
          <w:szCs w:val="24"/>
        </w:rPr>
      </w:pPr>
      <w:r w:rsidRPr="00A902D6">
        <w:rPr>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14:paraId="2D793B1C" w14:textId="77777777" w:rsidR="004E5E7D" w:rsidRPr="00A902D6" w:rsidRDefault="004E5E7D" w:rsidP="002766D9">
      <w:pPr>
        <w:spacing w:after="0" w:line="240" w:lineRule="auto"/>
        <w:ind w:firstLine="680"/>
        <w:jc w:val="both"/>
        <w:rPr>
          <w:szCs w:val="24"/>
        </w:rPr>
      </w:pPr>
      <w:bookmarkStart w:id="458" w:name="Par3087"/>
      <w:bookmarkEnd w:id="458"/>
      <w:r w:rsidRPr="00A902D6">
        <w:rPr>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14:paraId="1EDD692E" w14:textId="77777777" w:rsidR="004E5E7D" w:rsidRPr="00A902D6" w:rsidRDefault="004E5E7D" w:rsidP="002766D9">
      <w:pPr>
        <w:spacing w:after="0" w:line="240" w:lineRule="auto"/>
        <w:ind w:firstLine="680"/>
        <w:jc w:val="both"/>
        <w:rPr>
          <w:szCs w:val="24"/>
        </w:rPr>
      </w:pPr>
      <w:r w:rsidRPr="00A902D6">
        <w:rPr>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14:paraId="2F18D28B" w14:textId="77777777" w:rsidR="004E5E7D" w:rsidRPr="00A902D6" w:rsidRDefault="004E5E7D" w:rsidP="002766D9">
      <w:pPr>
        <w:spacing w:after="0" w:line="240" w:lineRule="auto"/>
        <w:ind w:firstLine="680"/>
        <w:jc w:val="both"/>
        <w:rPr>
          <w:szCs w:val="24"/>
        </w:rPr>
      </w:pPr>
      <w:bookmarkStart w:id="459" w:name="Par3089"/>
      <w:bookmarkEnd w:id="459"/>
      <w:r w:rsidRPr="00A902D6">
        <w:rPr>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14:paraId="6651E740" w14:textId="77777777" w:rsidR="004E5E7D" w:rsidRPr="00A902D6" w:rsidRDefault="004E5E7D" w:rsidP="002766D9">
      <w:pPr>
        <w:spacing w:after="0" w:line="240" w:lineRule="auto"/>
        <w:ind w:firstLine="680"/>
        <w:jc w:val="both"/>
        <w:rPr>
          <w:szCs w:val="24"/>
        </w:rPr>
      </w:pPr>
      <w:bookmarkStart w:id="460" w:name="Par3090"/>
      <w:bookmarkEnd w:id="460"/>
      <w:r w:rsidRPr="00A902D6">
        <w:rPr>
          <w:szCs w:val="24"/>
        </w:rPr>
        <w:t>8) почтовый адрес и (или) адрес электронной почты для связи с застройщиком;</w:t>
      </w:r>
    </w:p>
    <w:p w14:paraId="6F216A66" w14:textId="77777777" w:rsidR="004E5E7D" w:rsidRPr="00A902D6" w:rsidRDefault="004E5E7D" w:rsidP="002766D9">
      <w:pPr>
        <w:spacing w:after="0" w:line="240" w:lineRule="auto"/>
        <w:ind w:firstLine="680"/>
        <w:jc w:val="both"/>
        <w:rPr>
          <w:szCs w:val="24"/>
        </w:rPr>
      </w:pPr>
      <w:r w:rsidRPr="00A902D6">
        <w:rPr>
          <w:szCs w:val="24"/>
        </w:rPr>
        <w:t xml:space="preserve">9) способ направления застройщику уведомлений, предусмотренных </w:t>
      </w:r>
      <w:hyperlink w:anchor="Par3103" w:tooltip="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 w:history="1">
        <w:r w:rsidRPr="00A902D6">
          <w:rPr>
            <w:szCs w:val="24"/>
          </w:rPr>
          <w:t>пунктом 2 части 7</w:t>
        </w:r>
      </w:hyperlink>
      <w:r w:rsidRPr="00A902D6">
        <w:rPr>
          <w:szCs w:val="24"/>
        </w:rPr>
        <w:t xml:space="preserve"> и </w:t>
      </w:r>
      <w:hyperlink w:anchor="Par3107" w:tooltip="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пунктом 2 части 7 настоящей статьи уведомление о соответствии указанных в уведомлении о планиру" w:history="1">
        <w:r w:rsidRPr="00A902D6">
          <w:rPr>
            <w:szCs w:val="24"/>
          </w:rPr>
          <w:t>пунктом 3 части 8</w:t>
        </w:r>
      </w:hyperlink>
      <w:r w:rsidRPr="00A902D6">
        <w:rPr>
          <w:szCs w:val="24"/>
        </w:rPr>
        <w:t xml:space="preserve"> настоящей статьи.</w:t>
      </w:r>
    </w:p>
    <w:p w14:paraId="6FFBB753" w14:textId="77777777" w:rsidR="004E5E7D" w:rsidRPr="00A902D6" w:rsidRDefault="004E5E7D" w:rsidP="002766D9">
      <w:pPr>
        <w:spacing w:after="0" w:line="240" w:lineRule="auto"/>
        <w:ind w:firstLine="680"/>
        <w:jc w:val="both"/>
        <w:rPr>
          <w:szCs w:val="24"/>
        </w:rPr>
      </w:pPr>
      <w:r w:rsidRPr="00A902D6">
        <w:rPr>
          <w:szCs w:val="24"/>
        </w:rPr>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26B4D720" w14:textId="77777777" w:rsidR="004E5E7D" w:rsidRPr="00A902D6" w:rsidRDefault="004E5E7D" w:rsidP="002766D9">
      <w:pPr>
        <w:spacing w:after="0" w:line="240" w:lineRule="auto"/>
        <w:ind w:firstLine="680"/>
        <w:jc w:val="both"/>
        <w:rPr>
          <w:szCs w:val="24"/>
        </w:rPr>
      </w:pPr>
      <w:r w:rsidRPr="00A902D6">
        <w:rPr>
          <w:szCs w:val="24"/>
        </w:rPr>
        <w:t>3. К уведомлению о планируемом строительстве прилагаются:</w:t>
      </w:r>
    </w:p>
    <w:p w14:paraId="02ADB6BA" w14:textId="77777777" w:rsidR="004E5E7D" w:rsidRPr="00A902D6" w:rsidRDefault="004E5E7D" w:rsidP="002766D9">
      <w:pPr>
        <w:spacing w:after="0" w:line="240" w:lineRule="auto"/>
        <w:ind w:firstLine="680"/>
        <w:jc w:val="both"/>
        <w:rPr>
          <w:szCs w:val="24"/>
        </w:rPr>
      </w:pPr>
      <w:bookmarkStart w:id="461" w:name="Par3094"/>
      <w:bookmarkEnd w:id="461"/>
      <w:r w:rsidRPr="00A902D6">
        <w:rPr>
          <w:szCs w:val="24"/>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14:paraId="5D47B7B7" w14:textId="77777777" w:rsidR="004E5E7D" w:rsidRPr="00A902D6" w:rsidRDefault="004E5E7D" w:rsidP="002766D9">
      <w:pPr>
        <w:spacing w:after="0" w:line="240" w:lineRule="auto"/>
        <w:ind w:firstLine="680"/>
        <w:jc w:val="both"/>
        <w:rPr>
          <w:szCs w:val="24"/>
        </w:rPr>
      </w:pPr>
      <w:bookmarkStart w:id="462" w:name="Par3095"/>
      <w:bookmarkEnd w:id="462"/>
      <w:r w:rsidRPr="00A902D6">
        <w:rPr>
          <w:szCs w:val="24"/>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14:paraId="235FBF87" w14:textId="77777777" w:rsidR="004E5E7D" w:rsidRPr="00A902D6" w:rsidRDefault="004E5E7D" w:rsidP="002766D9">
      <w:pPr>
        <w:spacing w:after="0" w:line="240" w:lineRule="auto"/>
        <w:ind w:firstLine="680"/>
        <w:jc w:val="both"/>
        <w:rPr>
          <w:szCs w:val="24"/>
        </w:rPr>
      </w:pPr>
      <w:bookmarkStart w:id="463" w:name="Par3096"/>
      <w:bookmarkEnd w:id="463"/>
      <w:r w:rsidRPr="00A902D6">
        <w:rPr>
          <w:szCs w:val="24"/>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14:paraId="2B435292" w14:textId="77777777" w:rsidR="004E5E7D" w:rsidRPr="00A902D6" w:rsidRDefault="004E5E7D" w:rsidP="002766D9">
      <w:pPr>
        <w:spacing w:after="0" w:line="240" w:lineRule="auto"/>
        <w:ind w:firstLine="680"/>
        <w:jc w:val="both"/>
        <w:rPr>
          <w:szCs w:val="24"/>
        </w:rPr>
      </w:pPr>
      <w:bookmarkStart w:id="464" w:name="Par3097"/>
      <w:bookmarkEnd w:id="464"/>
      <w:r w:rsidRPr="00A902D6">
        <w:rPr>
          <w:szCs w:val="24"/>
        </w:rPr>
        <w:t xml:space="preserve">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w:t>
      </w:r>
      <w:hyperlink w:anchor="Par3099" w:tooltip="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 w:history="1">
        <w:r w:rsidRPr="00A902D6">
          <w:rPr>
            <w:szCs w:val="24"/>
          </w:rPr>
          <w:t>частью 5</w:t>
        </w:r>
      </w:hyperlink>
      <w:r w:rsidRPr="00A902D6">
        <w:rPr>
          <w:szCs w:val="24"/>
        </w:rPr>
        <w:t xml:space="preserve"> статьи 51.1 Градостроительного кодекса РФ.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14:paraId="50C36B2D" w14:textId="77777777" w:rsidR="004E5E7D" w:rsidRPr="00A902D6" w:rsidRDefault="004E5E7D" w:rsidP="002766D9">
      <w:pPr>
        <w:spacing w:after="0" w:line="240" w:lineRule="auto"/>
        <w:ind w:firstLine="680"/>
        <w:jc w:val="both"/>
        <w:rPr>
          <w:szCs w:val="24"/>
        </w:rPr>
      </w:pPr>
      <w:bookmarkStart w:id="465" w:name="Par3098"/>
      <w:bookmarkEnd w:id="465"/>
      <w:r w:rsidRPr="00A902D6">
        <w:rPr>
          <w:szCs w:val="24"/>
        </w:rPr>
        <w:t xml:space="preserve">4. Документы (их копии или сведения, содержащиеся в них), указанные в </w:t>
      </w:r>
      <w:hyperlink w:anchor="Par3094" w:tooltip="1) правоустанавливающие документы на земельный участок в случае, если права на него не зарегистрированы в Едином государственном реестре недвижимости;" w:history="1">
        <w:r w:rsidRPr="00A902D6">
          <w:rPr>
            <w:szCs w:val="24"/>
          </w:rPr>
          <w:t>пункте 1 части 3</w:t>
        </w:r>
      </w:hyperlink>
      <w:r w:rsidRPr="00A902D6">
        <w:rPr>
          <w:szCs w:val="24"/>
        </w:rPr>
        <w:t xml:space="preserve"> настоящей статьи, запрашиваются органами, указанными в </w:t>
      </w:r>
      <w:hyperlink w:anchor="Par3082"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A902D6">
          <w:rPr>
            <w:szCs w:val="24"/>
          </w:rPr>
          <w:t>абзаце первом части 1</w:t>
        </w:r>
      </w:hyperlink>
      <w:r w:rsidRPr="00A902D6">
        <w:rPr>
          <w:szCs w:val="24"/>
        </w:rPr>
        <w:t xml:space="preserve"> настоящей статьи, в государственных органах, органах местного самоуправления и подведомственных </w:t>
      </w:r>
      <w:r w:rsidRPr="00A902D6">
        <w:rPr>
          <w:szCs w:val="24"/>
        </w:rPr>
        <w:lastRenderedPageBreak/>
        <w:t xml:space="preserve">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w:t>
      </w:r>
      <w:hyperlink w:anchor="Par3082"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A902D6">
          <w:rPr>
            <w:szCs w:val="24"/>
          </w:rPr>
          <w:t>абзаце первом части 1</w:t>
        </w:r>
      </w:hyperlink>
      <w:r w:rsidRPr="00A902D6">
        <w:rPr>
          <w:szCs w:val="24"/>
        </w:rPr>
        <w:t xml:space="preserve"> настоящей статьи, документы (их копии или сведения, содержащиеся в них), указанные в </w:t>
      </w:r>
      <w:hyperlink w:anchor="Par3094" w:tooltip="1) правоустанавливающие документы на земельный участок в случае, если права на него не зарегистрированы в Едином государственном реестре недвижимости;" w:history="1">
        <w:r w:rsidRPr="00A902D6">
          <w:rPr>
            <w:szCs w:val="24"/>
          </w:rPr>
          <w:t>пункте 1 части 3</w:t>
        </w:r>
      </w:hyperlink>
      <w:r w:rsidRPr="00A902D6">
        <w:rPr>
          <w:szCs w:val="24"/>
        </w:rPr>
        <w:t xml:space="preserve">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73F389C4" w14:textId="3B6ECCC2" w:rsidR="004E5E7D" w:rsidRPr="00A902D6" w:rsidRDefault="004E5E7D" w:rsidP="002766D9">
      <w:pPr>
        <w:spacing w:after="0" w:line="240" w:lineRule="auto"/>
        <w:ind w:firstLine="680"/>
        <w:jc w:val="both"/>
        <w:rPr>
          <w:szCs w:val="24"/>
        </w:rPr>
      </w:pPr>
      <w:bookmarkStart w:id="466" w:name="Par3099"/>
      <w:bookmarkStart w:id="467" w:name="Par3100"/>
      <w:bookmarkEnd w:id="466"/>
      <w:bookmarkEnd w:id="467"/>
      <w:r w:rsidRPr="00A902D6">
        <w:rPr>
          <w:szCs w:val="24"/>
        </w:rPr>
        <w:t xml:space="preserve">5. В случае отсутствия в уведомлении о планируемом строительстве сведений, предусмотренных </w:t>
      </w:r>
      <w:hyperlink w:anchor="Par3082"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A902D6">
          <w:rPr>
            <w:szCs w:val="24"/>
          </w:rPr>
          <w:t>частью 1</w:t>
        </w:r>
      </w:hyperlink>
      <w:r w:rsidRPr="00A902D6">
        <w:rPr>
          <w:szCs w:val="24"/>
        </w:rPr>
        <w:t xml:space="preserve"> настоящей статьи, или документов, предусмотренных </w:t>
      </w:r>
      <w:hyperlink w:anchor="Par3095" w:tooltip="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 w:history="1">
        <w:r w:rsidRPr="00A902D6">
          <w:rPr>
            <w:szCs w:val="24"/>
          </w:rPr>
          <w:t>пунктами 2</w:t>
        </w:r>
      </w:hyperlink>
      <w:r w:rsidRPr="00A902D6">
        <w:rPr>
          <w:szCs w:val="24"/>
        </w:rPr>
        <w:t xml:space="preserve"> - </w:t>
      </w:r>
      <w:hyperlink w:anchor="Par3097" w:tooltip="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 w:history="1">
        <w:r w:rsidRPr="00A902D6">
          <w:rPr>
            <w:szCs w:val="24"/>
          </w:rPr>
          <w:t>4 части 3</w:t>
        </w:r>
      </w:hyperlink>
      <w:r w:rsidRPr="00A902D6">
        <w:rPr>
          <w:szCs w:val="24"/>
        </w:rPr>
        <w:t xml:space="preserve"> настоящей статьи, уполномоченные на выдачу разрешений на строительство орган местного самоуправления Муниципального образования </w:t>
      </w:r>
      <w:r w:rsidR="00EB0AE4">
        <w:rPr>
          <w:szCs w:val="24"/>
        </w:rPr>
        <w:t>Кореновский</w:t>
      </w:r>
      <w:r w:rsidRPr="00A902D6">
        <w:rPr>
          <w:szCs w:val="24"/>
        </w:rPr>
        <w:t xml:space="preserve"> район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14:paraId="60F91E09" w14:textId="77777777" w:rsidR="004E5E7D" w:rsidRPr="00A902D6" w:rsidRDefault="004E5E7D" w:rsidP="002766D9">
      <w:pPr>
        <w:spacing w:after="0" w:line="240" w:lineRule="auto"/>
        <w:ind w:firstLine="680"/>
        <w:jc w:val="both"/>
        <w:rPr>
          <w:szCs w:val="24"/>
        </w:rPr>
      </w:pPr>
      <w:bookmarkStart w:id="468" w:name="Par3101"/>
      <w:bookmarkEnd w:id="468"/>
      <w:r w:rsidRPr="00A902D6">
        <w:rPr>
          <w:szCs w:val="24"/>
        </w:rPr>
        <w:t>6.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w:t>
      </w:r>
    </w:p>
    <w:p w14:paraId="50022698" w14:textId="77777777" w:rsidR="004E5E7D" w:rsidRPr="00A902D6" w:rsidRDefault="004E5E7D" w:rsidP="002766D9">
      <w:pPr>
        <w:spacing w:after="0" w:line="240" w:lineRule="auto"/>
        <w:ind w:firstLine="680"/>
        <w:jc w:val="both"/>
        <w:rPr>
          <w:szCs w:val="24"/>
        </w:rPr>
      </w:pPr>
      <w:r w:rsidRPr="00A902D6">
        <w:rPr>
          <w:szCs w:val="24"/>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14:paraId="7D8F8190" w14:textId="77777777" w:rsidR="004E5E7D" w:rsidRPr="00A902D6" w:rsidRDefault="004E5E7D" w:rsidP="002766D9">
      <w:pPr>
        <w:spacing w:after="0" w:line="240" w:lineRule="auto"/>
        <w:ind w:firstLine="680"/>
        <w:jc w:val="both"/>
        <w:rPr>
          <w:szCs w:val="24"/>
        </w:rPr>
      </w:pPr>
      <w:bookmarkStart w:id="469" w:name="Par3103"/>
      <w:bookmarkEnd w:id="469"/>
      <w:r w:rsidRPr="00A902D6">
        <w:rPr>
          <w:szCs w:val="24"/>
        </w:rPr>
        <w:t xml:space="preserve">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w:t>
      </w:r>
      <w:r w:rsidRPr="00A902D6">
        <w:rPr>
          <w:szCs w:val="24"/>
        </w:rPr>
        <w:lastRenderedPageBreak/>
        <w:t>реализации государственной политики и нормативно-правовому регулированию в сфере строительства, архитектуры, градостроительства.</w:t>
      </w:r>
    </w:p>
    <w:p w14:paraId="056A642E" w14:textId="77777777" w:rsidR="004E5E7D" w:rsidRPr="00A902D6" w:rsidRDefault="004E5E7D" w:rsidP="002766D9">
      <w:pPr>
        <w:spacing w:after="0" w:line="240" w:lineRule="auto"/>
        <w:ind w:firstLine="680"/>
        <w:jc w:val="both"/>
        <w:rPr>
          <w:szCs w:val="24"/>
        </w:rPr>
      </w:pPr>
      <w:bookmarkStart w:id="470" w:name="Par3104"/>
      <w:bookmarkEnd w:id="470"/>
      <w:r w:rsidRPr="00A902D6">
        <w:rPr>
          <w:szCs w:val="24"/>
        </w:rPr>
        <w:t>7.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14:paraId="5D91FDB8" w14:textId="77777777" w:rsidR="004E5E7D" w:rsidRPr="00A902D6" w:rsidRDefault="004E5E7D" w:rsidP="002766D9">
      <w:pPr>
        <w:spacing w:after="0" w:line="240" w:lineRule="auto"/>
        <w:ind w:firstLine="680"/>
        <w:jc w:val="both"/>
        <w:rPr>
          <w:szCs w:val="24"/>
        </w:rPr>
      </w:pPr>
      <w:bookmarkStart w:id="471" w:name="Par3110"/>
      <w:bookmarkEnd w:id="471"/>
      <w:r w:rsidRPr="00A902D6">
        <w:rPr>
          <w:szCs w:val="24"/>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w:t>
      </w:r>
    </w:p>
    <w:p w14:paraId="44BF60D9" w14:textId="77777777" w:rsidR="004E5E7D" w:rsidRPr="00A902D6" w:rsidRDefault="004E5E7D" w:rsidP="002766D9">
      <w:pPr>
        <w:spacing w:after="0" w:line="240" w:lineRule="auto"/>
        <w:ind w:firstLine="680"/>
        <w:jc w:val="both"/>
        <w:rPr>
          <w:szCs w:val="24"/>
        </w:rPr>
      </w:pPr>
      <w:bookmarkStart w:id="472" w:name="Par3111"/>
      <w:bookmarkEnd w:id="472"/>
      <w:r w:rsidRPr="00A902D6">
        <w:rPr>
          <w:szCs w:val="24"/>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14:paraId="7CF338F9" w14:textId="77777777" w:rsidR="004E5E7D" w:rsidRPr="00A902D6" w:rsidRDefault="004E5E7D" w:rsidP="002766D9">
      <w:pPr>
        <w:spacing w:after="0" w:line="240" w:lineRule="auto"/>
        <w:ind w:firstLine="680"/>
        <w:jc w:val="both"/>
        <w:rPr>
          <w:szCs w:val="24"/>
        </w:rPr>
      </w:pPr>
      <w:bookmarkStart w:id="473" w:name="Par3112"/>
      <w:bookmarkEnd w:id="473"/>
      <w:r w:rsidRPr="00A902D6">
        <w:rPr>
          <w:szCs w:val="24"/>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14:paraId="19DDA7FD" w14:textId="77777777" w:rsidR="004E5E7D" w:rsidRPr="00A902D6" w:rsidRDefault="004E5E7D" w:rsidP="002766D9">
      <w:pPr>
        <w:spacing w:after="0" w:line="240" w:lineRule="auto"/>
        <w:ind w:firstLine="680"/>
        <w:jc w:val="both"/>
        <w:rPr>
          <w:szCs w:val="24"/>
        </w:rPr>
      </w:pPr>
      <w:r w:rsidRPr="00A902D6">
        <w:rPr>
          <w:szCs w:val="24"/>
        </w:rPr>
        <w:t>8.</w:t>
      </w:r>
      <w:r w:rsidRPr="00A902D6">
        <w:rPr>
          <w:rStyle w:val="blk"/>
          <w:szCs w:val="24"/>
        </w:rPr>
        <w:t xml:space="preserve">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 </w:t>
      </w:r>
      <w:hyperlink r:id="rId114" w:anchor="dst2599" w:history="1">
        <w:r w:rsidRPr="00A902D6">
          <w:rPr>
            <w:rStyle w:val="a7"/>
            <w:color w:val="auto"/>
            <w:szCs w:val="24"/>
          </w:rPr>
          <w:t>части 6</w:t>
        </w:r>
      </w:hyperlink>
      <w:r w:rsidRPr="00A902D6">
        <w:rPr>
          <w:rStyle w:val="blk"/>
          <w:szCs w:val="24"/>
        </w:rPr>
        <w:t xml:space="preserve">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67824E61" w14:textId="77777777" w:rsidR="004E5E7D" w:rsidRPr="00A902D6" w:rsidRDefault="004E5E7D" w:rsidP="002766D9">
      <w:pPr>
        <w:spacing w:after="0" w:line="240" w:lineRule="auto"/>
        <w:ind w:firstLine="680"/>
        <w:jc w:val="both"/>
        <w:rPr>
          <w:szCs w:val="24"/>
        </w:rPr>
      </w:pPr>
      <w:bookmarkStart w:id="474" w:name="dst2614"/>
      <w:bookmarkEnd w:id="474"/>
      <w:r w:rsidRPr="00A902D6">
        <w:rPr>
          <w:rStyle w:val="blk"/>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w:t>
      </w:r>
      <w:hyperlink r:id="rId115" w:anchor="dst2608" w:history="1">
        <w:r w:rsidRPr="00A902D6">
          <w:rPr>
            <w:rStyle w:val="a7"/>
            <w:color w:val="auto"/>
            <w:szCs w:val="24"/>
          </w:rPr>
          <w:t>пунктом 1 части 7</w:t>
        </w:r>
      </w:hyperlink>
      <w:r w:rsidRPr="00A902D6">
        <w:rPr>
          <w:rStyle w:val="blk"/>
          <w:szCs w:val="24"/>
        </w:rPr>
        <w:t xml:space="preserve"> настоящей статьи;</w:t>
      </w:r>
    </w:p>
    <w:p w14:paraId="0D05C54B" w14:textId="77777777" w:rsidR="004E5E7D" w:rsidRPr="00A902D6" w:rsidRDefault="004E5E7D" w:rsidP="002766D9">
      <w:pPr>
        <w:spacing w:after="0" w:line="240" w:lineRule="auto"/>
        <w:ind w:firstLine="680"/>
        <w:jc w:val="both"/>
        <w:rPr>
          <w:szCs w:val="24"/>
        </w:rPr>
      </w:pPr>
      <w:bookmarkStart w:id="475" w:name="dst2615"/>
      <w:bookmarkEnd w:id="475"/>
      <w:r w:rsidRPr="00A902D6">
        <w:rPr>
          <w:rStyle w:val="blk"/>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r:id="rId116" w:anchor="dst2609" w:history="1">
        <w:r w:rsidRPr="00A902D6">
          <w:rPr>
            <w:rStyle w:val="a7"/>
            <w:color w:val="auto"/>
            <w:szCs w:val="24"/>
          </w:rPr>
          <w:t>пунктом 2</w:t>
        </w:r>
      </w:hyperlink>
      <w:r w:rsidRPr="00A902D6">
        <w:rPr>
          <w:rStyle w:val="blk"/>
          <w:szCs w:val="24"/>
        </w:rPr>
        <w:t xml:space="preserve"> или </w:t>
      </w:r>
      <w:hyperlink r:id="rId117" w:anchor="dst2610" w:history="1">
        <w:r w:rsidRPr="00A902D6">
          <w:rPr>
            <w:rStyle w:val="a7"/>
            <w:color w:val="auto"/>
            <w:szCs w:val="24"/>
          </w:rPr>
          <w:t>3 части 7</w:t>
        </w:r>
      </w:hyperlink>
      <w:r w:rsidRPr="00A902D6">
        <w:rPr>
          <w:rStyle w:val="blk"/>
          <w:szCs w:val="24"/>
        </w:rPr>
        <w:t xml:space="preserve"> настоящей статьи.</w:t>
      </w:r>
    </w:p>
    <w:p w14:paraId="316E90DC" w14:textId="77777777" w:rsidR="004E5E7D" w:rsidRPr="00A902D6" w:rsidRDefault="004E5E7D" w:rsidP="002766D9">
      <w:pPr>
        <w:spacing w:after="0" w:line="240" w:lineRule="auto"/>
        <w:ind w:firstLine="680"/>
        <w:jc w:val="both"/>
        <w:rPr>
          <w:szCs w:val="24"/>
        </w:rPr>
      </w:pPr>
      <w:bookmarkStart w:id="476" w:name="dst2616"/>
      <w:bookmarkEnd w:id="476"/>
    </w:p>
    <w:p w14:paraId="79B80DC0" w14:textId="77777777" w:rsidR="004E5E7D" w:rsidRPr="00A902D6" w:rsidRDefault="004E5E7D" w:rsidP="002766D9">
      <w:pPr>
        <w:spacing w:after="0" w:line="240" w:lineRule="auto"/>
        <w:ind w:firstLine="680"/>
        <w:jc w:val="both"/>
        <w:rPr>
          <w:szCs w:val="24"/>
        </w:rPr>
      </w:pPr>
    </w:p>
    <w:p w14:paraId="24F48A0B" w14:textId="77777777" w:rsidR="004E5E7D" w:rsidRPr="00A902D6" w:rsidRDefault="004E5E7D" w:rsidP="00373C0C">
      <w:pPr>
        <w:pStyle w:val="4"/>
        <w:jc w:val="both"/>
        <w:rPr>
          <w:b w:val="0"/>
        </w:rPr>
      </w:pPr>
      <w:bookmarkStart w:id="477" w:name="_Toc63410804"/>
      <w:bookmarkStart w:id="478" w:name="_Toc128641258"/>
      <w:r w:rsidRPr="00A902D6">
        <w:t>Статья 35. Уведомление об окончании строительства или реконструкции объекта индивидуального жилищного строительства или садового дома</w:t>
      </w:r>
      <w:bookmarkEnd w:id="477"/>
      <w:bookmarkEnd w:id="478"/>
    </w:p>
    <w:p w14:paraId="5460953F" w14:textId="77777777" w:rsidR="004E5E7D" w:rsidRPr="00A902D6" w:rsidRDefault="004E5E7D" w:rsidP="002766D9">
      <w:pPr>
        <w:spacing w:after="0" w:line="240" w:lineRule="auto"/>
        <w:ind w:firstLine="680"/>
        <w:jc w:val="both"/>
        <w:rPr>
          <w:szCs w:val="24"/>
        </w:rPr>
      </w:pPr>
    </w:p>
    <w:p w14:paraId="184A7625" w14:textId="77777777" w:rsidR="004E5E7D" w:rsidRPr="00A902D6" w:rsidRDefault="004E5E7D" w:rsidP="002766D9">
      <w:pPr>
        <w:widowControl w:val="0"/>
        <w:autoSpaceDE w:val="0"/>
        <w:autoSpaceDN w:val="0"/>
        <w:adjustRightInd w:val="0"/>
        <w:spacing w:after="0" w:line="240" w:lineRule="auto"/>
        <w:ind w:firstLine="680"/>
        <w:jc w:val="both"/>
        <w:rPr>
          <w:rFonts w:ascii="Times New Roman CYR" w:hAnsi="Times New Roman CYR" w:cs="Times New Roman CYR"/>
          <w:szCs w:val="24"/>
        </w:rPr>
      </w:pPr>
      <w:r w:rsidRPr="00A902D6">
        <w:rPr>
          <w:rFonts w:ascii="Times New Roman CYR" w:hAnsi="Times New Roman CYR" w:cs="Times New Roman CYR"/>
          <w:szCs w:val="24"/>
        </w:rPr>
        <w:t xml:space="preserve">1.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w:t>
      </w:r>
      <w:r w:rsidRPr="00A902D6">
        <w:rPr>
          <w:rFonts w:ascii="Times New Roman CYR" w:hAnsi="Times New Roman CYR" w:cs="Times New Roman CYR"/>
          <w:szCs w:val="24"/>
        </w:rPr>
        <w:lastRenderedPageBreak/>
        <w:t xml:space="preserve">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w:t>
      </w:r>
      <w:hyperlink w:anchor="sub_51111" w:history="1">
        <w:r w:rsidRPr="00A902D6">
          <w:rPr>
            <w:rFonts w:ascii="Times New Roman CYR" w:hAnsi="Times New Roman CYR" w:cs="Times New Roman CYR"/>
            <w:szCs w:val="24"/>
          </w:rPr>
          <w:t>пунктами 1 - 5</w:t>
        </w:r>
      </w:hyperlink>
      <w:r w:rsidRPr="00A902D6">
        <w:rPr>
          <w:rFonts w:ascii="Times New Roman CYR" w:hAnsi="Times New Roman CYR" w:cs="Times New Roman CYR"/>
          <w:szCs w:val="24"/>
        </w:rPr>
        <w:t xml:space="preserve">, </w:t>
      </w:r>
      <w:hyperlink w:anchor="sub_51117" w:history="1">
        <w:r w:rsidRPr="00A902D6">
          <w:rPr>
            <w:rFonts w:ascii="Times New Roman CYR" w:hAnsi="Times New Roman CYR" w:cs="Times New Roman CYR"/>
            <w:szCs w:val="24"/>
          </w:rPr>
          <w:t>7</w:t>
        </w:r>
      </w:hyperlink>
      <w:r w:rsidRPr="00A902D6">
        <w:rPr>
          <w:rFonts w:ascii="Times New Roman CYR" w:hAnsi="Times New Roman CYR" w:cs="Times New Roman CYR"/>
          <w:szCs w:val="24"/>
        </w:rPr>
        <w:t xml:space="preserve"> и </w:t>
      </w:r>
      <w:hyperlink w:anchor="sub_51118" w:history="1">
        <w:r w:rsidRPr="00A902D6">
          <w:rPr>
            <w:rFonts w:ascii="Times New Roman CYR" w:hAnsi="Times New Roman CYR" w:cs="Times New Roman CYR"/>
            <w:szCs w:val="24"/>
          </w:rPr>
          <w:t>8 части 1 статьи 51.1</w:t>
        </w:r>
      </w:hyperlink>
      <w:r w:rsidRPr="00A902D6">
        <w:rPr>
          <w:rFonts w:ascii="Times New Roman CYR" w:hAnsi="Times New Roman CYR" w:cs="Times New Roman CYR"/>
          <w:szCs w:val="24"/>
        </w:rPr>
        <w:t xml:space="preserve"> Градостроительного Кодекса РФ,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w:t>
      </w:r>
      <w:hyperlink w:anchor="sub_550195" w:history="1">
        <w:r w:rsidRPr="00A902D6">
          <w:rPr>
            <w:rFonts w:ascii="Times New Roman CYR" w:hAnsi="Times New Roman CYR" w:cs="Times New Roman CYR"/>
            <w:szCs w:val="24"/>
          </w:rPr>
          <w:t>пунктом 5 части 19</w:t>
        </w:r>
      </w:hyperlink>
      <w:r w:rsidRPr="00A902D6">
        <w:rPr>
          <w:rFonts w:ascii="Times New Roman CYR" w:hAnsi="Times New Roman CYR" w:cs="Times New Roman CYR"/>
          <w:szCs w:val="24"/>
        </w:rPr>
        <w:t xml:space="preserve"> статьи 55 Градостроительного Кодекса РФ. К уведомлению об окончании строительства прилагаются:</w:t>
      </w:r>
    </w:p>
    <w:p w14:paraId="7BA31E43" w14:textId="77777777" w:rsidR="004E5E7D" w:rsidRPr="00A902D6" w:rsidRDefault="004E5E7D" w:rsidP="002766D9">
      <w:pPr>
        <w:widowControl w:val="0"/>
        <w:autoSpaceDE w:val="0"/>
        <w:autoSpaceDN w:val="0"/>
        <w:adjustRightInd w:val="0"/>
        <w:spacing w:after="0" w:line="240" w:lineRule="auto"/>
        <w:ind w:firstLine="680"/>
        <w:jc w:val="both"/>
        <w:rPr>
          <w:rFonts w:ascii="Times New Roman CYR" w:hAnsi="Times New Roman CYR" w:cs="Times New Roman CYR"/>
          <w:szCs w:val="24"/>
        </w:rPr>
      </w:pPr>
      <w:bookmarkStart w:id="479" w:name="sub_550161"/>
      <w:r w:rsidRPr="00A902D6">
        <w:rPr>
          <w:rFonts w:ascii="Times New Roman CYR" w:hAnsi="Times New Roman CYR" w:cs="Times New Roman CYR"/>
          <w:szCs w:val="24"/>
        </w:rPr>
        <w:t xml:space="preserve">1) документы, предусмотренные </w:t>
      </w:r>
      <w:hyperlink w:anchor="sub_51132" w:history="1">
        <w:r w:rsidRPr="00A902D6">
          <w:rPr>
            <w:rFonts w:ascii="Times New Roman CYR" w:hAnsi="Times New Roman CYR" w:cs="Times New Roman CYR"/>
            <w:szCs w:val="24"/>
          </w:rPr>
          <w:t>пунктами 2</w:t>
        </w:r>
      </w:hyperlink>
      <w:r w:rsidRPr="00A902D6">
        <w:rPr>
          <w:rFonts w:ascii="Times New Roman CYR" w:hAnsi="Times New Roman CYR" w:cs="Times New Roman CYR"/>
          <w:szCs w:val="24"/>
        </w:rPr>
        <w:t xml:space="preserve"> и </w:t>
      </w:r>
      <w:hyperlink w:anchor="sub_51133" w:history="1">
        <w:r w:rsidRPr="00A902D6">
          <w:rPr>
            <w:rFonts w:ascii="Times New Roman CYR" w:hAnsi="Times New Roman CYR" w:cs="Times New Roman CYR"/>
            <w:szCs w:val="24"/>
          </w:rPr>
          <w:t>3 части 3 статьи 51.1</w:t>
        </w:r>
      </w:hyperlink>
      <w:r w:rsidRPr="00A902D6">
        <w:rPr>
          <w:rFonts w:ascii="Times New Roman CYR" w:hAnsi="Times New Roman CYR" w:cs="Times New Roman CYR"/>
          <w:szCs w:val="24"/>
        </w:rPr>
        <w:t xml:space="preserve"> Градостроительного Кодекса РФ;</w:t>
      </w:r>
    </w:p>
    <w:p w14:paraId="3BCCF2B7" w14:textId="77777777" w:rsidR="004E5E7D" w:rsidRPr="00A902D6" w:rsidRDefault="004E5E7D" w:rsidP="002766D9">
      <w:pPr>
        <w:widowControl w:val="0"/>
        <w:autoSpaceDE w:val="0"/>
        <w:autoSpaceDN w:val="0"/>
        <w:adjustRightInd w:val="0"/>
        <w:spacing w:after="0" w:line="240" w:lineRule="auto"/>
        <w:ind w:firstLine="680"/>
        <w:jc w:val="both"/>
        <w:rPr>
          <w:rFonts w:ascii="Times New Roman CYR" w:hAnsi="Times New Roman CYR" w:cs="Times New Roman CYR"/>
          <w:szCs w:val="24"/>
        </w:rPr>
      </w:pPr>
      <w:bookmarkStart w:id="480" w:name="sub_550162"/>
      <w:bookmarkEnd w:id="479"/>
      <w:r w:rsidRPr="00A902D6">
        <w:rPr>
          <w:rFonts w:ascii="Times New Roman CYR" w:hAnsi="Times New Roman CYR" w:cs="Times New Roman CYR"/>
          <w:szCs w:val="24"/>
        </w:rPr>
        <w:t>2) технический план объекта индивидуального жилищного строительства или садового дома;</w:t>
      </w:r>
    </w:p>
    <w:bookmarkEnd w:id="480"/>
    <w:p w14:paraId="4088326B" w14:textId="77777777" w:rsidR="004E5E7D" w:rsidRPr="00A902D6" w:rsidRDefault="004E5E7D" w:rsidP="002766D9">
      <w:pPr>
        <w:widowControl w:val="0"/>
        <w:autoSpaceDE w:val="0"/>
        <w:autoSpaceDN w:val="0"/>
        <w:adjustRightInd w:val="0"/>
        <w:spacing w:after="0" w:line="240" w:lineRule="auto"/>
        <w:ind w:firstLine="680"/>
        <w:jc w:val="both"/>
        <w:rPr>
          <w:rFonts w:ascii="Times New Roman CYR" w:hAnsi="Times New Roman CYR" w:cs="Times New Roman CYR"/>
          <w:szCs w:val="24"/>
        </w:rPr>
      </w:pPr>
      <w:r w:rsidRPr="00A902D6">
        <w:rPr>
          <w:rFonts w:ascii="Times New Roman CYR" w:hAnsi="Times New Roman CYR" w:cs="Times New Roman CYR"/>
          <w:szCs w:val="24"/>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14:paraId="440307D7" w14:textId="77777777" w:rsidR="004E5E7D" w:rsidRPr="00A902D6" w:rsidRDefault="004E5E7D" w:rsidP="002766D9">
      <w:pPr>
        <w:widowControl w:val="0"/>
        <w:autoSpaceDE w:val="0"/>
        <w:autoSpaceDN w:val="0"/>
        <w:adjustRightInd w:val="0"/>
        <w:spacing w:after="0" w:line="240" w:lineRule="auto"/>
        <w:ind w:firstLine="680"/>
        <w:jc w:val="both"/>
        <w:rPr>
          <w:rFonts w:ascii="Times New Roman CYR" w:hAnsi="Times New Roman CYR" w:cs="Times New Roman CYR"/>
          <w:szCs w:val="24"/>
        </w:rPr>
      </w:pPr>
      <w:r w:rsidRPr="00A902D6">
        <w:rPr>
          <w:rFonts w:ascii="Times New Roman CYR" w:hAnsi="Times New Roman CYR" w:cs="Times New Roman CYR"/>
          <w:szCs w:val="24"/>
        </w:rPr>
        <w:t xml:space="preserve">2. </w:t>
      </w:r>
      <w:hyperlink r:id="rId118" w:history="1">
        <w:r w:rsidRPr="00A902D6">
          <w:rPr>
            <w:rFonts w:ascii="Times New Roman CYR" w:hAnsi="Times New Roman CYR" w:cs="Times New Roman CYR"/>
            <w:szCs w:val="24"/>
          </w:rPr>
          <w:t>Форма</w:t>
        </w:r>
      </w:hyperlink>
      <w:r w:rsidRPr="00A902D6">
        <w:rPr>
          <w:rFonts w:ascii="Times New Roman CYR" w:hAnsi="Times New Roman CYR" w:cs="Times New Roman CYR"/>
          <w:szCs w:val="24"/>
        </w:rPr>
        <w:t xml:space="preserve">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43509C32" w14:textId="77777777" w:rsidR="004E5E7D" w:rsidRPr="00A902D6" w:rsidRDefault="004E5E7D" w:rsidP="002766D9">
      <w:pPr>
        <w:widowControl w:val="0"/>
        <w:autoSpaceDE w:val="0"/>
        <w:autoSpaceDN w:val="0"/>
        <w:adjustRightInd w:val="0"/>
        <w:spacing w:after="0" w:line="240" w:lineRule="auto"/>
        <w:ind w:firstLine="680"/>
        <w:jc w:val="both"/>
        <w:rPr>
          <w:szCs w:val="24"/>
        </w:rPr>
      </w:pPr>
      <w:r w:rsidRPr="00A902D6">
        <w:rPr>
          <w:szCs w:val="24"/>
        </w:rPr>
        <w:t>3.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14:paraId="068502E2" w14:textId="77777777" w:rsidR="004E5E7D" w:rsidRPr="00A902D6" w:rsidRDefault="004E5E7D" w:rsidP="002766D9">
      <w:pPr>
        <w:pStyle w:val="s1"/>
        <w:spacing w:before="0" w:beforeAutospacing="0" w:after="0" w:afterAutospacing="0"/>
        <w:ind w:firstLine="680"/>
      </w:pPr>
      <w:r w:rsidRPr="00A902D6">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14:paraId="37CC4DFA" w14:textId="77777777" w:rsidR="004E5E7D" w:rsidRPr="00A902D6" w:rsidRDefault="004E5E7D" w:rsidP="002766D9">
      <w:pPr>
        <w:pStyle w:val="s1"/>
        <w:spacing w:before="0" w:beforeAutospacing="0" w:after="0" w:afterAutospacing="0"/>
        <w:ind w:firstLine="680"/>
      </w:pPr>
      <w:r w:rsidRPr="00A902D6">
        <w:lastRenderedPageBreak/>
        <w:t xml:space="preserve">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w:t>
      </w:r>
      <w:hyperlink r:id="rId119" w:anchor="/document/12138258/entry/51183" w:history="1">
        <w:r w:rsidRPr="00A902D6">
          <w:rPr>
            <w:rStyle w:val="a7"/>
            <w:color w:val="auto"/>
          </w:rPr>
          <w:t>пунктом 3 части 8 статьи 51.1</w:t>
        </w:r>
      </w:hyperlink>
      <w:r w:rsidRPr="00A902D6">
        <w:t xml:space="preserve"> Градостроительного кодекса Российской Федерации,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r:id="rId120" w:anchor="/document/12138258/entry/511104" w:history="1">
        <w:r w:rsidRPr="00A902D6">
          <w:rPr>
            <w:rStyle w:val="a7"/>
            <w:color w:val="auto"/>
          </w:rPr>
          <w:t>пункте 4 части 10 статьи 51.1</w:t>
        </w:r>
      </w:hyperlink>
      <w:r w:rsidRPr="00A902D6">
        <w:t xml:space="preserve"> Градостроительного кодекса Российской Федерации),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33D83A4D" w14:textId="77777777" w:rsidR="004E5E7D" w:rsidRPr="00A902D6" w:rsidRDefault="004E5E7D" w:rsidP="002766D9">
      <w:pPr>
        <w:pStyle w:val="s1"/>
        <w:spacing w:before="0" w:beforeAutospacing="0" w:after="0" w:afterAutospacing="0"/>
        <w:ind w:firstLine="680"/>
      </w:pPr>
      <w:r w:rsidRPr="00A902D6">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09416495" w14:textId="77777777" w:rsidR="004E5E7D" w:rsidRPr="00A902D6" w:rsidRDefault="004E5E7D" w:rsidP="002766D9">
      <w:pPr>
        <w:pStyle w:val="s1"/>
        <w:spacing w:before="0" w:beforeAutospacing="0" w:after="0" w:afterAutospacing="0"/>
        <w:ind w:firstLine="680"/>
      </w:pPr>
      <w:r w:rsidRPr="00A902D6">
        <w:t xml:space="preserve">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w:t>
      </w:r>
      <w:hyperlink r:id="rId121" w:anchor="/document/12124624/entry/2" w:history="1">
        <w:r w:rsidRPr="00A902D6">
          <w:rPr>
            <w:rStyle w:val="a7"/>
            <w:color w:val="auto"/>
          </w:rPr>
          <w:t>земельным</w:t>
        </w:r>
      </w:hyperlink>
      <w:r w:rsidRPr="00A902D6">
        <w:t xml:space="preserve">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2CBC5BFB" w14:textId="77777777" w:rsidR="004E5E7D" w:rsidRPr="00A902D6" w:rsidRDefault="004E5E7D" w:rsidP="002766D9">
      <w:pPr>
        <w:pStyle w:val="s1"/>
        <w:spacing w:before="0" w:beforeAutospacing="0" w:after="0" w:afterAutospacing="0"/>
        <w:ind w:firstLine="680"/>
      </w:pPr>
      <w:r w:rsidRPr="00A902D6">
        <w:t xml:space="preserve">5) направляет застройщику способом, указанным в </w:t>
      </w:r>
      <w:hyperlink r:id="rId122" w:anchor="/document/72063774/entry/5000" w:history="1">
        <w:r w:rsidRPr="00A902D6">
          <w:rPr>
            <w:rStyle w:val="a7"/>
            <w:color w:val="auto"/>
          </w:rPr>
          <w:t>уведомлении</w:t>
        </w:r>
      </w:hyperlink>
      <w:r w:rsidRPr="00A902D6">
        <w:t xml:space="preserve">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w:t>
      </w:r>
      <w:hyperlink r:id="rId123" w:anchor="/document/72063774/entry/6000" w:history="1">
        <w:r w:rsidRPr="00A902D6">
          <w:rPr>
            <w:rStyle w:val="a7"/>
            <w:color w:val="auto"/>
          </w:rPr>
          <w:t>уведомления</w:t>
        </w:r>
      </w:hyperlink>
      <w:r w:rsidRPr="00A902D6">
        <w:t xml:space="preserve">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w:t>
      </w:r>
      <w:hyperlink r:id="rId124" w:anchor="/document/72063774/entry/7000" w:history="1">
        <w:r w:rsidRPr="00A902D6">
          <w:rPr>
            <w:rStyle w:val="a7"/>
            <w:color w:val="auto"/>
          </w:rPr>
          <w:t>уведомления</w:t>
        </w:r>
      </w:hyperlink>
      <w:r w:rsidRPr="00A902D6">
        <w:t xml:space="preserve">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1217A55" w14:textId="77777777" w:rsidR="004E5E7D" w:rsidRPr="00A902D6" w:rsidRDefault="004E5E7D" w:rsidP="002766D9">
      <w:pPr>
        <w:pStyle w:val="s1"/>
        <w:spacing w:before="0" w:beforeAutospacing="0" w:after="0" w:afterAutospacing="0"/>
        <w:ind w:firstLine="680"/>
      </w:pPr>
      <w:r w:rsidRPr="00A902D6">
        <w:t>4.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14:paraId="0C5EFA08" w14:textId="77777777" w:rsidR="004E5E7D" w:rsidRPr="00A902D6" w:rsidRDefault="004E5E7D" w:rsidP="002766D9">
      <w:pPr>
        <w:pStyle w:val="s1"/>
        <w:spacing w:before="0" w:beforeAutospacing="0" w:after="0" w:afterAutospacing="0"/>
        <w:ind w:firstLine="680"/>
      </w:pPr>
      <w:r w:rsidRPr="00A902D6">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r:id="rId125" w:anchor="/document/12138258/entry/550191" w:history="1">
        <w:r w:rsidRPr="00A902D6">
          <w:rPr>
            <w:rStyle w:val="a7"/>
            <w:color w:val="auto"/>
          </w:rPr>
          <w:t>пункте 1 части 19</w:t>
        </w:r>
      </w:hyperlink>
      <w:r w:rsidRPr="00A902D6">
        <w:t xml:space="preserve">  статьи 55 Градостроительного кодекса Российской Федерации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w:t>
      </w:r>
    </w:p>
    <w:p w14:paraId="32AAAEA4" w14:textId="77777777" w:rsidR="004E5E7D" w:rsidRPr="00A902D6" w:rsidRDefault="004E5E7D" w:rsidP="002766D9">
      <w:pPr>
        <w:pStyle w:val="s1"/>
        <w:spacing w:before="0" w:beforeAutospacing="0" w:after="0" w:afterAutospacing="0"/>
        <w:ind w:firstLine="680"/>
      </w:pPr>
      <w:r w:rsidRPr="00A902D6">
        <w:lastRenderedPageBreak/>
        <w:t xml:space="preserve">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r:id="rId126" w:anchor="/document/12138258/entry/511104" w:history="1">
        <w:r w:rsidRPr="00A902D6">
          <w:rPr>
            <w:rStyle w:val="a7"/>
            <w:color w:val="auto"/>
          </w:rPr>
          <w:t>пункте 4 части 10 статьи 51.1</w:t>
        </w:r>
      </w:hyperlink>
      <w:r w:rsidRPr="00A902D6">
        <w:t xml:space="preserve"> 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58FAAA16" w14:textId="77777777" w:rsidR="004E5E7D" w:rsidRPr="00A902D6" w:rsidRDefault="004E5E7D" w:rsidP="002766D9">
      <w:pPr>
        <w:pStyle w:val="s1"/>
        <w:spacing w:before="0" w:beforeAutospacing="0" w:after="0" w:afterAutospacing="0"/>
        <w:ind w:firstLine="680"/>
      </w:pPr>
      <w:r w:rsidRPr="00A902D6">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235BE609" w14:textId="77777777" w:rsidR="004E5E7D" w:rsidRPr="00A902D6" w:rsidRDefault="004E5E7D" w:rsidP="002766D9">
      <w:pPr>
        <w:pStyle w:val="s1"/>
        <w:spacing w:before="0" w:beforeAutospacing="0" w:after="0" w:afterAutospacing="0"/>
        <w:ind w:firstLine="680"/>
      </w:pPr>
      <w:r w:rsidRPr="00A902D6">
        <w:t xml:space="preserve">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w:t>
      </w:r>
      <w:hyperlink r:id="rId127" w:anchor="/document/12124624/entry/2" w:history="1">
        <w:r w:rsidRPr="00A902D6">
          <w:rPr>
            <w:rStyle w:val="a7"/>
            <w:color w:val="auto"/>
          </w:rPr>
          <w:t>земельным</w:t>
        </w:r>
      </w:hyperlink>
      <w:r w:rsidRPr="00A902D6">
        <w:t xml:space="preserve">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1794AB28" w14:textId="77777777" w:rsidR="004E5E7D" w:rsidRPr="00A902D6" w:rsidRDefault="004E5E7D" w:rsidP="002766D9">
      <w:pPr>
        <w:pStyle w:val="s1"/>
        <w:spacing w:before="0" w:beforeAutospacing="0" w:after="0" w:afterAutospacing="0"/>
        <w:ind w:firstLine="680"/>
      </w:pPr>
      <w:r w:rsidRPr="00A902D6">
        <w:t xml:space="preserve">5.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w:t>
      </w:r>
      <w:hyperlink r:id="rId128" w:anchor="/document/12138258/entry/55019" w:history="1">
        <w:r w:rsidRPr="00A902D6">
          <w:rPr>
            <w:rStyle w:val="a7"/>
            <w:color w:val="auto"/>
          </w:rPr>
          <w:t>части 19</w:t>
        </w:r>
      </w:hyperlink>
      <w:r w:rsidRPr="00A902D6">
        <w:t xml:space="preserve"> статьи 55 Градостроительного кодекса Российской Федерации,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
    <w:p w14:paraId="3D76E6BD" w14:textId="77777777" w:rsidR="004E5E7D" w:rsidRPr="00A902D6" w:rsidRDefault="004E5E7D" w:rsidP="002766D9">
      <w:pPr>
        <w:pStyle w:val="s1"/>
        <w:spacing w:before="0" w:beforeAutospacing="0" w:after="0" w:afterAutospacing="0"/>
        <w:ind w:firstLine="680"/>
      </w:pPr>
      <w:r w:rsidRPr="00A902D6">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w:t>
      </w:r>
      <w:hyperlink r:id="rId129" w:anchor="/document/12138258/entry/550201" w:history="1">
        <w:r w:rsidRPr="00A902D6">
          <w:rPr>
            <w:rStyle w:val="a7"/>
            <w:color w:val="auto"/>
          </w:rPr>
          <w:t>пунктом 1</w:t>
        </w:r>
      </w:hyperlink>
      <w:r w:rsidRPr="00A902D6">
        <w:t xml:space="preserve"> или </w:t>
      </w:r>
      <w:hyperlink r:id="rId130" w:anchor="/document/12138258/entry/550202" w:history="1">
        <w:r w:rsidRPr="00A902D6">
          <w:rPr>
            <w:rStyle w:val="a7"/>
            <w:color w:val="auto"/>
          </w:rPr>
          <w:t>2 части 20</w:t>
        </w:r>
      </w:hyperlink>
      <w:r w:rsidRPr="00A902D6">
        <w:t xml:space="preserve"> статьи 55 Градостроительного кодекса Российской Федерации;</w:t>
      </w:r>
    </w:p>
    <w:p w14:paraId="157EA5E6" w14:textId="77777777" w:rsidR="004E5E7D" w:rsidRPr="00A902D6" w:rsidRDefault="004E5E7D" w:rsidP="002766D9">
      <w:pPr>
        <w:pStyle w:val="s1"/>
        <w:spacing w:before="0" w:beforeAutospacing="0" w:after="0" w:afterAutospacing="0"/>
        <w:ind w:firstLine="680"/>
      </w:pPr>
      <w:r w:rsidRPr="00A902D6">
        <w:t xml:space="preserve">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w:t>
      </w:r>
      <w:hyperlink r:id="rId131" w:anchor="/document/12138258/entry/550202" w:history="1">
        <w:r w:rsidRPr="00A902D6">
          <w:rPr>
            <w:rStyle w:val="a7"/>
            <w:color w:val="auto"/>
          </w:rPr>
          <w:t>пунктом 2 части 20</w:t>
        </w:r>
      </w:hyperlink>
      <w:r w:rsidRPr="00A902D6">
        <w:t xml:space="preserve"> статьи 55 Градостроительного кодекса Российской Федерации;</w:t>
      </w:r>
    </w:p>
    <w:p w14:paraId="36AF15BD" w14:textId="77777777" w:rsidR="004E5E7D" w:rsidRPr="00A902D6" w:rsidRDefault="004E5E7D" w:rsidP="002766D9">
      <w:pPr>
        <w:pStyle w:val="s1"/>
        <w:spacing w:before="0" w:beforeAutospacing="0" w:after="0" w:afterAutospacing="0"/>
        <w:ind w:firstLine="680"/>
      </w:pPr>
      <w:r w:rsidRPr="00A902D6">
        <w:t xml:space="preserve">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w:t>
      </w:r>
      <w:hyperlink r:id="rId132" w:anchor="/document/12138258/entry/550203" w:history="1">
        <w:r w:rsidRPr="00A902D6">
          <w:rPr>
            <w:rStyle w:val="a7"/>
            <w:color w:val="auto"/>
          </w:rPr>
          <w:t>пунктом 3</w:t>
        </w:r>
      </w:hyperlink>
      <w:r w:rsidRPr="00A902D6">
        <w:t xml:space="preserve"> или </w:t>
      </w:r>
      <w:hyperlink r:id="rId133" w:anchor="/document/12138258/entry/550204" w:history="1">
        <w:r w:rsidRPr="00A902D6">
          <w:rPr>
            <w:rStyle w:val="a7"/>
            <w:color w:val="auto"/>
          </w:rPr>
          <w:t>4 части 20</w:t>
        </w:r>
      </w:hyperlink>
      <w:r w:rsidRPr="00A902D6">
        <w:t xml:space="preserve"> статьи 55 Градостроительного кодекса Российской Федерации.</w:t>
      </w:r>
    </w:p>
    <w:p w14:paraId="75E1BB70" w14:textId="77777777" w:rsidR="004E5E7D" w:rsidRPr="00A902D6" w:rsidRDefault="004E5E7D" w:rsidP="002766D9">
      <w:pPr>
        <w:spacing w:after="0" w:line="240" w:lineRule="auto"/>
        <w:ind w:firstLine="680"/>
        <w:jc w:val="both"/>
        <w:rPr>
          <w:szCs w:val="24"/>
        </w:rPr>
      </w:pPr>
    </w:p>
    <w:p w14:paraId="6FE0B856" w14:textId="77777777" w:rsidR="004E5E7D" w:rsidRPr="00A902D6" w:rsidRDefault="004E5E7D" w:rsidP="00373C0C">
      <w:pPr>
        <w:pStyle w:val="4"/>
        <w:rPr>
          <w:b w:val="0"/>
        </w:rPr>
      </w:pPr>
      <w:bookmarkStart w:id="481" w:name="Par3113"/>
      <w:bookmarkStart w:id="482" w:name="_Toc6590705"/>
      <w:bookmarkStart w:id="483" w:name="_Toc24209054"/>
      <w:bookmarkStart w:id="484" w:name="_Toc30164455"/>
      <w:bookmarkStart w:id="485" w:name="_Toc50654400"/>
      <w:bookmarkStart w:id="486" w:name="_Toc63406196"/>
      <w:bookmarkStart w:id="487" w:name="_Toc63406661"/>
      <w:bookmarkStart w:id="488" w:name="_Toc63410805"/>
      <w:bookmarkStart w:id="489" w:name="_Toc128641259"/>
      <w:bookmarkEnd w:id="481"/>
      <w:r w:rsidRPr="00A902D6">
        <w:t>Статья 36. Снос объекта капитального строительства.</w:t>
      </w:r>
      <w:bookmarkEnd w:id="482"/>
      <w:bookmarkEnd w:id="483"/>
      <w:bookmarkEnd w:id="484"/>
      <w:bookmarkEnd w:id="485"/>
      <w:bookmarkEnd w:id="486"/>
      <w:bookmarkEnd w:id="487"/>
      <w:bookmarkEnd w:id="488"/>
      <w:bookmarkEnd w:id="489"/>
    </w:p>
    <w:p w14:paraId="1B0CB6CD" w14:textId="77777777" w:rsidR="004E5E7D" w:rsidRPr="00A902D6" w:rsidRDefault="004E5E7D" w:rsidP="00B5262D">
      <w:pPr>
        <w:spacing w:after="0" w:line="240" w:lineRule="auto"/>
        <w:ind w:firstLine="680"/>
        <w:jc w:val="both"/>
      </w:pPr>
    </w:p>
    <w:p w14:paraId="51CD9E2E" w14:textId="77777777" w:rsidR="004E5E7D" w:rsidRPr="00A902D6" w:rsidRDefault="004E5E7D" w:rsidP="00B5262D">
      <w:pPr>
        <w:spacing w:after="0" w:line="240" w:lineRule="auto"/>
        <w:ind w:firstLine="680"/>
        <w:jc w:val="both"/>
        <w:rPr>
          <w:szCs w:val="24"/>
        </w:rPr>
      </w:pPr>
      <w:r w:rsidRPr="00A902D6">
        <w:rPr>
          <w:szCs w:val="24"/>
        </w:rPr>
        <w:t xml:space="preserve">1. Снос объекта капитального строительства осуществляется на основании решения собственника объекта капитального строительства или застройщика либо в случаях, предусмотренных статьей 55.30 Градостроительного Кодекса Российской Федерации, </w:t>
      </w:r>
      <w:r w:rsidRPr="00A902D6">
        <w:rPr>
          <w:szCs w:val="24"/>
        </w:rPr>
        <w:lastRenderedPageBreak/>
        <w:t>другими федеральными законами, на основании решения суда или органа местного самоуправления.</w:t>
      </w:r>
    </w:p>
    <w:p w14:paraId="583A1E08" w14:textId="77777777" w:rsidR="004E5E7D" w:rsidRPr="00A902D6" w:rsidRDefault="004E5E7D" w:rsidP="002766D9">
      <w:pPr>
        <w:spacing w:after="0" w:line="240" w:lineRule="auto"/>
        <w:ind w:firstLine="680"/>
        <w:jc w:val="both"/>
        <w:rPr>
          <w:szCs w:val="24"/>
        </w:rPr>
      </w:pPr>
      <w:r w:rsidRPr="00A902D6">
        <w:rPr>
          <w:szCs w:val="24"/>
        </w:rPr>
        <w:t xml:space="preserve">2. В целях сноса объекта капитального строительства застройщик или технический заказчик обеспечивает подготовку проекта организации работ по сносу объекта капитального строительства в качестве самостоятельного документа, за исключением случаев, предусмотренных </w:t>
      </w:r>
      <w:hyperlink w:anchor="Par4215" w:tooltip="3. Подготовка проекта организации работ по сносу объекта капитального строительства не требуется для сноса объектов, указанных в пунктах 1 - 3 части 17 статьи 51 настоящего Кодекса. В этом случае застройщик по собственной инициативе вправе обеспечить подготовк" w:history="1">
        <w:r w:rsidRPr="00A902D6">
          <w:rPr>
            <w:szCs w:val="24"/>
          </w:rPr>
          <w:t>частями 3</w:t>
        </w:r>
      </w:hyperlink>
      <w:r w:rsidRPr="00A902D6">
        <w:rPr>
          <w:szCs w:val="24"/>
        </w:rPr>
        <w:t xml:space="preserve"> и </w:t>
      </w:r>
      <w:hyperlink w:anchor="Par4220" w:tooltip="8. Положения настоящей главы не распространяются на случаи сноса объекта капитального строительства в целях строительства нового объекта капитального строительства, реконструкции объекта капитального строительства. Снос объекта капитального строительства осуще" w:history="1">
        <w:r w:rsidRPr="00A902D6">
          <w:rPr>
            <w:szCs w:val="24"/>
          </w:rPr>
          <w:t>8</w:t>
        </w:r>
      </w:hyperlink>
      <w:r w:rsidRPr="00A902D6">
        <w:rPr>
          <w:szCs w:val="24"/>
        </w:rPr>
        <w:t xml:space="preserve"> настоящей статьи. Подготовка проекта организации работ по сносу объекта капитального строительства осуществляется специалистом по организации архитектурно-строительного проектирования, сведения о котором включены в национальный реестр специалистов в области архитектурно-строительного проектирования.</w:t>
      </w:r>
    </w:p>
    <w:p w14:paraId="489EF225" w14:textId="77777777" w:rsidR="004E5E7D" w:rsidRPr="00A902D6" w:rsidRDefault="004E5E7D" w:rsidP="002766D9">
      <w:pPr>
        <w:spacing w:after="0" w:line="240" w:lineRule="auto"/>
        <w:ind w:firstLine="680"/>
        <w:jc w:val="both"/>
        <w:rPr>
          <w:szCs w:val="24"/>
        </w:rPr>
      </w:pPr>
      <w:bookmarkStart w:id="490" w:name="Par4215"/>
      <w:bookmarkEnd w:id="490"/>
      <w:r w:rsidRPr="00A902D6">
        <w:rPr>
          <w:szCs w:val="24"/>
        </w:rPr>
        <w:t xml:space="preserve">3. Подготовка проекта организации работ по сносу объекта капитального строительства не требуется для сноса объектов, указанных в </w:t>
      </w:r>
      <w:hyperlink w:anchor="Par2973" w:tooltip="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 w:history="1">
        <w:r w:rsidRPr="00A902D6">
          <w:rPr>
            <w:szCs w:val="24"/>
          </w:rPr>
          <w:t>пунктах 1</w:t>
        </w:r>
      </w:hyperlink>
      <w:r w:rsidRPr="00A902D6">
        <w:rPr>
          <w:szCs w:val="24"/>
        </w:rPr>
        <w:t xml:space="preserve"> - </w:t>
      </w:r>
      <w:hyperlink w:anchor="Par2979" w:tooltip="3) строительства на земельном участке строений и сооружений вспомогательного использования;" w:history="1">
        <w:r w:rsidRPr="00A902D6">
          <w:rPr>
            <w:szCs w:val="24"/>
          </w:rPr>
          <w:t>3 части 17 статьи 51</w:t>
        </w:r>
      </w:hyperlink>
      <w:r w:rsidRPr="00A902D6">
        <w:rPr>
          <w:szCs w:val="24"/>
        </w:rPr>
        <w:t xml:space="preserve"> Градостроительного кодекса Российской Федерации. В этом случае застройщик по собственной инициативе вправе обеспечить подготовку проекта организации работ по сносу таких объектов капитального строительства.</w:t>
      </w:r>
    </w:p>
    <w:p w14:paraId="14BC5C19" w14:textId="77777777" w:rsidR="004E5E7D" w:rsidRPr="00A902D6" w:rsidRDefault="004E5E7D" w:rsidP="002766D9">
      <w:pPr>
        <w:spacing w:after="0" w:line="240" w:lineRule="auto"/>
        <w:ind w:firstLine="680"/>
        <w:jc w:val="both"/>
        <w:rPr>
          <w:szCs w:val="24"/>
        </w:rPr>
      </w:pPr>
      <w:r w:rsidRPr="00A902D6">
        <w:rPr>
          <w:szCs w:val="24"/>
        </w:rPr>
        <w:t>4. Подготовка проекта организации работ по сносу объекта капитального строительства осуществляется на основании результатов и материалов обследования объекта капитального строительства в соответствии с требованиями технических регламентов, санитарно-эпидемиологическими требованиями, требованиями в области охраны окружающей среды, требованиями безопасности деятельности в области использования атомной энергии, требованиями к осуществлению деятельности в области промышленной безопасности.</w:t>
      </w:r>
    </w:p>
    <w:p w14:paraId="1925D8B7" w14:textId="77777777" w:rsidR="004E5E7D" w:rsidRPr="00A902D6" w:rsidRDefault="004E5E7D" w:rsidP="002766D9">
      <w:pPr>
        <w:spacing w:after="0" w:line="240" w:lineRule="auto"/>
        <w:ind w:firstLine="680"/>
        <w:jc w:val="both"/>
        <w:rPr>
          <w:szCs w:val="24"/>
        </w:rPr>
      </w:pPr>
      <w:r w:rsidRPr="00A902D6">
        <w:rPr>
          <w:szCs w:val="24"/>
        </w:rPr>
        <w:t>5. Требования к составу и содержанию проекта организации работ по сносу объекта капитального строительства устанавливаются Правительством Российской Федерации.</w:t>
      </w:r>
    </w:p>
    <w:p w14:paraId="5BF7AFB5" w14:textId="77777777" w:rsidR="004E5E7D" w:rsidRPr="00A902D6" w:rsidRDefault="004E5E7D" w:rsidP="002766D9">
      <w:pPr>
        <w:spacing w:after="0" w:line="240" w:lineRule="auto"/>
        <w:ind w:firstLine="680"/>
        <w:jc w:val="both"/>
        <w:rPr>
          <w:szCs w:val="24"/>
        </w:rPr>
      </w:pPr>
      <w:r w:rsidRPr="00A902D6">
        <w:rPr>
          <w:szCs w:val="24"/>
        </w:rPr>
        <w:t xml:space="preserve">6. В случае, если снос объекта капитального строительства планируется осуществлять с привлечением средств бюджетов бюджетной системы Российской Федерации, средств лиц, указанных в </w:t>
      </w:r>
      <w:hyperlink w:anchor="Par524" w:tooltip="2. Сметная стоимость строительства, финансируемого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w:history="1">
        <w:r w:rsidRPr="00A902D6">
          <w:rPr>
            <w:szCs w:val="24"/>
          </w:rPr>
          <w:t>части 2 статьи 8.3</w:t>
        </w:r>
      </w:hyperlink>
      <w:r w:rsidRPr="00A902D6">
        <w:rPr>
          <w:szCs w:val="24"/>
        </w:rPr>
        <w:t xml:space="preserve">  Градостроительного Кодекса, застройщик или технический заказчик обеспечивает подготовку сметы на снос объекта капитального строительства.</w:t>
      </w:r>
    </w:p>
    <w:p w14:paraId="481C9AAE" w14:textId="77777777" w:rsidR="004E5E7D" w:rsidRPr="00A902D6" w:rsidRDefault="004E5E7D" w:rsidP="002766D9">
      <w:pPr>
        <w:spacing w:after="0" w:line="240" w:lineRule="auto"/>
        <w:ind w:firstLine="680"/>
        <w:jc w:val="both"/>
        <w:rPr>
          <w:szCs w:val="24"/>
        </w:rPr>
      </w:pPr>
      <w:r w:rsidRPr="00A902D6">
        <w:rPr>
          <w:szCs w:val="24"/>
        </w:rPr>
        <w:t>7. В случае, если снос объекта капитального строительства, расположенного на земельном участке, находящемся в государственной или муниципальной собственности и не предоставленном в пользование и (или) во владение гражданам или юридическим лицам, в соответствии с Градостроительным Кодексом, другими федеральными законами обеспечивается органом государственной власти или органом местного самоуправления, функции застройщика выполняют указанные органы или лица, с которыми указанными органами заключен договор о сносе указанного объекта капитального строительства.</w:t>
      </w:r>
    </w:p>
    <w:p w14:paraId="0C66DC95" w14:textId="77777777" w:rsidR="004E5E7D" w:rsidRPr="00A902D6" w:rsidRDefault="004E5E7D" w:rsidP="002766D9">
      <w:pPr>
        <w:spacing w:after="0" w:line="240" w:lineRule="auto"/>
        <w:ind w:firstLine="680"/>
        <w:jc w:val="both"/>
        <w:rPr>
          <w:szCs w:val="24"/>
        </w:rPr>
      </w:pPr>
      <w:bookmarkStart w:id="491" w:name="Par4220"/>
      <w:bookmarkEnd w:id="491"/>
      <w:r w:rsidRPr="00A902D6">
        <w:rPr>
          <w:szCs w:val="24"/>
        </w:rPr>
        <w:t xml:space="preserve">8. Положения настоящей статьи не распространяются на случаи сноса объекта капитального строительства в целях строительства нового объекта капитального строительства, реконструкции объекта капитального строительства. Снос объекта капитального строительства осуществляется в порядке, установленном </w:t>
      </w:r>
      <w:hyperlink w:anchor="Par2403" w:tooltip="Глава 6. АРХИТЕКТУРНО-СТРОИТЕЛЬНОЕ" w:history="1">
        <w:r w:rsidRPr="00A902D6">
          <w:rPr>
            <w:szCs w:val="24"/>
          </w:rPr>
          <w:t>главой 6</w:t>
        </w:r>
      </w:hyperlink>
      <w:r w:rsidRPr="00A902D6">
        <w:rPr>
          <w:szCs w:val="24"/>
        </w:rPr>
        <w:t xml:space="preserve"> Градостроительного  Кодекса РФ для строительства объектов капитального строительства.</w:t>
      </w:r>
    </w:p>
    <w:p w14:paraId="6128EBA9" w14:textId="77777777" w:rsidR="004E5E7D" w:rsidRPr="00A902D6" w:rsidRDefault="004E5E7D" w:rsidP="002766D9">
      <w:pPr>
        <w:spacing w:after="0" w:line="240" w:lineRule="auto"/>
        <w:ind w:firstLine="680"/>
        <w:jc w:val="both"/>
        <w:rPr>
          <w:szCs w:val="24"/>
        </w:rPr>
      </w:pPr>
    </w:p>
    <w:p w14:paraId="79E5A0B0" w14:textId="77777777" w:rsidR="004E5E7D" w:rsidRPr="00A902D6" w:rsidRDefault="004E5E7D" w:rsidP="00373C0C">
      <w:pPr>
        <w:pStyle w:val="4"/>
        <w:rPr>
          <w:b w:val="0"/>
        </w:rPr>
      </w:pPr>
      <w:bookmarkStart w:id="492" w:name="Par4222"/>
      <w:bookmarkStart w:id="493" w:name="_Toc6590706"/>
      <w:bookmarkStart w:id="494" w:name="_Toc24209055"/>
      <w:bookmarkStart w:id="495" w:name="_Toc30164456"/>
      <w:bookmarkStart w:id="496" w:name="_Toc50654401"/>
      <w:bookmarkStart w:id="497" w:name="_Toc63406197"/>
      <w:bookmarkStart w:id="498" w:name="_Toc63406662"/>
      <w:bookmarkStart w:id="499" w:name="_Toc63410806"/>
      <w:bookmarkStart w:id="500" w:name="_Toc128641260"/>
      <w:bookmarkEnd w:id="492"/>
      <w:r w:rsidRPr="00A902D6">
        <w:t>Статья 37. Осуществление сноса объекта капитального строительства</w:t>
      </w:r>
      <w:bookmarkEnd w:id="493"/>
      <w:bookmarkEnd w:id="494"/>
      <w:bookmarkEnd w:id="495"/>
      <w:bookmarkEnd w:id="496"/>
      <w:bookmarkEnd w:id="497"/>
      <w:bookmarkEnd w:id="498"/>
      <w:bookmarkEnd w:id="499"/>
      <w:bookmarkEnd w:id="500"/>
    </w:p>
    <w:p w14:paraId="79526829" w14:textId="77777777" w:rsidR="004E5E7D" w:rsidRPr="00A902D6" w:rsidRDefault="004E5E7D" w:rsidP="002766D9">
      <w:pPr>
        <w:autoSpaceDE w:val="0"/>
        <w:autoSpaceDN w:val="0"/>
        <w:adjustRightInd w:val="0"/>
        <w:spacing w:after="0" w:line="240" w:lineRule="auto"/>
        <w:ind w:firstLine="680"/>
        <w:jc w:val="both"/>
        <w:rPr>
          <w:rFonts w:ascii="Arial" w:hAnsi="Arial" w:cs="Arial"/>
        </w:rPr>
      </w:pPr>
    </w:p>
    <w:p w14:paraId="6972E035" w14:textId="77777777" w:rsidR="004E5E7D" w:rsidRPr="00A902D6" w:rsidRDefault="004E5E7D" w:rsidP="002766D9">
      <w:pPr>
        <w:spacing w:after="0" w:line="240" w:lineRule="auto"/>
        <w:ind w:firstLine="680"/>
        <w:jc w:val="both"/>
        <w:rPr>
          <w:szCs w:val="24"/>
        </w:rPr>
      </w:pPr>
      <w:r w:rsidRPr="00A902D6">
        <w:rPr>
          <w:szCs w:val="24"/>
        </w:rPr>
        <w:t>1. Снос объекта капитального строительства осуществляется в соответствии с проектом организации работ по сносу объекта капитального строительства после отключения объекта капитального строительства от сетей инженерно-технического обеспечения в соответствии с условиями отключения объекта капитального строительства от сетей инженерно-технического обеспечения, выданными организациями, осуществляющими эксплуатацию сетей инженерно-технического обеспечения, а также после вывода объекта капитального строительства из эксплуатации в случае, если это предусмотрено федеральными законами.</w:t>
      </w:r>
    </w:p>
    <w:p w14:paraId="77104012" w14:textId="77777777" w:rsidR="004E5E7D" w:rsidRPr="00A902D6" w:rsidRDefault="004E5E7D" w:rsidP="002766D9">
      <w:pPr>
        <w:spacing w:after="0" w:line="240" w:lineRule="auto"/>
        <w:ind w:firstLine="680"/>
        <w:jc w:val="both"/>
        <w:rPr>
          <w:szCs w:val="24"/>
        </w:rPr>
      </w:pPr>
      <w:r w:rsidRPr="00A902D6">
        <w:rPr>
          <w:szCs w:val="24"/>
        </w:rPr>
        <w:t xml:space="preserve">2. Условия отключения объекта капитального строительства от сетей инженерно-технического обеспечения выдаются организациями, осуществляющими эксплуатацию сетей инженерно-технического обеспечения, без взимания платы в течение не более чем десяти </w:t>
      </w:r>
      <w:r w:rsidRPr="00A902D6">
        <w:rPr>
          <w:szCs w:val="24"/>
        </w:rPr>
        <w:lastRenderedPageBreak/>
        <w:t>рабочих дней со дня поступления заявления о выдаче таких условий от застройщика, исполнительного органа государственной власти или органа местного самоуправления. Отключение объекта капитального строительства от сетей инженерно-технического обеспечения подтверждается актом, подписанным организацией, осуществляющей эксплуатацию соответствующих сетей инженерно-технического обеспечения. Порядок отключения объекта капитального строительства от сетей инженерно-технического обеспечения устанавливается Правительством Российской Федерации.</w:t>
      </w:r>
    </w:p>
    <w:p w14:paraId="4576E52E" w14:textId="77777777" w:rsidR="004E5E7D" w:rsidRPr="00A902D6" w:rsidRDefault="004E5E7D" w:rsidP="002766D9">
      <w:pPr>
        <w:spacing w:after="0" w:line="240" w:lineRule="auto"/>
        <w:ind w:firstLine="680"/>
        <w:jc w:val="both"/>
        <w:rPr>
          <w:szCs w:val="24"/>
        </w:rPr>
      </w:pPr>
      <w:r w:rsidRPr="00A902D6">
        <w:rPr>
          <w:szCs w:val="24"/>
        </w:rPr>
        <w:t>3. В процессе сноса объекта капитального строительства принимаются меры, направленные на предупреждение причинения вреда жизни или здоровью людей, имуществу физических или юридических лиц, государственному или муниципальному имуществу, окружающей среде, предусматривается устройство временных ограждений, подъездных путей, осуществляются мероприятия по утилизации строительного мусора.</w:t>
      </w:r>
    </w:p>
    <w:p w14:paraId="7D42EC40" w14:textId="77777777" w:rsidR="004E5E7D" w:rsidRPr="00A902D6" w:rsidRDefault="004E5E7D" w:rsidP="002766D9">
      <w:pPr>
        <w:spacing w:after="0" w:line="240" w:lineRule="auto"/>
        <w:ind w:firstLine="680"/>
        <w:jc w:val="both"/>
        <w:rPr>
          <w:szCs w:val="24"/>
        </w:rPr>
      </w:pPr>
      <w:r w:rsidRPr="00A902D6">
        <w:rPr>
          <w:szCs w:val="24"/>
        </w:rPr>
        <w:t>4. Работы по договорам подряда на осуществление сноса выполняются только индивидуальными предпринимателями или юридическими лицами, которые являются членами саморегулируемых организаций в области строительства, если иное не установлено настоящей статьей. Выполнение работ по сносу объектов капитального строительства по договорам подряда на осуществление сноса обеспечивается специалистами по организации строительства (главными инженерами проектов). Работы по договорам о сносе объектов капитального строительства, заключенным с лицами, не являющимися застройщиками, техническими заказчиками, лицами, ответственными за эксплуатацию здания, сооружения, могут выполняться индивидуальными предпринимателями или юридическими лицами, не являющимися членами таких саморегулируемых организаций.</w:t>
      </w:r>
    </w:p>
    <w:p w14:paraId="0B6E4B97" w14:textId="77777777" w:rsidR="004E5E7D" w:rsidRPr="00A902D6" w:rsidRDefault="004E5E7D" w:rsidP="002766D9">
      <w:pPr>
        <w:spacing w:after="0" w:line="240" w:lineRule="auto"/>
        <w:ind w:firstLine="680"/>
        <w:jc w:val="both"/>
        <w:rPr>
          <w:szCs w:val="24"/>
        </w:rPr>
      </w:pPr>
      <w:bookmarkStart w:id="501" w:name="Par4229"/>
      <w:bookmarkEnd w:id="501"/>
      <w:r w:rsidRPr="00A902D6">
        <w:rPr>
          <w:szCs w:val="24"/>
        </w:rPr>
        <w:t>5. Индивидуальный предприниматель или юридическое лицо, не являющиеся членами саморегулируемых организаций в области строительства, может выполнять работы по договорам подряда на осуществление сноса в случае, если размер обязательств по каждому из таких договоров не превышает одного миллиона рублей.</w:t>
      </w:r>
    </w:p>
    <w:p w14:paraId="2156888B" w14:textId="77777777" w:rsidR="004E5E7D" w:rsidRPr="00A902D6" w:rsidRDefault="004E5E7D" w:rsidP="002766D9">
      <w:pPr>
        <w:spacing w:after="0" w:line="240" w:lineRule="auto"/>
        <w:ind w:firstLine="680"/>
        <w:jc w:val="both"/>
        <w:rPr>
          <w:szCs w:val="24"/>
        </w:rPr>
      </w:pPr>
      <w:bookmarkStart w:id="502" w:name="Par4232"/>
      <w:bookmarkEnd w:id="502"/>
      <w:r w:rsidRPr="00A902D6">
        <w:rPr>
          <w:szCs w:val="24"/>
        </w:rPr>
        <w:t>6. Лицом, осуществляющим снос объекта капитального строительства (далее - лицо, осуществляющее снос), может являться застройщик либо индивидуальный предприниматель или юридическое лицо, заключившие договор подряда на осуществление сноса. Лицо, осуществляющее снос, обеспечивает соблюдение требований проекта организации работ по сносу объекта капитального строительства, технических регламентов, техники безопасности в процессе выполнения работ по сносу объекта капитального строительства и несет ответственность за качество выполненных работ.</w:t>
      </w:r>
    </w:p>
    <w:p w14:paraId="0FC1082D" w14:textId="77777777" w:rsidR="004E5E7D" w:rsidRPr="00A902D6" w:rsidRDefault="004E5E7D" w:rsidP="002766D9">
      <w:pPr>
        <w:spacing w:after="0" w:line="240" w:lineRule="auto"/>
        <w:ind w:firstLine="680"/>
        <w:jc w:val="both"/>
        <w:rPr>
          <w:szCs w:val="24"/>
        </w:rPr>
      </w:pPr>
      <w:r w:rsidRPr="00A902D6">
        <w:rPr>
          <w:szCs w:val="24"/>
        </w:rPr>
        <w:t>7. Застройщик вправе осуществлять снос объектов капитального строительства самостоятельно при условии, что он является членом саморегулируемой организации в области строительства, если иное не предусмотрено настоящей статьей, либо с привлечением иных лиц по договору подряда на осуществление сноса.</w:t>
      </w:r>
    </w:p>
    <w:p w14:paraId="7B636B5A" w14:textId="77777777" w:rsidR="004E5E7D" w:rsidRPr="00A902D6" w:rsidRDefault="004E5E7D" w:rsidP="002766D9">
      <w:pPr>
        <w:spacing w:after="0" w:line="240" w:lineRule="auto"/>
        <w:ind w:firstLine="680"/>
        <w:jc w:val="both"/>
        <w:rPr>
          <w:szCs w:val="24"/>
        </w:rPr>
      </w:pPr>
      <w:r w:rsidRPr="00A902D6">
        <w:rPr>
          <w:szCs w:val="24"/>
        </w:rPr>
        <w:t>8. В целях сноса объекта капитального строительства застройщик или технический заказчик подает на бумажном носителе посредством личного обращения в орган местного самоуправления поселения по месту нахождения объекта капитального строительства или в случае, если объект капитального строительства расположен на межселенной территории, в орган местного самоуправления муниципального района, в том числе через многофункциональный центр, либо направляет в соответствующий орган местного самоуправления посредством почтового отправления или единого портала государственных и муниципальных услуг уведомление о планируемом сносе объекта капитального строительства не позднее чем за семь рабочих дней до начала выполнения работ по сносу объекта капитального строительства. Указанное уведомление должно содержать следующие сведения:</w:t>
      </w:r>
    </w:p>
    <w:p w14:paraId="301A6710" w14:textId="77777777" w:rsidR="004E5E7D" w:rsidRPr="00A902D6" w:rsidRDefault="004E5E7D" w:rsidP="002766D9">
      <w:pPr>
        <w:spacing w:after="0" w:line="240" w:lineRule="auto"/>
        <w:ind w:firstLine="680"/>
        <w:jc w:val="both"/>
        <w:rPr>
          <w:szCs w:val="24"/>
        </w:rPr>
      </w:pPr>
      <w:r w:rsidRPr="00A902D6">
        <w:rPr>
          <w:szCs w:val="24"/>
        </w:rPr>
        <w:t>1) фамилия, имя, отчество (при наличии), место жительства застройщика, реквизиты документа, удостоверяющего личность (для физического лица);</w:t>
      </w:r>
    </w:p>
    <w:p w14:paraId="7FF0A4F4" w14:textId="77777777" w:rsidR="004E5E7D" w:rsidRPr="00A902D6" w:rsidRDefault="004E5E7D" w:rsidP="002766D9">
      <w:pPr>
        <w:spacing w:after="0" w:line="240" w:lineRule="auto"/>
        <w:ind w:firstLine="680"/>
        <w:jc w:val="both"/>
        <w:rPr>
          <w:szCs w:val="24"/>
        </w:rPr>
      </w:pPr>
      <w:r w:rsidRPr="00A902D6">
        <w:rPr>
          <w:szCs w:val="24"/>
        </w:rPr>
        <w:t xml:space="preserve">2) наименование и место нахождения застройщика или технического заказчика (для юридического лица), а также государственный регистрационный номер записи о </w:t>
      </w:r>
      <w:r w:rsidRPr="00A902D6">
        <w:rPr>
          <w:szCs w:val="24"/>
        </w:rPr>
        <w:lastRenderedPageBreak/>
        <w:t>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4DF5242B" w14:textId="77777777" w:rsidR="004E5E7D" w:rsidRPr="00A902D6" w:rsidRDefault="004E5E7D" w:rsidP="002766D9">
      <w:pPr>
        <w:spacing w:after="0" w:line="240" w:lineRule="auto"/>
        <w:ind w:firstLine="680"/>
        <w:jc w:val="both"/>
        <w:rPr>
          <w:szCs w:val="24"/>
        </w:rPr>
      </w:pPr>
      <w:r w:rsidRPr="00A902D6">
        <w:rPr>
          <w:szCs w:val="24"/>
        </w:rPr>
        <w:t>3) кадастровый номер земельного участка (при наличии), адрес или описание местоположения земельного участка;</w:t>
      </w:r>
    </w:p>
    <w:p w14:paraId="50796574" w14:textId="77777777" w:rsidR="004E5E7D" w:rsidRPr="00A902D6" w:rsidRDefault="004E5E7D" w:rsidP="002766D9">
      <w:pPr>
        <w:spacing w:after="0" w:line="240" w:lineRule="auto"/>
        <w:ind w:firstLine="680"/>
        <w:jc w:val="both"/>
        <w:rPr>
          <w:szCs w:val="24"/>
        </w:rPr>
      </w:pPr>
      <w:r w:rsidRPr="00A902D6">
        <w:rPr>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14:paraId="5C35F931" w14:textId="77777777" w:rsidR="004E5E7D" w:rsidRPr="00A902D6" w:rsidRDefault="004E5E7D" w:rsidP="002766D9">
      <w:pPr>
        <w:spacing w:after="0" w:line="240" w:lineRule="auto"/>
        <w:ind w:firstLine="680"/>
        <w:jc w:val="both"/>
        <w:rPr>
          <w:szCs w:val="24"/>
        </w:rPr>
      </w:pPr>
      <w:r w:rsidRPr="00A902D6">
        <w:rPr>
          <w:szCs w:val="24"/>
        </w:rPr>
        <w:t>5) сведения о праве застройщика на объект капитального строительства, подлежащий сносу, а также сведения о наличии прав иных лиц на объект капитального строительства, подлежащий сносу (при наличии таких лиц);</w:t>
      </w:r>
    </w:p>
    <w:p w14:paraId="1DA5B5C7" w14:textId="77777777" w:rsidR="004E5E7D" w:rsidRPr="00A902D6" w:rsidRDefault="004E5E7D" w:rsidP="002766D9">
      <w:pPr>
        <w:spacing w:after="0" w:line="240" w:lineRule="auto"/>
        <w:ind w:firstLine="680"/>
        <w:jc w:val="both"/>
        <w:rPr>
          <w:szCs w:val="24"/>
        </w:rPr>
      </w:pPr>
      <w:r w:rsidRPr="00A902D6">
        <w:rPr>
          <w:szCs w:val="24"/>
        </w:rPr>
        <w:t>6) 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с земельным законодательством (при наличии таких решения либо обязательства);</w:t>
      </w:r>
    </w:p>
    <w:p w14:paraId="793B591F" w14:textId="77777777" w:rsidR="004E5E7D" w:rsidRPr="00A902D6" w:rsidRDefault="004E5E7D" w:rsidP="002766D9">
      <w:pPr>
        <w:spacing w:after="0" w:line="240" w:lineRule="auto"/>
        <w:ind w:firstLine="680"/>
        <w:jc w:val="both"/>
        <w:rPr>
          <w:szCs w:val="24"/>
        </w:rPr>
      </w:pPr>
      <w:r w:rsidRPr="00A902D6">
        <w:rPr>
          <w:szCs w:val="24"/>
        </w:rPr>
        <w:t>7) почтовый адрес и (или) адрес электронной почты для связи с застройщиком или техническим заказчиком.</w:t>
      </w:r>
    </w:p>
    <w:p w14:paraId="74D7058D" w14:textId="77777777" w:rsidR="004E5E7D" w:rsidRPr="00A902D6" w:rsidRDefault="004E5E7D" w:rsidP="002766D9">
      <w:pPr>
        <w:spacing w:after="0" w:line="240" w:lineRule="auto"/>
        <w:ind w:firstLine="680"/>
        <w:jc w:val="both"/>
        <w:rPr>
          <w:szCs w:val="24"/>
        </w:rPr>
      </w:pPr>
      <w:bookmarkStart w:id="503" w:name="Par4250"/>
      <w:bookmarkEnd w:id="503"/>
      <w:r w:rsidRPr="00A902D6">
        <w:rPr>
          <w:szCs w:val="24"/>
        </w:rPr>
        <w:t xml:space="preserve">9. К уведомлению о планируемом сносе объекта капитального строительства, за исключением объектов, указанных в </w:t>
      </w:r>
      <w:hyperlink w:anchor="Par2973" w:tooltip="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 w:history="1">
        <w:r w:rsidRPr="00A902D6">
          <w:rPr>
            <w:szCs w:val="24"/>
          </w:rPr>
          <w:t>пунктах 1</w:t>
        </w:r>
      </w:hyperlink>
      <w:r w:rsidRPr="00A902D6">
        <w:rPr>
          <w:szCs w:val="24"/>
        </w:rPr>
        <w:t xml:space="preserve"> - </w:t>
      </w:r>
      <w:hyperlink w:anchor="Par2979" w:tooltip="3) строительства на земельном участке строений и сооружений вспомогательного использования;" w:history="1">
        <w:r w:rsidRPr="00A902D6">
          <w:rPr>
            <w:szCs w:val="24"/>
          </w:rPr>
          <w:t>3 части 17 статьи 51</w:t>
        </w:r>
      </w:hyperlink>
      <w:r w:rsidRPr="00A902D6">
        <w:rPr>
          <w:szCs w:val="24"/>
        </w:rPr>
        <w:t xml:space="preserve"> Градостроительного Кодекса РФ, прилагаются следующие документы:</w:t>
      </w:r>
    </w:p>
    <w:p w14:paraId="77FCE5D5" w14:textId="77777777" w:rsidR="004E5E7D" w:rsidRPr="00A902D6" w:rsidRDefault="004E5E7D" w:rsidP="002766D9">
      <w:pPr>
        <w:spacing w:after="0" w:line="240" w:lineRule="auto"/>
        <w:ind w:firstLine="680"/>
        <w:jc w:val="both"/>
        <w:rPr>
          <w:szCs w:val="24"/>
        </w:rPr>
      </w:pPr>
      <w:r w:rsidRPr="00A902D6">
        <w:rPr>
          <w:szCs w:val="24"/>
        </w:rPr>
        <w:t>1) результаты и материалы обследования объекта капитального строительства;</w:t>
      </w:r>
    </w:p>
    <w:p w14:paraId="3C0A2712" w14:textId="77777777" w:rsidR="004E5E7D" w:rsidRPr="00A902D6" w:rsidRDefault="004E5E7D" w:rsidP="002766D9">
      <w:pPr>
        <w:spacing w:after="0" w:line="240" w:lineRule="auto"/>
        <w:ind w:firstLine="680"/>
        <w:jc w:val="both"/>
        <w:rPr>
          <w:szCs w:val="24"/>
        </w:rPr>
      </w:pPr>
      <w:r w:rsidRPr="00A902D6">
        <w:rPr>
          <w:szCs w:val="24"/>
        </w:rPr>
        <w:t>2) проект организации работ по сносу объекта капитального строительства.</w:t>
      </w:r>
    </w:p>
    <w:p w14:paraId="6C89BFC5" w14:textId="77777777" w:rsidR="004E5E7D" w:rsidRPr="00A902D6" w:rsidRDefault="004E5E7D" w:rsidP="002766D9">
      <w:pPr>
        <w:spacing w:after="0" w:line="240" w:lineRule="auto"/>
        <w:ind w:firstLine="680"/>
        <w:jc w:val="both"/>
        <w:rPr>
          <w:szCs w:val="24"/>
        </w:rPr>
      </w:pPr>
      <w:r w:rsidRPr="00A902D6">
        <w:rPr>
          <w:szCs w:val="24"/>
        </w:rPr>
        <w:t xml:space="preserve">10. Орган местного самоуправления, в который поступило уведомление о планируемом сносе объекта капитального строительства, в течение семи рабочих дней со дня поступления этого уведомления проводит проверку наличия документов, указанных в </w:t>
      </w:r>
      <w:hyperlink w:anchor="Par4250" w:tooltip="10. К уведомлению о планируемом сносе объекта капитального строительства, за исключением объектов, указанных в пунктах 1 - 3 части 17 статьи 51 настоящего Кодекса, прилагаются следующие документы:" w:history="1">
        <w:r w:rsidRPr="00A902D6">
          <w:rPr>
            <w:szCs w:val="24"/>
          </w:rPr>
          <w:t>части 9</w:t>
        </w:r>
      </w:hyperlink>
      <w:r w:rsidRPr="00A902D6">
        <w:rPr>
          <w:szCs w:val="24"/>
        </w:rPr>
        <w:t xml:space="preserve"> настоящей статьи, обеспечивает размещение этих уведомления и документов в информационной системе обеспечения градостроительной деятельности и уведомляет о таком размещении орган регионального государственного строительного надзора. В случае непредставления документов, указанных в </w:t>
      </w:r>
      <w:hyperlink w:anchor="Par4250" w:tooltip="10. К уведомлению о планируемом сносе объекта капитального строительства, за исключением объектов, указанных в пунктах 1 - 3 части 17 статьи 51 настоящего Кодекса, прилагаются следующие документы:" w:history="1">
        <w:r w:rsidRPr="00A902D6">
          <w:rPr>
            <w:szCs w:val="24"/>
          </w:rPr>
          <w:t>части 9</w:t>
        </w:r>
      </w:hyperlink>
      <w:r w:rsidRPr="00A902D6">
        <w:rPr>
          <w:szCs w:val="24"/>
        </w:rPr>
        <w:t xml:space="preserve"> настоящей статьи, данный орган местного самоуправления запрашивает их у заявителя.</w:t>
      </w:r>
    </w:p>
    <w:p w14:paraId="7B8EC76C" w14:textId="77777777" w:rsidR="004E5E7D" w:rsidRPr="00A902D6" w:rsidRDefault="004E5E7D" w:rsidP="002766D9">
      <w:pPr>
        <w:spacing w:after="0" w:line="240" w:lineRule="auto"/>
        <w:ind w:firstLine="680"/>
        <w:jc w:val="both"/>
        <w:rPr>
          <w:szCs w:val="24"/>
        </w:rPr>
      </w:pPr>
      <w:r w:rsidRPr="00A902D6">
        <w:rPr>
          <w:szCs w:val="24"/>
        </w:rPr>
        <w:t>11. Застройщик или технический заказчик не позднее семи рабочих дней после завершения сноса объекта капитального строительства подает на бумажном носителе посредством личного обращения в орган местного самоуправления поселения, городского округа по месту нахождения земельного участка, на котором располагался снесенный объект капитального строительства, или в случае, если такой земельный участок находится на межселенной территории, в орган местного самоуправления муниципального района, в том числе через многофункциональный центр, либо направляет в соответствующий орган местного самоуправления посредством почтового отправления или единого портала государственных и муниципальных услуг уведомление о завершении сноса объекта капитального строительства.</w:t>
      </w:r>
    </w:p>
    <w:p w14:paraId="2F8578F0" w14:textId="77777777" w:rsidR="004E5E7D" w:rsidRPr="00A902D6" w:rsidRDefault="004E5E7D" w:rsidP="002766D9">
      <w:pPr>
        <w:spacing w:after="0" w:line="240" w:lineRule="auto"/>
        <w:ind w:firstLine="680"/>
        <w:jc w:val="both"/>
        <w:rPr>
          <w:szCs w:val="24"/>
        </w:rPr>
      </w:pPr>
      <w:r w:rsidRPr="00A902D6">
        <w:rPr>
          <w:szCs w:val="24"/>
        </w:rPr>
        <w:t>12. Формы уведомления о планируемом сносе объекта капитального строительства, уведомления о завершении сноса объекта капитального строительства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2E7D6F06" w14:textId="77777777" w:rsidR="004E5E7D" w:rsidRPr="00A902D6" w:rsidRDefault="004E5E7D" w:rsidP="002766D9">
      <w:pPr>
        <w:spacing w:after="0" w:line="240" w:lineRule="auto"/>
        <w:ind w:firstLine="680"/>
        <w:jc w:val="both"/>
        <w:rPr>
          <w:szCs w:val="24"/>
        </w:rPr>
      </w:pPr>
      <w:r w:rsidRPr="00A902D6">
        <w:rPr>
          <w:szCs w:val="24"/>
        </w:rPr>
        <w:t>13. Орган местного самоуправления, в который поступило уведомление о завершении сноса объекта капитального строительства, в течение семи рабочих дней со дня поступления этого уведомления обеспечивает размещение этого уведомления в информационной системе обеспечения градостроительной деятельности и уведомляет об этом орган регионального государственного строительного надзора.</w:t>
      </w:r>
    </w:p>
    <w:p w14:paraId="1D18F8DF" w14:textId="77777777" w:rsidR="004E5E7D" w:rsidRPr="00A902D6" w:rsidRDefault="004E5E7D" w:rsidP="002766D9">
      <w:pPr>
        <w:spacing w:after="0" w:line="240" w:lineRule="auto"/>
        <w:ind w:firstLine="680"/>
        <w:jc w:val="both"/>
        <w:rPr>
          <w:szCs w:val="24"/>
        </w:rPr>
      </w:pPr>
    </w:p>
    <w:p w14:paraId="6210459F" w14:textId="77777777" w:rsidR="004E5E7D" w:rsidRPr="00A902D6" w:rsidRDefault="004E5E7D" w:rsidP="00373C0C">
      <w:pPr>
        <w:pStyle w:val="4"/>
        <w:jc w:val="both"/>
        <w:rPr>
          <w:b w:val="0"/>
        </w:rPr>
      </w:pPr>
      <w:bookmarkStart w:id="504" w:name="_Toc6590707"/>
      <w:bookmarkStart w:id="505" w:name="_Toc24209056"/>
      <w:bookmarkStart w:id="506" w:name="_Toc30164457"/>
      <w:bookmarkStart w:id="507" w:name="_Toc50654402"/>
      <w:bookmarkStart w:id="508" w:name="_Toc63406198"/>
      <w:bookmarkStart w:id="509" w:name="_Toc63406663"/>
      <w:bookmarkStart w:id="510" w:name="_Toc63410807"/>
      <w:bookmarkStart w:id="511" w:name="_Toc128641261"/>
      <w:r w:rsidRPr="00A902D6">
        <w:lastRenderedPageBreak/>
        <w:t>Статья 38. Особенности сноса самовольных построек или приведения их в соответствие с установленными требованиями.</w:t>
      </w:r>
      <w:bookmarkEnd w:id="504"/>
      <w:bookmarkEnd w:id="505"/>
      <w:bookmarkEnd w:id="506"/>
      <w:bookmarkEnd w:id="507"/>
      <w:bookmarkEnd w:id="508"/>
      <w:bookmarkEnd w:id="509"/>
      <w:bookmarkEnd w:id="510"/>
      <w:bookmarkEnd w:id="511"/>
    </w:p>
    <w:p w14:paraId="254BD0F6" w14:textId="77777777" w:rsidR="004E5E7D" w:rsidRPr="00A902D6" w:rsidRDefault="004E5E7D" w:rsidP="002766D9">
      <w:pPr>
        <w:autoSpaceDE w:val="0"/>
        <w:autoSpaceDN w:val="0"/>
        <w:adjustRightInd w:val="0"/>
        <w:spacing w:after="0" w:line="240" w:lineRule="auto"/>
        <w:ind w:firstLine="680"/>
        <w:jc w:val="both"/>
        <w:rPr>
          <w:rFonts w:ascii="Arial" w:hAnsi="Arial" w:cs="Arial"/>
        </w:rPr>
      </w:pPr>
    </w:p>
    <w:p w14:paraId="689C2BEE" w14:textId="77777777" w:rsidR="004E5E7D" w:rsidRPr="00A902D6" w:rsidRDefault="004E5E7D" w:rsidP="002766D9">
      <w:pPr>
        <w:spacing w:after="0" w:line="240" w:lineRule="auto"/>
        <w:ind w:firstLine="680"/>
        <w:jc w:val="both"/>
        <w:rPr>
          <w:szCs w:val="24"/>
        </w:rPr>
      </w:pPr>
      <w:r w:rsidRPr="00A902D6">
        <w:rPr>
          <w:szCs w:val="24"/>
        </w:rPr>
        <w:t>1. 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статьей 222 Гражданского кодекса Российской Федерации.</w:t>
      </w:r>
    </w:p>
    <w:p w14:paraId="4A4E3D00" w14:textId="77777777" w:rsidR="004E5E7D" w:rsidRPr="00A902D6" w:rsidRDefault="004E5E7D" w:rsidP="002766D9">
      <w:pPr>
        <w:spacing w:after="0" w:line="240" w:lineRule="auto"/>
        <w:ind w:firstLine="680"/>
        <w:jc w:val="both"/>
        <w:rPr>
          <w:szCs w:val="24"/>
        </w:rPr>
      </w:pPr>
      <w:bookmarkStart w:id="512" w:name="Par4262"/>
      <w:bookmarkEnd w:id="512"/>
      <w:r w:rsidRPr="00A902D6">
        <w:rPr>
          <w:szCs w:val="24"/>
        </w:rPr>
        <w:t>2. Орган местного самоуправления поселения по месту нахождения самовольной постройки в срок, не превышающий двадцати рабочих дней со дня получения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уведомления о выявлении самовольной постройки и документов, подтверждающих наличие признаков самовольной постройки, предусмотренных пунктом 1 статьи 222 Гражданского кодекса Российской Федерации, обязан рассмотреть указанные уведомление и документы и по результатам такого рассмотрения совершить одно из следующих действий:</w:t>
      </w:r>
    </w:p>
    <w:p w14:paraId="36870649" w14:textId="77777777" w:rsidR="004E5E7D" w:rsidRPr="00A902D6" w:rsidRDefault="004E5E7D" w:rsidP="002766D9">
      <w:pPr>
        <w:spacing w:after="0" w:line="240" w:lineRule="auto"/>
        <w:ind w:firstLine="680"/>
        <w:jc w:val="both"/>
        <w:rPr>
          <w:szCs w:val="24"/>
        </w:rPr>
      </w:pPr>
      <w:r w:rsidRPr="00A902D6">
        <w:rPr>
          <w:szCs w:val="24"/>
        </w:rPr>
        <w:t>1) принять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пунктом 4 статьи 222 Гражданского кодекса Российской Федерации;</w:t>
      </w:r>
    </w:p>
    <w:p w14:paraId="7508FDD3" w14:textId="77777777" w:rsidR="004E5E7D" w:rsidRPr="00A902D6" w:rsidRDefault="004E5E7D" w:rsidP="002766D9">
      <w:pPr>
        <w:spacing w:after="0" w:line="240" w:lineRule="auto"/>
        <w:ind w:firstLine="680"/>
        <w:jc w:val="both"/>
        <w:rPr>
          <w:szCs w:val="24"/>
        </w:rPr>
      </w:pPr>
      <w:r w:rsidRPr="00A902D6">
        <w:rPr>
          <w:szCs w:val="24"/>
        </w:rPr>
        <w:t>2) обратиться в суд с иском о сносе самовольной постройки или ее приведении в соответствие с установленными требованиями;</w:t>
      </w:r>
    </w:p>
    <w:p w14:paraId="74FE89A6" w14:textId="77777777" w:rsidR="004E5E7D" w:rsidRPr="00A902D6" w:rsidRDefault="004E5E7D" w:rsidP="002766D9">
      <w:pPr>
        <w:spacing w:after="0" w:line="240" w:lineRule="auto"/>
        <w:ind w:firstLine="680"/>
        <w:jc w:val="both"/>
        <w:rPr>
          <w:szCs w:val="24"/>
        </w:rPr>
      </w:pPr>
      <w:r w:rsidRPr="00A902D6">
        <w:rPr>
          <w:szCs w:val="24"/>
        </w:rPr>
        <w:t>3) направить,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том, что наличие признаков самовольной постройки не усматривается,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уведомление о выявлении самовольной постройки.</w:t>
      </w:r>
    </w:p>
    <w:p w14:paraId="63F3AB33" w14:textId="77777777" w:rsidR="004E5E7D" w:rsidRPr="00A902D6" w:rsidRDefault="004E5E7D" w:rsidP="002766D9">
      <w:pPr>
        <w:spacing w:after="0" w:line="240" w:lineRule="auto"/>
        <w:ind w:firstLine="680"/>
        <w:jc w:val="both"/>
        <w:rPr>
          <w:szCs w:val="24"/>
        </w:rPr>
      </w:pPr>
      <w:bookmarkStart w:id="513" w:name="Par4266"/>
      <w:bookmarkEnd w:id="513"/>
      <w:r w:rsidRPr="00A902D6">
        <w:rPr>
          <w:szCs w:val="24"/>
        </w:rPr>
        <w:t>3.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15FBB426" w14:textId="77777777" w:rsidR="004E5E7D" w:rsidRPr="00A902D6" w:rsidRDefault="004E5E7D" w:rsidP="002766D9">
      <w:pPr>
        <w:spacing w:after="0" w:line="240" w:lineRule="auto"/>
        <w:ind w:firstLine="680"/>
        <w:jc w:val="both"/>
        <w:rPr>
          <w:szCs w:val="24"/>
        </w:rPr>
      </w:pPr>
      <w:bookmarkStart w:id="514" w:name="Par4267"/>
      <w:bookmarkEnd w:id="514"/>
      <w:r w:rsidRPr="00A902D6">
        <w:rPr>
          <w:szCs w:val="24"/>
        </w:rPr>
        <w:t xml:space="preserve">4. Снос самовольной постройки осуществляется в соответствии со </w:t>
      </w:r>
      <w:hyperlink w:anchor="Par4208" w:tooltip="Статья 55.30. Общие положения о сносе объектов капитального строительства" w:history="1">
        <w:r w:rsidRPr="00A902D6">
          <w:rPr>
            <w:szCs w:val="24"/>
          </w:rPr>
          <w:t>статьями 55.30</w:t>
        </w:r>
      </w:hyperlink>
      <w:r w:rsidRPr="00A902D6">
        <w:rPr>
          <w:szCs w:val="24"/>
        </w:rPr>
        <w:t xml:space="preserve"> и </w:t>
      </w:r>
      <w:hyperlink w:anchor="Par4222" w:tooltip="Статья 55.31. Осуществление сноса объекта капитального строительства" w:history="1">
        <w:r w:rsidRPr="00A902D6">
          <w:rPr>
            <w:szCs w:val="24"/>
          </w:rPr>
          <w:t>55.31</w:t>
        </w:r>
      </w:hyperlink>
      <w:r w:rsidRPr="00A902D6">
        <w:rPr>
          <w:szCs w:val="24"/>
        </w:rPr>
        <w:t xml:space="preserve"> Градостроительного Кодекса РФ. Приведение самовольной постройки в соответствие с установленными требованиями осуществляется путем ее реконструкции в порядке, установленном </w:t>
      </w:r>
      <w:hyperlink w:anchor="Par2403" w:tooltip="Глава 6. АРХИТЕКТУРНО-СТРОИТЕЛЬНОЕ" w:history="1">
        <w:r w:rsidRPr="00A902D6">
          <w:rPr>
            <w:szCs w:val="24"/>
          </w:rPr>
          <w:t>главой 6</w:t>
        </w:r>
      </w:hyperlink>
      <w:r w:rsidRPr="00A902D6">
        <w:rPr>
          <w:szCs w:val="24"/>
        </w:rPr>
        <w:t xml:space="preserve"> Градостроительного Кодекса РФ.</w:t>
      </w:r>
    </w:p>
    <w:p w14:paraId="743AC981" w14:textId="77777777" w:rsidR="004E5E7D" w:rsidRPr="00A902D6" w:rsidRDefault="004E5E7D" w:rsidP="002766D9">
      <w:pPr>
        <w:autoSpaceDE w:val="0"/>
        <w:autoSpaceDN w:val="0"/>
        <w:adjustRightInd w:val="0"/>
        <w:spacing w:after="0" w:line="240" w:lineRule="auto"/>
        <w:ind w:firstLine="680"/>
        <w:jc w:val="both"/>
        <w:rPr>
          <w:rFonts w:ascii="Arial" w:hAnsi="Arial" w:cs="Arial"/>
        </w:rPr>
      </w:pPr>
      <w:bookmarkStart w:id="515" w:name="Par4277"/>
      <w:bookmarkStart w:id="516" w:name="Par4289"/>
      <w:bookmarkEnd w:id="515"/>
      <w:bookmarkEnd w:id="516"/>
    </w:p>
    <w:p w14:paraId="0E514072" w14:textId="77777777" w:rsidR="004E5E7D" w:rsidRPr="00A902D6" w:rsidRDefault="004E5E7D" w:rsidP="00373C0C">
      <w:pPr>
        <w:pStyle w:val="4"/>
        <w:jc w:val="both"/>
        <w:rPr>
          <w:b w:val="0"/>
        </w:rPr>
      </w:pPr>
      <w:bookmarkStart w:id="517" w:name="_Toc6590708"/>
      <w:bookmarkStart w:id="518" w:name="_Toc24209057"/>
      <w:bookmarkStart w:id="519" w:name="_Toc30164458"/>
      <w:bookmarkStart w:id="520" w:name="_Toc50654403"/>
      <w:bookmarkStart w:id="521" w:name="_Toc63406199"/>
      <w:bookmarkStart w:id="522" w:name="_Toc63406664"/>
      <w:bookmarkStart w:id="523" w:name="_Toc63410808"/>
      <w:bookmarkStart w:id="524" w:name="_Toc128641262"/>
      <w:r w:rsidRPr="00A902D6">
        <w:t xml:space="preserve">Статья 39.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w:t>
      </w:r>
      <w:r w:rsidRPr="00A902D6">
        <w:lastRenderedPageBreak/>
        <w:t>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bookmarkEnd w:id="517"/>
      <w:bookmarkEnd w:id="518"/>
      <w:bookmarkEnd w:id="519"/>
      <w:bookmarkEnd w:id="520"/>
      <w:bookmarkEnd w:id="521"/>
      <w:bookmarkEnd w:id="522"/>
      <w:bookmarkEnd w:id="523"/>
      <w:bookmarkEnd w:id="524"/>
    </w:p>
    <w:p w14:paraId="5E21FC27" w14:textId="77777777" w:rsidR="004E5E7D" w:rsidRPr="00A902D6" w:rsidRDefault="004E5E7D" w:rsidP="002766D9">
      <w:pPr>
        <w:autoSpaceDE w:val="0"/>
        <w:autoSpaceDN w:val="0"/>
        <w:adjustRightInd w:val="0"/>
        <w:spacing w:after="0" w:line="240" w:lineRule="auto"/>
        <w:ind w:firstLine="680"/>
        <w:jc w:val="both"/>
        <w:rPr>
          <w:rFonts w:ascii="Arial" w:hAnsi="Arial" w:cs="Arial"/>
        </w:rPr>
      </w:pPr>
    </w:p>
    <w:p w14:paraId="58D33A7C" w14:textId="77777777" w:rsidR="004E5E7D" w:rsidRPr="00A902D6" w:rsidRDefault="004E5E7D" w:rsidP="002766D9">
      <w:pPr>
        <w:spacing w:after="0" w:line="240" w:lineRule="auto"/>
        <w:ind w:firstLine="680"/>
        <w:jc w:val="both"/>
        <w:rPr>
          <w:szCs w:val="24"/>
        </w:rPr>
      </w:pPr>
      <w:bookmarkStart w:id="525" w:name="Par4299"/>
      <w:bookmarkEnd w:id="525"/>
      <w:r w:rsidRPr="00A902D6">
        <w:rPr>
          <w:szCs w:val="24"/>
        </w:rPr>
        <w:t>1. Объект капитального строительства, расположенный в границах зоны с особыми условиями использования территории, подлежит сносу или приведению в соответствие с ограничениями использования земельных участков, установленными в границах зоны с особыми условиями использования территории, в случае, если режим указанной зоны не допускает размещения такого объекта капитального строительства и иное не предусмотрено федеральным законом.</w:t>
      </w:r>
    </w:p>
    <w:p w14:paraId="3A778A7A" w14:textId="77777777" w:rsidR="004E5E7D" w:rsidRPr="00A902D6" w:rsidRDefault="004E5E7D" w:rsidP="002766D9">
      <w:pPr>
        <w:spacing w:after="0" w:line="240" w:lineRule="auto"/>
        <w:ind w:firstLine="680"/>
        <w:jc w:val="both"/>
        <w:rPr>
          <w:szCs w:val="24"/>
        </w:rPr>
      </w:pPr>
      <w:bookmarkStart w:id="526" w:name="Par4300"/>
      <w:bookmarkEnd w:id="526"/>
      <w:r w:rsidRPr="00A902D6">
        <w:rPr>
          <w:szCs w:val="24"/>
        </w:rPr>
        <w:t xml:space="preserve">2. В случае, предусмотренном </w:t>
      </w:r>
      <w:hyperlink w:anchor="Par4299" w:tooltip="1. Объект капитального строительства, расположенный в границах зоны с особыми условиями использования территории, подлежит сносу или приведению в соответствие с ограничениями использования земельных участков, установленными в границах зоны с особыми условиями " w:history="1">
        <w:r w:rsidRPr="00A902D6">
          <w:rPr>
            <w:szCs w:val="24"/>
          </w:rPr>
          <w:t>частью 1</w:t>
        </w:r>
      </w:hyperlink>
      <w:r w:rsidRPr="00A902D6">
        <w:rPr>
          <w:szCs w:val="24"/>
        </w:rPr>
        <w:t xml:space="preserve"> настоящей статьи,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настоящим Кодексом, другими федеральными законами, требованиями разрешения на строительство) или его приведение в соответствие с ограничениями использования земельных участков, установленными в границах зоны с особыми условиями использования территории, осуществляется на основании решения собственника объекта капитального строительства или собственников помещений в нем самостоятельно либо на основании соглашения о возмещении убытков, причиненных ограничением прав указанных собственника объекта капитального строительства или собственников помещений в нем в связи с установлением зоны с особыми условиями использования территории. Указанное соглашение о возмещении убытков заключается собственником объекта капитального строительства или собственниками помещений в нем с правообладателем здания или сооружения, в связи с размещением которых установлена зона с особыми условиями использования территории, в случае установления зоны с особыми условиями использования территории в отношении планируемого строительства или реконструкции здания или сооружения с застройщиком, а при отсутствии указанных правообладателя или застройщика или в случае установления зоны с особыми условиями использования территории по основаниям, не связанным с размещением здания или сооружения, с органом государственной власти или органом местного самоуправления, принявшими решение об установлении или изменении зоны с особыми условиями использования территории либо установившими границы зоны с особыми условиями использования территории, возникающей в силу федерального закона. В случае недостижения соглашения о возмещении убытков снос такого объекта капитального строительства или его приведение в соответствие осуществляется исключительно на основании решения суда.</w:t>
      </w:r>
    </w:p>
    <w:p w14:paraId="17084596" w14:textId="77777777" w:rsidR="004E5E7D" w:rsidRPr="00A902D6" w:rsidRDefault="004E5E7D" w:rsidP="002766D9">
      <w:pPr>
        <w:spacing w:after="0" w:line="240" w:lineRule="auto"/>
        <w:ind w:firstLine="680"/>
        <w:jc w:val="both"/>
        <w:rPr>
          <w:szCs w:val="24"/>
        </w:rPr>
      </w:pPr>
      <w:r w:rsidRPr="00A902D6">
        <w:rPr>
          <w:szCs w:val="24"/>
        </w:rPr>
        <w:t xml:space="preserve">3. Указанное в </w:t>
      </w:r>
      <w:hyperlink w:anchor="Par4300" w:tooltip="2. В случае, предусмотренном частью 1 настоящей статьи,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 w:history="1">
        <w:r w:rsidRPr="00A902D6">
          <w:rPr>
            <w:szCs w:val="24"/>
          </w:rPr>
          <w:t>части 2</w:t>
        </w:r>
      </w:hyperlink>
      <w:r w:rsidRPr="00A902D6">
        <w:rPr>
          <w:szCs w:val="24"/>
        </w:rPr>
        <w:t xml:space="preserve"> настоящей статьи соглашение о возмещении убытков должно предусматривать в том числе условие о сносе объекта капитального строительства либо приведении объекта капитального строительства и (или) его разрешенного использования (назначения) в соответствие с ограничениями использования земельных участков, установленными в границах зоны с особыми условиями использования территории. Заключение данного соглашения, возмещение убытков, причиненных ограничением прав собственника объекта капитального строительства, собственников помещений в нем, нанимателей по договорам социального найма или договорам найма жилых помещений государственного или муниципального жилищного фонда в многоквартирном доме в связи с установлением зоны с особыми условиями использования территории, осуществляются в соответствии с гражданским законодательством и земельным законодательством.</w:t>
      </w:r>
    </w:p>
    <w:p w14:paraId="3362481C" w14:textId="77777777" w:rsidR="004E5E7D" w:rsidRPr="00A902D6" w:rsidRDefault="004E5E7D" w:rsidP="002766D9">
      <w:pPr>
        <w:spacing w:after="0" w:line="240" w:lineRule="auto"/>
        <w:ind w:firstLine="680"/>
        <w:jc w:val="both"/>
        <w:rPr>
          <w:szCs w:val="24"/>
        </w:rPr>
      </w:pPr>
      <w:r w:rsidRPr="00A902D6">
        <w:rPr>
          <w:szCs w:val="24"/>
        </w:rPr>
        <w:lastRenderedPageBreak/>
        <w:t xml:space="preserve">4. В случае, если установление зоны с особыми условиями использования территории приводит к невозможности использования объекта капитального строительства в соответствии с его разрешенным использованием (назначением)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настоящим Кодексом, другими федеральными законами, требованиями разрешения на строительство), по требованию собственника объекта капитального строительства или собственников помещений в нем указанные в </w:t>
      </w:r>
      <w:hyperlink w:anchor="Par4300" w:tooltip="2. В случае, предусмотренном частью 1 настоящей статьи,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 w:history="1">
        <w:r w:rsidRPr="00A902D6">
          <w:rPr>
            <w:szCs w:val="24"/>
          </w:rPr>
          <w:t>части 2</w:t>
        </w:r>
      </w:hyperlink>
      <w:r w:rsidRPr="00A902D6">
        <w:rPr>
          <w:szCs w:val="24"/>
        </w:rPr>
        <w:t xml:space="preserve"> настоящей статьи правообладатели зданий, сооружений, в связи с размещением которых установлена зона с особыми условиями использования территории, органы государственной власти, органы местного самоуправления обязаны в соответствии с земельным законодательством выкупить такой объект капитального строительства.</w:t>
      </w:r>
    </w:p>
    <w:p w14:paraId="5C7531FD" w14:textId="77777777" w:rsidR="004E5E7D" w:rsidRPr="00A902D6" w:rsidRDefault="004E5E7D" w:rsidP="002766D9">
      <w:pPr>
        <w:spacing w:after="0" w:line="240" w:lineRule="auto"/>
        <w:ind w:firstLine="680"/>
        <w:jc w:val="both"/>
      </w:pPr>
    </w:p>
    <w:p w14:paraId="170B8C42" w14:textId="77777777" w:rsidR="004E5E7D" w:rsidRPr="00A902D6" w:rsidRDefault="004E5E7D" w:rsidP="00373C0C">
      <w:pPr>
        <w:pStyle w:val="4"/>
        <w:jc w:val="both"/>
        <w:rPr>
          <w:b w:val="0"/>
        </w:rPr>
      </w:pPr>
      <w:bookmarkStart w:id="527" w:name="_Toc63410809"/>
      <w:bookmarkStart w:id="528" w:name="_Toc128641263"/>
      <w:r w:rsidRPr="00A902D6">
        <w:t>Статья 40. Сохранение объектов культурного наследия (памятников истории и культуры) расположенных на территории поселения.</w:t>
      </w:r>
      <w:bookmarkEnd w:id="527"/>
      <w:bookmarkEnd w:id="528"/>
    </w:p>
    <w:p w14:paraId="31106F2F" w14:textId="77777777" w:rsidR="004E5E7D" w:rsidRPr="00A902D6" w:rsidRDefault="004E5E7D" w:rsidP="002766D9">
      <w:pPr>
        <w:pStyle w:val="aff0"/>
        <w:ind w:firstLine="680"/>
        <w:jc w:val="both"/>
        <w:rPr>
          <w:b/>
          <w:sz w:val="24"/>
        </w:rPr>
      </w:pPr>
    </w:p>
    <w:p w14:paraId="5E86222F" w14:textId="77777777" w:rsidR="004E5E7D" w:rsidRPr="00A902D6" w:rsidRDefault="004E5E7D" w:rsidP="002766D9">
      <w:pPr>
        <w:pStyle w:val="aa"/>
        <w:ind w:firstLine="680"/>
        <w:jc w:val="both"/>
        <w:rPr>
          <w:sz w:val="24"/>
        </w:rPr>
      </w:pPr>
      <w:r w:rsidRPr="00A902D6">
        <w:rPr>
          <w:bCs/>
          <w:iCs/>
          <w:sz w:val="24"/>
        </w:rPr>
        <w:t>Границы зон охраны объектов культурного наследия</w:t>
      </w:r>
      <w:r w:rsidRPr="00A902D6">
        <w:rPr>
          <w:sz w:val="24"/>
        </w:rPr>
        <w:t xml:space="preserve"> в соответствии с Федеральный закон от 25.06.2002 N 73-ФЗ (ред. от 09.03.2016)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5ADA432F" w14:textId="77777777" w:rsidR="004E5E7D" w:rsidRPr="00A902D6" w:rsidRDefault="004E5E7D" w:rsidP="002766D9">
      <w:pPr>
        <w:pStyle w:val="aa"/>
        <w:ind w:firstLine="680"/>
        <w:jc w:val="both"/>
        <w:rPr>
          <w:sz w:val="24"/>
        </w:rPr>
      </w:pPr>
      <w:r w:rsidRPr="00A902D6">
        <w:rPr>
          <w:sz w:val="24"/>
        </w:rPr>
        <w:t>Необходимый состав зон охраны объекта культурного наследия определяется проектом зон охраны объекта культурного наследия.</w:t>
      </w:r>
    </w:p>
    <w:p w14:paraId="02504150" w14:textId="77777777" w:rsidR="004E5E7D" w:rsidRPr="00A902D6" w:rsidRDefault="004E5E7D" w:rsidP="002766D9">
      <w:pPr>
        <w:spacing w:after="0" w:line="240" w:lineRule="auto"/>
        <w:ind w:firstLine="680"/>
        <w:jc w:val="both"/>
        <w:rPr>
          <w:szCs w:val="24"/>
          <w:lang w:eastAsia="ar-SA"/>
        </w:rPr>
      </w:pPr>
      <w:r w:rsidRPr="00A902D6">
        <w:rPr>
          <w:szCs w:val="24"/>
          <w:lang w:eastAsia="ar-SA"/>
        </w:rPr>
        <w:t xml:space="preserve">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разработанного в соответствии с постановлением правительства Российской Федерации </w:t>
      </w:r>
      <w:r w:rsidRPr="00A902D6">
        <w:rPr>
          <w:bCs/>
          <w:szCs w:val="24"/>
        </w:rPr>
        <w:t>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(далее – Положение)</w:t>
      </w:r>
      <w:r w:rsidRPr="00A902D6">
        <w:rPr>
          <w:szCs w:val="24"/>
          <w:lang w:eastAsia="ar-SA"/>
        </w:rPr>
        <w:t>.</w:t>
      </w:r>
    </w:p>
    <w:p w14:paraId="5BE6485E" w14:textId="29356EBF" w:rsidR="004E5E7D" w:rsidRPr="00A902D6" w:rsidRDefault="004E5E7D" w:rsidP="002766D9">
      <w:pPr>
        <w:spacing w:after="0" w:line="240" w:lineRule="auto"/>
        <w:ind w:firstLine="680"/>
        <w:jc w:val="both"/>
        <w:rPr>
          <w:szCs w:val="24"/>
          <w:lang w:eastAsia="ar-SA"/>
        </w:rPr>
      </w:pPr>
      <w:r w:rsidRPr="00A902D6">
        <w:rPr>
          <w:szCs w:val="24"/>
          <w:lang w:eastAsia="ar-SA"/>
        </w:rPr>
        <w:t xml:space="preserve">Руководствуясь пп.4,5,6,7 Положения необходимо предусматривать разработку проекта зон охраны на каждый объект культурного наследия, расположенный в границах </w:t>
      </w:r>
      <w:r w:rsidR="00EB0AE4">
        <w:rPr>
          <w:szCs w:val="24"/>
          <w:lang w:eastAsia="ar-SA"/>
        </w:rPr>
        <w:t>Кореновского</w:t>
      </w:r>
      <w:r w:rsidRPr="00A902D6">
        <w:rPr>
          <w:szCs w:val="24"/>
          <w:lang w:eastAsia="ar-SA"/>
        </w:rPr>
        <w:t xml:space="preserve"> городского поселения.</w:t>
      </w:r>
    </w:p>
    <w:p w14:paraId="2C7321BB" w14:textId="77777777" w:rsidR="004E5E7D" w:rsidRPr="00A902D6" w:rsidRDefault="004E5E7D" w:rsidP="002766D9">
      <w:pPr>
        <w:pStyle w:val="aa"/>
        <w:ind w:firstLine="680"/>
        <w:jc w:val="both"/>
        <w:rPr>
          <w:sz w:val="24"/>
        </w:rPr>
      </w:pPr>
      <w:r w:rsidRPr="00A902D6">
        <w:rPr>
          <w:sz w:val="24"/>
        </w:rPr>
        <w:t>При разработке проектов детальной планировки и проектов строительства отдельных объектов, проведение любых видов землеустроительных, земляных, строительных, мелиоративных, хозяйственных и иных работ, отводе земельных участков под строительство учитывать необходимость обеспечения сохранности объектов культурного наследия в соответствии со ст. 5.1, 34, 36, 40 Федерального закона от 25.06.2002 № 73-ФЗ. Все акты выбора земельных участков подлежат обязательному согласованию с краевым органом охраны памятников.</w:t>
      </w:r>
    </w:p>
    <w:p w14:paraId="57E1DCC5" w14:textId="77777777" w:rsidR="004E5E7D" w:rsidRPr="00A902D6" w:rsidRDefault="004E5E7D" w:rsidP="002766D9">
      <w:pPr>
        <w:spacing w:after="0" w:line="240" w:lineRule="auto"/>
        <w:ind w:firstLine="680"/>
        <w:jc w:val="both"/>
        <w:rPr>
          <w:szCs w:val="24"/>
          <w:lang w:eastAsia="ar-SA"/>
        </w:rPr>
      </w:pPr>
      <w:r w:rsidRPr="00A902D6">
        <w:rPr>
          <w:szCs w:val="24"/>
          <w:lang w:eastAsia="ar-SA"/>
        </w:rPr>
        <w:t xml:space="preserve">Согласно ст. 11 п.3  Закона Краснодарского края от 23 июля 2015 года N 3223-КЗ «Об объектах культурного наследия (памятниках истории и культуры) народов Российской Федерации, расположенных на территории Краснодарского края» (далее – Закон КК) до разработки и утверждения проектов зон охраны объектов культурного наследия в </w:t>
      </w:r>
      <w:r w:rsidRPr="00A902D6">
        <w:rPr>
          <w:szCs w:val="24"/>
          <w:lang w:eastAsia="ar-SA"/>
        </w:rPr>
        <w:lastRenderedPageBreak/>
        <w:t>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14:paraId="0EDF699B" w14:textId="77777777" w:rsidR="004E5E7D" w:rsidRPr="00A902D6" w:rsidRDefault="004E5E7D" w:rsidP="002766D9">
      <w:pPr>
        <w:spacing w:after="0" w:line="240" w:lineRule="auto"/>
        <w:ind w:firstLine="680"/>
        <w:jc w:val="both"/>
        <w:rPr>
          <w:szCs w:val="24"/>
          <w:lang w:eastAsia="ar-SA"/>
        </w:rPr>
      </w:pPr>
      <w:r w:rsidRPr="00A902D6">
        <w:rPr>
          <w:szCs w:val="24"/>
          <w:lang w:eastAsia="ar-SA"/>
        </w:rPr>
        <w:t>1) для объектов археологического наследия:</w:t>
      </w:r>
    </w:p>
    <w:p w14:paraId="2BE31256" w14:textId="77777777" w:rsidR="004E5E7D" w:rsidRPr="00A902D6" w:rsidRDefault="004E5E7D" w:rsidP="002766D9">
      <w:pPr>
        <w:spacing w:after="0" w:line="240" w:lineRule="auto"/>
        <w:ind w:firstLine="680"/>
        <w:jc w:val="both"/>
        <w:rPr>
          <w:szCs w:val="24"/>
          <w:lang w:eastAsia="ar-SA"/>
        </w:rPr>
      </w:pPr>
      <w:r w:rsidRPr="00A902D6">
        <w:rPr>
          <w:szCs w:val="24"/>
          <w:lang w:eastAsia="ar-SA"/>
        </w:rPr>
        <w:t>а) поселения, городища, селища, усадьбы независимо от места их расположения - 500 метров от границ памятника по всему его периметру;</w:t>
      </w:r>
    </w:p>
    <w:p w14:paraId="41433B78" w14:textId="77777777" w:rsidR="004E5E7D" w:rsidRPr="00A902D6" w:rsidRDefault="004E5E7D" w:rsidP="002766D9">
      <w:pPr>
        <w:spacing w:after="0" w:line="240" w:lineRule="auto"/>
        <w:ind w:firstLine="680"/>
        <w:jc w:val="both"/>
        <w:rPr>
          <w:szCs w:val="24"/>
          <w:lang w:eastAsia="ar-SA"/>
        </w:rPr>
      </w:pPr>
      <w:r w:rsidRPr="00A902D6">
        <w:rPr>
          <w:szCs w:val="24"/>
          <w:lang w:eastAsia="ar-SA"/>
        </w:rPr>
        <w:t>б) 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14:paraId="4B4D3659" w14:textId="77777777" w:rsidR="004E5E7D" w:rsidRPr="00A902D6" w:rsidRDefault="004E5E7D" w:rsidP="002766D9">
      <w:pPr>
        <w:spacing w:after="0" w:line="240" w:lineRule="auto"/>
        <w:ind w:firstLine="680"/>
        <w:jc w:val="both"/>
        <w:rPr>
          <w:szCs w:val="24"/>
          <w:lang w:eastAsia="ar-SA"/>
        </w:rPr>
      </w:pPr>
      <w:r w:rsidRPr="00A902D6">
        <w:rPr>
          <w:szCs w:val="24"/>
          <w:lang w:eastAsia="ar-SA"/>
        </w:rPr>
        <w:t>в) курганы высотой:</w:t>
      </w:r>
    </w:p>
    <w:p w14:paraId="6C2AC04F" w14:textId="77777777" w:rsidR="004E5E7D" w:rsidRPr="00A902D6" w:rsidRDefault="004E5E7D" w:rsidP="002766D9">
      <w:pPr>
        <w:spacing w:after="0" w:line="240" w:lineRule="auto"/>
        <w:ind w:firstLine="680"/>
        <w:jc w:val="both"/>
        <w:rPr>
          <w:szCs w:val="24"/>
          <w:lang w:eastAsia="ar-SA"/>
        </w:rPr>
      </w:pPr>
      <w:r w:rsidRPr="00A902D6">
        <w:rPr>
          <w:szCs w:val="24"/>
          <w:lang w:eastAsia="ar-SA"/>
        </w:rPr>
        <w:t>- до 1 метра - 50 метров от границ памятника по всему его периметру;</w:t>
      </w:r>
    </w:p>
    <w:p w14:paraId="3F207795" w14:textId="77777777" w:rsidR="004E5E7D" w:rsidRPr="00A902D6" w:rsidRDefault="004E5E7D" w:rsidP="002766D9">
      <w:pPr>
        <w:spacing w:after="0" w:line="240" w:lineRule="auto"/>
        <w:ind w:firstLine="680"/>
        <w:jc w:val="both"/>
        <w:rPr>
          <w:szCs w:val="24"/>
          <w:lang w:eastAsia="ar-SA"/>
        </w:rPr>
      </w:pPr>
      <w:r w:rsidRPr="00A902D6">
        <w:rPr>
          <w:szCs w:val="24"/>
          <w:lang w:eastAsia="ar-SA"/>
        </w:rPr>
        <w:t>- до 2 метров - 75 метров от границ памятника по всему его периметру;</w:t>
      </w:r>
    </w:p>
    <w:p w14:paraId="5B9863B9" w14:textId="77777777" w:rsidR="004E5E7D" w:rsidRPr="00A902D6" w:rsidRDefault="004E5E7D" w:rsidP="002766D9">
      <w:pPr>
        <w:spacing w:after="0" w:line="240" w:lineRule="auto"/>
        <w:ind w:firstLine="680"/>
        <w:jc w:val="both"/>
        <w:rPr>
          <w:szCs w:val="24"/>
          <w:lang w:eastAsia="ar-SA"/>
        </w:rPr>
      </w:pPr>
      <w:r w:rsidRPr="00A902D6">
        <w:rPr>
          <w:szCs w:val="24"/>
          <w:lang w:eastAsia="ar-SA"/>
        </w:rPr>
        <w:t>- до 3 метров - 125 метров от границ памятника по всему его периметру;</w:t>
      </w:r>
    </w:p>
    <w:p w14:paraId="00368CD3" w14:textId="77777777" w:rsidR="004E5E7D" w:rsidRPr="00A902D6" w:rsidRDefault="004E5E7D" w:rsidP="002766D9">
      <w:pPr>
        <w:spacing w:after="0" w:line="240" w:lineRule="auto"/>
        <w:ind w:firstLine="680"/>
        <w:jc w:val="both"/>
        <w:rPr>
          <w:szCs w:val="24"/>
          <w:lang w:eastAsia="ar-SA"/>
        </w:rPr>
      </w:pPr>
      <w:r w:rsidRPr="00A902D6">
        <w:rPr>
          <w:szCs w:val="24"/>
          <w:lang w:eastAsia="ar-SA"/>
        </w:rPr>
        <w:t>- свыше 3 метров - 150 метров от границ памятника по всему его периметру;</w:t>
      </w:r>
    </w:p>
    <w:p w14:paraId="47C51B3F" w14:textId="77777777" w:rsidR="004E5E7D" w:rsidRPr="00A902D6" w:rsidRDefault="004E5E7D" w:rsidP="002766D9">
      <w:pPr>
        <w:spacing w:after="0" w:line="240" w:lineRule="auto"/>
        <w:ind w:firstLine="680"/>
        <w:jc w:val="both"/>
        <w:rPr>
          <w:szCs w:val="24"/>
          <w:lang w:eastAsia="ar-SA"/>
        </w:rPr>
      </w:pPr>
      <w:r w:rsidRPr="00A902D6">
        <w:rPr>
          <w:szCs w:val="24"/>
          <w:lang w:eastAsia="ar-SA"/>
        </w:rPr>
        <w:t>г) 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14:paraId="6FB31A40" w14:textId="77777777" w:rsidR="004E5E7D" w:rsidRPr="00A902D6" w:rsidRDefault="004E5E7D" w:rsidP="002766D9">
      <w:pPr>
        <w:spacing w:after="0" w:line="240" w:lineRule="auto"/>
        <w:ind w:firstLine="680"/>
        <w:jc w:val="both"/>
        <w:rPr>
          <w:szCs w:val="24"/>
          <w:lang w:eastAsia="ar-SA"/>
        </w:rPr>
      </w:pPr>
      <w:r w:rsidRPr="00A902D6">
        <w:rPr>
          <w:szCs w:val="24"/>
          <w:lang w:eastAsia="ar-SA"/>
        </w:rPr>
        <w:t>2) для объектов культурного наследия, имеющих в своем составе захоронения (за исключением объектов археологического наследия), - 40 метров от границы территории объекта культурного наследия по всему его периметру.</w:t>
      </w:r>
    </w:p>
    <w:p w14:paraId="4502F3B9" w14:textId="77777777" w:rsidR="004E5E7D" w:rsidRPr="00A902D6" w:rsidRDefault="004E5E7D" w:rsidP="002766D9">
      <w:pPr>
        <w:spacing w:after="0" w:line="240" w:lineRule="auto"/>
        <w:ind w:firstLine="680"/>
        <w:jc w:val="both"/>
        <w:rPr>
          <w:szCs w:val="24"/>
          <w:lang w:eastAsia="ar-SA"/>
        </w:rPr>
      </w:pPr>
      <w:r w:rsidRPr="00A902D6">
        <w:rPr>
          <w:szCs w:val="24"/>
          <w:lang w:eastAsia="ar-SA"/>
        </w:rPr>
        <w:t>В границах зон охраны объекта археологического наследия, установленных ст.11 Закона КК, до утверждения в установленном порядке границ зон охраны, режимов использования земель и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14:paraId="1D4CDE65" w14:textId="77777777" w:rsidR="004E5E7D" w:rsidRPr="00A902D6" w:rsidRDefault="004E5E7D" w:rsidP="002766D9">
      <w:pPr>
        <w:spacing w:after="0" w:line="240" w:lineRule="auto"/>
        <w:ind w:firstLine="680"/>
        <w:jc w:val="both"/>
        <w:rPr>
          <w:szCs w:val="24"/>
          <w:lang w:eastAsia="ar-SA"/>
        </w:rPr>
      </w:pPr>
      <w:r w:rsidRPr="00A902D6">
        <w:rPr>
          <w:szCs w:val="24"/>
          <w:lang w:eastAsia="ar-SA"/>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14:paraId="28FC8888" w14:textId="77777777" w:rsidR="004E5E7D" w:rsidRPr="00A902D6" w:rsidRDefault="004E5E7D" w:rsidP="002766D9">
      <w:pPr>
        <w:spacing w:after="0" w:line="240" w:lineRule="auto"/>
        <w:ind w:firstLine="680"/>
        <w:jc w:val="both"/>
        <w:rPr>
          <w:szCs w:val="24"/>
          <w:lang w:eastAsia="ar-SA"/>
        </w:rPr>
      </w:pPr>
      <w:r w:rsidRPr="00A902D6">
        <w:rPr>
          <w:szCs w:val="24"/>
          <w:lang w:eastAsia="ar-SA"/>
        </w:rPr>
        <w:t>Проектирование, строительство, реконструкция на территории, расположенной на расстоянии менее 40 метров от объекта культурного наследия (за исключением объекта археологического наследия), осуществляются после разработки и утверждения проекта зон охраны объекта культурного наследия в порядке, установленном законодательством Российской Федерации и законодательством Краснодарского края.</w:t>
      </w:r>
    </w:p>
    <w:p w14:paraId="7B0E99F3" w14:textId="77777777" w:rsidR="004E5E7D" w:rsidRPr="00A902D6" w:rsidRDefault="004E5E7D" w:rsidP="002766D9">
      <w:pPr>
        <w:spacing w:after="0" w:line="240" w:lineRule="auto"/>
        <w:ind w:firstLine="680"/>
        <w:jc w:val="both"/>
        <w:rPr>
          <w:szCs w:val="24"/>
          <w:lang w:eastAsia="ar-SA"/>
        </w:rPr>
      </w:pPr>
      <w:r w:rsidRPr="00A902D6">
        <w:rPr>
          <w:szCs w:val="24"/>
          <w:lang w:eastAsia="ar-SA"/>
        </w:rPr>
        <w:t>В соответствии со ст. 6 Закона «Об увековечении памяти погибших при защите Отечества» от 14.01.1993 года № 4292-1, Федеральным законом «О погребении и похоронном деле» от 12.01.1996 года № 8-ФЗ 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14:paraId="7A350997" w14:textId="77777777" w:rsidR="004E5E7D" w:rsidRPr="00A902D6" w:rsidRDefault="004E5E7D" w:rsidP="002766D9">
      <w:pPr>
        <w:spacing w:after="0" w:line="240" w:lineRule="auto"/>
        <w:ind w:firstLine="680"/>
        <w:jc w:val="both"/>
        <w:rPr>
          <w:szCs w:val="24"/>
          <w:lang w:eastAsia="ar-SA"/>
        </w:rPr>
      </w:pPr>
      <w:r w:rsidRPr="00A902D6">
        <w:rPr>
          <w:szCs w:val="24"/>
        </w:rPr>
        <w:t xml:space="preserve">В соответствии со ст. 34.1 </w:t>
      </w:r>
      <w:r w:rsidRPr="00A902D6">
        <w:rPr>
          <w:szCs w:val="24"/>
          <w:lang w:eastAsia="ar-SA"/>
        </w:rPr>
        <w:t>Федерального закона от 25 июня 2002 года № 73-ФЗ «Об объектах культурного наследия (памятниках истории и культуры) народов Российской Федерации» для объектов культурного наследия (за исключением объектов археологического наследия), не имеющих утвержденные зоны охраны, устанавливаются защитные зоны.</w:t>
      </w:r>
    </w:p>
    <w:p w14:paraId="5FBDF20B" w14:textId="77777777" w:rsidR="004E5E7D" w:rsidRPr="00A902D6" w:rsidRDefault="004E5E7D" w:rsidP="002766D9">
      <w:pPr>
        <w:spacing w:after="0" w:line="240" w:lineRule="auto"/>
        <w:ind w:firstLine="680"/>
        <w:jc w:val="both"/>
        <w:rPr>
          <w:szCs w:val="24"/>
        </w:rPr>
      </w:pPr>
      <w:r w:rsidRPr="00A902D6">
        <w:rPr>
          <w:szCs w:val="24"/>
        </w:rPr>
        <w:t xml:space="preserve">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w:t>
      </w:r>
      <w:r w:rsidRPr="00A902D6">
        <w:rPr>
          <w:szCs w:val="24"/>
        </w:rPr>
        <w:lastRenderedPageBreak/>
        <w:t>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14FB8A82" w14:textId="77777777" w:rsidR="004E5E7D" w:rsidRPr="00A902D6" w:rsidRDefault="004E5E7D" w:rsidP="002766D9">
      <w:pPr>
        <w:spacing w:after="0" w:line="240" w:lineRule="auto"/>
        <w:ind w:firstLine="680"/>
        <w:jc w:val="both"/>
        <w:rPr>
          <w:szCs w:val="24"/>
        </w:rPr>
      </w:pPr>
      <w:r w:rsidRPr="00A902D6">
        <w:rPr>
          <w:szCs w:val="24"/>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w:t>
      </w:r>
      <w:hyperlink r:id="rId134" w:history="1">
        <w:r w:rsidRPr="00A902D6">
          <w:rPr>
            <w:rStyle w:val="a7"/>
            <w:bCs/>
            <w:color w:val="auto"/>
            <w:szCs w:val="24"/>
            <w:shd w:val="clear" w:color="auto" w:fill="FFFFFF"/>
          </w:rPr>
          <w:t>Федерального закона от 25.06.2002года№ 73-ФЗ "Об объектах культурного наследия (памятниках истории и культуры) народов Российской Федерации"</w:t>
        </w:r>
      </w:hyperlink>
      <w:r w:rsidRPr="00A902D6">
        <w:rPr>
          <w:szCs w:val="24"/>
        </w:rPr>
        <w:t xml:space="preserve"> требования и ограничения.</w:t>
      </w:r>
    </w:p>
    <w:p w14:paraId="10FD5008" w14:textId="77777777" w:rsidR="004E5E7D" w:rsidRPr="00A902D6" w:rsidRDefault="004E5E7D" w:rsidP="002766D9">
      <w:pPr>
        <w:spacing w:after="0" w:line="240" w:lineRule="auto"/>
        <w:ind w:firstLine="680"/>
        <w:jc w:val="both"/>
        <w:rPr>
          <w:szCs w:val="24"/>
        </w:rPr>
      </w:pPr>
      <w:r w:rsidRPr="00A902D6">
        <w:rPr>
          <w:szCs w:val="24"/>
        </w:rPr>
        <w:t>Границы защитной зоны объекта культурного наследия устанавливаются:</w:t>
      </w:r>
    </w:p>
    <w:p w14:paraId="60F3FC3A" w14:textId="77777777" w:rsidR="004E5E7D" w:rsidRPr="00A902D6" w:rsidRDefault="004E5E7D" w:rsidP="002766D9">
      <w:pPr>
        <w:spacing w:after="0" w:line="240" w:lineRule="auto"/>
        <w:ind w:firstLine="680"/>
        <w:jc w:val="both"/>
        <w:rPr>
          <w:szCs w:val="24"/>
        </w:rPr>
      </w:pPr>
      <w:r w:rsidRPr="00A902D6">
        <w:rPr>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0B201531" w14:textId="77777777" w:rsidR="004E5E7D" w:rsidRPr="00A902D6" w:rsidRDefault="004E5E7D" w:rsidP="002766D9">
      <w:pPr>
        <w:spacing w:after="0" w:line="240" w:lineRule="auto"/>
        <w:ind w:firstLine="680"/>
        <w:jc w:val="both"/>
        <w:rPr>
          <w:szCs w:val="24"/>
        </w:rPr>
      </w:pPr>
      <w:r w:rsidRPr="00A902D6">
        <w:rPr>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68D99D4A" w14:textId="77777777" w:rsidR="004E5E7D" w:rsidRPr="00A902D6" w:rsidRDefault="004E5E7D" w:rsidP="002766D9">
      <w:pPr>
        <w:spacing w:after="0" w:line="240" w:lineRule="auto"/>
        <w:ind w:firstLine="680"/>
        <w:jc w:val="both"/>
        <w:rPr>
          <w:szCs w:val="24"/>
        </w:rPr>
      </w:pPr>
      <w:r w:rsidRPr="00A902D6">
        <w:rPr>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7F740B54" w14:textId="77777777" w:rsidR="004E5E7D" w:rsidRPr="00A902D6" w:rsidRDefault="004E5E7D" w:rsidP="002766D9">
      <w:pPr>
        <w:spacing w:after="0" w:line="240" w:lineRule="auto"/>
        <w:ind w:firstLine="680"/>
        <w:jc w:val="both"/>
        <w:rPr>
          <w:szCs w:val="24"/>
        </w:rPr>
      </w:pPr>
      <w:r w:rsidRPr="00A902D6">
        <w:rPr>
          <w:szCs w:val="24"/>
        </w:rPr>
        <w:t xml:space="preserve">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 34.1 </w:t>
      </w:r>
      <w:hyperlink r:id="rId135" w:history="1">
        <w:r w:rsidRPr="00A902D6">
          <w:rPr>
            <w:rStyle w:val="a7"/>
            <w:bCs/>
            <w:color w:val="auto"/>
            <w:szCs w:val="24"/>
            <w:shd w:val="clear" w:color="auto" w:fill="FFFFFF"/>
          </w:rPr>
          <w:t>Федерального закона от 25.06.2002года № 73-ФЗ "Об объектах культурного наследия (памятниках истории и культуры) народов Российской Федерации"</w:t>
        </w:r>
      </w:hyperlink>
      <w:r w:rsidRPr="00A902D6">
        <w:rPr>
          <w:szCs w:val="24"/>
        </w:rPr>
        <w:t>,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21E3817D" w14:textId="77777777" w:rsidR="004E5E7D" w:rsidRPr="00A902D6" w:rsidRDefault="004E5E7D" w:rsidP="002766D9">
      <w:pPr>
        <w:spacing w:after="0" w:line="240" w:lineRule="auto"/>
        <w:ind w:firstLine="680"/>
        <w:jc w:val="both"/>
        <w:rPr>
          <w:szCs w:val="24"/>
        </w:rPr>
      </w:pPr>
      <w:r w:rsidRPr="00A902D6">
        <w:rPr>
          <w:szCs w:val="24"/>
        </w:rPr>
        <w:t xml:space="preserve">Защитная зона объекта культурного наследия прекращает существование со дня утверждения в порядке, установленном статьей 34 </w:t>
      </w:r>
      <w:hyperlink r:id="rId136" w:history="1">
        <w:r w:rsidRPr="00A902D6">
          <w:rPr>
            <w:rStyle w:val="a7"/>
            <w:bCs/>
            <w:color w:val="auto"/>
            <w:szCs w:val="24"/>
            <w:shd w:val="clear" w:color="auto" w:fill="FFFFFF"/>
          </w:rPr>
          <w:t>Федерального закона от 25.06.2002 года   № 73-ФЗ "Об объектах культурного наследия (памятниках истории и культуры) народов Российской Федерации"</w:t>
        </w:r>
      </w:hyperlink>
      <w:r w:rsidRPr="00A902D6">
        <w:rPr>
          <w:szCs w:val="24"/>
        </w:rPr>
        <w:t>, проекта зон охраны такого объекта культурного наследия.</w:t>
      </w:r>
    </w:p>
    <w:p w14:paraId="2FEB6883" w14:textId="77777777" w:rsidR="004E5E7D" w:rsidRPr="00A902D6" w:rsidRDefault="004E5E7D" w:rsidP="002766D9">
      <w:pPr>
        <w:spacing w:after="0" w:line="240" w:lineRule="auto"/>
        <w:ind w:firstLine="680"/>
        <w:jc w:val="both"/>
        <w:rPr>
          <w:szCs w:val="24"/>
          <w:lang w:eastAsia="ar-SA"/>
        </w:rPr>
      </w:pPr>
      <w:r w:rsidRPr="00A902D6">
        <w:rPr>
          <w:szCs w:val="24"/>
          <w:lang w:eastAsia="ar-SA"/>
        </w:rPr>
        <w:t>Согласно ст. 5 Федерального закона от 25 июня 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14:paraId="751523BB" w14:textId="77777777" w:rsidR="004E5E7D" w:rsidRPr="00A902D6" w:rsidRDefault="004E5E7D" w:rsidP="002766D9">
      <w:pPr>
        <w:spacing w:after="0" w:line="240" w:lineRule="auto"/>
        <w:ind w:firstLine="680"/>
        <w:jc w:val="both"/>
        <w:rPr>
          <w:szCs w:val="24"/>
          <w:lang w:eastAsia="ar-SA"/>
        </w:rPr>
      </w:pPr>
      <w:r w:rsidRPr="00A902D6">
        <w:rPr>
          <w:szCs w:val="24"/>
          <w:lang w:eastAsia="ar-SA"/>
        </w:rPr>
        <w:t>Статьей 5.1 Федерального закона от 25.06.2002года  № 73-ФЗ определяется ряд требований к осуществлению деятельности в границах территории объекта культурного наследия, а так же устанавливается особый режим использования земельного участка, водного объекта или его части, в границах которых располагается объект археологического наследия, а именно:</w:t>
      </w:r>
    </w:p>
    <w:p w14:paraId="4708BB56" w14:textId="77777777" w:rsidR="004E5E7D" w:rsidRPr="00A902D6" w:rsidRDefault="004E5E7D" w:rsidP="002766D9">
      <w:pPr>
        <w:spacing w:after="0" w:line="240" w:lineRule="auto"/>
        <w:ind w:firstLine="680"/>
        <w:jc w:val="both"/>
        <w:rPr>
          <w:szCs w:val="24"/>
          <w:lang w:eastAsia="ar-SA"/>
        </w:rPr>
      </w:pPr>
      <w:r w:rsidRPr="00A902D6">
        <w:rPr>
          <w:szCs w:val="24"/>
          <w:lang w:eastAsia="ar-SA"/>
        </w:rPr>
        <w:lastRenderedPageBreak/>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3507BC91" w14:textId="77777777" w:rsidR="004E5E7D" w:rsidRPr="00A902D6" w:rsidRDefault="004E5E7D" w:rsidP="002766D9">
      <w:pPr>
        <w:spacing w:after="0" w:line="240" w:lineRule="auto"/>
        <w:ind w:firstLine="680"/>
        <w:jc w:val="both"/>
        <w:rPr>
          <w:szCs w:val="24"/>
          <w:lang w:eastAsia="ar-SA"/>
        </w:rPr>
      </w:pPr>
      <w:bookmarkStart w:id="529" w:name="P130"/>
      <w:bookmarkEnd w:id="529"/>
      <w:r w:rsidRPr="00A902D6">
        <w:rPr>
          <w:szCs w:val="24"/>
          <w:lang w:eastAsia="ar-SA"/>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04D9D6DA" w14:textId="77777777" w:rsidR="004E5E7D" w:rsidRPr="00A902D6" w:rsidRDefault="004E5E7D" w:rsidP="002766D9">
      <w:pPr>
        <w:spacing w:after="0" w:line="240" w:lineRule="auto"/>
        <w:ind w:firstLine="680"/>
        <w:jc w:val="both"/>
        <w:rPr>
          <w:szCs w:val="24"/>
          <w:lang w:eastAsia="ar-SA"/>
        </w:rPr>
      </w:pPr>
      <w:r w:rsidRPr="00A902D6">
        <w:rPr>
          <w:szCs w:val="24"/>
          <w:lang w:eastAsia="ar-SA"/>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34142A4F" w14:textId="77777777" w:rsidR="004E5E7D" w:rsidRPr="00A902D6" w:rsidRDefault="004E5E7D" w:rsidP="002766D9">
      <w:pPr>
        <w:spacing w:after="0" w:line="240" w:lineRule="auto"/>
        <w:ind w:firstLine="680"/>
        <w:jc w:val="both"/>
        <w:rPr>
          <w:i/>
          <w:szCs w:val="24"/>
        </w:rPr>
      </w:pPr>
      <w:r w:rsidRPr="00A902D6">
        <w:rPr>
          <w:i/>
          <w:szCs w:val="24"/>
        </w:rPr>
        <w:t>Рекомендации по эксплуатации и сохранению объекта культурного наследия:</w:t>
      </w:r>
    </w:p>
    <w:p w14:paraId="04A7EC9F" w14:textId="77777777" w:rsidR="004E5E7D" w:rsidRPr="00A902D6" w:rsidRDefault="004E5E7D" w:rsidP="004E5E7D">
      <w:pPr>
        <w:pStyle w:val="212"/>
        <w:numPr>
          <w:ilvl w:val="0"/>
          <w:numId w:val="42"/>
        </w:numPr>
        <w:tabs>
          <w:tab w:val="left" w:pos="720"/>
        </w:tabs>
        <w:spacing w:after="0" w:line="240" w:lineRule="auto"/>
        <w:rPr>
          <w:szCs w:val="24"/>
        </w:rPr>
      </w:pPr>
      <w:r w:rsidRPr="00A902D6">
        <w:rPr>
          <w:szCs w:val="24"/>
        </w:rPr>
        <w:t>экскурсионный показ;</w:t>
      </w:r>
    </w:p>
    <w:p w14:paraId="392D5406" w14:textId="77777777" w:rsidR="004E5E7D" w:rsidRPr="00A902D6" w:rsidRDefault="004E5E7D" w:rsidP="004E5E7D">
      <w:pPr>
        <w:pStyle w:val="212"/>
        <w:numPr>
          <w:ilvl w:val="0"/>
          <w:numId w:val="43"/>
        </w:numPr>
        <w:tabs>
          <w:tab w:val="left" w:pos="720"/>
        </w:tabs>
        <w:spacing w:after="0" w:line="240" w:lineRule="auto"/>
        <w:rPr>
          <w:szCs w:val="24"/>
        </w:rPr>
      </w:pPr>
      <w:r w:rsidRPr="00A902D6">
        <w:rPr>
          <w:szCs w:val="24"/>
        </w:rPr>
        <w:t>своевременное проведение ремонтно-реставрационных работ в целях обеспечения нормального технического состояния памятника;</w:t>
      </w:r>
    </w:p>
    <w:p w14:paraId="1AFD2FDE" w14:textId="0C6BAB12" w:rsidR="004E5E7D" w:rsidRPr="00A902D6" w:rsidRDefault="004E5E7D" w:rsidP="004E5E7D">
      <w:pPr>
        <w:pStyle w:val="212"/>
        <w:numPr>
          <w:ilvl w:val="0"/>
          <w:numId w:val="44"/>
        </w:numPr>
        <w:tabs>
          <w:tab w:val="left" w:pos="720"/>
        </w:tabs>
        <w:spacing w:after="0" w:line="240" w:lineRule="auto"/>
        <w:rPr>
          <w:szCs w:val="24"/>
        </w:rPr>
      </w:pPr>
      <w:r w:rsidRPr="00A902D6">
        <w:rPr>
          <w:szCs w:val="24"/>
        </w:rPr>
        <w:t xml:space="preserve">благоустройство и озеленение территории, не противоречащее </w:t>
      </w:r>
      <w:r w:rsidR="00085372" w:rsidRPr="00A902D6">
        <w:rPr>
          <w:szCs w:val="24"/>
        </w:rPr>
        <w:t>сохранности памятника</w:t>
      </w:r>
      <w:r w:rsidRPr="00A902D6">
        <w:rPr>
          <w:szCs w:val="24"/>
        </w:rPr>
        <w:t>;</w:t>
      </w:r>
    </w:p>
    <w:p w14:paraId="7E220846" w14:textId="77777777" w:rsidR="004E5E7D" w:rsidRPr="00A902D6" w:rsidRDefault="004E5E7D" w:rsidP="004E5E7D">
      <w:pPr>
        <w:pStyle w:val="WW-20"/>
        <w:numPr>
          <w:ilvl w:val="0"/>
          <w:numId w:val="45"/>
        </w:numPr>
        <w:tabs>
          <w:tab w:val="left" w:pos="720"/>
        </w:tabs>
        <w:spacing w:after="0" w:line="240" w:lineRule="auto"/>
        <w:rPr>
          <w:szCs w:val="24"/>
        </w:rPr>
      </w:pPr>
      <w:r w:rsidRPr="00A902D6">
        <w:rPr>
          <w:szCs w:val="24"/>
        </w:rPr>
        <w:t>использовать преимущественно по первоначальному назначению;</w:t>
      </w:r>
    </w:p>
    <w:p w14:paraId="7AA46135" w14:textId="77777777" w:rsidR="004E5E7D" w:rsidRPr="00A902D6" w:rsidRDefault="004E5E7D" w:rsidP="004E5E7D">
      <w:pPr>
        <w:pStyle w:val="212"/>
        <w:numPr>
          <w:ilvl w:val="0"/>
          <w:numId w:val="44"/>
        </w:numPr>
        <w:tabs>
          <w:tab w:val="left" w:pos="720"/>
        </w:tabs>
        <w:spacing w:after="0" w:line="240" w:lineRule="auto"/>
        <w:rPr>
          <w:szCs w:val="24"/>
        </w:rPr>
      </w:pPr>
      <w:r w:rsidRPr="00A902D6">
        <w:rPr>
          <w:szCs w:val="24"/>
        </w:rPr>
        <w:t>все виды строительных и ремонтных работ, касающиеся ремонта, реконструкции и реставрации памятника истории и монументального искусства необходимо предварительно согласовывать с государственным органом по охране памятников.</w:t>
      </w:r>
    </w:p>
    <w:p w14:paraId="0F323128" w14:textId="77777777" w:rsidR="004E5E7D" w:rsidRPr="00A902D6" w:rsidRDefault="004E5E7D" w:rsidP="004E5E7D"/>
    <w:p w14:paraId="4EC42BC1" w14:textId="0375C4B5" w:rsidR="004E56BE" w:rsidRDefault="004E56BE" w:rsidP="004E56BE">
      <w:pPr>
        <w:pStyle w:val="2"/>
      </w:pPr>
      <w:bookmarkStart w:id="530" w:name="_Toc128641264"/>
      <w:bookmarkEnd w:id="442"/>
      <w:bookmarkEnd w:id="443"/>
      <w:bookmarkEnd w:id="444"/>
      <w:bookmarkEnd w:id="445"/>
      <w:bookmarkEnd w:id="446"/>
      <w:bookmarkEnd w:id="447"/>
      <w:r w:rsidRPr="00A902D6">
        <w:t xml:space="preserve">Глава </w:t>
      </w:r>
      <w:r>
        <w:t>9</w:t>
      </w:r>
      <w:r w:rsidRPr="00A902D6">
        <w:t xml:space="preserve">. </w:t>
      </w:r>
      <w:r>
        <w:t>Комплексное развитие территории.</w:t>
      </w:r>
      <w:bookmarkEnd w:id="530"/>
    </w:p>
    <w:p w14:paraId="58080787" w14:textId="77777777" w:rsidR="004E56BE" w:rsidRPr="004E56BE" w:rsidRDefault="004E56BE" w:rsidP="004E56BE">
      <w:pPr>
        <w:rPr>
          <w:lang w:eastAsia="zh-CN"/>
        </w:rPr>
      </w:pPr>
    </w:p>
    <w:p w14:paraId="35A4222D" w14:textId="3E570239" w:rsidR="004E56BE" w:rsidRDefault="004E56BE" w:rsidP="004E56BE">
      <w:pPr>
        <w:pStyle w:val="4"/>
      </w:pPr>
      <w:bookmarkStart w:id="531" w:name="_Toc128641265"/>
      <w:r w:rsidRPr="00A902D6">
        <w:t>Статья 4</w:t>
      </w:r>
      <w:r w:rsidR="002F152D">
        <w:t>1</w:t>
      </w:r>
      <w:r w:rsidRPr="00A902D6">
        <w:t xml:space="preserve">. </w:t>
      </w:r>
      <w:r>
        <w:t>Цели комплексного развития территории.</w:t>
      </w:r>
      <w:bookmarkEnd w:id="531"/>
    </w:p>
    <w:p w14:paraId="40C31178" w14:textId="77777777" w:rsidR="004E56BE" w:rsidRPr="004E56BE" w:rsidRDefault="004E56BE" w:rsidP="004E56BE">
      <w:pPr>
        <w:rPr>
          <w:lang w:eastAsia="zh-CN"/>
        </w:rPr>
      </w:pPr>
    </w:p>
    <w:p w14:paraId="457D0223" w14:textId="77777777" w:rsidR="004E56BE" w:rsidRDefault="004E56BE" w:rsidP="004E56BE">
      <w:pPr>
        <w:spacing w:after="0" w:line="240" w:lineRule="auto"/>
        <w:ind w:firstLine="680"/>
        <w:jc w:val="both"/>
        <w:rPr>
          <w:lang w:eastAsia="zh-CN"/>
        </w:rPr>
      </w:pPr>
      <w:r>
        <w:rPr>
          <w:lang w:eastAsia="zh-CN"/>
        </w:rPr>
        <w:t>1. Целями комплексного развития территории являются:</w:t>
      </w:r>
    </w:p>
    <w:p w14:paraId="67C7C6CA" w14:textId="77777777" w:rsidR="004E56BE" w:rsidRDefault="004E56BE" w:rsidP="004E56BE">
      <w:pPr>
        <w:spacing w:after="0" w:line="240" w:lineRule="auto"/>
        <w:ind w:firstLine="680"/>
        <w:jc w:val="both"/>
        <w:rPr>
          <w:lang w:eastAsia="zh-CN"/>
        </w:rPr>
      </w:pPr>
      <w:r>
        <w:rPr>
          <w:lang w:eastAsia="zh-CN"/>
        </w:rPr>
        <w:t>1) обеспечение сбалансированного и устойчивого развития поселений, городских округов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14:paraId="7622178F" w14:textId="77777777" w:rsidR="004E56BE" w:rsidRDefault="004E56BE" w:rsidP="004E56BE">
      <w:pPr>
        <w:spacing w:after="0" w:line="240" w:lineRule="auto"/>
        <w:ind w:firstLine="680"/>
        <w:jc w:val="both"/>
        <w:rPr>
          <w:lang w:eastAsia="zh-CN"/>
        </w:rPr>
      </w:pPr>
      <w:r>
        <w:rPr>
          <w:lang w:eastAsia="zh-CN"/>
        </w:rPr>
        <w:t>2) 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14:paraId="14EEC389" w14:textId="77777777" w:rsidR="004E56BE" w:rsidRDefault="004E56BE" w:rsidP="004E56BE">
      <w:pPr>
        <w:spacing w:after="0" w:line="240" w:lineRule="auto"/>
        <w:ind w:firstLine="680"/>
        <w:jc w:val="both"/>
        <w:rPr>
          <w:lang w:eastAsia="zh-CN"/>
        </w:rPr>
      </w:pPr>
      <w:r>
        <w:rPr>
          <w:lang w:eastAsia="zh-CN"/>
        </w:rPr>
        <w:t>3) создание необходимых условий для развития транспортной, социальной, инженерной инфраструктур, благоустройства территорий поселений, городских округов, повышения территориальной доступности таких инфраструктур;</w:t>
      </w:r>
    </w:p>
    <w:p w14:paraId="26D0188B" w14:textId="77777777" w:rsidR="004E56BE" w:rsidRDefault="004E56BE" w:rsidP="004E56BE">
      <w:pPr>
        <w:spacing w:after="0" w:line="240" w:lineRule="auto"/>
        <w:ind w:firstLine="680"/>
        <w:jc w:val="both"/>
        <w:rPr>
          <w:lang w:eastAsia="zh-CN"/>
        </w:rPr>
      </w:pPr>
      <w:r>
        <w:rPr>
          <w:lang w:eastAsia="zh-CN"/>
        </w:rPr>
        <w:t>4) повышение эффективности использования территорий поселений, городских округов, в том числе формирование комфортной городской среды, создание мест обслуживания и мест приложения труда;</w:t>
      </w:r>
    </w:p>
    <w:p w14:paraId="184A41B3" w14:textId="77777777" w:rsidR="004E56BE" w:rsidRDefault="004E56BE" w:rsidP="004E56BE">
      <w:pPr>
        <w:spacing w:after="0" w:line="240" w:lineRule="auto"/>
        <w:ind w:firstLine="680"/>
        <w:jc w:val="both"/>
        <w:rPr>
          <w:lang w:eastAsia="zh-CN"/>
        </w:rPr>
      </w:pPr>
      <w:r>
        <w:rPr>
          <w:lang w:eastAsia="zh-CN"/>
        </w:rPr>
        <w:lastRenderedPageBreak/>
        <w:t>5) создание условий для привлечения внебюджетных источников финансирования обновления застроенных территорий.</w:t>
      </w:r>
    </w:p>
    <w:p w14:paraId="7DF62E11" w14:textId="73C72227" w:rsidR="004E56BE" w:rsidRPr="004E56BE" w:rsidRDefault="004E56BE" w:rsidP="004E56BE">
      <w:pPr>
        <w:spacing w:after="0" w:line="240" w:lineRule="auto"/>
        <w:ind w:firstLine="680"/>
        <w:jc w:val="both"/>
        <w:rPr>
          <w:lang w:eastAsia="zh-CN"/>
        </w:rPr>
      </w:pPr>
      <w:r>
        <w:rPr>
          <w:lang w:eastAsia="zh-CN"/>
        </w:rPr>
        <w:t>2. Комплексное развитие территории осуществляется в соответствии с положениями настоящего Кодекса,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14:paraId="67FC33D4" w14:textId="0A4C1188" w:rsidR="008C4771" w:rsidRPr="00E21B0B" w:rsidRDefault="008C4771" w:rsidP="002766D9">
      <w:pPr>
        <w:spacing w:after="0" w:line="240" w:lineRule="auto"/>
        <w:ind w:firstLine="680"/>
        <w:rPr>
          <w:rFonts w:cs="Times New Roman"/>
          <w:szCs w:val="24"/>
        </w:rPr>
      </w:pPr>
    </w:p>
    <w:p w14:paraId="79BA52EA" w14:textId="4B08585A" w:rsidR="004E56BE" w:rsidRDefault="004E56BE" w:rsidP="004E56BE">
      <w:pPr>
        <w:pStyle w:val="4"/>
      </w:pPr>
      <w:bookmarkStart w:id="532" w:name="_Toc128641266"/>
      <w:r w:rsidRPr="00A902D6">
        <w:t>Статья 4</w:t>
      </w:r>
      <w:r w:rsidR="002F152D">
        <w:t>2</w:t>
      </w:r>
      <w:r w:rsidRPr="00A902D6">
        <w:t xml:space="preserve">. </w:t>
      </w:r>
      <w:r w:rsidRPr="004E56BE">
        <w:t>Виды комплексного развития территории</w:t>
      </w:r>
      <w:r w:rsidR="00FA0E3A">
        <w:t>.</w:t>
      </w:r>
      <w:bookmarkEnd w:id="532"/>
      <w:r w:rsidR="00FA0E3A">
        <w:t xml:space="preserve"> </w:t>
      </w:r>
    </w:p>
    <w:p w14:paraId="13BF15A6" w14:textId="77777777" w:rsidR="00FA0E3A" w:rsidRPr="00FA0E3A" w:rsidRDefault="00FA0E3A" w:rsidP="00FA0E3A">
      <w:pPr>
        <w:rPr>
          <w:lang w:eastAsia="zh-CN"/>
        </w:rPr>
      </w:pPr>
    </w:p>
    <w:p w14:paraId="6129F4A1" w14:textId="77777777" w:rsidR="00FA0E3A" w:rsidRDefault="00FA0E3A" w:rsidP="00FA0E3A">
      <w:pPr>
        <w:spacing w:after="0" w:line="240" w:lineRule="auto"/>
        <w:ind w:firstLine="680"/>
        <w:jc w:val="both"/>
        <w:rPr>
          <w:lang w:eastAsia="zh-CN"/>
        </w:rPr>
      </w:pPr>
      <w:r>
        <w:rPr>
          <w:lang w:eastAsia="zh-CN"/>
        </w:rPr>
        <w:t>1. Виды комплексного развития территории:</w:t>
      </w:r>
    </w:p>
    <w:p w14:paraId="219AA8D2" w14:textId="77777777" w:rsidR="00FA0E3A" w:rsidRDefault="00FA0E3A" w:rsidP="00FA0E3A">
      <w:pPr>
        <w:spacing w:after="0" w:line="240" w:lineRule="auto"/>
        <w:ind w:firstLine="680"/>
        <w:jc w:val="both"/>
        <w:rPr>
          <w:lang w:eastAsia="zh-CN"/>
        </w:rPr>
      </w:pPr>
      <w:r>
        <w:rPr>
          <w:lang w:eastAsia="zh-CN"/>
        </w:rPr>
        <w:t>1) 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части 2 настоящей статьи (далее - комплексное развитие территории жилой застройки);</w:t>
      </w:r>
    </w:p>
    <w:p w14:paraId="454B3C15" w14:textId="77777777" w:rsidR="00FA0E3A" w:rsidRDefault="00FA0E3A" w:rsidP="00FA0E3A">
      <w:pPr>
        <w:spacing w:after="0" w:line="240" w:lineRule="auto"/>
        <w:ind w:firstLine="680"/>
        <w:jc w:val="both"/>
        <w:rPr>
          <w:lang w:eastAsia="zh-CN"/>
        </w:rPr>
      </w:pPr>
      <w:r>
        <w:rPr>
          <w:lang w:eastAsia="zh-CN"/>
        </w:rPr>
        <w:t>2) 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части 4 настоящей статьи (далее - комплексное развитие территории нежилой застройки);</w:t>
      </w:r>
    </w:p>
    <w:p w14:paraId="724CC984" w14:textId="77777777" w:rsidR="00FA0E3A" w:rsidRDefault="00FA0E3A" w:rsidP="00FA0E3A">
      <w:pPr>
        <w:spacing w:after="0" w:line="240" w:lineRule="auto"/>
        <w:ind w:firstLine="680"/>
        <w:jc w:val="both"/>
        <w:rPr>
          <w:lang w:eastAsia="zh-CN"/>
        </w:rPr>
      </w:pPr>
      <w:r>
        <w:rPr>
          <w:lang w:eastAsia="zh-CN"/>
        </w:rPr>
        <w:t>3) 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w:t>
      </w:r>
    </w:p>
    <w:p w14:paraId="06DBCFA2" w14:textId="77777777" w:rsidR="00FA0E3A" w:rsidRDefault="00FA0E3A" w:rsidP="00FA0E3A">
      <w:pPr>
        <w:spacing w:after="0" w:line="240" w:lineRule="auto"/>
        <w:ind w:firstLine="680"/>
        <w:jc w:val="both"/>
        <w:rPr>
          <w:lang w:eastAsia="zh-CN"/>
        </w:rPr>
      </w:pPr>
      <w:r>
        <w:rPr>
          <w:lang w:eastAsia="zh-CN"/>
        </w:rPr>
        <w:t>4) 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14:paraId="39B924F0" w14:textId="77777777" w:rsidR="00FA0E3A" w:rsidRDefault="00FA0E3A" w:rsidP="00FA0E3A">
      <w:pPr>
        <w:spacing w:after="0" w:line="240" w:lineRule="auto"/>
        <w:ind w:firstLine="680"/>
        <w:jc w:val="both"/>
        <w:rPr>
          <w:lang w:eastAsia="zh-CN"/>
        </w:rPr>
      </w:pPr>
      <w:r>
        <w:rPr>
          <w:lang w:eastAsia="zh-CN"/>
        </w:rPr>
        <w:t>2. Комплексное развитие территории жилой застройки осуществляется в отношении застроенной территории, в границах которой расположены:</w:t>
      </w:r>
    </w:p>
    <w:p w14:paraId="0ECACFAD" w14:textId="77777777" w:rsidR="00FA0E3A" w:rsidRDefault="00FA0E3A" w:rsidP="00FA0E3A">
      <w:pPr>
        <w:spacing w:after="0" w:line="240" w:lineRule="auto"/>
        <w:ind w:firstLine="680"/>
        <w:jc w:val="both"/>
        <w:rPr>
          <w:lang w:eastAsia="zh-CN"/>
        </w:rPr>
      </w:pPr>
      <w:r>
        <w:rPr>
          <w:lang w:eastAsia="zh-CN"/>
        </w:rPr>
        <w:t>1) многоквартирные дома, признанные аварийными и подлежащими сносу или реконструкции;</w:t>
      </w:r>
    </w:p>
    <w:p w14:paraId="158DD413" w14:textId="77777777" w:rsidR="00FA0E3A" w:rsidRDefault="00FA0E3A" w:rsidP="00FA0E3A">
      <w:pPr>
        <w:spacing w:after="0" w:line="240" w:lineRule="auto"/>
        <w:ind w:firstLine="680"/>
        <w:jc w:val="both"/>
        <w:rPr>
          <w:lang w:eastAsia="zh-CN"/>
        </w:rPr>
      </w:pPr>
      <w:r>
        <w:rPr>
          <w:lang w:eastAsia="zh-CN"/>
        </w:rPr>
        <w:t>2) 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субъекта Российской Федерации. Такие критерии устанавливаются исходя из одного или нескольких следующих требований:</w:t>
      </w:r>
    </w:p>
    <w:p w14:paraId="7D0DA787" w14:textId="77777777" w:rsidR="00FA0E3A" w:rsidRDefault="00FA0E3A" w:rsidP="00FA0E3A">
      <w:pPr>
        <w:spacing w:after="0" w:line="240" w:lineRule="auto"/>
        <w:ind w:firstLine="680"/>
        <w:jc w:val="both"/>
        <w:rPr>
          <w:lang w:eastAsia="zh-CN"/>
        </w:rPr>
      </w:pPr>
      <w:r>
        <w:rPr>
          <w:lang w:eastAsia="zh-CN"/>
        </w:rPr>
        <w:t>а) физический износ основных конструктивных элементов многоквартирного дома (крыша, стены, фундамент) превышает определенное субъектом Российской Федерации значение;</w:t>
      </w:r>
    </w:p>
    <w:p w14:paraId="0FE0E2F4" w14:textId="77777777" w:rsidR="00FA0E3A" w:rsidRDefault="00FA0E3A" w:rsidP="00FA0E3A">
      <w:pPr>
        <w:spacing w:after="0" w:line="240" w:lineRule="auto"/>
        <w:ind w:firstLine="680"/>
        <w:jc w:val="both"/>
        <w:rPr>
          <w:lang w:eastAsia="zh-CN"/>
        </w:rPr>
      </w:pPr>
      <w:r>
        <w:rPr>
          <w:lang w:eastAsia="zh-CN"/>
        </w:rPr>
        <w:t>б) 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субъекта Российской Федерации;</w:t>
      </w:r>
    </w:p>
    <w:p w14:paraId="416F5653" w14:textId="77777777" w:rsidR="00FA0E3A" w:rsidRDefault="00FA0E3A" w:rsidP="00FA0E3A">
      <w:pPr>
        <w:spacing w:after="0" w:line="240" w:lineRule="auto"/>
        <w:ind w:firstLine="680"/>
        <w:jc w:val="both"/>
        <w:rPr>
          <w:lang w:eastAsia="zh-CN"/>
        </w:rPr>
      </w:pPr>
      <w:r>
        <w:rPr>
          <w:lang w:eastAsia="zh-CN"/>
        </w:rPr>
        <w:t>в) многоквартирные дома построены в период индустриального домостроения, определенный субъектом Российской Федерации, по типовым проектам, разработанным с использованием типовых изделий стен и (или) перекрытий;</w:t>
      </w:r>
    </w:p>
    <w:p w14:paraId="674F8405" w14:textId="77777777" w:rsidR="00FA0E3A" w:rsidRDefault="00FA0E3A" w:rsidP="00FA0E3A">
      <w:pPr>
        <w:spacing w:after="0" w:line="240" w:lineRule="auto"/>
        <w:ind w:firstLine="680"/>
        <w:jc w:val="both"/>
        <w:rPr>
          <w:lang w:eastAsia="zh-CN"/>
        </w:rPr>
      </w:pPr>
      <w:r>
        <w:rPr>
          <w:lang w:eastAsia="zh-CN"/>
        </w:rPr>
        <w:t xml:space="preserve">г)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w:t>
      </w:r>
      <w:r>
        <w:rPr>
          <w:lang w:eastAsia="zh-CN"/>
        </w:rPr>
        <w:lastRenderedPageBreak/>
        <w:t>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708893CC" w14:textId="77777777" w:rsidR="00FA0E3A" w:rsidRDefault="00FA0E3A" w:rsidP="00FA0E3A">
      <w:pPr>
        <w:spacing w:after="0" w:line="240" w:lineRule="auto"/>
        <w:ind w:firstLine="680"/>
        <w:jc w:val="both"/>
        <w:rPr>
          <w:lang w:eastAsia="zh-CN"/>
        </w:rPr>
      </w:pPr>
      <w:r>
        <w:rPr>
          <w:lang w:eastAsia="zh-CN"/>
        </w:rPr>
        <w:t>д) в многоквартирных домах отсутствуют централизованные системы инженерно-технического обеспечения, определенные субъектом Российской Федерации.</w:t>
      </w:r>
    </w:p>
    <w:p w14:paraId="429AED19" w14:textId="77777777" w:rsidR="00FA0E3A" w:rsidRDefault="00FA0E3A" w:rsidP="00FA0E3A">
      <w:pPr>
        <w:spacing w:after="0" w:line="240" w:lineRule="auto"/>
        <w:ind w:firstLine="680"/>
        <w:jc w:val="both"/>
        <w:rPr>
          <w:lang w:eastAsia="zh-CN"/>
        </w:rPr>
      </w:pPr>
      <w:r>
        <w:rPr>
          <w:lang w:eastAsia="zh-CN"/>
        </w:rPr>
        <w:t>3. 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2 настоящей статьи, при условии, что такие земельные участки и (или) объекты недвижимого имущества расположены в границах элемента планировочной структуры поселения, городского округа (за исключением района), в котором расположены многоквартирные дома, указанные в части 2 настоящей статьи.</w:t>
      </w:r>
    </w:p>
    <w:p w14:paraId="4C86B8D0" w14:textId="77777777" w:rsidR="00FA0E3A" w:rsidRDefault="00FA0E3A" w:rsidP="00FA0E3A">
      <w:pPr>
        <w:spacing w:after="0" w:line="240" w:lineRule="auto"/>
        <w:ind w:firstLine="680"/>
        <w:jc w:val="both"/>
        <w:rPr>
          <w:lang w:eastAsia="zh-CN"/>
        </w:rPr>
      </w:pPr>
      <w:r>
        <w:rPr>
          <w:lang w:eastAsia="zh-CN"/>
        </w:rPr>
        <w:t>4. 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14:paraId="676CF082" w14:textId="77777777" w:rsidR="00FA0E3A" w:rsidRDefault="00FA0E3A" w:rsidP="00FA0E3A">
      <w:pPr>
        <w:spacing w:after="0" w:line="240" w:lineRule="auto"/>
        <w:ind w:firstLine="680"/>
        <w:jc w:val="both"/>
        <w:rPr>
          <w:lang w:eastAsia="zh-CN"/>
        </w:rPr>
      </w:pPr>
      <w:r>
        <w:rPr>
          <w:lang w:eastAsia="zh-CN"/>
        </w:rPr>
        <w:t>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14:paraId="5953891C" w14:textId="77777777" w:rsidR="00FA0E3A" w:rsidRDefault="00FA0E3A" w:rsidP="00FA0E3A">
      <w:pPr>
        <w:spacing w:after="0" w:line="240" w:lineRule="auto"/>
        <w:ind w:firstLine="680"/>
        <w:jc w:val="both"/>
        <w:rPr>
          <w:lang w:eastAsia="zh-CN"/>
        </w:rPr>
      </w:pPr>
      <w:r>
        <w:rPr>
          <w:lang w:eastAsia="zh-CN"/>
        </w:rPr>
        <w:t>2) 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высшим органом исполнительной власти субъекта Российской Федерации;</w:t>
      </w:r>
    </w:p>
    <w:p w14:paraId="74BFE7DC" w14:textId="77777777" w:rsidR="00FA0E3A" w:rsidRDefault="00FA0E3A" w:rsidP="00FA0E3A">
      <w:pPr>
        <w:spacing w:after="0" w:line="240" w:lineRule="auto"/>
        <w:ind w:firstLine="680"/>
        <w:jc w:val="both"/>
        <w:rPr>
          <w:lang w:eastAsia="zh-CN"/>
        </w:rPr>
      </w:pPr>
      <w:r>
        <w:rPr>
          <w:lang w:eastAsia="zh-CN"/>
        </w:rPr>
        <w:t>3) 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14:paraId="012EEA52" w14:textId="77777777" w:rsidR="00FA0E3A" w:rsidRDefault="00FA0E3A" w:rsidP="00FA0E3A">
      <w:pPr>
        <w:spacing w:after="0" w:line="240" w:lineRule="auto"/>
        <w:ind w:firstLine="680"/>
        <w:jc w:val="both"/>
        <w:rPr>
          <w:lang w:eastAsia="zh-CN"/>
        </w:rPr>
      </w:pPr>
      <w:r>
        <w:rPr>
          <w:lang w:eastAsia="zh-CN"/>
        </w:rPr>
        <w:t>4) 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14:paraId="7FE007F4" w14:textId="77777777" w:rsidR="00FA0E3A" w:rsidRDefault="00FA0E3A" w:rsidP="00FA0E3A">
      <w:pPr>
        <w:spacing w:after="0" w:line="240" w:lineRule="auto"/>
        <w:ind w:firstLine="680"/>
        <w:jc w:val="both"/>
        <w:rPr>
          <w:lang w:eastAsia="zh-CN"/>
        </w:rPr>
      </w:pPr>
      <w:r>
        <w:rPr>
          <w:lang w:eastAsia="zh-CN"/>
        </w:rPr>
        <w:t>5. 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части 4 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частью 4 настоящей статьи.</w:t>
      </w:r>
    </w:p>
    <w:p w14:paraId="509E1660" w14:textId="77777777" w:rsidR="00FA0E3A" w:rsidRDefault="00FA0E3A" w:rsidP="00FA0E3A">
      <w:pPr>
        <w:spacing w:after="0" w:line="240" w:lineRule="auto"/>
        <w:ind w:firstLine="680"/>
        <w:jc w:val="both"/>
        <w:rPr>
          <w:lang w:eastAsia="zh-CN"/>
        </w:rPr>
      </w:pPr>
      <w:r>
        <w:rPr>
          <w:lang w:eastAsia="zh-CN"/>
        </w:rPr>
        <w:t>6. При осуществлении комплексного развития территории нежилой застройки в границы такой территории не могут быть включены многоквартирные дома,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w:t>
      </w:r>
    </w:p>
    <w:p w14:paraId="6A555B88" w14:textId="05D6CDAC" w:rsidR="00FA0E3A" w:rsidRDefault="00FA0E3A" w:rsidP="00FA0E3A">
      <w:pPr>
        <w:spacing w:after="0" w:line="240" w:lineRule="auto"/>
        <w:ind w:firstLine="680"/>
        <w:jc w:val="both"/>
        <w:rPr>
          <w:lang w:eastAsia="zh-CN"/>
        </w:rPr>
      </w:pPr>
      <w:r>
        <w:rPr>
          <w:lang w:eastAsia="zh-CN"/>
        </w:rPr>
        <w:t xml:space="preserve">7. 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w:t>
      </w:r>
      <w:r w:rsidRPr="00A902D6">
        <w:rPr>
          <w:szCs w:val="24"/>
        </w:rPr>
        <w:t>Градостроительного Кодекса РФ</w:t>
      </w:r>
      <w:r>
        <w:rPr>
          <w:lang w:eastAsia="zh-CN"/>
        </w:rPr>
        <w:t>.</w:t>
      </w:r>
    </w:p>
    <w:p w14:paraId="67A55B2D" w14:textId="77777777" w:rsidR="00FA0E3A" w:rsidRDefault="00FA0E3A" w:rsidP="00FA0E3A">
      <w:pPr>
        <w:spacing w:after="0" w:line="240" w:lineRule="auto"/>
        <w:ind w:firstLine="680"/>
        <w:jc w:val="both"/>
        <w:rPr>
          <w:lang w:eastAsia="zh-CN"/>
        </w:rPr>
      </w:pPr>
      <w:r>
        <w:rPr>
          <w:lang w:eastAsia="zh-CN"/>
        </w:rPr>
        <w:t>8. 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14:paraId="4DA7C755" w14:textId="77777777" w:rsidR="00FA0E3A" w:rsidRDefault="00FA0E3A" w:rsidP="00FA0E3A">
      <w:pPr>
        <w:spacing w:after="0" w:line="240" w:lineRule="auto"/>
        <w:ind w:firstLine="680"/>
        <w:jc w:val="both"/>
        <w:rPr>
          <w:lang w:eastAsia="zh-CN"/>
        </w:rPr>
      </w:pPr>
      <w:r>
        <w:rPr>
          <w:lang w:eastAsia="zh-CN"/>
        </w:rPr>
        <w:t xml:space="preserve">1) 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w:t>
      </w:r>
      <w:r>
        <w:rPr>
          <w:lang w:eastAsia="zh-CN"/>
        </w:rPr>
        <w:lastRenderedPageBreak/>
        <w:t>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с федеральными органами исполнительной власти, иными организациями, которым в соответствии с федеральными законами и решениями Правительства Российской Федерации предоставлены полномочия по распоряжению указанными земельными участками. Порядок данного согласования устанавливается Правительством Российской Федерации;</w:t>
      </w:r>
    </w:p>
    <w:p w14:paraId="3896D6A1" w14:textId="77777777" w:rsidR="00FA0E3A" w:rsidRDefault="00FA0E3A" w:rsidP="00FA0E3A">
      <w:pPr>
        <w:spacing w:after="0" w:line="240" w:lineRule="auto"/>
        <w:ind w:firstLine="680"/>
        <w:jc w:val="both"/>
        <w:rPr>
          <w:lang w:eastAsia="zh-CN"/>
        </w:rPr>
      </w:pPr>
      <w:r>
        <w:rPr>
          <w:lang w:eastAsia="zh-CN"/>
        </w:rPr>
        <w:t>2) земельные участки с расположенными на них многоквартирными домами, не предусмотренными пунктом 2 части 2 настоящей статьи, а также жилые помещения в таких многоквартирных домах;</w:t>
      </w:r>
    </w:p>
    <w:p w14:paraId="0DB4B4A9" w14:textId="77777777" w:rsidR="00FA0E3A" w:rsidRDefault="00FA0E3A" w:rsidP="00FA0E3A">
      <w:pPr>
        <w:spacing w:after="0" w:line="240" w:lineRule="auto"/>
        <w:ind w:firstLine="680"/>
        <w:jc w:val="both"/>
        <w:rPr>
          <w:lang w:eastAsia="zh-CN"/>
        </w:rPr>
      </w:pPr>
      <w:r>
        <w:rPr>
          <w:lang w:eastAsia="zh-CN"/>
        </w:rPr>
        <w:t>3) земельные участки с расположенными на них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w:t>
      </w:r>
    </w:p>
    <w:p w14:paraId="14010630" w14:textId="77777777" w:rsidR="00FA0E3A" w:rsidRDefault="00FA0E3A" w:rsidP="00FA0E3A">
      <w:pPr>
        <w:spacing w:after="0" w:line="240" w:lineRule="auto"/>
        <w:ind w:firstLine="680"/>
        <w:jc w:val="both"/>
        <w:rPr>
          <w:lang w:eastAsia="zh-CN"/>
        </w:rPr>
      </w:pPr>
      <w:r>
        <w:rPr>
          <w:lang w:eastAsia="zh-CN"/>
        </w:rPr>
        <w:t>4) иные объекты недвижимого имущества, определенные Правительством Российской Федерации, нормативным правовым актом субъекта Российской Федерации.</w:t>
      </w:r>
    </w:p>
    <w:p w14:paraId="06571B4F" w14:textId="77777777" w:rsidR="00FA0E3A" w:rsidRDefault="00FA0E3A" w:rsidP="00FA0E3A">
      <w:pPr>
        <w:spacing w:after="0" w:line="240" w:lineRule="auto"/>
        <w:ind w:firstLine="680"/>
        <w:jc w:val="both"/>
        <w:rPr>
          <w:lang w:eastAsia="zh-CN"/>
        </w:rPr>
      </w:pPr>
      <w:r>
        <w:rPr>
          <w:lang w:eastAsia="zh-CN"/>
        </w:rPr>
        <w:t>9. Правительством Российской Федерации, нормативным правовым актом субъекта Российской Федерации могут быть определены объекты недвижимости, которые не могут быть изъяты для государственных или муниципальных нужд в целях комплексного развития территории нежилой застройки.</w:t>
      </w:r>
    </w:p>
    <w:p w14:paraId="56BF5E32" w14:textId="77777777" w:rsidR="00FA0E3A" w:rsidRDefault="00FA0E3A" w:rsidP="00FA0E3A">
      <w:pPr>
        <w:spacing w:after="0" w:line="240" w:lineRule="auto"/>
        <w:ind w:firstLine="680"/>
        <w:jc w:val="both"/>
        <w:rPr>
          <w:lang w:eastAsia="zh-CN"/>
        </w:rPr>
      </w:pPr>
      <w:r>
        <w:rPr>
          <w:lang w:eastAsia="zh-CN"/>
        </w:rPr>
        <w:t>10. Включение в границы территории, в отношении которой решение о ее комплексном развитии принимается высшим исполнительным органом государственной власти субъекта Российской Федерации или главой местной администрации муниципального образования, земельных участков, 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допускается, за исключением случаев, установленных настоящей статьей. Включение в границы указанной территории земельных участков и (или) расположенных на них объектов недвижимого имущества, находящихся в собственности Российской Федерации, субъектов Российской Федерации, муниципальной собственности, допускается по согласованию с уполномоченными федеральными органами исполнительной власти, органами исполнительной власти субъектов Российской Федерации, органами местного самоуправления в порядке, установленном Правительством Российской Федерации.</w:t>
      </w:r>
    </w:p>
    <w:p w14:paraId="6C8893C0" w14:textId="2DA23B89" w:rsidR="00FA0E3A" w:rsidRDefault="00FA0E3A" w:rsidP="00FA0E3A">
      <w:pPr>
        <w:spacing w:after="0" w:line="240" w:lineRule="auto"/>
        <w:ind w:firstLine="680"/>
        <w:jc w:val="both"/>
        <w:rPr>
          <w:lang w:eastAsia="zh-CN"/>
        </w:rPr>
      </w:pPr>
      <w:r>
        <w:rPr>
          <w:lang w:eastAsia="zh-CN"/>
        </w:rPr>
        <w:t xml:space="preserve">11. Реализация комплексного развития территории по инициативе правообладателей осуществляется в соответствии со статьей 70 </w:t>
      </w:r>
      <w:r w:rsidRPr="00A902D6">
        <w:rPr>
          <w:szCs w:val="24"/>
        </w:rPr>
        <w:t>Градостроительного Кодекса РФ</w:t>
      </w:r>
      <w:r>
        <w:rPr>
          <w:lang w:eastAsia="zh-CN"/>
        </w:rPr>
        <w:t>.</w:t>
      </w:r>
    </w:p>
    <w:p w14:paraId="3689E335" w14:textId="77777777" w:rsidR="00FA0E3A" w:rsidRDefault="00FA0E3A" w:rsidP="00FA0E3A">
      <w:pPr>
        <w:spacing w:after="0" w:line="240" w:lineRule="auto"/>
        <w:ind w:firstLine="680"/>
        <w:jc w:val="both"/>
        <w:rPr>
          <w:lang w:eastAsia="zh-CN"/>
        </w:rPr>
      </w:pPr>
    </w:p>
    <w:p w14:paraId="7F612C7B" w14:textId="15F61B37" w:rsidR="00FA0E3A" w:rsidRDefault="00FA0E3A" w:rsidP="00FA0E3A">
      <w:pPr>
        <w:pStyle w:val="4"/>
      </w:pPr>
      <w:bookmarkStart w:id="533" w:name="_Toc128641267"/>
      <w:r w:rsidRPr="00A902D6">
        <w:t>Статья 4</w:t>
      </w:r>
      <w:r w:rsidR="002F152D">
        <w:t>3</w:t>
      </w:r>
      <w:r w:rsidRPr="00A902D6">
        <w:t xml:space="preserve">. </w:t>
      </w:r>
      <w:r w:rsidRPr="00FA0E3A">
        <w:t>Порядок принятия и реализации решения о комплексном развитии территории</w:t>
      </w:r>
      <w:bookmarkEnd w:id="533"/>
    </w:p>
    <w:p w14:paraId="4EA086D3" w14:textId="77777777" w:rsidR="00FA0E3A" w:rsidRPr="00FA0E3A" w:rsidRDefault="00FA0E3A" w:rsidP="003C56B5">
      <w:pPr>
        <w:spacing w:after="0" w:line="240" w:lineRule="auto"/>
        <w:ind w:firstLine="680"/>
        <w:jc w:val="both"/>
        <w:rPr>
          <w:lang w:eastAsia="zh-CN"/>
        </w:rPr>
      </w:pPr>
    </w:p>
    <w:p w14:paraId="4F625F79"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1. В соответствии с настоящим Кодексом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субъектом Российской Федерации (далее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w:t>
      </w:r>
    </w:p>
    <w:p w14:paraId="0BF58A6A"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2. Решение о комплексном развитии территории принимается:</w:t>
      </w:r>
    </w:p>
    <w:p w14:paraId="65CBB5BC"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1) Правительством Российской Федерации в установленном им порядке в одном из следующих случаев:</w:t>
      </w:r>
    </w:p>
    <w:p w14:paraId="5307D419"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lastRenderedPageBreak/>
        <w:t>а) 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14:paraId="6E60A503"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б) реализация решения о комплексном развитии территории осуществляется в рамках приоритетного инвестиционного проекта субъекта Российской Федерации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14:paraId="0CA74D71"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в) реализация решения о комплексном развитии территории будет осуществляться юридическим лицом, определенным Российской Федерацией;</w:t>
      </w:r>
    </w:p>
    <w:p w14:paraId="0952AA84"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2) высшим исполнительным органом государственной власти субъекта Российской Федерации в одном из следующих случаев:</w:t>
      </w:r>
    </w:p>
    <w:p w14:paraId="436441DA"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а) реализация решения о комплексном развитии территории будет осуществляться с привлечением средств бюджета такого субъекта Российской Федерации;</w:t>
      </w:r>
    </w:p>
    <w:p w14:paraId="783F0F00"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б) реализация решения о комплексном развитии территории будет осуществляться юридическим лицом, определенным субъектом Российской Федерации;</w:t>
      </w:r>
    </w:p>
    <w:p w14:paraId="262F65CB"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в) территория, подлежащая комплексному развитию, расположена в границах двух и более муниципальных образований;</w:t>
      </w:r>
    </w:p>
    <w:p w14:paraId="0360DAB7"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3) главой местной администрации в случаях, не предусмотренных пунктами 1 и 2 настоящей части.</w:t>
      </w:r>
    </w:p>
    <w:p w14:paraId="35B35A46"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3. Решение о комплексном развитии территории, указанное в пункте 1 части 2 настоящей статьи, может быть принято по инициативе высшего исполнительного органа государственной власти субъекта Российской Федерации, в границах которого расположена территория, подлежащая комплексному развитию. Решение о комплексном развитии территории, указанное в пункте 1 части 2 настоящей статьи, подлежит согласованию с субъектом Российской Федерации, в границах которого расположена территория, подлежащая комплексному развитию, в порядке, установленном Правительством Российской Федерации. Срок указанного согласования не может превышать тридцать дней со дня направления в высший исполнительный орган государственной власти субъекта Российской Федерации предложения о согласовании этого решения.</w:t>
      </w:r>
    </w:p>
    <w:p w14:paraId="3C9B0752"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4. 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уполномоченным органом исполнительной власти субъекта Российской Федерации в порядке, установленном нормативным правовым актом субъекта Российской Федерации.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орган исполнительной власти субъекта Российской Федерации проекта решения о комплексном развитии территории жилой застройки, проекта решения о комплексном развитии территории нежилой застройки.</w:t>
      </w:r>
    </w:p>
    <w:p w14:paraId="2274B11A" w14:textId="09760B23" w:rsidR="003C56B5" w:rsidRPr="003C56B5" w:rsidRDefault="003C56B5" w:rsidP="003C56B5">
      <w:pPr>
        <w:spacing w:after="0" w:line="240" w:lineRule="auto"/>
        <w:ind w:firstLine="680"/>
        <w:jc w:val="both"/>
        <w:rPr>
          <w:rFonts w:cs="Times New Roman"/>
          <w:szCs w:val="24"/>
        </w:rPr>
      </w:pPr>
      <w:r w:rsidRPr="003C56B5">
        <w:rPr>
          <w:rFonts w:cs="Times New Roman"/>
          <w:szCs w:val="24"/>
        </w:rPr>
        <w:t xml:space="preserve">5. В целях принятия и реализации решения о комплексном развитии территории жилой застройки в случаях, указанных в пунктах 2 и 3 части 2 настоящей статьи, нормативным правовым актом субъекта Российской Федерации с учетом требований </w:t>
      </w:r>
      <w:r w:rsidRPr="00A902D6">
        <w:rPr>
          <w:szCs w:val="24"/>
        </w:rPr>
        <w:t>Градостроительного Кодекса РФ</w:t>
      </w:r>
      <w:r w:rsidRPr="003C56B5">
        <w:rPr>
          <w:rFonts w:cs="Times New Roman"/>
          <w:szCs w:val="24"/>
        </w:rPr>
        <w:t>, жилищного законодательства, земельного законодательства устанавливаются:</w:t>
      </w:r>
    </w:p>
    <w:p w14:paraId="71BB03E4"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1) порядок реализации решения о комплексном развитии территории;</w:t>
      </w:r>
    </w:p>
    <w:p w14:paraId="2E912CAD"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2) порядок определения границ территории, подлежащей комплексному развитию;</w:t>
      </w:r>
    </w:p>
    <w:p w14:paraId="126BC397"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3) иные требования к комплексному развитию территории, устанавливаемые в соответствии с настоящим Кодексом.</w:t>
      </w:r>
    </w:p>
    <w:p w14:paraId="4B3B2A0F"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6. Процедура принятия и реализации решения о комплексном развитии территории жилой застройки состоит из следующих этапов:</w:t>
      </w:r>
    </w:p>
    <w:p w14:paraId="37C94FC0" w14:textId="40888871" w:rsidR="003C56B5" w:rsidRPr="003C56B5" w:rsidRDefault="003C56B5" w:rsidP="003C56B5">
      <w:pPr>
        <w:spacing w:after="0" w:line="240" w:lineRule="auto"/>
        <w:ind w:firstLine="680"/>
        <w:jc w:val="both"/>
        <w:rPr>
          <w:rFonts w:cs="Times New Roman"/>
          <w:szCs w:val="24"/>
        </w:rPr>
      </w:pPr>
      <w:r w:rsidRPr="003C56B5">
        <w:rPr>
          <w:rFonts w:cs="Times New Roman"/>
          <w:szCs w:val="24"/>
        </w:rPr>
        <w:lastRenderedPageBreak/>
        <w:t xml:space="preserve">1) подготовка проекта решения о комплексном развитии территории жилой застройки и его согласование в случаях, установленных </w:t>
      </w:r>
      <w:r w:rsidRPr="00A902D6">
        <w:rPr>
          <w:szCs w:val="24"/>
        </w:rPr>
        <w:t>Градостроительн</w:t>
      </w:r>
      <w:r>
        <w:rPr>
          <w:szCs w:val="24"/>
        </w:rPr>
        <w:t>ым</w:t>
      </w:r>
      <w:r w:rsidRPr="00A902D6">
        <w:rPr>
          <w:szCs w:val="24"/>
        </w:rPr>
        <w:t xml:space="preserve"> Кодекс</w:t>
      </w:r>
      <w:r>
        <w:rPr>
          <w:szCs w:val="24"/>
        </w:rPr>
        <w:t>ом</w:t>
      </w:r>
      <w:r w:rsidRPr="00A902D6">
        <w:rPr>
          <w:szCs w:val="24"/>
        </w:rPr>
        <w:t xml:space="preserve"> РФ</w:t>
      </w:r>
      <w:r w:rsidRPr="003C56B5">
        <w:rPr>
          <w:rFonts w:cs="Times New Roman"/>
          <w:szCs w:val="24"/>
        </w:rPr>
        <w:t>;</w:t>
      </w:r>
    </w:p>
    <w:p w14:paraId="41054B79"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2) опубликование проекта решения о комплексном развитии территории жилой застройки в порядке, установленном для официального опубликования правовых актов, иной официальной информации;</w:t>
      </w:r>
    </w:p>
    <w:p w14:paraId="032D28D1"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3) проведение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Предельный срок для проведения таких общих собраний устанавливается нормативным актом субъекта Российской Федерации и не может быть менее одного месяца;</w:t>
      </w:r>
    </w:p>
    <w:p w14:paraId="768394D1"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4) принятие решения о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14:paraId="30F10D4A"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5) проведение торгов в целях заключения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14:paraId="2A97A7ED"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6) заключение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14:paraId="1711F2FC"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7) подготовка и утверждение документации по планировке территории, а также при необходимости внесение изменений в генеральный план поселения, генеральный план городского округа, правила землепользования и застройки;</w:t>
      </w:r>
    </w:p>
    <w:p w14:paraId="26A376C1"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8) определение этапов реализации решения о комплексном развитии территории жилой застройки с указанием очередности сноса или реконструкции многоквартирных домов, включенных в это решение;</w:t>
      </w:r>
    </w:p>
    <w:p w14:paraId="680F8F58"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9)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жилой застройки, в том числе по предоставлению необходимых для этих целей земельных участков.</w:t>
      </w:r>
    </w:p>
    <w:p w14:paraId="37FB1CE1"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7. Процедура принятия и реализации решения о комплексном развитии территории нежилой застройки состоит из следующих этапов:</w:t>
      </w:r>
    </w:p>
    <w:p w14:paraId="378FAB85" w14:textId="4D383BCF" w:rsidR="003C56B5" w:rsidRPr="003C56B5" w:rsidRDefault="003C56B5" w:rsidP="003C56B5">
      <w:pPr>
        <w:spacing w:after="0" w:line="240" w:lineRule="auto"/>
        <w:ind w:firstLine="680"/>
        <w:jc w:val="both"/>
        <w:rPr>
          <w:rFonts w:cs="Times New Roman"/>
          <w:szCs w:val="24"/>
        </w:rPr>
      </w:pPr>
      <w:r w:rsidRPr="003C56B5">
        <w:rPr>
          <w:rFonts w:cs="Times New Roman"/>
          <w:szCs w:val="24"/>
        </w:rPr>
        <w:t xml:space="preserve">1) подготовка проекта решения о комплексном развитии территории нежилой застройки и его согласование в случаях, установленных </w:t>
      </w:r>
      <w:r w:rsidRPr="00A902D6">
        <w:rPr>
          <w:szCs w:val="24"/>
        </w:rPr>
        <w:t>Градостроительн</w:t>
      </w:r>
      <w:r>
        <w:rPr>
          <w:szCs w:val="24"/>
        </w:rPr>
        <w:t>ым</w:t>
      </w:r>
      <w:r w:rsidRPr="00A902D6">
        <w:rPr>
          <w:szCs w:val="24"/>
        </w:rPr>
        <w:t xml:space="preserve"> Кодекс</w:t>
      </w:r>
      <w:r>
        <w:rPr>
          <w:szCs w:val="24"/>
        </w:rPr>
        <w:t>ом</w:t>
      </w:r>
      <w:r w:rsidRPr="00A902D6">
        <w:rPr>
          <w:szCs w:val="24"/>
        </w:rPr>
        <w:t xml:space="preserve"> РФ</w:t>
      </w:r>
      <w:r w:rsidRPr="003C56B5">
        <w:rPr>
          <w:rFonts w:cs="Times New Roman"/>
          <w:szCs w:val="24"/>
        </w:rPr>
        <w:t>;</w:t>
      </w:r>
    </w:p>
    <w:p w14:paraId="1DB3E79B"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2) опубликование проекта решения о комплексном развитии территории нежилой застройки в порядке, установленном для официального опубликования правовых актов, иной официальной информации, а также направление уполномоченным органом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14:paraId="19C8FA6E"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3) принятие решения о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14:paraId="4E3C0EA0" w14:textId="63C8912B" w:rsidR="003C56B5" w:rsidRPr="003C56B5" w:rsidRDefault="003C56B5" w:rsidP="003C56B5">
      <w:pPr>
        <w:spacing w:after="0" w:line="240" w:lineRule="auto"/>
        <w:ind w:firstLine="680"/>
        <w:jc w:val="both"/>
        <w:rPr>
          <w:rFonts w:cs="Times New Roman"/>
          <w:szCs w:val="24"/>
        </w:rPr>
      </w:pPr>
      <w:r w:rsidRPr="003C56B5">
        <w:rPr>
          <w:rFonts w:cs="Times New Roman"/>
          <w:szCs w:val="24"/>
        </w:rPr>
        <w:lastRenderedPageBreak/>
        <w:t xml:space="preserve">4) заключение договора о комплексном развитии территории нежилой застройки с правообладателями, выразившими в письменной форме согласие на его заключение, при условии, что такое согласие было получено от всех правообладателей объектов недвижимого имущества, расположенных в границах территории, в отношении которой подготовлен проект решения о комплексном развитии нежилой территории, и представлено в орган, направивший предложение о заключении указанного договора, не позднее сорока пяти дней со дня получения правообладателем этого предложения. Обязательным приложением к такому согласию должно являться соглашение, заключенное между правообладателями в соответствии с частями 6 и 7 статьи 70 </w:t>
      </w:r>
      <w:r w:rsidRPr="00A902D6">
        <w:rPr>
          <w:szCs w:val="24"/>
        </w:rPr>
        <w:t>Градостроительного Кодекса РФ</w:t>
      </w:r>
      <w:r w:rsidRPr="003C56B5">
        <w:rPr>
          <w:rFonts w:cs="Times New Roman"/>
          <w:szCs w:val="24"/>
        </w:rPr>
        <w:t>;</w:t>
      </w:r>
    </w:p>
    <w:p w14:paraId="7109E098"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5) проведение торгов в целях заключения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нежилой застройки, реализации такого решения юридическим лицом, определенным Российской Федерацией или субъектом Российской Федерации, а также заключения договора о комплексном развитии территории нежилой застройки с правообладателями в случае, предусмотренном пунктом 4 настоящей части);</w:t>
      </w:r>
    </w:p>
    <w:p w14:paraId="22FA2A92"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6) заключение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Российской Федерацией или субъектом Российской Федерации);</w:t>
      </w:r>
    </w:p>
    <w:p w14:paraId="723FE68C"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7) подготовка и утверждение документации по планировке территории, а также при необходимости внесение изменений в генеральный план поселения, генеральный план городского округа, правила землепользования и застройки;</w:t>
      </w:r>
    </w:p>
    <w:p w14:paraId="187C7BF4"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8)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нежилой застройки, в том числе по предоставлению необходимых для этих целей земельных участков.</w:t>
      </w:r>
    </w:p>
    <w:p w14:paraId="7AABF31D"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8. Процедура принятия и реализации решения о комплексном развитии незастроенной территории состоит из следующих этапов:</w:t>
      </w:r>
    </w:p>
    <w:p w14:paraId="319A9792"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1) принятие решения о развитии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14:paraId="12B59595"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2) проведение торгов в целях заключения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реализации такого решения юридическими лицами, определенными Российской Федерацией или субъектом Российской Федерации);</w:t>
      </w:r>
    </w:p>
    <w:p w14:paraId="5B382AED"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3) заключение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или реализации такого решения юридическими лицами, определенными Российской Федерацией или субъектом Российской Федерации);</w:t>
      </w:r>
    </w:p>
    <w:p w14:paraId="14D3AFF9"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4) предоставление земельного участка или земельных участков в аренду без торгов в целях реализации договора о комплексном развитии незастроенной территории лицу, с которым заключен такой договор;</w:t>
      </w:r>
    </w:p>
    <w:p w14:paraId="1812B030"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5) подготовка и утверждение документации по планировке территории, а также при необходимости внесение изменений в генеральный план поселения, генеральный план городского округа, правила землепользования и застройки;</w:t>
      </w:r>
    </w:p>
    <w:p w14:paraId="1FFDD4EA"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lastRenderedPageBreak/>
        <w:t>6) выполнение мероприятий, связанных с архитектурно-строительным проектированием, со строительством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незастроенной территории, в том числе по предоставлению необходимых для этих целей земельных участков, образованных из земельного участка или земельных участков, указанных в пункте 4 настоящей части.</w:t>
      </w:r>
    </w:p>
    <w:p w14:paraId="515D30A5" w14:textId="2827BD31" w:rsidR="008C4771" w:rsidRDefault="003C56B5" w:rsidP="003C56B5">
      <w:pPr>
        <w:spacing w:after="0" w:line="240" w:lineRule="auto"/>
        <w:ind w:firstLine="680"/>
        <w:jc w:val="both"/>
        <w:rPr>
          <w:rFonts w:cs="Times New Roman"/>
          <w:szCs w:val="24"/>
        </w:rPr>
      </w:pPr>
      <w:r w:rsidRPr="003C56B5">
        <w:rPr>
          <w:rFonts w:cs="Times New Roman"/>
          <w:szCs w:val="24"/>
        </w:rPr>
        <w:t>9. Нормативным правовым актом субъекта Российской Федерации могут быть установлены случаи, в которых допускается принятие решения о комплексном развитии территории в отношении двух и более несмежных территорий, в границах которых предусматривается осуществление деятельности по комплексному развитию территории, с заключением одного договора о комплексном развитии таких территорий.</w:t>
      </w:r>
    </w:p>
    <w:p w14:paraId="1791B8DA" w14:textId="77777777" w:rsidR="003C56B5" w:rsidRDefault="003C56B5" w:rsidP="003C56B5">
      <w:pPr>
        <w:spacing w:after="0" w:line="240" w:lineRule="auto"/>
        <w:ind w:firstLine="680"/>
        <w:jc w:val="both"/>
        <w:rPr>
          <w:rFonts w:cs="Times New Roman"/>
          <w:szCs w:val="24"/>
        </w:rPr>
      </w:pPr>
    </w:p>
    <w:p w14:paraId="471267DF" w14:textId="214E49D4" w:rsidR="003C56B5" w:rsidRDefault="003C56B5" w:rsidP="003C56B5">
      <w:pPr>
        <w:pStyle w:val="4"/>
      </w:pPr>
      <w:bookmarkStart w:id="534" w:name="_Toc128641268"/>
      <w:r w:rsidRPr="00A902D6">
        <w:t>Статья 4</w:t>
      </w:r>
      <w:r w:rsidR="002F152D">
        <w:t>4</w:t>
      </w:r>
      <w:r w:rsidRPr="00A902D6">
        <w:t xml:space="preserve">. </w:t>
      </w:r>
      <w:r w:rsidRPr="003C56B5">
        <w:t>Решение о комплексном развитии территории</w:t>
      </w:r>
      <w:r>
        <w:t>.</w:t>
      </w:r>
      <w:bookmarkEnd w:id="534"/>
    </w:p>
    <w:p w14:paraId="56A6028B" w14:textId="77777777" w:rsidR="003C56B5" w:rsidRPr="003C56B5" w:rsidRDefault="003C56B5" w:rsidP="003C56B5">
      <w:pPr>
        <w:rPr>
          <w:lang w:eastAsia="zh-CN"/>
        </w:rPr>
      </w:pPr>
    </w:p>
    <w:p w14:paraId="11EC352B"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1. В решение о комплексном развитии территории включаются:</w:t>
      </w:r>
    </w:p>
    <w:p w14:paraId="2DC073F6"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1) сведения о местоположении, площади и границах территории, подлежащей комплексному развитию;</w:t>
      </w:r>
    </w:p>
    <w:p w14:paraId="4B2D66D4"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2) 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w:t>
      </w:r>
    </w:p>
    <w:p w14:paraId="27CEB147"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3) предельный срок реализации решения о комплексном развитии территории;</w:t>
      </w:r>
    </w:p>
    <w:p w14:paraId="3F73B79A"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4) 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w:t>
      </w:r>
    </w:p>
    <w:p w14:paraId="55575B5F" w14:textId="7CFC51AA" w:rsidR="003C56B5" w:rsidRPr="003C56B5" w:rsidRDefault="003C56B5" w:rsidP="003C56B5">
      <w:pPr>
        <w:spacing w:after="0" w:line="240" w:lineRule="auto"/>
        <w:ind w:firstLine="680"/>
        <w:jc w:val="both"/>
        <w:rPr>
          <w:rFonts w:cs="Times New Roman"/>
          <w:szCs w:val="24"/>
        </w:rPr>
      </w:pPr>
      <w:r w:rsidRPr="003C56B5">
        <w:rPr>
          <w:rFonts w:cs="Times New Roman"/>
          <w:szCs w:val="24"/>
        </w:rPr>
        <w:t xml:space="preserve">5)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Перечень предельных параметров разрешенного строительства, реконструкции объектов капитального 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в правила землепользования и застройки осуществляется в соответствии с частью 3.4 статьи 33 </w:t>
      </w:r>
      <w:r w:rsidRPr="00A902D6">
        <w:rPr>
          <w:szCs w:val="24"/>
        </w:rPr>
        <w:t>Градостроительного Кодекса РФ</w:t>
      </w:r>
      <w:r w:rsidRPr="003C56B5">
        <w:rPr>
          <w:rFonts w:cs="Times New Roman"/>
          <w:szCs w:val="24"/>
        </w:rPr>
        <w:t>;</w:t>
      </w:r>
    </w:p>
    <w:p w14:paraId="13592FD8"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6) 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w:t>
      </w:r>
    </w:p>
    <w:p w14:paraId="5F8D2D43"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7) иные сведения, определенные Правительством Российской Федерации, нормативным правовым актом высшего исполнительного органа государственной власти субъекта Российской Федерации.</w:t>
      </w:r>
    </w:p>
    <w:p w14:paraId="460E3B3B"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 xml:space="preserve">2. Решение о комплексном развитии территории может предусматривать 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w:t>
      </w:r>
      <w:r w:rsidRPr="003C56B5">
        <w:rPr>
          <w:rFonts w:cs="Times New Roman"/>
          <w:szCs w:val="24"/>
        </w:rPr>
        <w:lastRenderedPageBreak/>
        <w:t>жилые помещения или указанное 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(или) строительство наемного дома.</w:t>
      </w:r>
    </w:p>
    <w:p w14:paraId="2B0322BF"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3. Проект решения о комплексном развитии территории жилой застройки подлежит размещению:</w:t>
      </w:r>
    </w:p>
    <w:p w14:paraId="3258CAD6"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1) на официальном сайте высшего исполнительного органа государственной власти субъекта Российской Федерации в сети "Интернет" в случае подготовки такого проекта уполномоченным органом государственной власти субъекта Российской Федерации;</w:t>
      </w:r>
    </w:p>
    <w:p w14:paraId="136A383B"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2) на официальном сайте уполномоченного органа местного самоуправления в сети "Интернет"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w:t>
      </w:r>
    </w:p>
    <w:p w14:paraId="6CFBE3A8"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3) 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w:t>
      </w:r>
    </w:p>
    <w:p w14:paraId="16599507" w14:textId="77CAE432" w:rsidR="003C56B5" w:rsidRPr="003C56B5" w:rsidRDefault="003C56B5" w:rsidP="003C56B5">
      <w:pPr>
        <w:spacing w:after="0" w:line="240" w:lineRule="auto"/>
        <w:ind w:firstLine="680"/>
        <w:jc w:val="both"/>
        <w:rPr>
          <w:rFonts w:cs="Times New Roman"/>
          <w:szCs w:val="24"/>
        </w:rPr>
      </w:pPr>
      <w:r w:rsidRPr="003C56B5">
        <w:rPr>
          <w:rFonts w:cs="Times New Roman"/>
          <w:szCs w:val="24"/>
        </w:rPr>
        <w:t xml:space="preserve">4. Решение о комплексном развитии территории жилой застройки принимается в срок не более чем тридцать дней со дня окончания срока, установленного нормативным правовым актом субъекта Российской Федерации для проведения общих собраний собственников помещений в многоквартирных домах, предусмотренных пунктом 2 части 2 статьи 65 </w:t>
      </w:r>
      <w:r w:rsidR="00AB085E" w:rsidRPr="00A902D6">
        <w:rPr>
          <w:szCs w:val="24"/>
        </w:rPr>
        <w:t>Градостроительного Кодекса РФ</w:t>
      </w:r>
      <w:r w:rsidRPr="003C56B5">
        <w:rPr>
          <w:rFonts w:cs="Times New Roman"/>
          <w:szCs w:val="24"/>
        </w:rPr>
        <w:t>.</w:t>
      </w:r>
    </w:p>
    <w:p w14:paraId="05B6DDBA" w14:textId="77777777" w:rsidR="003C56B5" w:rsidRPr="003C56B5" w:rsidRDefault="003C56B5" w:rsidP="003C56B5">
      <w:pPr>
        <w:spacing w:after="0" w:line="240" w:lineRule="auto"/>
        <w:ind w:firstLine="680"/>
        <w:jc w:val="both"/>
        <w:rPr>
          <w:rFonts w:cs="Times New Roman"/>
          <w:szCs w:val="24"/>
        </w:rPr>
      </w:pPr>
      <w:r w:rsidRPr="003C56B5">
        <w:rPr>
          <w:rFonts w:cs="Times New Roman"/>
          <w:szCs w:val="24"/>
        </w:rPr>
        <w:t>5. Указанные в части 4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w:t>
      </w:r>
    </w:p>
    <w:p w14:paraId="45FAF193" w14:textId="5364D42D" w:rsidR="003C56B5" w:rsidRDefault="003C56B5" w:rsidP="003C56B5">
      <w:pPr>
        <w:spacing w:after="0" w:line="240" w:lineRule="auto"/>
        <w:ind w:firstLine="680"/>
        <w:jc w:val="both"/>
        <w:rPr>
          <w:rFonts w:cs="Times New Roman"/>
          <w:szCs w:val="24"/>
        </w:rPr>
      </w:pPr>
      <w:r w:rsidRPr="003C56B5">
        <w:rPr>
          <w:rFonts w:cs="Times New Roman"/>
          <w:szCs w:val="24"/>
        </w:rPr>
        <w:t>6. Исключение указанного в части 4 настоящей статьи многоквартирного дома из решения о комплексном развитии территории жилой застройки, в том числе многоквартирного дома, включенного в такое решение в соответствии с частью 5 настоящей статьи, осуществляется на основании решения, принятого на общем собрании собственников помещений в таком многоквартирном доме, если такое решение принято до дня утверждения документации по планировке территории в целях реализации решения о комплексном развитии территории жилой застройки.</w:t>
      </w:r>
    </w:p>
    <w:p w14:paraId="1E2CF319" w14:textId="77777777" w:rsidR="003C56B5" w:rsidRPr="00E21B0B" w:rsidRDefault="003C56B5" w:rsidP="003C56B5">
      <w:pPr>
        <w:spacing w:after="0" w:line="240" w:lineRule="auto"/>
        <w:ind w:firstLine="680"/>
        <w:jc w:val="both"/>
        <w:rPr>
          <w:rFonts w:cs="Times New Roman"/>
          <w:szCs w:val="24"/>
        </w:rPr>
      </w:pPr>
    </w:p>
    <w:p w14:paraId="5341C821" w14:textId="7D5F7D59" w:rsidR="003F360A" w:rsidRDefault="003F360A" w:rsidP="003F360A">
      <w:pPr>
        <w:pStyle w:val="4"/>
        <w:numPr>
          <w:ilvl w:val="0"/>
          <w:numId w:val="0"/>
        </w:numPr>
      </w:pPr>
      <w:bookmarkStart w:id="535" w:name="_Toc128641269"/>
      <w:bookmarkStart w:id="536" w:name="_Toc100154432"/>
      <w:r w:rsidRPr="00A902D6">
        <w:t>Статья 4</w:t>
      </w:r>
      <w:r w:rsidR="002F152D">
        <w:t>5</w:t>
      </w:r>
      <w:r w:rsidRPr="00A902D6">
        <w:t xml:space="preserve">. </w:t>
      </w:r>
      <w:r w:rsidRPr="003F360A">
        <w:t>Комплексное развитие территории по инициативе правообладателей</w:t>
      </w:r>
      <w:r>
        <w:t>.</w:t>
      </w:r>
      <w:bookmarkEnd w:id="535"/>
    </w:p>
    <w:p w14:paraId="6A252E93" w14:textId="77777777" w:rsidR="003F360A" w:rsidRPr="003F360A" w:rsidRDefault="003F360A" w:rsidP="003F360A">
      <w:pPr>
        <w:rPr>
          <w:lang w:eastAsia="zh-CN"/>
        </w:rPr>
      </w:pPr>
    </w:p>
    <w:p w14:paraId="4621A832" w14:textId="77777777" w:rsidR="003F360A" w:rsidRDefault="003F360A" w:rsidP="003F360A">
      <w:pPr>
        <w:spacing w:after="0" w:line="240" w:lineRule="auto"/>
        <w:ind w:firstLine="680"/>
        <w:jc w:val="both"/>
        <w:rPr>
          <w:lang w:eastAsia="zh-CN"/>
        </w:rPr>
      </w:pPr>
      <w:r>
        <w:rPr>
          <w:lang w:eastAsia="zh-CN"/>
        </w:rPr>
        <w:t xml:space="preserve">1. 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расположенного на нем объекта недвижимого имущества (далее в настоящей статье также - правообладатель),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(при наличии письменного согласия собственника указанного земельного участка и (или) расположенного на нем объекта недвижимого имущества и (или) при наличии письменного </w:t>
      </w:r>
      <w:r>
        <w:rPr>
          <w:lang w:eastAsia="zh-CN"/>
        </w:rPr>
        <w:lastRenderedPageBreak/>
        <w:t>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и (или) расположенный на нем объект недвижимого имущества находятся в государственной или муниципальной собственности). В случае, если земельный участок и (или) расположенный на нем объект недвижимого имущества находятся в государственной 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w:t>
      </w:r>
    </w:p>
    <w:p w14:paraId="143E5391" w14:textId="77777777" w:rsidR="003F360A" w:rsidRDefault="003F360A" w:rsidP="003F360A">
      <w:pPr>
        <w:spacing w:after="0" w:line="240" w:lineRule="auto"/>
        <w:ind w:firstLine="680"/>
        <w:jc w:val="both"/>
        <w:rPr>
          <w:lang w:eastAsia="zh-CN"/>
        </w:rPr>
      </w:pPr>
      <w:r>
        <w:rPr>
          <w:lang w:eastAsia="zh-CN"/>
        </w:rPr>
        <w:t>2. В 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не предусмотрено настоящей частью. По согласованию с федеральным органом исполнительной власти, органом исполнительной власти субъекта Российской Федерации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Порядок такого согласования устанавливается Правительством Российской Федерации.</w:t>
      </w:r>
    </w:p>
    <w:p w14:paraId="3618AD81" w14:textId="369B36F9" w:rsidR="003F360A" w:rsidRDefault="003F360A" w:rsidP="003F360A">
      <w:pPr>
        <w:spacing w:after="0" w:line="240" w:lineRule="auto"/>
        <w:ind w:firstLine="680"/>
        <w:jc w:val="both"/>
        <w:rPr>
          <w:lang w:eastAsia="zh-CN"/>
        </w:rPr>
      </w:pPr>
      <w:r>
        <w:rPr>
          <w:lang w:eastAsia="zh-CN"/>
        </w:rPr>
        <w:t xml:space="preserve">3. 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статьей 68 </w:t>
      </w:r>
      <w:r w:rsidRPr="00A902D6">
        <w:rPr>
          <w:szCs w:val="24"/>
        </w:rPr>
        <w:t>Градостроительного Кодекса РФ</w:t>
      </w:r>
      <w:r>
        <w:rPr>
          <w:lang w:eastAsia="zh-CN"/>
        </w:rPr>
        <w:t>, с учетом положений настоящей статьи.</w:t>
      </w:r>
    </w:p>
    <w:p w14:paraId="6BC500CE" w14:textId="77777777" w:rsidR="003F360A" w:rsidRDefault="003F360A" w:rsidP="003F360A">
      <w:pPr>
        <w:spacing w:after="0" w:line="240" w:lineRule="auto"/>
        <w:ind w:firstLine="680"/>
        <w:jc w:val="both"/>
        <w:rPr>
          <w:lang w:eastAsia="zh-CN"/>
        </w:rPr>
      </w:pPr>
      <w:r>
        <w:rPr>
          <w:lang w:eastAsia="zh-CN"/>
        </w:rPr>
        <w:t>4. 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w:t>
      </w:r>
    </w:p>
    <w:p w14:paraId="7FBCE1F5" w14:textId="77777777" w:rsidR="003F360A" w:rsidRDefault="003F360A" w:rsidP="003F360A">
      <w:pPr>
        <w:spacing w:after="0" w:line="240" w:lineRule="auto"/>
        <w:ind w:firstLine="680"/>
        <w:jc w:val="both"/>
        <w:rPr>
          <w:lang w:eastAsia="zh-CN"/>
        </w:rPr>
      </w:pPr>
      <w:r>
        <w:rPr>
          <w:lang w:eastAsia="zh-CN"/>
        </w:rPr>
        <w:t>5. 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14:paraId="0C356F6A" w14:textId="77777777" w:rsidR="003F360A" w:rsidRDefault="003F360A" w:rsidP="003F360A">
      <w:pPr>
        <w:spacing w:after="0" w:line="240" w:lineRule="auto"/>
        <w:ind w:firstLine="680"/>
        <w:jc w:val="both"/>
        <w:rPr>
          <w:lang w:eastAsia="zh-CN"/>
        </w:rPr>
      </w:pPr>
      <w:r>
        <w:rPr>
          <w:lang w:eastAsia="zh-CN"/>
        </w:rPr>
        <w:t>6. Условиями соглашения являются:</w:t>
      </w:r>
    </w:p>
    <w:p w14:paraId="78FFEF46" w14:textId="77777777" w:rsidR="003F360A" w:rsidRDefault="003F360A" w:rsidP="003F360A">
      <w:pPr>
        <w:spacing w:after="0" w:line="240" w:lineRule="auto"/>
        <w:ind w:firstLine="680"/>
        <w:jc w:val="both"/>
        <w:rPr>
          <w:lang w:eastAsia="zh-CN"/>
        </w:rPr>
      </w:pPr>
      <w:r>
        <w:rPr>
          <w:lang w:eastAsia="zh-CN"/>
        </w:rPr>
        <w:t>1) сведения о границах территории (в том числе кадастровые номера земельных участков (при наличии), их площадь, местоположение, перечень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w:t>
      </w:r>
    </w:p>
    <w:p w14:paraId="0D8B525C" w14:textId="77777777" w:rsidR="003F360A" w:rsidRDefault="003F360A" w:rsidP="003F360A">
      <w:pPr>
        <w:spacing w:after="0" w:line="240" w:lineRule="auto"/>
        <w:ind w:firstLine="680"/>
        <w:jc w:val="both"/>
        <w:rPr>
          <w:lang w:eastAsia="zh-CN"/>
        </w:rPr>
      </w:pPr>
      <w:r>
        <w:rPr>
          <w:lang w:eastAsia="zh-CN"/>
        </w:rPr>
        <w:t>2) обязательства сторон, возникающие в связи с реализацией мероприятий по комплексному развитию территории по инициативе правообладателей, в том числе по обеспечению подготовки и утверждению документации по планировке территории;</w:t>
      </w:r>
    </w:p>
    <w:p w14:paraId="34E345B3" w14:textId="77777777" w:rsidR="003F360A" w:rsidRDefault="003F360A" w:rsidP="003F360A">
      <w:pPr>
        <w:spacing w:after="0" w:line="240" w:lineRule="auto"/>
        <w:ind w:firstLine="680"/>
        <w:jc w:val="both"/>
        <w:rPr>
          <w:lang w:eastAsia="zh-CN"/>
        </w:rPr>
      </w:pPr>
      <w:r>
        <w:rPr>
          <w:lang w:eastAsia="zh-CN"/>
        </w:rPr>
        <w:t xml:space="preserve">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w:t>
      </w:r>
      <w:r>
        <w:rPr>
          <w:lang w:eastAsia="zh-CN"/>
        </w:rPr>
        <w:lastRenderedPageBreak/>
        <w:t>от реализации ими инвестиционных проектов в рамках комплексного развития территории по инициативе правообладателей;</w:t>
      </w:r>
    </w:p>
    <w:p w14:paraId="0DF5B94D" w14:textId="77777777" w:rsidR="003F360A" w:rsidRDefault="003F360A" w:rsidP="003F360A">
      <w:pPr>
        <w:spacing w:after="0" w:line="240" w:lineRule="auto"/>
        <w:ind w:firstLine="680"/>
        <w:jc w:val="both"/>
        <w:rPr>
          <w:lang w:eastAsia="zh-CN"/>
        </w:rPr>
      </w:pPr>
      <w:r>
        <w:rPr>
          <w:lang w:eastAsia="zh-CN"/>
        </w:rPr>
        <w:t>4) ответственность сторон за неисполнение или ненадлежащее исполнение соглашения;</w:t>
      </w:r>
    </w:p>
    <w:p w14:paraId="26D26736" w14:textId="77777777" w:rsidR="003F360A" w:rsidRDefault="003F360A" w:rsidP="003F360A">
      <w:pPr>
        <w:spacing w:after="0" w:line="240" w:lineRule="auto"/>
        <w:ind w:firstLine="680"/>
        <w:jc w:val="both"/>
        <w:rPr>
          <w:lang w:eastAsia="zh-CN"/>
        </w:rPr>
      </w:pPr>
      <w:r>
        <w:rPr>
          <w:lang w:eastAsia="zh-CN"/>
        </w:rPr>
        <w:t>5) обязательство сторон заключить с органом местного самоуправления договор о комплексном развитии территории.</w:t>
      </w:r>
    </w:p>
    <w:p w14:paraId="70CE4AD8" w14:textId="77777777" w:rsidR="003F360A" w:rsidRDefault="003F360A" w:rsidP="003F360A">
      <w:pPr>
        <w:spacing w:after="0" w:line="240" w:lineRule="auto"/>
        <w:ind w:firstLine="680"/>
        <w:jc w:val="both"/>
        <w:rPr>
          <w:lang w:eastAsia="zh-CN"/>
        </w:rPr>
      </w:pPr>
      <w:r>
        <w:rPr>
          <w:lang w:eastAsia="zh-CN"/>
        </w:rPr>
        <w:t>7. В соглашении наряду с предусмотренными в части 6 настоящей статьи условиями могут быть предусмотрены иные условия,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w:t>
      </w:r>
    </w:p>
    <w:p w14:paraId="351A4491" w14:textId="77777777" w:rsidR="003F360A" w:rsidRDefault="003F360A" w:rsidP="003F360A">
      <w:pPr>
        <w:spacing w:after="0" w:line="240" w:lineRule="auto"/>
        <w:ind w:firstLine="680"/>
        <w:jc w:val="both"/>
        <w:rPr>
          <w:lang w:eastAsia="zh-CN"/>
        </w:rPr>
      </w:pPr>
      <w:r>
        <w:rPr>
          <w:lang w:eastAsia="zh-CN"/>
        </w:rPr>
        <w:t>8. Заключение договора осуществляется без проведения торгов на право заключения договора в порядке, определенном нормативным правовым актом субъекта Российской Федерации с учетом положений настоящей статьи.</w:t>
      </w:r>
    </w:p>
    <w:p w14:paraId="4BC55181" w14:textId="77777777" w:rsidR="003F360A" w:rsidRDefault="003F360A" w:rsidP="003F360A">
      <w:pPr>
        <w:spacing w:after="0" w:line="240" w:lineRule="auto"/>
        <w:ind w:firstLine="680"/>
        <w:jc w:val="both"/>
        <w:rPr>
          <w:lang w:eastAsia="zh-CN"/>
        </w:rPr>
      </w:pPr>
      <w:r>
        <w:rPr>
          <w:lang w:eastAsia="zh-CN"/>
        </w:rPr>
        <w:t>9. 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14:paraId="6BD4B21A" w14:textId="3062909C" w:rsidR="003F360A" w:rsidRDefault="003F360A" w:rsidP="003F360A">
      <w:pPr>
        <w:spacing w:after="0" w:line="240" w:lineRule="auto"/>
        <w:ind w:firstLine="680"/>
        <w:jc w:val="both"/>
        <w:rPr>
          <w:lang w:eastAsia="zh-CN"/>
        </w:rPr>
      </w:pPr>
      <w:r>
        <w:rPr>
          <w:lang w:eastAsia="zh-CN"/>
        </w:rPr>
        <w:t xml:space="preserve">10. Односторонний отказ от исполнения договора одной из сторон допускается в случаях, предусмотренных статьей 68 </w:t>
      </w:r>
      <w:r w:rsidRPr="00A902D6">
        <w:rPr>
          <w:szCs w:val="24"/>
        </w:rPr>
        <w:t>Градостроительного Кодекса РФ</w:t>
      </w:r>
      <w:r>
        <w:rPr>
          <w:lang w:eastAsia="zh-CN"/>
        </w:rPr>
        <w:t>, а также в случае, предусмотренном частью 13 настоящей статьи.</w:t>
      </w:r>
    </w:p>
    <w:p w14:paraId="59C19365" w14:textId="77777777" w:rsidR="003F360A" w:rsidRDefault="003F360A" w:rsidP="003F360A">
      <w:pPr>
        <w:spacing w:after="0" w:line="240" w:lineRule="auto"/>
        <w:ind w:firstLine="680"/>
        <w:jc w:val="both"/>
        <w:rPr>
          <w:lang w:eastAsia="zh-CN"/>
        </w:rPr>
      </w:pPr>
      <w:r>
        <w:rPr>
          <w:lang w:eastAsia="zh-CN"/>
        </w:rPr>
        <w:t>11. 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или муниципальной собственности и предоставленного таким правообладателям в аренду 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гражданским законодательством.</w:t>
      </w:r>
    </w:p>
    <w:p w14:paraId="72405E95" w14:textId="77777777" w:rsidR="003F360A" w:rsidRDefault="003F360A" w:rsidP="003F360A">
      <w:pPr>
        <w:spacing w:after="0" w:line="240" w:lineRule="auto"/>
        <w:ind w:firstLine="680"/>
        <w:jc w:val="both"/>
        <w:rPr>
          <w:lang w:eastAsia="zh-CN"/>
        </w:rPr>
      </w:pPr>
      <w:r>
        <w:rPr>
          <w:lang w:eastAsia="zh-CN"/>
        </w:rPr>
        <w:t>12. 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недействующей. При этом такие правообладатели обязаны возместить иным правообладателям расходы, понесенные ими на подготовку документации по планировке территории.</w:t>
      </w:r>
    </w:p>
    <w:p w14:paraId="2A79729E" w14:textId="77777777" w:rsidR="003F360A" w:rsidRDefault="003F360A" w:rsidP="003F360A">
      <w:pPr>
        <w:spacing w:after="0" w:line="240" w:lineRule="auto"/>
        <w:ind w:firstLine="680"/>
        <w:jc w:val="both"/>
        <w:rPr>
          <w:lang w:eastAsia="zh-CN"/>
        </w:rPr>
      </w:pPr>
      <w:r>
        <w:rPr>
          <w:lang w:eastAsia="zh-CN"/>
        </w:rPr>
        <w:t>13. Правообладатель или правообладатели, заключившие договор с уполномоченным органом местного самоуправления, имеют право на односторонний отказ от договора (исполнения договора) в случае, если местным бюджетом на текущий финансовый год и плановый период 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коммунальной, транспортной, социальной инфраструктур.</w:t>
      </w:r>
    </w:p>
    <w:p w14:paraId="74320062" w14:textId="59B8DAE8" w:rsidR="003F360A" w:rsidRDefault="003F360A" w:rsidP="003F360A">
      <w:pPr>
        <w:spacing w:after="0" w:line="240" w:lineRule="auto"/>
        <w:ind w:firstLine="680"/>
        <w:jc w:val="both"/>
        <w:rPr>
          <w:lang w:eastAsia="zh-CN"/>
        </w:rPr>
      </w:pPr>
      <w:r>
        <w:rPr>
          <w:lang w:eastAsia="zh-CN"/>
        </w:rPr>
        <w:t xml:space="preserve">14. Положения частей 9 - 13 настоящей статьи распространяются на отношения, связанные с исполнением и прекращением договора о развитии территории нежилой застройки, заключенного с правообладателем (правообладателями) в соответствии с пунктами 2 и 3 части 7 статьи 66 </w:t>
      </w:r>
      <w:r w:rsidRPr="00A902D6">
        <w:rPr>
          <w:szCs w:val="24"/>
        </w:rPr>
        <w:t>Градостроительного Кодекса РФ</w:t>
      </w:r>
      <w:r>
        <w:rPr>
          <w:lang w:eastAsia="zh-CN"/>
        </w:rPr>
        <w:t>.</w:t>
      </w:r>
    </w:p>
    <w:p w14:paraId="23B2D032" w14:textId="77777777" w:rsidR="003F360A" w:rsidRPr="003F360A" w:rsidRDefault="003F360A" w:rsidP="003F360A">
      <w:pPr>
        <w:spacing w:after="0" w:line="240" w:lineRule="auto"/>
        <w:ind w:firstLine="680"/>
        <w:jc w:val="both"/>
        <w:rPr>
          <w:lang w:eastAsia="zh-CN"/>
        </w:rPr>
      </w:pPr>
    </w:p>
    <w:p w14:paraId="102AAADA" w14:textId="0D3A6DCC" w:rsidR="002F152D" w:rsidRPr="00A902D6" w:rsidRDefault="002F152D" w:rsidP="002F152D">
      <w:pPr>
        <w:pStyle w:val="4"/>
        <w:rPr>
          <w:b w:val="0"/>
        </w:rPr>
      </w:pPr>
      <w:bookmarkStart w:id="537" w:name="_Toc128641270"/>
      <w:r w:rsidRPr="00A902D6">
        <w:t>Статья 4</w:t>
      </w:r>
      <w:r>
        <w:t>6</w:t>
      </w:r>
      <w:r w:rsidRPr="00A902D6">
        <w:t>. Ответственность за нарушения Правил.</w:t>
      </w:r>
      <w:bookmarkEnd w:id="537"/>
    </w:p>
    <w:p w14:paraId="4FE927CA" w14:textId="77777777" w:rsidR="002F152D" w:rsidRPr="00A902D6" w:rsidRDefault="002F152D" w:rsidP="002F152D">
      <w:pPr>
        <w:pStyle w:val="aff0"/>
        <w:ind w:firstLine="680"/>
        <w:rPr>
          <w:sz w:val="24"/>
        </w:rPr>
      </w:pPr>
    </w:p>
    <w:p w14:paraId="3EA84BDF" w14:textId="77777777" w:rsidR="002F152D" w:rsidRDefault="002F152D" w:rsidP="002F152D">
      <w:pPr>
        <w:spacing w:after="0" w:line="240" w:lineRule="auto"/>
        <w:ind w:firstLine="680"/>
        <w:rPr>
          <w:lang w:eastAsia="zh-CN"/>
        </w:rPr>
      </w:pPr>
      <w:r w:rsidRPr="00A902D6">
        <w:rPr>
          <w:szCs w:val="24"/>
        </w:rPr>
        <w:t xml:space="preserve">За нарушение настоящих Правил физические и юридические </w:t>
      </w:r>
      <w:r w:rsidRPr="002831B1">
        <w:rPr>
          <w:szCs w:val="24"/>
        </w:rPr>
        <w:t>лица, а также должностные лица несут ответственность в порядке, предусмотренном законодательством Российской Федерации.</w:t>
      </w:r>
    </w:p>
    <w:p w14:paraId="6DB9F64F" w14:textId="77777777" w:rsidR="00AB085E" w:rsidRDefault="00AB085E">
      <w:pPr>
        <w:rPr>
          <w:rFonts w:eastAsia="Times New Roman" w:cs="Times New Roman"/>
          <w:b/>
          <w:sz w:val="28"/>
          <w:szCs w:val="24"/>
          <w:lang w:eastAsia="zh-CN"/>
        </w:rPr>
      </w:pPr>
    </w:p>
    <w:p w14:paraId="3A6D1127" w14:textId="1592D0BA" w:rsidR="003D1838" w:rsidRDefault="003F360A" w:rsidP="005538A8">
      <w:pPr>
        <w:pStyle w:val="1"/>
      </w:pPr>
      <w:r>
        <w:br w:type="page"/>
      </w:r>
      <w:r w:rsidR="003D1838" w:rsidRPr="000F5FFB">
        <w:lastRenderedPageBreak/>
        <w:t xml:space="preserve">ЧАСТЬ </w:t>
      </w:r>
      <w:r w:rsidR="003D1838" w:rsidRPr="000231BB">
        <w:rPr>
          <w:lang w:val="en-US"/>
        </w:rPr>
        <w:t>II</w:t>
      </w:r>
      <w:r w:rsidR="003D1838" w:rsidRPr="000F5FFB">
        <w:t xml:space="preserve">. </w:t>
      </w:r>
      <w:bookmarkEnd w:id="0"/>
      <w:bookmarkEnd w:id="536"/>
      <w:r w:rsidR="000231BB" w:rsidRPr="00D961B0">
        <w:t>КАРТА ГРАДОСТРОИТЕЛЬНОГО ЗОНИРОВАНИЯ</w:t>
      </w:r>
    </w:p>
    <w:p w14:paraId="1B0DCD56" w14:textId="77777777" w:rsidR="000231BB" w:rsidRPr="000231BB" w:rsidRDefault="000231BB" w:rsidP="000231BB">
      <w:pPr>
        <w:rPr>
          <w:lang w:eastAsia="zh-CN"/>
        </w:rPr>
      </w:pPr>
    </w:p>
    <w:p w14:paraId="0537D98B" w14:textId="75B4D358" w:rsidR="003D1838" w:rsidRDefault="003D1838" w:rsidP="00373C0C">
      <w:pPr>
        <w:pStyle w:val="4"/>
        <w:jc w:val="both"/>
      </w:pPr>
      <w:bookmarkStart w:id="538" w:name="_Toc80690802"/>
      <w:bookmarkStart w:id="539" w:name="_Toc100154433"/>
      <w:bookmarkStart w:id="540" w:name="_Toc128641271"/>
      <w:r w:rsidRPr="000F5FFB">
        <w:t xml:space="preserve">Статья </w:t>
      </w:r>
      <w:r w:rsidR="00373C0C">
        <w:t>4</w:t>
      </w:r>
      <w:r w:rsidR="00380878">
        <w:t>7</w:t>
      </w:r>
      <w:r w:rsidRPr="000F5FFB">
        <w:t xml:space="preserve">. Карта(ы) градостроительного зонирования территории </w:t>
      </w:r>
      <w:r w:rsidR="00AD63CB">
        <w:t>Бураковского</w:t>
      </w:r>
      <w:r w:rsidR="005A0DF2">
        <w:t xml:space="preserve"> сельского поселения </w:t>
      </w:r>
      <w:r w:rsidR="00EB0AE4">
        <w:t>Кореновского</w:t>
      </w:r>
      <w:r w:rsidR="005A0DF2">
        <w:t xml:space="preserve"> района</w:t>
      </w:r>
      <w:r w:rsidRPr="000F5FFB">
        <w:t>, карта(ы) зон с особыми условиями использования территории (совмещено на одной карте)</w:t>
      </w:r>
      <w:bookmarkEnd w:id="538"/>
      <w:bookmarkEnd w:id="539"/>
      <w:bookmarkEnd w:id="540"/>
    </w:p>
    <w:p w14:paraId="2E216DDA" w14:textId="538002E9" w:rsidR="00CF3E1D" w:rsidRDefault="00CF3E1D" w:rsidP="00CF3E1D">
      <w:pPr>
        <w:rPr>
          <w:lang w:eastAsia="zh-CN"/>
        </w:rPr>
      </w:pPr>
    </w:p>
    <w:p w14:paraId="70FC7FC1" w14:textId="21BE0A86" w:rsidR="00CF3E1D" w:rsidRDefault="00CF3E1D" w:rsidP="00CF3E1D">
      <w:pPr>
        <w:rPr>
          <w:lang w:eastAsia="zh-CN"/>
        </w:rPr>
      </w:pPr>
    </w:p>
    <w:p w14:paraId="12A67074" w14:textId="6E0F5491" w:rsidR="00CF3E1D" w:rsidRPr="00CF3E1D" w:rsidRDefault="00584385" w:rsidP="00CF3E1D">
      <w:pPr>
        <w:rPr>
          <w:lang w:eastAsia="zh-CN"/>
        </w:rPr>
      </w:pPr>
      <w:r>
        <w:rPr>
          <w:noProof/>
          <w:lang w:eastAsia="zh-CN"/>
        </w:rPr>
        <w:drawing>
          <wp:inline distT="0" distB="0" distL="0" distR="0" wp14:anchorId="5D2C3CB4" wp14:editId="1584FBE6">
            <wp:extent cx="6120130" cy="63506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ГЗ_10000.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6120130" cy="6350635"/>
                    </a:xfrm>
                    <a:prstGeom prst="rect">
                      <a:avLst/>
                    </a:prstGeom>
                  </pic:spPr>
                </pic:pic>
              </a:graphicData>
            </a:graphic>
          </wp:inline>
        </w:drawing>
      </w:r>
    </w:p>
    <w:p w14:paraId="4AA14AD7" w14:textId="77777777" w:rsidR="003D1838" w:rsidRPr="000F5FFB" w:rsidRDefault="003D1838" w:rsidP="002766D9">
      <w:pPr>
        <w:widowControl w:val="0"/>
        <w:tabs>
          <w:tab w:val="left" w:pos="-5387"/>
        </w:tabs>
        <w:overflowPunct w:val="0"/>
        <w:autoSpaceDE w:val="0"/>
        <w:spacing w:after="0" w:line="240" w:lineRule="auto"/>
        <w:ind w:firstLine="680"/>
        <w:jc w:val="both"/>
        <w:rPr>
          <w:rFonts w:eastAsia="Times New Roman" w:cs="Times New Roman"/>
          <w:b/>
          <w:bCs/>
          <w:szCs w:val="24"/>
          <w:lang w:eastAsia="ru-RU"/>
        </w:rPr>
      </w:pPr>
    </w:p>
    <w:p w14:paraId="28C0ED6D" w14:textId="55DB028C" w:rsidR="00200D24" w:rsidRPr="000F5FFB" w:rsidRDefault="00200D24" w:rsidP="00264D1B">
      <w:pPr>
        <w:widowControl w:val="0"/>
        <w:tabs>
          <w:tab w:val="left" w:pos="-5387"/>
        </w:tabs>
        <w:overflowPunct w:val="0"/>
        <w:autoSpaceDE w:val="0"/>
        <w:spacing w:after="0" w:line="240" w:lineRule="auto"/>
        <w:jc w:val="both"/>
        <w:rPr>
          <w:rFonts w:eastAsia="Times New Roman" w:cs="Times New Roman"/>
          <w:b/>
          <w:bCs/>
          <w:szCs w:val="24"/>
          <w:lang w:eastAsia="ru-RU"/>
        </w:rPr>
      </w:pPr>
    </w:p>
    <w:p w14:paraId="506A2B46" w14:textId="66CE3100" w:rsidR="00294B08" w:rsidRDefault="00294B08">
      <w:pPr>
        <w:rPr>
          <w:szCs w:val="24"/>
        </w:rPr>
      </w:pPr>
      <w:r>
        <w:rPr>
          <w:szCs w:val="24"/>
        </w:rPr>
        <w:br w:type="page"/>
      </w:r>
    </w:p>
    <w:p w14:paraId="0F3AC0EB" w14:textId="77777777" w:rsidR="00294B08" w:rsidRPr="002831B1" w:rsidRDefault="00294B08" w:rsidP="003258E7">
      <w:pPr>
        <w:spacing w:after="0" w:line="240" w:lineRule="auto"/>
        <w:ind w:firstLine="680"/>
        <w:jc w:val="both"/>
        <w:rPr>
          <w:szCs w:val="24"/>
        </w:rPr>
      </w:pPr>
    </w:p>
    <w:p w14:paraId="2495029D" w14:textId="77777777" w:rsidR="003258E7" w:rsidRPr="003258E7" w:rsidRDefault="003258E7" w:rsidP="003258E7">
      <w:pPr>
        <w:spacing w:after="0" w:line="240" w:lineRule="auto"/>
        <w:ind w:firstLine="680"/>
        <w:rPr>
          <w:b/>
        </w:rPr>
      </w:pPr>
      <w:bookmarkStart w:id="541" w:name="_Toc339439003"/>
      <w:bookmarkStart w:id="542" w:name="_Toc344035045"/>
      <w:bookmarkStart w:id="543" w:name="_Toc344077864"/>
      <w:r w:rsidRPr="003258E7">
        <w:rPr>
          <w:b/>
        </w:rPr>
        <w:t>1. Границы зон охраны объектов культурного наследия:</w:t>
      </w:r>
      <w:bookmarkEnd w:id="541"/>
      <w:bookmarkEnd w:id="542"/>
      <w:bookmarkEnd w:id="543"/>
    </w:p>
    <w:p w14:paraId="0391FAA9" w14:textId="77777777" w:rsidR="003258E7" w:rsidRPr="002831B1" w:rsidRDefault="003258E7" w:rsidP="003258E7">
      <w:pPr>
        <w:spacing w:after="0" w:line="240" w:lineRule="auto"/>
        <w:ind w:firstLine="680"/>
        <w:jc w:val="both"/>
        <w:rPr>
          <w:szCs w:val="24"/>
        </w:rPr>
      </w:pPr>
      <w:r w:rsidRPr="002831B1">
        <w:rPr>
          <w:szCs w:val="24"/>
        </w:rPr>
        <w:t xml:space="preserve">На карте градостроительного зонирования (далее - КГЗ) территории, в </w:t>
      </w:r>
      <w:r w:rsidRPr="002831B1">
        <w:t>соответствии с Федеральный закон от 25.06.2002 N 73-ФЗ (ред. от 09.03.2016) "Об объектах культурного наследия (памятниках истории и культуры) народов Российской Федерации"</w:t>
      </w:r>
      <w:r w:rsidRPr="002831B1">
        <w:rPr>
          <w:szCs w:val="24"/>
        </w:rPr>
        <w:t xml:space="preserve">, </w:t>
      </w:r>
      <w:r w:rsidRPr="002831B1">
        <w:rPr>
          <w:szCs w:val="24"/>
          <w:lang w:eastAsia="ar-SA"/>
        </w:rPr>
        <w:t>Закона Краснодарского края от 23 июля 2015 года N 3223-КЗ «Об объектах культурного наследия (памятниках истории и культуры) народов Российской Федерации, расположенных на территории Краснодарского края»</w:t>
      </w:r>
      <w:r w:rsidRPr="002831B1">
        <w:rPr>
          <w:szCs w:val="24"/>
        </w:rPr>
        <w:t>, Законом Краснодарского края "О перечне объектов культурного наследия (памятников истории и культуры) регионального и местного значения, расположенных на территории Краснодарского края" от 17.08.2000 № 313-КЗ, нанесены охранные и защитные зоны объектов культурного наследия.</w:t>
      </w:r>
    </w:p>
    <w:p w14:paraId="1249CCA9" w14:textId="77777777" w:rsidR="003258E7" w:rsidRPr="002831B1" w:rsidRDefault="003258E7" w:rsidP="003258E7">
      <w:pPr>
        <w:spacing w:after="0" w:line="240" w:lineRule="auto"/>
        <w:ind w:firstLine="680"/>
        <w:jc w:val="both"/>
        <w:rPr>
          <w:szCs w:val="24"/>
        </w:rPr>
      </w:pPr>
      <w:r w:rsidRPr="002831B1">
        <w:rPr>
          <w:szCs w:val="24"/>
        </w:rPr>
        <w:t>При разработке КГЗ использованы: государственный список памятников истории и культуры Краснодарского края; материалы архива управления по охране, реставрации и эксплуатации историко-культурного наследия Краснодарского края.</w:t>
      </w:r>
    </w:p>
    <w:p w14:paraId="343D29C4" w14:textId="77777777" w:rsidR="003258E7" w:rsidRPr="008A08A5" w:rsidRDefault="003258E7" w:rsidP="003258E7">
      <w:pPr>
        <w:spacing w:after="0" w:line="240" w:lineRule="auto"/>
        <w:ind w:firstLine="680"/>
        <w:jc w:val="both"/>
        <w:rPr>
          <w:szCs w:val="24"/>
        </w:rPr>
      </w:pPr>
      <w:r w:rsidRPr="002831B1">
        <w:rPr>
          <w:szCs w:val="24"/>
        </w:rPr>
        <w:t>После утверждения в установленном порядке проектов зон охраны объектов культурного наследия Ярославского сельского поселения в Правила вносятся изменения в части границ зон действия ограничений по условиям охраны объектов культурного наследия.</w:t>
      </w:r>
    </w:p>
    <w:p w14:paraId="29780ACA" w14:textId="77777777" w:rsidR="003258E7" w:rsidRPr="003258E7" w:rsidRDefault="003258E7" w:rsidP="003258E7">
      <w:pPr>
        <w:spacing w:after="0" w:line="240" w:lineRule="auto"/>
        <w:ind w:firstLine="680"/>
        <w:rPr>
          <w:b/>
        </w:rPr>
      </w:pPr>
      <w:bookmarkStart w:id="544" w:name="_Toc339439004"/>
      <w:bookmarkStart w:id="545" w:name="_Toc344035046"/>
      <w:bookmarkStart w:id="546" w:name="_Toc344077865"/>
      <w:r w:rsidRPr="003258E7">
        <w:rPr>
          <w:b/>
        </w:rPr>
        <w:t>2. Границы санитарно-защитных зон:</w:t>
      </w:r>
      <w:bookmarkEnd w:id="544"/>
      <w:bookmarkEnd w:id="545"/>
      <w:bookmarkEnd w:id="546"/>
    </w:p>
    <w:p w14:paraId="7D429EE7" w14:textId="77777777" w:rsidR="003258E7" w:rsidRPr="002831B1" w:rsidRDefault="003258E7" w:rsidP="003258E7">
      <w:pPr>
        <w:spacing w:after="0" w:line="240" w:lineRule="auto"/>
        <w:ind w:firstLine="680"/>
        <w:jc w:val="both"/>
        <w:rPr>
          <w:szCs w:val="24"/>
        </w:rPr>
      </w:pPr>
      <w:r w:rsidRPr="002831B1">
        <w:rPr>
          <w:szCs w:val="24"/>
        </w:rPr>
        <w:t>На КГЗ отображены границы санитарно-защитных зон, размеры которых приняты в соответствии с СанПиНом (Санитарно-эпидемиологические правила и нормативы) 2.2.1/2.1.1.1200-03 «Санитарно-защитные зоны и санитарная классификация предприятий, сооружений и иных объектов».</w:t>
      </w:r>
    </w:p>
    <w:p w14:paraId="7FD6F49B" w14:textId="77777777" w:rsidR="003258E7" w:rsidRPr="002831B1" w:rsidRDefault="003258E7" w:rsidP="003258E7">
      <w:pPr>
        <w:spacing w:after="0" w:line="240" w:lineRule="auto"/>
        <w:ind w:firstLine="680"/>
        <w:jc w:val="both"/>
        <w:rPr>
          <w:szCs w:val="24"/>
        </w:rPr>
      </w:pPr>
      <w:r w:rsidRPr="002831B1">
        <w:rPr>
          <w:szCs w:val="24"/>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14:paraId="7472E5B3" w14:textId="77777777" w:rsidR="003258E7" w:rsidRPr="002831B1" w:rsidRDefault="003258E7" w:rsidP="003258E7">
      <w:pPr>
        <w:spacing w:after="0" w:line="240" w:lineRule="auto"/>
        <w:ind w:firstLine="680"/>
        <w:jc w:val="both"/>
        <w:rPr>
          <w:szCs w:val="24"/>
        </w:rPr>
      </w:pPr>
      <w:r w:rsidRPr="002831B1">
        <w:rPr>
          <w:szCs w:val="24"/>
        </w:rPr>
        <w:t>Размеры и границы санитарно-защитной зоны определяются в проекте санитарно-защитной зоны. Разработка проекта санитарно-защитной зоны для объектов I - III класса опасности является обязательной.</w:t>
      </w:r>
    </w:p>
    <w:p w14:paraId="76E30CEB" w14:textId="77777777" w:rsidR="003258E7" w:rsidRPr="002831B1" w:rsidRDefault="003258E7" w:rsidP="003258E7">
      <w:pPr>
        <w:spacing w:after="0" w:line="240" w:lineRule="auto"/>
        <w:ind w:firstLine="680"/>
        <w:jc w:val="both"/>
        <w:rPr>
          <w:szCs w:val="24"/>
        </w:rPr>
      </w:pPr>
      <w:bookmarkStart w:id="547" w:name="_Toc344077866"/>
      <w:bookmarkStart w:id="548" w:name="_Toc339439005"/>
      <w:bookmarkStart w:id="549" w:name="_Toc344035047"/>
      <w:r w:rsidRPr="002831B1">
        <w:rPr>
          <w:szCs w:val="24"/>
        </w:rPr>
        <w:t>При разработке и утверждении в установленном порядке проектов границ санитарно-защитных зон в Правила вносятся изменения в части границ зон действия ограничений по экологическим и санитарно-эпидемиологическим условиям.</w:t>
      </w:r>
      <w:bookmarkEnd w:id="547"/>
    </w:p>
    <w:p w14:paraId="7F738E2D" w14:textId="77777777" w:rsidR="003258E7" w:rsidRPr="002831B1" w:rsidRDefault="003258E7" w:rsidP="003258E7">
      <w:pPr>
        <w:spacing w:after="0" w:line="240" w:lineRule="auto"/>
        <w:ind w:firstLine="680"/>
      </w:pPr>
      <w:bookmarkStart w:id="550" w:name="_Toc344077867"/>
      <w:r w:rsidRPr="003258E7">
        <w:rPr>
          <w:b/>
        </w:rPr>
        <w:t>3. Границы водоохранных зон и прибрежных защитных полос</w:t>
      </w:r>
      <w:r w:rsidRPr="002831B1">
        <w:t>:</w:t>
      </w:r>
      <w:bookmarkEnd w:id="548"/>
      <w:bookmarkEnd w:id="549"/>
      <w:bookmarkEnd w:id="550"/>
    </w:p>
    <w:p w14:paraId="0F224977" w14:textId="77777777" w:rsidR="003258E7" w:rsidRPr="002831B1" w:rsidRDefault="003258E7" w:rsidP="003258E7">
      <w:pPr>
        <w:spacing w:after="0" w:line="240" w:lineRule="auto"/>
        <w:ind w:firstLine="680"/>
        <w:jc w:val="both"/>
        <w:rPr>
          <w:szCs w:val="24"/>
        </w:rPr>
      </w:pPr>
      <w:r w:rsidRPr="002831B1">
        <w:rPr>
          <w:szCs w:val="24"/>
        </w:rPr>
        <w:t>На КГЗ отображены водоохранные зоны и прибрежные защитные полосы водных объектов, включенных в государственный кадастр водных ресурсов, который ведется в соответствии с Водным кодексом Российской Федерации и на основании Постановления Правительства Российской Федерации от 28 апреля 2007 года № 253 «О порядке ведения государственного водного реестра». Границы водоохранных зон и прибрежных защитных полос отображены в соответствии с размерами, утвержденными постановлением Законодательного Собрания Краснодарского края от 15.07.2009 года № 1492-П "Об установлении ширины водоохранных зон и ширины прибрежных полос рек и ручьев, расположенных на территории Краснодарского края".</w:t>
      </w:r>
    </w:p>
    <w:p w14:paraId="31690A1C" w14:textId="77777777" w:rsidR="003258E7" w:rsidRPr="002831B1" w:rsidRDefault="003258E7" w:rsidP="003258E7">
      <w:pPr>
        <w:spacing w:after="0" w:line="240" w:lineRule="auto"/>
        <w:ind w:firstLine="680"/>
      </w:pPr>
      <w:r w:rsidRPr="003258E7">
        <w:rPr>
          <w:b/>
        </w:rPr>
        <w:t>4. Границы зон санитарной охраны источников питьевого водоснабжения</w:t>
      </w:r>
      <w:r w:rsidRPr="002831B1">
        <w:t>.</w:t>
      </w:r>
    </w:p>
    <w:p w14:paraId="25B5B0A3" w14:textId="77777777" w:rsidR="003258E7" w:rsidRPr="002831B1" w:rsidRDefault="003258E7" w:rsidP="003258E7">
      <w:pPr>
        <w:spacing w:after="0" w:line="240" w:lineRule="auto"/>
        <w:ind w:firstLine="680"/>
        <w:jc w:val="both"/>
        <w:rPr>
          <w:szCs w:val="24"/>
        </w:rPr>
      </w:pPr>
      <w:r w:rsidRPr="002831B1">
        <w:rPr>
          <w:szCs w:val="24"/>
        </w:rPr>
        <w:t xml:space="preserve">Зоны охраны на действующих источниках питьевого водоснабжения устанавливаются согласно ст.43 Водного Кодекса Российской Федерации (от 03.03.06г. № 74 ФЗ) и Федеральному закону от 30.03.1999г. №52-ФЗ «О санитарно-эпидемиологическом благополучии населения» (п. 4 ст. 18). </w:t>
      </w:r>
    </w:p>
    <w:p w14:paraId="4646163C" w14:textId="77777777" w:rsidR="003258E7" w:rsidRPr="002831B1" w:rsidRDefault="003258E7" w:rsidP="003258E7">
      <w:pPr>
        <w:spacing w:after="0" w:line="240" w:lineRule="auto"/>
        <w:ind w:firstLine="680"/>
        <w:jc w:val="both"/>
        <w:rPr>
          <w:szCs w:val="24"/>
        </w:rPr>
      </w:pPr>
      <w:r w:rsidRPr="002831B1">
        <w:rPr>
          <w:szCs w:val="24"/>
        </w:rPr>
        <w:t xml:space="preserve">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устанавливаются границы 1,2,3 пояса, посредством выполнения проекта зон санитарной охраны. </w:t>
      </w:r>
    </w:p>
    <w:p w14:paraId="09CFDE68" w14:textId="77777777" w:rsidR="003258E7" w:rsidRPr="002831B1" w:rsidRDefault="003258E7" w:rsidP="003258E7">
      <w:pPr>
        <w:spacing w:after="0" w:line="240" w:lineRule="auto"/>
        <w:ind w:firstLine="680"/>
        <w:jc w:val="both"/>
        <w:rPr>
          <w:szCs w:val="24"/>
        </w:rPr>
      </w:pPr>
      <w:r w:rsidRPr="002831B1">
        <w:rPr>
          <w:szCs w:val="24"/>
        </w:rPr>
        <w:lastRenderedPageBreak/>
        <w:t>Зоны санитарной охраны представляют собой специально выделенную территорию, в пределах которой создается особый санитарный режим, исключающий возможность загрязнения, а также ухудшение качества воды, подаваемой водопроводными сооружениями. Санитарный режим в зонах устанавливается в зависимости от местных санитарных и гидрогеологических условий.</w:t>
      </w:r>
    </w:p>
    <w:p w14:paraId="0693F0C2" w14:textId="77777777" w:rsidR="003258E7" w:rsidRPr="002831B1" w:rsidRDefault="003258E7" w:rsidP="003258E7">
      <w:pPr>
        <w:spacing w:after="0" w:line="240" w:lineRule="auto"/>
        <w:ind w:firstLine="680"/>
      </w:pPr>
      <w:r w:rsidRPr="003258E7">
        <w:rPr>
          <w:b/>
        </w:rPr>
        <w:t>5. Охранные зоны инженерных коммуникаций</w:t>
      </w:r>
      <w:r w:rsidRPr="002831B1">
        <w:t>:</w:t>
      </w:r>
    </w:p>
    <w:p w14:paraId="7488060F" w14:textId="77777777" w:rsidR="003258E7" w:rsidRPr="002831B1" w:rsidRDefault="003258E7" w:rsidP="003258E7">
      <w:pPr>
        <w:spacing w:after="0" w:line="240" w:lineRule="auto"/>
        <w:ind w:firstLine="680"/>
        <w:jc w:val="both"/>
        <w:rPr>
          <w:szCs w:val="24"/>
        </w:rPr>
      </w:pPr>
      <w:r w:rsidRPr="002831B1">
        <w:rPr>
          <w:szCs w:val="24"/>
        </w:rPr>
        <w:t>Охранные зоны газопроводов устанавливаются согласно пункту 1.1 «Правил охраны магистральных трубопроводов», утвержденных Минтопэнерго Российской Федерации 29 апреля 1992 года, постановлением Госгортехнадзора Российской Федерации от 22 апреля 1992 года № 9.</w:t>
      </w:r>
    </w:p>
    <w:p w14:paraId="215D6782" w14:textId="77777777" w:rsidR="003258E7" w:rsidRPr="002831B1" w:rsidRDefault="003258E7" w:rsidP="003258E7">
      <w:pPr>
        <w:spacing w:after="0" w:line="240" w:lineRule="auto"/>
        <w:ind w:firstLine="680"/>
        <w:jc w:val="both"/>
        <w:rPr>
          <w:szCs w:val="24"/>
        </w:rPr>
      </w:pPr>
      <w:r w:rsidRPr="002831B1">
        <w:rPr>
          <w:szCs w:val="24"/>
        </w:rPr>
        <w:t>Охранные зоны объектов электросетевого хозяйства определяются «Правилами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года № 160.</w:t>
      </w:r>
    </w:p>
    <w:p w14:paraId="1758BC06" w14:textId="77777777" w:rsidR="003258E7" w:rsidRPr="002831B1" w:rsidRDefault="003258E7" w:rsidP="003258E7">
      <w:pPr>
        <w:spacing w:after="0" w:line="240" w:lineRule="auto"/>
        <w:ind w:firstLine="680"/>
        <w:jc w:val="both"/>
        <w:rPr>
          <w:szCs w:val="24"/>
        </w:rPr>
      </w:pPr>
      <w:r w:rsidRPr="002831B1">
        <w:rPr>
          <w:szCs w:val="24"/>
        </w:rPr>
        <w:t>Охранные зоны линий и сооружений связи устанавливаются в соответствии с требованиями Федерального закона от 7 июля 2003 года № 126-ФЗ «О связи» и «Правилами охраны линий и сооружений связи Российской Федерации, утвержденными постановлением Правительства Российской Федерации от 9 июня 1995 года № 578.</w:t>
      </w:r>
    </w:p>
    <w:p w14:paraId="4231E4D5" w14:textId="77777777" w:rsidR="003258E7" w:rsidRPr="003258E7" w:rsidRDefault="003258E7" w:rsidP="003258E7">
      <w:pPr>
        <w:spacing w:after="0" w:line="240" w:lineRule="auto"/>
        <w:ind w:firstLine="680"/>
        <w:rPr>
          <w:b/>
        </w:rPr>
      </w:pPr>
      <w:r w:rsidRPr="003258E7">
        <w:rPr>
          <w:b/>
        </w:rPr>
        <w:t>6. Санитарные разрывы (санитарно-защитные зоны) транспортных коммуникаций:</w:t>
      </w:r>
    </w:p>
    <w:p w14:paraId="0F249121" w14:textId="77777777" w:rsidR="003258E7" w:rsidRPr="002831B1" w:rsidRDefault="003258E7" w:rsidP="003258E7">
      <w:pPr>
        <w:spacing w:after="0" w:line="240" w:lineRule="auto"/>
        <w:ind w:firstLine="680"/>
        <w:jc w:val="both"/>
        <w:rPr>
          <w:szCs w:val="24"/>
        </w:rPr>
      </w:pPr>
      <w:r w:rsidRPr="002831B1">
        <w:rPr>
          <w:szCs w:val="24"/>
        </w:rPr>
        <w:t>Принимаются согласно СП 42.13330.2011 «Градостроительство. Планировка и застройка городских и сельских поселений».</w:t>
      </w:r>
    </w:p>
    <w:p w14:paraId="08E058FD" w14:textId="77777777" w:rsidR="003258E7" w:rsidRPr="002831B1" w:rsidRDefault="003258E7" w:rsidP="003258E7">
      <w:pPr>
        <w:spacing w:after="0" w:line="240" w:lineRule="auto"/>
        <w:ind w:firstLine="680"/>
        <w:jc w:val="both"/>
        <w:rPr>
          <w:szCs w:val="24"/>
        </w:rPr>
      </w:pPr>
      <w:r w:rsidRPr="002831B1">
        <w:rPr>
          <w:szCs w:val="24"/>
        </w:rPr>
        <w:t xml:space="preserve">В случае транзитного прохождения автомобильных дорог общей сети по территории населенного пункта необходимо предусматривать мероприятия по обеспечению безопасности движения пешеходов и местного транспорта, а также по выполнению экологических и санитарно-гигиенических требованй к застройке. </w:t>
      </w:r>
    </w:p>
    <w:p w14:paraId="21C285A7" w14:textId="77777777" w:rsidR="003258E7" w:rsidRPr="003258E7" w:rsidRDefault="003258E7" w:rsidP="003258E7">
      <w:pPr>
        <w:spacing w:after="0" w:line="240" w:lineRule="auto"/>
        <w:ind w:firstLine="680"/>
        <w:rPr>
          <w:b/>
        </w:rPr>
      </w:pPr>
      <w:r w:rsidRPr="003258E7">
        <w:rPr>
          <w:b/>
        </w:rPr>
        <w:t>6. Границы зон затопления:</w:t>
      </w:r>
    </w:p>
    <w:p w14:paraId="3E8E23CC" w14:textId="77777777" w:rsidR="003258E7" w:rsidRPr="002831B1" w:rsidRDefault="003258E7" w:rsidP="003258E7">
      <w:pPr>
        <w:spacing w:after="0" w:line="240" w:lineRule="auto"/>
        <w:ind w:firstLine="680"/>
        <w:jc w:val="both"/>
        <w:rPr>
          <w:szCs w:val="24"/>
        </w:rPr>
      </w:pPr>
      <w:r w:rsidRPr="002831B1">
        <w:rPr>
          <w:szCs w:val="24"/>
        </w:rPr>
        <w:t>На КГЗ территории нанесены следующие зоны затопления:</w:t>
      </w:r>
    </w:p>
    <w:p w14:paraId="618EB8E1" w14:textId="2A275151" w:rsidR="003258E7" w:rsidRDefault="003258E7" w:rsidP="003258E7">
      <w:pPr>
        <w:spacing w:after="0" w:line="240" w:lineRule="auto"/>
        <w:ind w:firstLine="680"/>
        <w:jc w:val="both"/>
        <w:rPr>
          <w:szCs w:val="24"/>
        </w:rPr>
      </w:pPr>
      <w:r w:rsidRPr="002831B1">
        <w:rPr>
          <w:szCs w:val="24"/>
        </w:rPr>
        <w:t xml:space="preserve">- разработанные в составе утвержденной Схемы территориального планирования </w:t>
      </w:r>
      <w:r w:rsidR="00EB0AE4">
        <w:rPr>
          <w:szCs w:val="24"/>
        </w:rPr>
        <w:t>Кореновского</w:t>
      </w:r>
      <w:r w:rsidRPr="002831B1">
        <w:rPr>
          <w:szCs w:val="24"/>
        </w:rPr>
        <w:t xml:space="preserve"> района, выполненные ГУП «Кубаньгеология», филиал – Азовское отделение, </w:t>
      </w:r>
      <w:r>
        <w:rPr>
          <w:szCs w:val="24"/>
        </w:rPr>
        <w:t xml:space="preserve">   </w:t>
      </w:r>
    </w:p>
    <w:p w14:paraId="6E001190" w14:textId="2F120676" w:rsidR="003258E7" w:rsidRPr="002831B1" w:rsidRDefault="003258E7" w:rsidP="003258E7">
      <w:pPr>
        <w:spacing w:after="0" w:line="240" w:lineRule="auto"/>
        <w:ind w:firstLine="680"/>
        <w:jc w:val="both"/>
        <w:rPr>
          <w:szCs w:val="24"/>
        </w:rPr>
      </w:pPr>
      <w:r w:rsidRPr="002831B1">
        <w:rPr>
          <w:szCs w:val="24"/>
        </w:rPr>
        <w:t>г. Темрюк, в 2008 году;</w:t>
      </w:r>
    </w:p>
    <w:p w14:paraId="13AEB3F5" w14:textId="77777777" w:rsidR="003258E7" w:rsidRPr="002831B1" w:rsidRDefault="003258E7" w:rsidP="003258E7">
      <w:pPr>
        <w:spacing w:after="0" w:line="240" w:lineRule="auto"/>
        <w:ind w:firstLine="680"/>
        <w:jc w:val="both"/>
        <w:rPr>
          <w:szCs w:val="24"/>
        </w:rPr>
      </w:pPr>
      <w:r w:rsidRPr="002831B1">
        <w:rPr>
          <w:szCs w:val="24"/>
        </w:rPr>
        <w:t>-  согласно проекту, разработанному ООО «Севкавгидропроект» в 2012 г.</w:t>
      </w:r>
    </w:p>
    <w:p w14:paraId="1D3E0578"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6F64A010"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025D6CFE"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552B0465"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6E547267"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38B5D6D9"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33001F5F"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26C03F81"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3850EFFC"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14137243"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49133467"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00CE38E0"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02689A9B"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01FFECC1"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522A48D1"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3B385AEE"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7C05377F"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6F2EF793"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77DCA6BA"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66F5362A"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51E9BA12" w14:textId="77777777" w:rsidR="00200D24" w:rsidRPr="000F5FFB" w:rsidRDefault="00200D24" w:rsidP="00373C0C">
      <w:pPr>
        <w:pStyle w:val="1"/>
      </w:pPr>
      <w:bookmarkStart w:id="551" w:name="_Toc80690803"/>
      <w:bookmarkStart w:id="552" w:name="_Toc100154434"/>
      <w:bookmarkStart w:id="553" w:name="_Toc128641272"/>
      <w:r w:rsidRPr="000F5FFB">
        <w:t xml:space="preserve">ЧАСТЬ </w:t>
      </w:r>
      <w:r w:rsidRPr="000F5FFB">
        <w:rPr>
          <w:lang w:val="en-US"/>
        </w:rPr>
        <w:t>III</w:t>
      </w:r>
      <w:r w:rsidRPr="000F5FFB">
        <w:t>. ГРАДОСТРОИТЕЛЬНЫЕ РЕГЛАМЕНТЫ</w:t>
      </w:r>
      <w:bookmarkEnd w:id="551"/>
      <w:bookmarkEnd w:id="552"/>
      <w:bookmarkEnd w:id="553"/>
    </w:p>
    <w:p w14:paraId="0E941EAE" w14:textId="77777777" w:rsidR="00200D24" w:rsidRPr="000F5FFB" w:rsidRDefault="00200D24" w:rsidP="003F3A3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6369C064" w14:textId="795F4CF7" w:rsidR="00200D24" w:rsidRPr="00A612CB" w:rsidRDefault="00200D24" w:rsidP="003F3A39">
      <w:pPr>
        <w:pStyle w:val="4"/>
        <w:ind w:firstLine="680"/>
        <w:jc w:val="both"/>
        <w:rPr>
          <w:color w:val="FF0000"/>
        </w:rPr>
      </w:pPr>
      <w:bookmarkStart w:id="554" w:name="_Toc80690804"/>
      <w:bookmarkStart w:id="555" w:name="_Toc100154435"/>
      <w:bookmarkStart w:id="556" w:name="_Toc128641273"/>
      <w:r w:rsidRPr="000F5FFB">
        <w:t xml:space="preserve">Статья </w:t>
      </w:r>
      <w:r w:rsidR="00373C0C" w:rsidRPr="00A43337">
        <w:t>4</w:t>
      </w:r>
      <w:r w:rsidR="00380878">
        <w:t>8</w:t>
      </w:r>
      <w:r w:rsidRPr="00A43337">
        <w:t>.</w:t>
      </w:r>
      <w:r w:rsidRPr="00A612CB">
        <w:rPr>
          <w:color w:val="FF0000"/>
        </w:rPr>
        <w:t xml:space="preserve"> </w:t>
      </w:r>
      <w:r w:rsidRPr="008C0299">
        <w:t xml:space="preserve">Виды территориальных зон, выделенных на карте градостроительного зонирования территории </w:t>
      </w:r>
      <w:r w:rsidR="00AD63CB">
        <w:t>Бураковского</w:t>
      </w:r>
      <w:r w:rsidR="005A0DF2" w:rsidRPr="008C0299">
        <w:t xml:space="preserve"> сельского поселения </w:t>
      </w:r>
      <w:r w:rsidR="00EB0AE4" w:rsidRPr="008C0299">
        <w:t>Кореновского</w:t>
      </w:r>
      <w:r w:rsidR="005A0DF2" w:rsidRPr="008C0299">
        <w:t xml:space="preserve"> района</w:t>
      </w:r>
      <w:bookmarkEnd w:id="554"/>
      <w:bookmarkEnd w:id="555"/>
      <w:bookmarkEnd w:id="556"/>
    </w:p>
    <w:p w14:paraId="6B06AB98" w14:textId="77777777" w:rsidR="00200D24" w:rsidRPr="000F5FFB" w:rsidRDefault="00200D24" w:rsidP="003F3A39">
      <w:pPr>
        <w:keepLines/>
        <w:overflowPunct w:val="0"/>
        <w:autoSpaceDE w:val="0"/>
        <w:spacing w:after="0" w:line="240" w:lineRule="auto"/>
        <w:ind w:firstLine="680"/>
        <w:jc w:val="both"/>
        <w:rPr>
          <w:rFonts w:eastAsia="Times New Roman" w:cs="Times New Roman"/>
          <w:bCs/>
          <w:szCs w:val="24"/>
          <w:lang w:eastAsia="ru-RU"/>
        </w:rPr>
      </w:pPr>
    </w:p>
    <w:p w14:paraId="79F1DC4D" w14:textId="0E921093" w:rsidR="00200D24" w:rsidRDefault="00200D24" w:rsidP="003F3A39">
      <w:pPr>
        <w:keepLines/>
        <w:overflowPunct w:val="0"/>
        <w:autoSpaceDE w:val="0"/>
        <w:spacing w:after="0" w:line="240" w:lineRule="auto"/>
        <w:ind w:firstLine="680"/>
        <w:jc w:val="both"/>
        <w:rPr>
          <w:rFonts w:eastAsia="Times New Roman" w:cs="Times New Roman"/>
          <w:szCs w:val="24"/>
          <w:lang w:eastAsia="zh-CN"/>
        </w:rPr>
      </w:pPr>
      <w:r w:rsidRPr="000F5FFB">
        <w:rPr>
          <w:rFonts w:eastAsia="Times New Roman" w:cs="Times New Roman"/>
          <w:szCs w:val="24"/>
          <w:lang w:eastAsia="ru-RU"/>
        </w:rPr>
        <w:t xml:space="preserve">Настоящими Правилами устанавливаются следующие виды территориальных зон на территории </w:t>
      </w:r>
      <w:r w:rsidR="00AD63CB">
        <w:rPr>
          <w:rFonts w:eastAsia="Times New Roman" w:cs="Times New Roman"/>
          <w:szCs w:val="24"/>
          <w:lang w:eastAsia="zh-CN"/>
        </w:rPr>
        <w:t>Бураковского</w:t>
      </w:r>
      <w:r w:rsidRPr="000F5FFB">
        <w:rPr>
          <w:rFonts w:eastAsia="Times New Roman" w:cs="Times New Roman"/>
          <w:bCs/>
          <w:szCs w:val="24"/>
          <w:lang w:eastAsia="ru-RU"/>
        </w:rPr>
        <w:t xml:space="preserve"> сельского поселения</w:t>
      </w:r>
      <w:r w:rsidRPr="000F5FFB">
        <w:rPr>
          <w:rFonts w:eastAsia="Times New Roman" w:cs="Times New Roman"/>
          <w:szCs w:val="24"/>
          <w:lang w:eastAsia="zh-CN"/>
        </w:rPr>
        <w:t xml:space="preserve">: </w:t>
      </w:r>
    </w:p>
    <w:p w14:paraId="14928556" w14:textId="77777777" w:rsidR="00B94C97" w:rsidRPr="000F5FFB" w:rsidRDefault="00B94C97" w:rsidP="003F3A39">
      <w:pPr>
        <w:keepLines/>
        <w:overflowPunct w:val="0"/>
        <w:autoSpaceDE w:val="0"/>
        <w:spacing w:after="0" w:line="240" w:lineRule="auto"/>
        <w:ind w:firstLine="680"/>
        <w:jc w:val="both"/>
        <w:rPr>
          <w:rFonts w:eastAsia="Times New Roman" w:cs="Times New Roman"/>
          <w:szCs w:val="24"/>
          <w:lang w:eastAsia="zh-CN"/>
        </w:rPr>
      </w:pPr>
    </w:p>
    <w:tbl>
      <w:tblPr>
        <w:tblW w:w="9526" w:type="dxa"/>
        <w:tblInd w:w="108" w:type="dxa"/>
        <w:tblLayout w:type="fixed"/>
        <w:tblLook w:val="0000" w:firstRow="0" w:lastRow="0" w:firstColumn="0" w:lastColumn="0" w:noHBand="0" w:noVBand="0"/>
      </w:tblPr>
      <w:tblGrid>
        <w:gridCol w:w="1588"/>
        <w:gridCol w:w="7938"/>
      </w:tblGrid>
      <w:tr w:rsidR="00EC60F3" w:rsidRPr="000F5FFB" w14:paraId="5DD5AB20" w14:textId="77777777" w:rsidTr="00BA0EAC">
        <w:trPr>
          <w:cantSplit/>
        </w:trPr>
        <w:tc>
          <w:tcPr>
            <w:tcW w:w="1588" w:type="dxa"/>
            <w:tcBorders>
              <w:top w:val="single" w:sz="4" w:space="0" w:color="000000"/>
              <w:left w:val="single" w:sz="4" w:space="0" w:color="000000"/>
              <w:bottom w:val="single" w:sz="4" w:space="0" w:color="000000"/>
            </w:tcBorders>
            <w:shd w:val="clear" w:color="auto" w:fill="auto"/>
          </w:tcPr>
          <w:p w14:paraId="51760A60" w14:textId="77777777" w:rsidR="00EC60F3" w:rsidRPr="000F5FFB" w:rsidRDefault="00EC60F3" w:rsidP="00084C0B">
            <w:pPr>
              <w:widowControl w:val="0"/>
              <w:snapToGrid w:val="0"/>
              <w:spacing w:after="0" w:line="240" w:lineRule="auto"/>
              <w:jc w:val="center"/>
              <w:rPr>
                <w:rFonts w:eastAsia="SimSun" w:cs="Times New Roman"/>
                <w:szCs w:val="24"/>
                <w:lang w:eastAsia="zh-CN"/>
              </w:rPr>
            </w:pPr>
            <w:r w:rsidRPr="000F5FFB">
              <w:rPr>
                <w:rFonts w:eastAsia="SimSun" w:cs="Times New Roman"/>
                <w:szCs w:val="24"/>
                <w:lang w:eastAsia="zh-CN"/>
              </w:rPr>
              <w:t xml:space="preserve">Кодовые </w:t>
            </w:r>
          </w:p>
          <w:p w14:paraId="3878D80C" w14:textId="77777777" w:rsidR="00EC60F3" w:rsidRPr="000F5FFB" w:rsidRDefault="00EC60F3" w:rsidP="00084C0B">
            <w:pPr>
              <w:widowControl w:val="0"/>
              <w:snapToGrid w:val="0"/>
              <w:spacing w:after="0" w:line="240" w:lineRule="auto"/>
              <w:jc w:val="center"/>
              <w:rPr>
                <w:rFonts w:eastAsia="SimSun" w:cs="Times New Roman"/>
                <w:szCs w:val="24"/>
                <w:lang w:eastAsia="zh-CN"/>
              </w:rPr>
            </w:pPr>
            <w:r w:rsidRPr="000F5FFB">
              <w:rPr>
                <w:rFonts w:eastAsia="SimSun" w:cs="Times New Roman"/>
                <w:szCs w:val="24"/>
                <w:lang w:eastAsia="zh-CN"/>
              </w:rPr>
              <w:t>обозначения</w:t>
            </w:r>
          </w:p>
          <w:p w14:paraId="0F050FAA" w14:textId="5AD5334F" w:rsidR="00EC60F3" w:rsidRPr="000F5FFB" w:rsidRDefault="00EC60F3" w:rsidP="00084C0B">
            <w:pPr>
              <w:widowControl w:val="0"/>
              <w:snapToGrid w:val="0"/>
              <w:spacing w:after="0" w:line="240" w:lineRule="auto"/>
              <w:jc w:val="center"/>
              <w:rPr>
                <w:rFonts w:eastAsia="Times New Roman" w:cs="Times New Roman"/>
                <w:szCs w:val="24"/>
                <w:lang w:eastAsia="zh-CN"/>
              </w:rPr>
            </w:pPr>
            <w:r w:rsidRPr="000F5FFB">
              <w:rPr>
                <w:rFonts w:eastAsia="SimSun" w:cs="Times New Roman"/>
                <w:szCs w:val="24"/>
                <w:lang w:eastAsia="zh-CN"/>
              </w:rPr>
              <w:t>территориальных зон</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6B54A" w14:textId="77777777" w:rsidR="00EC60F3" w:rsidRPr="000F5FFB" w:rsidRDefault="00EC60F3" w:rsidP="00084C0B">
            <w:pPr>
              <w:widowControl w:val="0"/>
              <w:snapToGrid w:val="0"/>
              <w:spacing w:after="0" w:line="240" w:lineRule="auto"/>
              <w:ind w:firstLine="709"/>
              <w:jc w:val="both"/>
              <w:rPr>
                <w:rFonts w:eastAsia="Times New Roman" w:cs="Times New Roman"/>
                <w:szCs w:val="24"/>
                <w:lang w:eastAsia="zh-CN"/>
              </w:rPr>
            </w:pPr>
            <w:r w:rsidRPr="000F5FFB">
              <w:rPr>
                <w:rFonts w:eastAsia="SimSun" w:cs="Times New Roman"/>
                <w:szCs w:val="24"/>
                <w:lang w:eastAsia="zh-CN"/>
              </w:rPr>
              <w:t>Наименование территориальных зон</w:t>
            </w:r>
          </w:p>
        </w:tc>
      </w:tr>
      <w:tr w:rsidR="00EC60F3" w:rsidRPr="000F5FFB" w14:paraId="2371AA5F" w14:textId="77777777" w:rsidTr="00BA0EAC">
        <w:trPr>
          <w:cantSplit/>
        </w:trPr>
        <w:tc>
          <w:tcPr>
            <w:tcW w:w="1588" w:type="dxa"/>
            <w:tcBorders>
              <w:left w:val="single" w:sz="4" w:space="0" w:color="000000"/>
              <w:bottom w:val="single" w:sz="4" w:space="0" w:color="000000"/>
            </w:tcBorders>
            <w:shd w:val="clear" w:color="auto" w:fill="auto"/>
            <w:vAlign w:val="center"/>
          </w:tcPr>
          <w:p w14:paraId="6912E342" w14:textId="77777777" w:rsidR="00EC60F3" w:rsidRPr="000F5FFB" w:rsidRDefault="00EC60F3" w:rsidP="00084C0B">
            <w:pPr>
              <w:widowControl w:val="0"/>
              <w:snapToGrid w:val="0"/>
              <w:spacing w:after="0" w:line="240" w:lineRule="auto"/>
              <w:ind w:firstLine="709"/>
              <w:jc w:val="both"/>
              <w:rPr>
                <w:rFonts w:eastAsia="Times New Roman" w:cs="Times New Roman"/>
                <w:szCs w:val="24"/>
                <w:lang w:eastAsia="zh-CN"/>
              </w:rPr>
            </w:pPr>
          </w:p>
        </w:tc>
        <w:tc>
          <w:tcPr>
            <w:tcW w:w="7938" w:type="dxa"/>
            <w:tcBorders>
              <w:left w:val="single" w:sz="4" w:space="0" w:color="000000"/>
              <w:bottom w:val="single" w:sz="4" w:space="0" w:color="000000"/>
              <w:right w:val="single" w:sz="4" w:space="0" w:color="000000"/>
            </w:tcBorders>
            <w:shd w:val="clear" w:color="auto" w:fill="auto"/>
            <w:vAlign w:val="center"/>
          </w:tcPr>
          <w:p w14:paraId="14A545C1" w14:textId="77777777" w:rsidR="00EC60F3" w:rsidRPr="000F5FFB" w:rsidRDefault="00EC60F3" w:rsidP="00807C28">
            <w:pPr>
              <w:widowControl w:val="0"/>
              <w:snapToGrid w:val="0"/>
              <w:spacing w:after="0" w:line="240" w:lineRule="auto"/>
              <w:jc w:val="center"/>
              <w:rPr>
                <w:rFonts w:eastAsia="Times New Roman" w:cs="Times New Roman"/>
                <w:szCs w:val="24"/>
                <w:lang w:eastAsia="zh-CN"/>
              </w:rPr>
            </w:pPr>
            <w:r w:rsidRPr="000F5FFB">
              <w:rPr>
                <w:rFonts w:eastAsia="Times New Roman" w:cs="Times New Roman"/>
                <w:caps/>
                <w:szCs w:val="24"/>
                <w:lang w:eastAsia="ru-RU"/>
              </w:rPr>
              <w:t>Жилые зоны:</w:t>
            </w:r>
          </w:p>
        </w:tc>
      </w:tr>
      <w:tr w:rsidR="00EC60F3" w:rsidRPr="000F5FFB" w14:paraId="6812A5B8" w14:textId="77777777" w:rsidTr="00BA0EAC">
        <w:tc>
          <w:tcPr>
            <w:tcW w:w="1588" w:type="dxa"/>
            <w:tcBorders>
              <w:top w:val="single" w:sz="4" w:space="0" w:color="000000"/>
              <w:left w:val="single" w:sz="4" w:space="0" w:color="000000"/>
              <w:bottom w:val="single" w:sz="4" w:space="0" w:color="000000"/>
            </w:tcBorders>
            <w:shd w:val="clear" w:color="auto" w:fill="auto"/>
            <w:vAlign w:val="center"/>
          </w:tcPr>
          <w:p w14:paraId="5AA1CD43" w14:textId="1A82FFA0" w:rsidR="00EC60F3" w:rsidRPr="000F5FFB" w:rsidRDefault="00EC60F3" w:rsidP="00084C0B">
            <w:pPr>
              <w:widowControl w:val="0"/>
              <w:snapToGrid w:val="0"/>
              <w:spacing w:after="0" w:line="240" w:lineRule="auto"/>
              <w:jc w:val="center"/>
              <w:rPr>
                <w:rFonts w:eastAsia="Times New Roman" w:cs="Times New Roman"/>
                <w:szCs w:val="24"/>
                <w:lang w:eastAsia="zh-CN"/>
              </w:rPr>
            </w:pPr>
            <w:r w:rsidRPr="000F5FFB">
              <w:rPr>
                <w:rFonts w:eastAsia="SimSun" w:cs="Times New Roman"/>
                <w:szCs w:val="24"/>
                <w:lang w:eastAsia="zh-CN"/>
              </w:rPr>
              <w:t>Ж-1</w:t>
            </w:r>
            <w:r w:rsidR="00AC6A6E">
              <w:rPr>
                <w:rFonts w:eastAsia="SimSun" w:cs="Times New Roman"/>
                <w:szCs w:val="24"/>
                <w:lang w:eastAsia="zh-CN"/>
              </w:rPr>
              <w:t>Б</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C5983" w14:textId="66BE918A" w:rsidR="00EC60F3" w:rsidRPr="000F5FFB" w:rsidRDefault="00A612CB" w:rsidP="00084C0B">
            <w:pPr>
              <w:snapToGrid w:val="0"/>
              <w:spacing w:after="0" w:line="240" w:lineRule="auto"/>
              <w:jc w:val="both"/>
              <w:rPr>
                <w:rFonts w:eastAsia="Times New Roman" w:cs="Times New Roman"/>
                <w:szCs w:val="24"/>
                <w:lang w:eastAsia="zh-CN"/>
              </w:rPr>
            </w:pPr>
            <w:r>
              <w:rPr>
                <w:rFonts w:eastAsia="SimSun" w:cs="Times New Roman"/>
                <w:sz w:val="28"/>
              </w:rPr>
              <w:t>Зона застройки индивидуальными жилыми домами с содержанием домашнего скота и птицы</w:t>
            </w:r>
            <w:r>
              <w:rPr>
                <w:rFonts w:cs="Times New Roman"/>
                <w:sz w:val="28"/>
              </w:rPr>
              <w:t>.</w:t>
            </w:r>
          </w:p>
        </w:tc>
      </w:tr>
      <w:tr w:rsidR="00EC60F3" w:rsidRPr="000F5FFB" w14:paraId="03F4EAF4" w14:textId="77777777" w:rsidTr="00BA0EAC">
        <w:tc>
          <w:tcPr>
            <w:tcW w:w="1588" w:type="dxa"/>
            <w:tcBorders>
              <w:top w:val="single" w:sz="4" w:space="0" w:color="000000"/>
              <w:left w:val="single" w:sz="4" w:space="0" w:color="000000"/>
              <w:bottom w:val="single" w:sz="4" w:space="0" w:color="000000"/>
            </w:tcBorders>
            <w:shd w:val="clear" w:color="auto" w:fill="auto"/>
            <w:vAlign w:val="center"/>
          </w:tcPr>
          <w:p w14:paraId="7C2D322C" w14:textId="77777777" w:rsidR="00EC60F3" w:rsidRPr="000F5FFB" w:rsidRDefault="00EC60F3" w:rsidP="00084C0B">
            <w:pPr>
              <w:widowControl w:val="0"/>
              <w:snapToGrid w:val="0"/>
              <w:spacing w:after="0" w:line="240" w:lineRule="auto"/>
              <w:jc w:val="center"/>
              <w:rPr>
                <w:rFonts w:eastAsia="Times New Roma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6CEABA2B" w14:textId="77777777" w:rsidR="00EC60F3" w:rsidRPr="000F5FFB" w:rsidRDefault="00EC60F3" w:rsidP="00084C0B">
            <w:pPr>
              <w:widowControl w:val="0"/>
              <w:snapToGrid w:val="0"/>
              <w:spacing w:after="0" w:line="240" w:lineRule="auto"/>
              <w:ind w:firstLine="709"/>
              <w:jc w:val="both"/>
              <w:rPr>
                <w:rFonts w:eastAsia="Times New Roman" w:cs="Times New Roman"/>
                <w:szCs w:val="24"/>
                <w:lang w:eastAsia="zh-CN"/>
              </w:rPr>
            </w:pPr>
          </w:p>
        </w:tc>
      </w:tr>
      <w:tr w:rsidR="00EC60F3" w:rsidRPr="000F5FFB" w14:paraId="072A8D4C" w14:textId="77777777" w:rsidTr="00BA0EAC">
        <w:tc>
          <w:tcPr>
            <w:tcW w:w="1588" w:type="dxa"/>
            <w:tcBorders>
              <w:top w:val="single" w:sz="4" w:space="0" w:color="000000"/>
              <w:left w:val="single" w:sz="4" w:space="0" w:color="000000"/>
              <w:bottom w:val="single" w:sz="4" w:space="0" w:color="000000"/>
            </w:tcBorders>
            <w:shd w:val="clear" w:color="auto" w:fill="auto"/>
            <w:vAlign w:val="center"/>
          </w:tcPr>
          <w:p w14:paraId="65E63255" w14:textId="77777777" w:rsidR="00EC60F3" w:rsidRPr="000F5FFB" w:rsidRDefault="00EC60F3" w:rsidP="00084C0B">
            <w:pPr>
              <w:widowControl w:val="0"/>
              <w:snapToGrid w:val="0"/>
              <w:spacing w:after="0" w:line="240" w:lineRule="auto"/>
              <w:jc w:val="center"/>
              <w:rPr>
                <w:rFonts w:eastAsia="SimSu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5E0B6" w14:textId="5FA21213" w:rsidR="00EC60F3" w:rsidRPr="000F5FFB" w:rsidRDefault="00EC60F3" w:rsidP="00807C28">
            <w:pPr>
              <w:widowControl w:val="0"/>
              <w:snapToGrid w:val="0"/>
              <w:spacing w:after="0" w:line="240" w:lineRule="auto"/>
              <w:jc w:val="center"/>
              <w:rPr>
                <w:rFonts w:eastAsia="SimSun" w:cs="Times New Roman"/>
                <w:szCs w:val="24"/>
                <w:lang w:eastAsia="zh-CN"/>
              </w:rPr>
            </w:pPr>
            <w:r w:rsidRPr="000F5FFB">
              <w:rPr>
                <w:rFonts w:eastAsia="SimSun" w:cs="Times New Roman"/>
                <w:caps/>
                <w:szCs w:val="24"/>
                <w:lang w:eastAsia="zh-CN"/>
              </w:rPr>
              <w:t>ОБЩЕСТВЕННО- ДЕЛОВЫЕ ЗОНЫ:</w:t>
            </w:r>
          </w:p>
        </w:tc>
      </w:tr>
      <w:tr w:rsidR="00EC60F3" w:rsidRPr="000F5FFB" w14:paraId="6BF7E77A" w14:textId="77777777" w:rsidTr="00BA0EAC">
        <w:tc>
          <w:tcPr>
            <w:tcW w:w="1588" w:type="dxa"/>
            <w:tcBorders>
              <w:top w:val="single" w:sz="4" w:space="0" w:color="000000"/>
              <w:left w:val="single" w:sz="4" w:space="0" w:color="000000"/>
              <w:bottom w:val="single" w:sz="4" w:space="0" w:color="000000"/>
            </w:tcBorders>
            <w:shd w:val="clear" w:color="auto" w:fill="auto"/>
            <w:vAlign w:val="center"/>
          </w:tcPr>
          <w:p w14:paraId="067B54A9" w14:textId="77777777" w:rsidR="00EC60F3" w:rsidRPr="000F5FFB" w:rsidRDefault="00EC60F3" w:rsidP="00084C0B">
            <w:pPr>
              <w:widowControl w:val="0"/>
              <w:snapToGrid w:val="0"/>
              <w:spacing w:after="0" w:line="240" w:lineRule="auto"/>
              <w:jc w:val="center"/>
              <w:rPr>
                <w:rFonts w:eastAsia="Times New Roman" w:cs="Times New Roman"/>
                <w:szCs w:val="24"/>
                <w:lang w:eastAsia="zh-CN"/>
              </w:rPr>
            </w:pPr>
            <w:r w:rsidRPr="000F5FFB">
              <w:rPr>
                <w:rFonts w:eastAsia="SimSun" w:cs="Times New Roman"/>
                <w:szCs w:val="24"/>
                <w:lang w:eastAsia="zh-CN"/>
              </w:rPr>
              <w:t>ОД-1</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B85C6" w14:textId="4466D776" w:rsidR="00EC60F3" w:rsidRPr="000F5FFB" w:rsidRDefault="00B27C40" w:rsidP="00084C0B">
            <w:pPr>
              <w:widowControl w:val="0"/>
              <w:snapToGrid w:val="0"/>
              <w:spacing w:after="0" w:line="240" w:lineRule="auto"/>
              <w:jc w:val="both"/>
              <w:rPr>
                <w:rFonts w:eastAsia="SimSun" w:cs="Times New Roman"/>
                <w:szCs w:val="24"/>
                <w:lang w:eastAsia="zh-CN"/>
              </w:rPr>
            </w:pPr>
            <w:r w:rsidRPr="00B27C40">
              <w:rPr>
                <w:rFonts w:eastAsia="SimSun" w:cs="Times New Roman"/>
                <w:szCs w:val="24"/>
                <w:lang w:eastAsia="zh-CN"/>
              </w:rPr>
              <w:t>Многофункциональная общественно-деловая зона</w:t>
            </w:r>
          </w:p>
        </w:tc>
      </w:tr>
      <w:tr w:rsidR="00A70B8B" w:rsidRPr="000F5FFB" w14:paraId="69CAD7AC" w14:textId="77777777" w:rsidTr="00BA0EAC">
        <w:tc>
          <w:tcPr>
            <w:tcW w:w="1588" w:type="dxa"/>
            <w:tcBorders>
              <w:top w:val="single" w:sz="4" w:space="0" w:color="000000"/>
              <w:left w:val="single" w:sz="4" w:space="0" w:color="000000"/>
              <w:bottom w:val="single" w:sz="4" w:space="0" w:color="000000"/>
            </w:tcBorders>
            <w:shd w:val="clear" w:color="auto" w:fill="auto"/>
            <w:vAlign w:val="center"/>
          </w:tcPr>
          <w:p w14:paraId="6ACDC550" w14:textId="77777777" w:rsidR="00A70B8B" w:rsidRPr="000F5FFB" w:rsidRDefault="00A70B8B" w:rsidP="00084C0B">
            <w:pPr>
              <w:widowControl w:val="0"/>
              <w:snapToGrid w:val="0"/>
              <w:spacing w:after="0" w:line="240" w:lineRule="auto"/>
              <w:jc w:val="center"/>
              <w:rPr>
                <w:rFonts w:eastAsia="SimSu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78EB6" w14:textId="77777777" w:rsidR="00A70B8B" w:rsidRPr="000F5FFB" w:rsidRDefault="00A70B8B" w:rsidP="00084C0B">
            <w:pPr>
              <w:widowControl w:val="0"/>
              <w:snapToGrid w:val="0"/>
              <w:spacing w:after="0" w:line="240" w:lineRule="auto"/>
              <w:jc w:val="both"/>
              <w:rPr>
                <w:rFonts w:eastAsia="SimSun" w:cs="Times New Roman"/>
                <w:szCs w:val="24"/>
                <w:lang w:eastAsia="zh-CN"/>
              </w:rPr>
            </w:pPr>
          </w:p>
        </w:tc>
      </w:tr>
      <w:tr w:rsidR="00A70B8B" w:rsidRPr="000F5FFB" w14:paraId="74C05E2D" w14:textId="77777777" w:rsidTr="00BA0EAC">
        <w:tc>
          <w:tcPr>
            <w:tcW w:w="1588" w:type="dxa"/>
            <w:tcBorders>
              <w:top w:val="single" w:sz="4" w:space="0" w:color="000000"/>
              <w:left w:val="single" w:sz="4" w:space="0" w:color="000000"/>
              <w:bottom w:val="single" w:sz="4" w:space="0" w:color="000000"/>
            </w:tcBorders>
            <w:shd w:val="clear" w:color="auto" w:fill="auto"/>
            <w:vAlign w:val="center"/>
          </w:tcPr>
          <w:p w14:paraId="03F29A87" w14:textId="77777777" w:rsidR="00A70B8B" w:rsidRPr="000F5FFB" w:rsidRDefault="00A70B8B" w:rsidP="00084C0B">
            <w:pPr>
              <w:widowControl w:val="0"/>
              <w:snapToGrid w:val="0"/>
              <w:spacing w:after="0" w:line="240" w:lineRule="auto"/>
              <w:jc w:val="center"/>
              <w:rPr>
                <w:rFonts w:eastAsia="SimSu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EE192" w14:textId="72A879F0" w:rsidR="00A70B8B" w:rsidRPr="00B94C97" w:rsidRDefault="00A70B8B" w:rsidP="00B94C97">
            <w:pPr>
              <w:pStyle w:val="5"/>
              <w:rPr>
                <w:rFonts w:eastAsia="Times New Roman"/>
                <w:i/>
              </w:rPr>
            </w:pPr>
            <w:bookmarkStart w:id="557" w:name="_Toc128641274"/>
            <w:r w:rsidRPr="00B94C97">
              <w:t>ЗОНЫ СПЕЦИАЛИЗИРОВАННОЙ ОБЩЕСТВЕННОЙ ЗАСТРОЙКИ</w:t>
            </w:r>
            <w:bookmarkEnd w:id="557"/>
          </w:p>
        </w:tc>
      </w:tr>
      <w:tr w:rsidR="00EC60F3" w:rsidRPr="000F5FFB" w14:paraId="6495EDB4" w14:textId="77777777" w:rsidTr="00BA0EAC">
        <w:tc>
          <w:tcPr>
            <w:tcW w:w="1588" w:type="dxa"/>
            <w:tcBorders>
              <w:top w:val="single" w:sz="4" w:space="0" w:color="000000"/>
              <w:left w:val="single" w:sz="4" w:space="0" w:color="000000"/>
              <w:bottom w:val="single" w:sz="4" w:space="0" w:color="000000"/>
            </w:tcBorders>
            <w:shd w:val="clear" w:color="auto" w:fill="auto"/>
            <w:vAlign w:val="center"/>
          </w:tcPr>
          <w:p w14:paraId="20781867" w14:textId="03538FE2" w:rsidR="00EC60F3" w:rsidRPr="000F5FFB" w:rsidRDefault="00A612CB" w:rsidP="00084C0B">
            <w:pPr>
              <w:widowControl w:val="0"/>
              <w:snapToGrid w:val="0"/>
              <w:spacing w:after="0" w:line="240" w:lineRule="auto"/>
              <w:jc w:val="center"/>
              <w:rPr>
                <w:rFonts w:eastAsia="Times New Roman" w:cs="Times New Roman"/>
                <w:szCs w:val="24"/>
                <w:lang w:eastAsia="zh-CN"/>
              </w:rPr>
            </w:pPr>
            <w:r>
              <w:rPr>
                <w:rFonts w:eastAsia="SimSun" w:cs="Times New Roman"/>
                <w:szCs w:val="24"/>
                <w:lang w:eastAsia="zh-CN"/>
              </w:rPr>
              <w:t>Т</w:t>
            </w:r>
            <w:r w:rsidR="00EC60F3" w:rsidRPr="000F5FFB">
              <w:rPr>
                <w:rFonts w:eastAsia="SimSun" w:cs="Times New Roman"/>
                <w:szCs w:val="24"/>
                <w:lang w:eastAsia="zh-CN"/>
              </w:rPr>
              <w:t>ОД-</w:t>
            </w:r>
            <w:r w:rsidR="008C0299">
              <w:rPr>
                <w:rFonts w:eastAsia="SimSun" w:cs="Times New Roman"/>
                <w:szCs w:val="24"/>
                <w:lang w:eastAsia="zh-CN"/>
              </w:rPr>
              <w:t>1</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A1289" w14:textId="695E4A95" w:rsidR="00EC60F3" w:rsidRPr="000F5FFB" w:rsidRDefault="00EC60F3" w:rsidP="00084C0B">
            <w:pPr>
              <w:widowControl w:val="0"/>
              <w:snapToGrid w:val="0"/>
              <w:spacing w:after="0" w:line="240" w:lineRule="auto"/>
              <w:jc w:val="both"/>
              <w:rPr>
                <w:rFonts w:eastAsia="SimSun" w:cs="Times New Roman"/>
                <w:szCs w:val="24"/>
                <w:lang w:eastAsia="zh-CN"/>
              </w:rPr>
            </w:pPr>
            <w:r w:rsidRPr="000F5FFB">
              <w:rPr>
                <w:rFonts w:eastAsia="SimSun" w:cs="Times New Roman"/>
                <w:szCs w:val="24"/>
                <w:lang w:eastAsia="zh-CN"/>
              </w:rPr>
              <w:t xml:space="preserve">Зона </w:t>
            </w:r>
            <w:r w:rsidR="00BD39DE">
              <w:rPr>
                <w:rFonts w:eastAsia="SimSun" w:cs="Times New Roman"/>
                <w:szCs w:val="24"/>
                <w:lang w:eastAsia="zh-CN"/>
              </w:rPr>
              <w:t xml:space="preserve">объектов </w:t>
            </w:r>
            <w:r w:rsidR="00BD39DE" w:rsidRPr="000F5FFB">
              <w:rPr>
                <w:rFonts w:eastAsia="SimSun" w:cs="Times New Roman"/>
                <w:szCs w:val="24"/>
                <w:lang w:eastAsia="zh-CN"/>
              </w:rPr>
              <w:t xml:space="preserve">здравоохранения </w:t>
            </w:r>
          </w:p>
        </w:tc>
      </w:tr>
      <w:tr w:rsidR="00EC60F3" w:rsidRPr="000F5FFB" w14:paraId="4B197B53" w14:textId="77777777" w:rsidTr="00BA0EAC">
        <w:tc>
          <w:tcPr>
            <w:tcW w:w="1588" w:type="dxa"/>
            <w:tcBorders>
              <w:top w:val="single" w:sz="4" w:space="0" w:color="000000"/>
              <w:left w:val="single" w:sz="4" w:space="0" w:color="000000"/>
              <w:bottom w:val="single" w:sz="4" w:space="0" w:color="000000"/>
            </w:tcBorders>
            <w:shd w:val="clear" w:color="auto" w:fill="auto"/>
            <w:vAlign w:val="center"/>
          </w:tcPr>
          <w:p w14:paraId="66CD0DB8" w14:textId="6351ACF9" w:rsidR="00EC60F3" w:rsidRPr="000F5FFB" w:rsidRDefault="00A612CB" w:rsidP="00084C0B">
            <w:pPr>
              <w:widowControl w:val="0"/>
              <w:snapToGrid w:val="0"/>
              <w:spacing w:after="0" w:line="240" w:lineRule="auto"/>
              <w:jc w:val="center"/>
              <w:rPr>
                <w:rFonts w:eastAsia="Times New Roman" w:cs="Times New Roman"/>
                <w:szCs w:val="24"/>
                <w:lang w:eastAsia="zh-CN"/>
              </w:rPr>
            </w:pPr>
            <w:r>
              <w:rPr>
                <w:rFonts w:eastAsia="SimSun" w:cs="Times New Roman"/>
                <w:szCs w:val="24"/>
                <w:lang w:eastAsia="zh-CN"/>
              </w:rPr>
              <w:t>Т</w:t>
            </w:r>
            <w:r w:rsidR="00EC60F3" w:rsidRPr="000F5FFB">
              <w:rPr>
                <w:rFonts w:eastAsia="SimSun" w:cs="Times New Roman"/>
                <w:szCs w:val="24"/>
                <w:lang w:eastAsia="zh-CN"/>
              </w:rPr>
              <w:t>ОД-</w:t>
            </w:r>
            <w:r w:rsidR="008C0299">
              <w:rPr>
                <w:rFonts w:eastAsia="SimSun" w:cs="Times New Roman"/>
                <w:szCs w:val="24"/>
                <w:lang w:eastAsia="zh-CN"/>
              </w:rPr>
              <w:t>2</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44B4C" w14:textId="11F800A1" w:rsidR="00EC60F3" w:rsidRPr="000F5FFB" w:rsidRDefault="00EC60F3" w:rsidP="00084C0B">
            <w:pPr>
              <w:widowControl w:val="0"/>
              <w:snapToGrid w:val="0"/>
              <w:spacing w:after="0" w:line="240" w:lineRule="auto"/>
              <w:jc w:val="both"/>
              <w:rPr>
                <w:rFonts w:eastAsia="SimSun" w:cs="Times New Roman"/>
                <w:szCs w:val="24"/>
                <w:lang w:eastAsia="zh-CN"/>
              </w:rPr>
            </w:pPr>
            <w:r w:rsidRPr="000F5FFB">
              <w:rPr>
                <w:rFonts w:eastAsia="SimSun" w:cs="Times New Roman"/>
                <w:szCs w:val="24"/>
                <w:lang w:eastAsia="zh-CN"/>
              </w:rPr>
              <w:t xml:space="preserve">Зона </w:t>
            </w:r>
            <w:r w:rsidR="00BD39DE">
              <w:rPr>
                <w:rFonts w:eastAsia="SimSun" w:cs="Times New Roman"/>
                <w:szCs w:val="24"/>
                <w:lang w:eastAsia="zh-CN"/>
              </w:rPr>
              <w:t xml:space="preserve">объектов образования </w:t>
            </w:r>
          </w:p>
        </w:tc>
      </w:tr>
      <w:tr w:rsidR="00EC60F3" w:rsidRPr="000F5FFB" w14:paraId="7C36CECD"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2B9CFB64" w14:textId="0AE894EE" w:rsidR="00EC60F3" w:rsidRPr="000F5FFB" w:rsidRDefault="00A612CB" w:rsidP="00084C0B">
            <w:pPr>
              <w:widowControl w:val="0"/>
              <w:snapToGrid w:val="0"/>
              <w:spacing w:after="0" w:line="240" w:lineRule="auto"/>
              <w:jc w:val="center"/>
              <w:rPr>
                <w:rFonts w:eastAsia="Times New Roman" w:cs="Times New Roman"/>
                <w:szCs w:val="24"/>
                <w:lang w:eastAsia="zh-CN"/>
              </w:rPr>
            </w:pPr>
            <w:r>
              <w:rPr>
                <w:rFonts w:eastAsia="Times New Roman" w:cs="Times New Roman"/>
                <w:szCs w:val="24"/>
                <w:lang w:eastAsia="zh-CN"/>
              </w:rPr>
              <w:t>Т</w:t>
            </w:r>
            <w:r w:rsidR="00EC60F3" w:rsidRPr="000F5FFB">
              <w:rPr>
                <w:rFonts w:eastAsia="Times New Roman" w:cs="Times New Roman"/>
                <w:szCs w:val="24"/>
                <w:lang w:eastAsia="zh-CN"/>
              </w:rPr>
              <w:t>ОД-</w:t>
            </w:r>
            <w:r w:rsidR="008C0299">
              <w:rPr>
                <w:rFonts w:eastAsia="Times New Roman" w:cs="Times New Roman"/>
                <w:szCs w:val="24"/>
                <w:lang w:eastAsia="zh-CN"/>
              </w:rPr>
              <w:t>3</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4F5CF" w14:textId="3B521D5F" w:rsidR="00EC60F3" w:rsidRPr="000F5FFB" w:rsidRDefault="00EC60F3" w:rsidP="00084C0B">
            <w:pPr>
              <w:widowControl w:val="0"/>
              <w:snapToGrid w:val="0"/>
              <w:spacing w:after="0" w:line="240" w:lineRule="auto"/>
              <w:jc w:val="both"/>
              <w:rPr>
                <w:rFonts w:eastAsia="Times New Roman" w:cs="Times New Roman"/>
                <w:szCs w:val="24"/>
                <w:lang w:eastAsia="zh-CN"/>
              </w:rPr>
            </w:pPr>
            <w:r w:rsidRPr="000F5FFB">
              <w:rPr>
                <w:rFonts w:eastAsia="SimSun" w:cs="Times New Roman"/>
                <w:szCs w:val="24"/>
                <w:lang w:eastAsia="zh-CN"/>
              </w:rPr>
              <w:t xml:space="preserve">Зона </w:t>
            </w:r>
            <w:r w:rsidR="00BD39DE" w:rsidRPr="000F5FFB">
              <w:rPr>
                <w:rFonts w:eastAsia="SimSun" w:cs="Times New Roman"/>
                <w:szCs w:val="24"/>
                <w:lang w:eastAsia="zh-CN"/>
              </w:rPr>
              <w:t>религиозн</w:t>
            </w:r>
            <w:r w:rsidR="00BD39DE">
              <w:rPr>
                <w:rFonts w:eastAsia="SimSun" w:cs="Times New Roman"/>
                <w:szCs w:val="24"/>
                <w:lang w:eastAsia="zh-CN"/>
              </w:rPr>
              <w:t xml:space="preserve">ых </w:t>
            </w:r>
            <w:r w:rsidRPr="000F5FFB">
              <w:rPr>
                <w:rFonts w:eastAsia="SimSun" w:cs="Times New Roman"/>
                <w:szCs w:val="24"/>
                <w:lang w:eastAsia="zh-CN"/>
              </w:rPr>
              <w:t xml:space="preserve">объектов </w:t>
            </w:r>
          </w:p>
        </w:tc>
      </w:tr>
      <w:tr w:rsidR="00BD39DE" w:rsidRPr="000F5FFB" w14:paraId="7E716893"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3EF61A32" w14:textId="5BCFA197" w:rsidR="00BD39DE" w:rsidRPr="000F5FFB" w:rsidRDefault="00A612CB" w:rsidP="00084C0B">
            <w:pPr>
              <w:widowControl w:val="0"/>
              <w:snapToGrid w:val="0"/>
              <w:spacing w:after="0" w:line="240" w:lineRule="auto"/>
              <w:jc w:val="center"/>
              <w:rPr>
                <w:rFonts w:eastAsia="Times New Roman" w:cs="Times New Roman"/>
                <w:szCs w:val="24"/>
                <w:lang w:eastAsia="zh-CN"/>
              </w:rPr>
            </w:pPr>
            <w:r>
              <w:rPr>
                <w:rFonts w:eastAsia="Times New Roman" w:cs="Times New Roman"/>
                <w:szCs w:val="24"/>
                <w:lang w:eastAsia="zh-CN"/>
              </w:rPr>
              <w:t>Т</w:t>
            </w:r>
            <w:r w:rsidR="00BD39DE">
              <w:rPr>
                <w:rFonts w:eastAsia="Times New Roman" w:cs="Times New Roman"/>
                <w:szCs w:val="24"/>
                <w:lang w:eastAsia="zh-CN"/>
              </w:rPr>
              <w:t>ОД-</w:t>
            </w:r>
            <w:r w:rsidR="008C0299">
              <w:rPr>
                <w:rFonts w:eastAsia="Times New Roman" w:cs="Times New Roman"/>
                <w:szCs w:val="24"/>
                <w:lang w:eastAsia="zh-CN"/>
              </w:rPr>
              <w:t>4</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7D41F" w14:textId="02296BC5" w:rsidR="00BD39DE" w:rsidRPr="000F5FFB" w:rsidRDefault="00807C28" w:rsidP="00084C0B">
            <w:pPr>
              <w:widowControl w:val="0"/>
              <w:snapToGrid w:val="0"/>
              <w:spacing w:after="0" w:line="240" w:lineRule="auto"/>
              <w:jc w:val="both"/>
              <w:rPr>
                <w:rFonts w:eastAsia="SimSun" w:cs="Times New Roman"/>
                <w:szCs w:val="24"/>
                <w:lang w:eastAsia="zh-CN"/>
              </w:rPr>
            </w:pPr>
            <w:r>
              <w:rPr>
                <w:rFonts w:eastAsia="SimSun" w:cs="Times New Roman"/>
                <w:szCs w:val="24"/>
                <w:lang w:eastAsia="zh-CN"/>
              </w:rPr>
              <w:t>Зона объектов физкультуры и спорта</w:t>
            </w:r>
          </w:p>
        </w:tc>
      </w:tr>
      <w:tr w:rsidR="00EC60F3" w:rsidRPr="000F5FFB" w14:paraId="4BF55D29"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5DA88F0C" w14:textId="77777777" w:rsidR="00EC60F3" w:rsidRPr="000F5FFB" w:rsidRDefault="00EC60F3" w:rsidP="00084C0B">
            <w:pPr>
              <w:widowControl w:val="0"/>
              <w:snapToGrid w:val="0"/>
              <w:spacing w:after="0" w:line="240" w:lineRule="auto"/>
              <w:jc w:val="center"/>
              <w:rPr>
                <w:rFonts w:eastAsia="Times New Roma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4B3E0" w14:textId="77777777" w:rsidR="00EC60F3" w:rsidRPr="000F5FFB" w:rsidRDefault="00EC60F3" w:rsidP="00084C0B">
            <w:pPr>
              <w:widowControl w:val="0"/>
              <w:snapToGrid w:val="0"/>
              <w:spacing w:after="0" w:line="240" w:lineRule="auto"/>
              <w:ind w:firstLine="709"/>
              <w:jc w:val="both"/>
              <w:rPr>
                <w:rFonts w:eastAsia="SimSun" w:cs="Times New Roman"/>
                <w:szCs w:val="24"/>
                <w:lang w:eastAsia="zh-CN"/>
              </w:rPr>
            </w:pPr>
          </w:p>
        </w:tc>
      </w:tr>
      <w:tr w:rsidR="00EC60F3" w:rsidRPr="000F5FFB" w14:paraId="287E47FD"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1F03BDFF" w14:textId="77777777" w:rsidR="00EC60F3" w:rsidRPr="000F5FFB" w:rsidRDefault="00EC60F3" w:rsidP="00084C0B">
            <w:pPr>
              <w:widowControl w:val="0"/>
              <w:snapToGrid w:val="0"/>
              <w:spacing w:after="0" w:line="240" w:lineRule="auto"/>
              <w:rPr>
                <w:rFonts w:cs="Times New Roman"/>
                <w:szCs w:val="24"/>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2BC465B3" w14:textId="690618D0" w:rsidR="00EC60F3" w:rsidRPr="00807C28" w:rsidRDefault="00EC60F3" w:rsidP="00807C28">
            <w:pPr>
              <w:snapToGrid w:val="0"/>
              <w:spacing w:after="0" w:line="240" w:lineRule="auto"/>
              <w:jc w:val="center"/>
              <w:rPr>
                <w:rFonts w:eastAsia="SimSun" w:cs="Times New Roman"/>
                <w:bCs/>
                <w:caps/>
                <w:szCs w:val="24"/>
                <w:lang w:eastAsia="zh-CN"/>
              </w:rPr>
            </w:pPr>
            <w:r w:rsidRPr="000F5FFB">
              <w:rPr>
                <w:rFonts w:eastAsia="SimSun" w:cs="Times New Roman"/>
                <w:bCs/>
                <w:caps/>
                <w:szCs w:val="24"/>
                <w:lang w:eastAsia="zh-CN"/>
              </w:rPr>
              <w:t>Зоны инженерной и транспортной инфраструктур:</w:t>
            </w:r>
          </w:p>
        </w:tc>
      </w:tr>
      <w:tr w:rsidR="00EC60F3" w:rsidRPr="000F5FFB" w14:paraId="5CE905BA"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0F9C8516" w14:textId="77777777" w:rsidR="00EC60F3" w:rsidRPr="000F5FFB" w:rsidRDefault="00EC60F3" w:rsidP="00084C0B">
            <w:pPr>
              <w:widowControl w:val="0"/>
              <w:snapToGrid w:val="0"/>
              <w:spacing w:after="0" w:line="240" w:lineRule="auto"/>
              <w:jc w:val="center"/>
              <w:rPr>
                <w:rFonts w:eastAsia="Times New Roman" w:cs="Times New Roman"/>
                <w:szCs w:val="24"/>
                <w:lang w:eastAsia="zh-CN"/>
              </w:rPr>
            </w:pPr>
            <w:r w:rsidRPr="000F5FFB">
              <w:rPr>
                <w:rFonts w:eastAsia="SimSun" w:cs="Times New Roman"/>
                <w:bCs/>
                <w:szCs w:val="24"/>
                <w:lang w:eastAsia="zh-CN"/>
              </w:rPr>
              <w:t>ИТ-1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02AA5E1C" w14:textId="77777777" w:rsidR="00EC60F3" w:rsidRPr="000F5FFB" w:rsidRDefault="00EC60F3" w:rsidP="00084C0B">
            <w:pPr>
              <w:widowControl w:val="0"/>
              <w:snapToGrid w:val="0"/>
              <w:spacing w:after="0" w:line="240" w:lineRule="auto"/>
              <w:jc w:val="both"/>
              <w:rPr>
                <w:rFonts w:eastAsia="Times New Roman" w:cs="Times New Roman"/>
                <w:szCs w:val="24"/>
                <w:lang w:eastAsia="zh-CN"/>
              </w:rPr>
            </w:pPr>
            <w:r w:rsidRPr="000F5FFB">
              <w:rPr>
                <w:rFonts w:eastAsia="SimSun" w:cs="Times New Roman"/>
                <w:bCs/>
                <w:szCs w:val="24"/>
                <w:lang w:eastAsia="zh-CN"/>
              </w:rPr>
              <w:t>Зона инженерной инфраструктуры</w:t>
            </w:r>
          </w:p>
        </w:tc>
      </w:tr>
      <w:tr w:rsidR="00EC60F3" w:rsidRPr="000F5FFB" w14:paraId="188BDE33"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728D9B31" w14:textId="77777777" w:rsidR="00EC60F3" w:rsidRPr="000F5FFB" w:rsidRDefault="00EC60F3" w:rsidP="00084C0B">
            <w:pPr>
              <w:widowControl w:val="0"/>
              <w:snapToGrid w:val="0"/>
              <w:spacing w:after="0" w:line="240" w:lineRule="auto"/>
              <w:jc w:val="center"/>
              <w:rPr>
                <w:rFonts w:eastAsia="Times New Roman" w:cs="Times New Roman"/>
                <w:szCs w:val="24"/>
                <w:lang w:eastAsia="zh-CN"/>
              </w:rPr>
            </w:pPr>
            <w:r w:rsidRPr="000F5FFB">
              <w:rPr>
                <w:rFonts w:eastAsia="SimSun" w:cs="Times New Roman"/>
                <w:szCs w:val="24"/>
                <w:lang w:eastAsia="zh-CN"/>
              </w:rPr>
              <w:t>ИТ-2</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3D87A9DA" w14:textId="4C9612DC" w:rsidR="00EC60F3" w:rsidRPr="000F5FFB" w:rsidRDefault="00EC60F3" w:rsidP="00084C0B">
            <w:pPr>
              <w:widowControl w:val="0"/>
              <w:snapToGrid w:val="0"/>
              <w:spacing w:after="0" w:line="240" w:lineRule="auto"/>
              <w:jc w:val="both"/>
              <w:rPr>
                <w:rFonts w:eastAsia="Times New Roman" w:cs="Times New Roman"/>
                <w:szCs w:val="24"/>
                <w:lang w:eastAsia="zh-CN"/>
              </w:rPr>
            </w:pPr>
            <w:r w:rsidRPr="000F5FFB">
              <w:rPr>
                <w:rFonts w:eastAsia="SimSun" w:cs="Times New Roman"/>
                <w:bCs/>
                <w:szCs w:val="24"/>
                <w:lang w:eastAsia="zh-CN"/>
              </w:rPr>
              <w:t>Зона транспортной инфраструктуры</w:t>
            </w:r>
          </w:p>
        </w:tc>
      </w:tr>
      <w:tr w:rsidR="00EC60F3" w:rsidRPr="000F5FFB" w14:paraId="681155BD"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48D80160" w14:textId="77777777" w:rsidR="00EC60F3" w:rsidRPr="000F5FFB" w:rsidRDefault="00EC60F3" w:rsidP="00084C0B">
            <w:pPr>
              <w:widowControl w:val="0"/>
              <w:snapToGrid w:val="0"/>
              <w:spacing w:after="0" w:line="240" w:lineRule="auto"/>
              <w:jc w:val="center"/>
              <w:rPr>
                <w:rFonts w:eastAsia="Times New Roma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21B99838" w14:textId="77777777" w:rsidR="00EC60F3" w:rsidRPr="000F5FFB" w:rsidRDefault="00EC60F3" w:rsidP="00084C0B">
            <w:pPr>
              <w:snapToGrid w:val="0"/>
              <w:spacing w:after="0" w:line="240" w:lineRule="auto"/>
              <w:ind w:firstLine="709"/>
              <w:jc w:val="both"/>
              <w:rPr>
                <w:rFonts w:eastAsia="SimSun" w:cs="Times New Roman"/>
                <w:bCs/>
                <w:caps/>
                <w:szCs w:val="24"/>
                <w:lang w:eastAsia="zh-CN"/>
              </w:rPr>
            </w:pPr>
          </w:p>
        </w:tc>
      </w:tr>
      <w:tr w:rsidR="00EC60F3" w:rsidRPr="000F5FFB" w14:paraId="0B829AB9"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7C1312BE" w14:textId="77777777" w:rsidR="00EC60F3" w:rsidRPr="000F5FFB" w:rsidRDefault="00EC60F3" w:rsidP="00084C0B">
            <w:pPr>
              <w:widowControl w:val="0"/>
              <w:snapToGrid w:val="0"/>
              <w:spacing w:after="0" w:line="240" w:lineRule="auto"/>
              <w:jc w:val="center"/>
              <w:rPr>
                <w:rFonts w:eastAsia="Times New Roma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02C2F020" w14:textId="77777777" w:rsidR="00EC60F3" w:rsidRPr="000F5FFB" w:rsidRDefault="00EC60F3" w:rsidP="00807C28">
            <w:pPr>
              <w:snapToGrid w:val="0"/>
              <w:spacing w:after="0" w:line="240" w:lineRule="auto"/>
              <w:jc w:val="center"/>
              <w:rPr>
                <w:rFonts w:eastAsia="SimSun" w:cs="Times New Roman"/>
                <w:bCs/>
                <w:caps/>
                <w:szCs w:val="24"/>
                <w:lang w:eastAsia="zh-CN"/>
              </w:rPr>
            </w:pPr>
            <w:r w:rsidRPr="000F5FFB">
              <w:rPr>
                <w:rFonts w:eastAsia="SimSun" w:cs="Times New Roman"/>
                <w:bCs/>
                <w:caps/>
                <w:szCs w:val="24"/>
                <w:lang w:eastAsia="zh-CN"/>
              </w:rPr>
              <w:t>Производственные зоны:</w:t>
            </w:r>
          </w:p>
        </w:tc>
      </w:tr>
      <w:tr w:rsidR="00B56D7C" w:rsidRPr="000F5FFB" w14:paraId="0FA59837"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207C6FB4" w14:textId="1877763F" w:rsidR="00B56D7C" w:rsidRPr="000F5FFB" w:rsidRDefault="00B56D7C" w:rsidP="00B56D7C">
            <w:pPr>
              <w:widowControl w:val="0"/>
              <w:snapToGrid w:val="0"/>
              <w:spacing w:after="0" w:line="240" w:lineRule="auto"/>
              <w:jc w:val="center"/>
              <w:rPr>
                <w:rFonts w:eastAsia="Times New Roman" w:cs="Times New Roman"/>
                <w:szCs w:val="24"/>
                <w:lang w:eastAsia="zh-CN"/>
              </w:rPr>
            </w:pPr>
            <w:r w:rsidRPr="000F5FFB">
              <w:rPr>
                <w:rFonts w:eastAsia="SimSun" w:cs="Times New Roman"/>
                <w:bCs/>
                <w:szCs w:val="24"/>
                <w:lang w:eastAsia="zh-CN"/>
              </w:rPr>
              <w:t>П-</w:t>
            </w:r>
            <w:r w:rsidR="0016058D">
              <w:rPr>
                <w:rFonts w:eastAsia="SimSun" w:cs="Times New Roman"/>
                <w:bCs/>
                <w:szCs w:val="24"/>
                <w:lang w:eastAsia="zh-CN"/>
              </w:rPr>
              <w:t>3</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6130C" w14:textId="0C859005" w:rsidR="00B56D7C" w:rsidRPr="00DF09F0" w:rsidRDefault="00B56D7C" w:rsidP="00B56D7C">
            <w:pPr>
              <w:snapToGrid w:val="0"/>
              <w:spacing w:after="0" w:line="240" w:lineRule="auto"/>
              <w:jc w:val="both"/>
              <w:rPr>
                <w:rFonts w:eastAsia="SimSun" w:cs="Times New Roman"/>
                <w:bCs/>
                <w:szCs w:val="24"/>
                <w:lang w:eastAsia="zh-CN"/>
              </w:rPr>
            </w:pPr>
            <w:r w:rsidRPr="000F5FFB">
              <w:rPr>
                <w:rFonts w:eastAsia="SimSun" w:cs="Times New Roman"/>
                <w:bCs/>
                <w:szCs w:val="24"/>
                <w:lang w:eastAsia="zh-CN"/>
              </w:rPr>
              <w:t xml:space="preserve">Зона предприятий, производств и объектов </w:t>
            </w:r>
            <w:r w:rsidRPr="000F5FFB">
              <w:rPr>
                <w:rFonts w:eastAsia="SimSun" w:cs="Times New Roman"/>
                <w:szCs w:val="24"/>
                <w:lang w:val="en-US" w:eastAsia="zh-CN"/>
              </w:rPr>
              <w:t>V</w:t>
            </w:r>
            <w:r w:rsidRPr="000F5FFB">
              <w:rPr>
                <w:rFonts w:eastAsia="SimSun" w:cs="Times New Roman"/>
                <w:szCs w:val="24"/>
                <w:lang w:eastAsia="zh-CN"/>
              </w:rPr>
              <w:t xml:space="preserve"> класса </w:t>
            </w:r>
            <w:r w:rsidRPr="000F5FFB">
              <w:rPr>
                <w:rFonts w:eastAsia="SimSun" w:cs="Times New Roman"/>
                <w:bCs/>
                <w:szCs w:val="24"/>
                <w:lang w:eastAsia="zh-CN"/>
              </w:rPr>
              <w:t>опасности</w:t>
            </w:r>
            <w:r w:rsidR="0028444C">
              <w:rPr>
                <w:rFonts w:eastAsia="SimSun" w:cs="Times New Roman"/>
                <w:bCs/>
                <w:szCs w:val="24"/>
                <w:lang w:eastAsia="zh-CN"/>
              </w:rPr>
              <w:t>.</w:t>
            </w:r>
            <w:r w:rsidR="00294B08">
              <w:rPr>
                <w:rFonts w:eastAsia="SimSun" w:cs="Times New Roman"/>
                <w:bCs/>
                <w:szCs w:val="24"/>
                <w:lang w:eastAsia="zh-CN"/>
              </w:rPr>
              <w:t xml:space="preserve"> </w:t>
            </w:r>
            <w:r w:rsidRPr="000F5FFB">
              <w:rPr>
                <w:rFonts w:eastAsia="SimSun" w:cs="Times New Roman"/>
                <w:szCs w:val="24"/>
                <w:lang w:eastAsia="zh-CN"/>
              </w:rPr>
              <w:t>СЗЗ-50м</w:t>
            </w:r>
          </w:p>
        </w:tc>
      </w:tr>
      <w:tr w:rsidR="00B56D7C" w:rsidRPr="000F5FFB" w14:paraId="6593113A"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5887C594" w14:textId="69B46551" w:rsidR="00B56D7C" w:rsidRPr="000F5FFB" w:rsidRDefault="00294B08" w:rsidP="00B56D7C">
            <w:pPr>
              <w:widowControl w:val="0"/>
              <w:snapToGrid w:val="0"/>
              <w:spacing w:after="0" w:line="240" w:lineRule="auto"/>
              <w:jc w:val="center"/>
              <w:rPr>
                <w:rFonts w:eastAsia="Times New Roman" w:cs="Times New Roman"/>
                <w:szCs w:val="24"/>
                <w:lang w:eastAsia="zh-CN"/>
              </w:rPr>
            </w:pPr>
            <w:r>
              <w:rPr>
                <w:rFonts w:eastAsia="Times New Roman" w:cs="Times New Roman"/>
                <w:szCs w:val="24"/>
                <w:lang w:eastAsia="zh-CN"/>
              </w:rPr>
              <w:t>КС</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3A378" w14:textId="26BA8E89" w:rsidR="00B56D7C" w:rsidRPr="000F5FFB" w:rsidRDefault="00294B08" w:rsidP="00294B08">
            <w:pPr>
              <w:snapToGrid w:val="0"/>
              <w:spacing w:after="0" w:line="240" w:lineRule="auto"/>
              <w:rPr>
                <w:rFonts w:eastAsia="Times New Roman" w:cs="Times New Roman"/>
                <w:szCs w:val="24"/>
                <w:lang w:eastAsia="zh-CN"/>
              </w:rPr>
            </w:pPr>
            <w:r>
              <w:rPr>
                <w:rFonts w:eastAsia="Times New Roman" w:cs="Times New Roman"/>
                <w:szCs w:val="24"/>
                <w:lang w:eastAsia="zh-CN"/>
              </w:rPr>
              <w:t>Коммунально-складская зона</w:t>
            </w:r>
          </w:p>
        </w:tc>
      </w:tr>
      <w:tr w:rsidR="00294B08" w:rsidRPr="000F5FFB" w14:paraId="10BFBD80"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2E93C2C1" w14:textId="77777777" w:rsidR="00294B08" w:rsidRPr="000F5FFB" w:rsidRDefault="00294B08" w:rsidP="00B56D7C">
            <w:pPr>
              <w:widowControl w:val="0"/>
              <w:snapToGrid w:val="0"/>
              <w:spacing w:after="0" w:line="240" w:lineRule="auto"/>
              <w:jc w:val="center"/>
              <w:rPr>
                <w:rFonts w:eastAsia="Times New Roma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331F0" w14:textId="77777777" w:rsidR="00294B08" w:rsidRPr="000F5FFB" w:rsidRDefault="00294B08" w:rsidP="00B56D7C">
            <w:pPr>
              <w:snapToGrid w:val="0"/>
              <w:spacing w:after="0" w:line="240" w:lineRule="auto"/>
              <w:ind w:firstLine="709"/>
              <w:jc w:val="both"/>
              <w:rPr>
                <w:rFonts w:eastAsia="Times New Roman" w:cs="Times New Roman"/>
                <w:szCs w:val="24"/>
                <w:lang w:eastAsia="zh-CN"/>
              </w:rPr>
            </w:pPr>
          </w:p>
        </w:tc>
      </w:tr>
      <w:tr w:rsidR="00B56D7C" w:rsidRPr="000F5FFB" w14:paraId="689AA8A2"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5608C7CB" w14:textId="77777777" w:rsidR="00B56D7C" w:rsidRPr="000F5FFB" w:rsidRDefault="00B56D7C" w:rsidP="00B56D7C">
            <w:pPr>
              <w:widowControl w:val="0"/>
              <w:snapToGrid w:val="0"/>
              <w:spacing w:after="0" w:line="240" w:lineRule="auto"/>
              <w:jc w:val="center"/>
              <w:rPr>
                <w:rFonts w:eastAsia="Times New Roma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29E59BE7" w14:textId="77777777" w:rsidR="00B56D7C" w:rsidRPr="000F5FFB" w:rsidRDefault="00B56D7C" w:rsidP="00B56D7C">
            <w:pPr>
              <w:snapToGrid w:val="0"/>
              <w:spacing w:after="0" w:line="240" w:lineRule="auto"/>
              <w:ind w:firstLine="709"/>
              <w:jc w:val="both"/>
              <w:rPr>
                <w:rFonts w:eastAsia="Times New Roman" w:cs="Times New Roman"/>
                <w:szCs w:val="24"/>
                <w:lang w:eastAsia="zh-CN"/>
              </w:rPr>
            </w:pPr>
            <w:r w:rsidRPr="000F5FFB">
              <w:rPr>
                <w:rFonts w:eastAsia="SimSun" w:cs="Times New Roman"/>
                <w:bCs/>
                <w:caps/>
                <w:szCs w:val="24"/>
                <w:lang w:eastAsia="zh-CN"/>
              </w:rPr>
              <w:t>Зоны сельскохозяйственного использования:</w:t>
            </w:r>
          </w:p>
        </w:tc>
      </w:tr>
      <w:tr w:rsidR="00B56D7C" w:rsidRPr="000F5FFB" w14:paraId="088ABBE1"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10444624" w14:textId="77777777" w:rsidR="00B56D7C" w:rsidRPr="000F5FFB" w:rsidRDefault="00B56D7C" w:rsidP="00B56D7C">
            <w:pPr>
              <w:widowControl w:val="0"/>
              <w:snapToGrid w:val="0"/>
              <w:spacing w:after="0" w:line="240" w:lineRule="auto"/>
              <w:jc w:val="center"/>
              <w:rPr>
                <w:rFonts w:eastAsia="Times New Roman" w:cs="Times New Roman"/>
                <w:szCs w:val="24"/>
                <w:lang w:eastAsia="zh-CN"/>
              </w:rPr>
            </w:pPr>
            <w:r w:rsidRPr="000F5FFB">
              <w:rPr>
                <w:rFonts w:eastAsia="SimSun" w:cs="Times New Roman"/>
                <w:szCs w:val="24"/>
                <w:lang w:eastAsia="zh-CN"/>
              </w:rPr>
              <w:t>СХ-1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26438D26" w14:textId="77777777" w:rsidR="00B56D7C" w:rsidRPr="000F5FFB" w:rsidRDefault="00B56D7C" w:rsidP="00B56D7C">
            <w:pPr>
              <w:snapToGrid w:val="0"/>
              <w:spacing w:after="0" w:line="240" w:lineRule="auto"/>
              <w:jc w:val="both"/>
              <w:rPr>
                <w:rFonts w:eastAsia="Times New Roman" w:cs="Times New Roman"/>
                <w:szCs w:val="24"/>
                <w:lang w:eastAsia="zh-CN"/>
              </w:rPr>
            </w:pPr>
            <w:r w:rsidRPr="000F5FFB">
              <w:rPr>
                <w:rFonts w:eastAsia="SimSun" w:cs="Times New Roman"/>
                <w:szCs w:val="24"/>
                <w:lang w:eastAsia="zh-CN"/>
              </w:rPr>
              <w:t xml:space="preserve">Зона сельскохозяйственных угодий </w:t>
            </w:r>
          </w:p>
        </w:tc>
      </w:tr>
      <w:tr w:rsidR="00B56D7C" w:rsidRPr="000F5FFB" w14:paraId="38A2531A"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4D566EBE" w14:textId="77777777" w:rsidR="00B56D7C" w:rsidRPr="000F5FFB" w:rsidRDefault="00B56D7C" w:rsidP="00B56D7C">
            <w:pPr>
              <w:widowControl w:val="0"/>
              <w:snapToGrid w:val="0"/>
              <w:spacing w:after="0" w:line="240" w:lineRule="auto"/>
              <w:jc w:val="center"/>
              <w:rPr>
                <w:rFonts w:eastAsia="Times New Roman" w:cs="Times New Roman"/>
                <w:szCs w:val="24"/>
                <w:lang w:eastAsia="zh-CN"/>
              </w:rPr>
            </w:pPr>
            <w:r w:rsidRPr="000F5FFB">
              <w:rPr>
                <w:rFonts w:eastAsia="SimSun" w:cs="Times New Roman"/>
                <w:szCs w:val="24"/>
                <w:lang w:eastAsia="zh-CN"/>
              </w:rPr>
              <w:t>СХ-2</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07E35E39" w14:textId="221E0E7E" w:rsidR="00B56D7C" w:rsidRPr="000F5FFB" w:rsidRDefault="00D77292" w:rsidP="00B56D7C">
            <w:pPr>
              <w:snapToGrid w:val="0"/>
              <w:spacing w:after="0" w:line="240" w:lineRule="auto"/>
              <w:jc w:val="both"/>
              <w:rPr>
                <w:rFonts w:eastAsia="Times New Roman" w:cs="Times New Roman"/>
                <w:szCs w:val="24"/>
                <w:lang w:eastAsia="zh-CN"/>
              </w:rPr>
            </w:pPr>
            <w:r w:rsidRPr="00D77292">
              <w:rPr>
                <w:rFonts w:eastAsia="SimSun" w:cs="Times New Roman"/>
                <w:szCs w:val="24"/>
                <w:lang w:eastAsia="zh-CN"/>
              </w:rPr>
              <w:t>Производственная зона сельскохозяйственных предприятий</w:t>
            </w:r>
          </w:p>
        </w:tc>
      </w:tr>
      <w:tr w:rsidR="00294B08" w:rsidRPr="000F5FFB" w14:paraId="314DBEFF"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1C063B90" w14:textId="77777777" w:rsidR="00294B08" w:rsidRPr="000F5FFB" w:rsidRDefault="00294B08" w:rsidP="00B56D7C">
            <w:pPr>
              <w:widowControl w:val="0"/>
              <w:snapToGrid w:val="0"/>
              <w:spacing w:after="0" w:line="240" w:lineRule="auto"/>
              <w:jc w:val="center"/>
              <w:rPr>
                <w:rFonts w:eastAsia="Times New Roma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3627D61C" w14:textId="77777777" w:rsidR="00294B08" w:rsidRPr="000F5FFB" w:rsidRDefault="00294B08" w:rsidP="00B56D7C">
            <w:pPr>
              <w:snapToGrid w:val="0"/>
              <w:spacing w:after="0" w:line="240" w:lineRule="auto"/>
              <w:ind w:firstLine="709"/>
              <w:jc w:val="both"/>
              <w:rPr>
                <w:rFonts w:eastAsia="SimSun" w:cs="Times New Roman"/>
                <w:bCs/>
                <w:caps/>
                <w:szCs w:val="24"/>
                <w:lang w:eastAsia="zh-CN"/>
              </w:rPr>
            </w:pPr>
          </w:p>
        </w:tc>
      </w:tr>
      <w:tr w:rsidR="00B56D7C" w:rsidRPr="000F5FFB" w14:paraId="7E3FC00E"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6783B9B6" w14:textId="77777777" w:rsidR="00B56D7C" w:rsidRPr="000F5FFB" w:rsidRDefault="00B56D7C" w:rsidP="00B56D7C">
            <w:pPr>
              <w:widowControl w:val="0"/>
              <w:snapToGrid w:val="0"/>
              <w:spacing w:after="0" w:line="240" w:lineRule="auto"/>
              <w:jc w:val="center"/>
              <w:rPr>
                <w:rFonts w:eastAsia="Times New Roma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43786ECE" w14:textId="16DAFE3C" w:rsidR="00B56D7C" w:rsidRPr="000F5FFB" w:rsidRDefault="00B56D7C" w:rsidP="00807C28">
            <w:pPr>
              <w:snapToGrid w:val="0"/>
              <w:spacing w:after="0" w:line="240" w:lineRule="auto"/>
              <w:jc w:val="center"/>
              <w:rPr>
                <w:rFonts w:eastAsia="SimSun" w:cs="Times New Roman"/>
                <w:bCs/>
                <w:szCs w:val="24"/>
                <w:lang w:eastAsia="zh-CN"/>
              </w:rPr>
            </w:pPr>
            <w:r w:rsidRPr="000F5FFB">
              <w:rPr>
                <w:rFonts w:eastAsia="SimSun" w:cs="Times New Roman"/>
                <w:bCs/>
                <w:caps/>
                <w:szCs w:val="24"/>
                <w:lang w:eastAsia="zh-CN"/>
              </w:rPr>
              <w:t>Зоны рекреационного назначения:</w:t>
            </w:r>
          </w:p>
        </w:tc>
      </w:tr>
      <w:tr w:rsidR="00B56D7C" w:rsidRPr="000F5FFB" w14:paraId="7534C9E9"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140C6633" w14:textId="02D2D1A0" w:rsidR="00B56D7C" w:rsidRPr="000F5FFB" w:rsidRDefault="00B56D7C" w:rsidP="00DA50B0">
            <w:pPr>
              <w:widowControl w:val="0"/>
              <w:snapToGrid w:val="0"/>
              <w:spacing w:after="0" w:line="240" w:lineRule="auto"/>
              <w:jc w:val="center"/>
              <w:rPr>
                <w:rFonts w:eastAsia="Times New Roman" w:cs="Times New Roman"/>
                <w:szCs w:val="24"/>
                <w:lang w:eastAsia="zh-CN"/>
              </w:rPr>
            </w:pPr>
            <w:r w:rsidRPr="000F5FFB">
              <w:rPr>
                <w:rFonts w:cs="Times New Roman"/>
                <w:szCs w:val="24"/>
              </w:rPr>
              <w:t>Р-</w:t>
            </w:r>
            <w:r w:rsidR="00B41A80">
              <w:rPr>
                <w:rFonts w:cs="Times New Roman"/>
                <w:szCs w:val="24"/>
              </w:rPr>
              <w:t>О</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3AB963C2" w14:textId="06047BA8" w:rsidR="00B56D7C" w:rsidRPr="000F5FFB" w:rsidRDefault="00607E1C" w:rsidP="00B56D7C">
            <w:pPr>
              <w:snapToGrid w:val="0"/>
              <w:spacing w:after="0" w:line="240" w:lineRule="auto"/>
              <w:jc w:val="both"/>
              <w:rPr>
                <w:rFonts w:eastAsia="SimSun" w:cs="Times New Roman"/>
                <w:bCs/>
                <w:caps/>
                <w:szCs w:val="24"/>
                <w:lang w:eastAsia="zh-CN"/>
              </w:rPr>
            </w:pPr>
            <w:r w:rsidRPr="000F5FFB">
              <w:rPr>
                <w:rFonts w:eastAsia="SimSun" w:cs="Times New Roman"/>
                <w:bCs/>
                <w:szCs w:val="24"/>
                <w:lang w:eastAsia="zh-CN"/>
              </w:rPr>
              <w:t xml:space="preserve">Зона </w:t>
            </w:r>
            <w:r>
              <w:rPr>
                <w:rFonts w:eastAsia="SimSun" w:cs="Times New Roman"/>
                <w:bCs/>
                <w:szCs w:val="24"/>
                <w:lang w:eastAsia="zh-CN"/>
              </w:rPr>
              <w:t>парков, скверов, бульваров, озеленения общего пользования</w:t>
            </w:r>
          </w:p>
        </w:tc>
      </w:tr>
      <w:tr w:rsidR="00D038C0" w:rsidRPr="000F5FFB" w14:paraId="0DF69897"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29341216" w14:textId="25D16A25" w:rsidR="00D038C0" w:rsidRPr="000F5FFB" w:rsidRDefault="00D038C0" w:rsidP="00DA50B0">
            <w:pPr>
              <w:widowControl w:val="0"/>
              <w:snapToGrid w:val="0"/>
              <w:spacing w:after="0" w:line="240" w:lineRule="auto"/>
              <w:jc w:val="center"/>
              <w:rPr>
                <w:rFonts w:cs="Times New Roman"/>
                <w:szCs w:val="24"/>
              </w:rPr>
            </w:pPr>
            <w:r>
              <w:rPr>
                <w:rFonts w:cs="Times New Roman"/>
                <w:szCs w:val="24"/>
              </w:rPr>
              <w:t>Р-</w:t>
            </w:r>
            <w:r w:rsidR="00B21946">
              <w:rPr>
                <w:rFonts w:cs="Times New Roman"/>
                <w:szCs w:val="24"/>
              </w:rPr>
              <w:t>ТО</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4DA6AAE3" w14:textId="71F51C0A" w:rsidR="00D038C0" w:rsidRPr="000F5FFB" w:rsidRDefault="00294B08" w:rsidP="00B56D7C">
            <w:pPr>
              <w:snapToGrid w:val="0"/>
              <w:spacing w:after="0" w:line="240" w:lineRule="auto"/>
              <w:jc w:val="both"/>
              <w:rPr>
                <w:rFonts w:eastAsia="SimSun" w:cs="Times New Roman"/>
                <w:bCs/>
                <w:szCs w:val="24"/>
                <w:lang w:eastAsia="zh-CN"/>
              </w:rPr>
            </w:pPr>
            <w:r w:rsidRPr="000F5FFB">
              <w:rPr>
                <w:rFonts w:eastAsia="Times New Roman"/>
              </w:rPr>
              <w:t xml:space="preserve">Зона </w:t>
            </w:r>
            <w:r>
              <w:t>размещения объектов туризма</w:t>
            </w:r>
            <w:r w:rsidR="00521D59">
              <w:t xml:space="preserve"> и отдыха</w:t>
            </w:r>
          </w:p>
        </w:tc>
      </w:tr>
      <w:tr w:rsidR="00D038C0" w:rsidRPr="000F5FFB" w14:paraId="22CA8BA4"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684351D5" w14:textId="77777777" w:rsidR="00D038C0" w:rsidRDefault="00D038C0" w:rsidP="00DA50B0">
            <w:pPr>
              <w:widowControl w:val="0"/>
              <w:snapToGrid w:val="0"/>
              <w:spacing w:after="0" w:line="240" w:lineRule="auto"/>
              <w:jc w:val="center"/>
              <w:rPr>
                <w:rFonts w:cs="Times New Roman"/>
                <w:szCs w:val="24"/>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79A75090" w14:textId="77777777" w:rsidR="00D038C0" w:rsidRDefault="00D038C0" w:rsidP="00B56D7C">
            <w:pPr>
              <w:snapToGrid w:val="0"/>
              <w:spacing w:after="0" w:line="240" w:lineRule="auto"/>
              <w:jc w:val="both"/>
              <w:rPr>
                <w:rFonts w:eastAsia="SimSun" w:cs="Times New Roman"/>
                <w:bCs/>
                <w:szCs w:val="24"/>
                <w:lang w:eastAsia="zh-CN"/>
              </w:rPr>
            </w:pPr>
          </w:p>
        </w:tc>
      </w:tr>
      <w:tr w:rsidR="00B56D7C" w:rsidRPr="000F5FFB" w14:paraId="67E7C994" w14:textId="77777777" w:rsidTr="00BA0EAC">
        <w:trPr>
          <w:cantSplit/>
        </w:trPr>
        <w:tc>
          <w:tcPr>
            <w:tcW w:w="1588" w:type="dxa"/>
            <w:tcBorders>
              <w:top w:val="single" w:sz="4" w:space="0" w:color="000000"/>
              <w:left w:val="single" w:sz="4" w:space="0" w:color="000000"/>
              <w:bottom w:val="single" w:sz="4" w:space="0" w:color="000000"/>
            </w:tcBorders>
            <w:shd w:val="clear" w:color="auto" w:fill="auto"/>
          </w:tcPr>
          <w:p w14:paraId="60A9B70F" w14:textId="77777777" w:rsidR="00B56D7C" w:rsidRPr="000F5FFB" w:rsidRDefault="00B56D7C" w:rsidP="00B56D7C">
            <w:pPr>
              <w:spacing w:after="0" w:line="240" w:lineRule="auto"/>
              <w:rPr>
                <w:rFonts w:cs="Times New Roman"/>
                <w:szCs w:val="24"/>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69E09602" w14:textId="6A580774" w:rsidR="00B56D7C" w:rsidRPr="000F5FFB" w:rsidRDefault="00B56D7C" w:rsidP="00807C28">
            <w:pPr>
              <w:widowControl w:val="0"/>
              <w:snapToGrid w:val="0"/>
              <w:spacing w:after="0" w:line="240" w:lineRule="auto"/>
              <w:jc w:val="center"/>
              <w:rPr>
                <w:rFonts w:eastAsia="Times New Roman" w:cs="Times New Roman"/>
                <w:szCs w:val="24"/>
                <w:lang w:eastAsia="zh-CN"/>
              </w:rPr>
            </w:pPr>
            <w:r w:rsidRPr="000F5FFB">
              <w:rPr>
                <w:rFonts w:eastAsia="SimSun" w:cs="Times New Roman"/>
                <w:caps/>
                <w:szCs w:val="24"/>
                <w:lang w:eastAsia="zh-CN"/>
              </w:rPr>
              <w:t>З</w:t>
            </w:r>
            <w:r w:rsidRPr="000F5FFB">
              <w:rPr>
                <w:rFonts w:eastAsia="SimSun" w:cs="Times New Roman"/>
                <w:caps/>
                <w:szCs w:val="24"/>
                <w:lang w:eastAsia="ru-RU"/>
              </w:rPr>
              <w:t>он</w:t>
            </w:r>
            <w:r w:rsidRPr="000F5FFB">
              <w:rPr>
                <w:rFonts w:eastAsia="SimSun" w:cs="Times New Roman"/>
                <w:caps/>
                <w:szCs w:val="24"/>
                <w:lang w:eastAsia="zh-CN"/>
              </w:rPr>
              <w:t>ы</w:t>
            </w:r>
            <w:r w:rsidRPr="000F5FFB">
              <w:rPr>
                <w:rFonts w:eastAsia="SimSun" w:cs="Times New Roman"/>
                <w:caps/>
                <w:szCs w:val="24"/>
                <w:lang w:eastAsia="ru-RU"/>
              </w:rPr>
              <w:t xml:space="preserve"> специального назначения</w:t>
            </w:r>
            <w:r w:rsidRPr="000F5FFB">
              <w:rPr>
                <w:rFonts w:eastAsia="SimSun" w:cs="Times New Roman"/>
                <w:caps/>
                <w:szCs w:val="24"/>
                <w:lang w:eastAsia="zh-CN"/>
              </w:rPr>
              <w:t>:</w:t>
            </w:r>
          </w:p>
        </w:tc>
      </w:tr>
      <w:tr w:rsidR="00B56D7C" w:rsidRPr="000F5FFB" w14:paraId="230A7E9A"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422D2076" w14:textId="77777777" w:rsidR="00B56D7C" w:rsidRPr="000F5FFB" w:rsidRDefault="00B56D7C" w:rsidP="00B56D7C">
            <w:pPr>
              <w:widowControl w:val="0"/>
              <w:snapToGrid w:val="0"/>
              <w:spacing w:after="0" w:line="240" w:lineRule="auto"/>
              <w:jc w:val="center"/>
              <w:rPr>
                <w:rFonts w:eastAsia="Times New Roman" w:cs="Times New Roman"/>
                <w:szCs w:val="24"/>
                <w:lang w:eastAsia="zh-CN"/>
              </w:rPr>
            </w:pPr>
            <w:r w:rsidRPr="000F5FFB">
              <w:rPr>
                <w:rFonts w:eastAsia="SimSun" w:cs="Times New Roman"/>
                <w:szCs w:val="24"/>
                <w:lang w:eastAsia="zh-CN"/>
              </w:rPr>
              <w:t>СН-1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584325B5" w14:textId="77777777" w:rsidR="00B56D7C" w:rsidRPr="000F5FFB" w:rsidRDefault="00B56D7C" w:rsidP="00B56D7C">
            <w:pPr>
              <w:widowControl w:val="0"/>
              <w:snapToGrid w:val="0"/>
              <w:spacing w:after="0" w:line="240" w:lineRule="auto"/>
              <w:jc w:val="both"/>
              <w:rPr>
                <w:rFonts w:eastAsia="Times New Roman" w:cs="Times New Roman"/>
                <w:szCs w:val="24"/>
                <w:lang w:eastAsia="zh-CN"/>
              </w:rPr>
            </w:pPr>
            <w:r w:rsidRPr="000F5FFB">
              <w:rPr>
                <w:rFonts w:eastAsia="SimSun" w:cs="Times New Roman"/>
                <w:szCs w:val="24"/>
                <w:lang w:eastAsia="zh-CN"/>
              </w:rPr>
              <w:t>Зона кладбищ</w:t>
            </w:r>
          </w:p>
        </w:tc>
      </w:tr>
      <w:tr w:rsidR="006436DE" w:rsidRPr="000F5FFB" w14:paraId="1D53A069"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7E7DB389" w14:textId="77777777" w:rsidR="006436DE" w:rsidRPr="007914F5" w:rsidRDefault="006436DE" w:rsidP="007914F5">
            <w:pPr>
              <w:widowControl w:val="0"/>
              <w:snapToGrid w:val="0"/>
              <w:spacing w:after="0" w:line="240" w:lineRule="auto"/>
              <w:jc w:val="center"/>
              <w:rPr>
                <w:rFonts w:eastAsia="SimSun" w:cs="Times New Roman"/>
                <w:szCs w:val="24"/>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375D9CC2" w14:textId="77777777" w:rsidR="006436DE" w:rsidRPr="007914F5" w:rsidRDefault="006436DE" w:rsidP="007914F5">
            <w:pPr>
              <w:widowControl w:val="0"/>
              <w:snapToGrid w:val="0"/>
              <w:spacing w:after="0" w:line="240" w:lineRule="auto"/>
              <w:jc w:val="both"/>
              <w:rPr>
                <w:rFonts w:eastAsia="SimSun" w:cs="Times New Roman"/>
                <w:szCs w:val="24"/>
              </w:rPr>
            </w:pPr>
          </w:p>
        </w:tc>
      </w:tr>
      <w:tr w:rsidR="007914F5" w:rsidRPr="000F5FFB" w14:paraId="05447C6D" w14:textId="77777777" w:rsidTr="006436DE">
        <w:trPr>
          <w:cantSplit/>
        </w:trPr>
        <w:tc>
          <w:tcPr>
            <w:tcW w:w="1588" w:type="dxa"/>
            <w:tcBorders>
              <w:top w:val="single" w:sz="4" w:space="0" w:color="000000"/>
              <w:left w:val="single" w:sz="4" w:space="0" w:color="000000"/>
              <w:bottom w:val="single" w:sz="4" w:space="0" w:color="auto"/>
            </w:tcBorders>
            <w:shd w:val="clear" w:color="auto" w:fill="auto"/>
            <w:vAlign w:val="center"/>
          </w:tcPr>
          <w:p w14:paraId="23498837" w14:textId="77777777" w:rsidR="007914F5" w:rsidRDefault="007914F5" w:rsidP="007914F5">
            <w:pPr>
              <w:widowControl w:val="0"/>
              <w:snapToGrid w:val="0"/>
              <w:spacing w:after="0" w:line="240" w:lineRule="auto"/>
              <w:jc w:val="center"/>
              <w:rPr>
                <w:rFonts w:eastAsia="SimSun" w:cs="Times New Roman"/>
                <w:sz w:val="28"/>
              </w:rPr>
            </w:pPr>
          </w:p>
        </w:tc>
        <w:tc>
          <w:tcPr>
            <w:tcW w:w="7938" w:type="dxa"/>
            <w:tcBorders>
              <w:top w:val="single" w:sz="4" w:space="0" w:color="000000"/>
              <w:left w:val="single" w:sz="4" w:space="0" w:color="000000"/>
              <w:bottom w:val="single" w:sz="4" w:space="0" w:color="auto"/>
              <w:right w:val="single" w:sz="4" w:space="0" w:color="000000"/>
            </w:tcBorders>
            <w:shd w:val="clear" w:color="auto" w:fill="auto"/>
          </w:tcPr>
          <w:p w14:paraId="56FB6452" w14:textId="4F97AB11" w:rsidR="007914F5" w:rsidRDefault="007914F5" w:rsidP="007914F5">
            <w:pPr>
              <w:widowControl w:val="0"/>
              <w:snapToGrid w:val="0"/>
              <w:spacing w:after="0" w:line="240" w:lineRule="auto"/>
              <w:jc w:val="center"/>
              <w:rPr>
                <w:rFonts w:eastAsia="SimSun" w:cs="Times New Roman"/>
                <w:sz w:val="28"/>
              </w:rPr>
            </w:pPr>
            <w:r>
              <w:t>ИНЫЕ ВИДЫ ТЕРРИТОРИАЛЬНЫХ ЗОН</w:t>
            </w:r>
          </w:p>
        </w:tc>
      </w:tr>
      <w:tr w:rsidR="000D3C65" w:rsidRPr="000F5FFB" w14:paraId="6E0F5A54" w14:textId="77777777" w:rsidTr="006436DE">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35791C50" w14:textId="5A899280" w:rsidR="000D3C65" w:rsidRPr="000F5FFB" w:rsidRDefault="000D3C65" w:rsidP="000D3C65">
            <w:pPr>
              <w:widowControl w:val="0"/>
              <w:snapToGrid w:val="0"/>
              <w:spacing w:after="0" w:line="240" w:lineRule="auto"/>
              <w:jc w:val="center"/>
              <w:rPr>
                <w:rFonts w:eastAsia="Times New Roman" w:cs="Times New Roman"/>
                <w:szCs w:val="24"/>
                <w:lang w:eastAsia="zh-CN"/>
              </w:rPr>
            </w:pPr>
            <w:r w:rsidRPr="000F5FFB">
              <w:rPr>
                <w:rFonts w:eastAsia="SimSun" w:cs="Times New Roman"/>
                <w:bCs/>
                <w:szCs w:val="24"/>
                <w:lang w:eastAsia="zh-CN"/>
              </w:rPr>
              <w:t>ИВ-1</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02400BBF" w14:textId="6AC60F0A" w:rsidR="000D3C65" w:rsidRPr="000F5FFB" w:rsidRDefault="000D3C65" w:rsidP="000D3C65">
            <w:pPr>
              <w:widowControl w:val="0"/>
              <w:snapToGrid w:val="0"/>
              <w:spacing w:after="0" w:line="240" w:lineRule="auto"/>
              <w:rPr>
                <w:rFonts w:eastAsia="SimSun" w:cs="Times New Roman"/>
                <w:bCs/>
                <w:caps/>
                <w:szCs w:val="24"/>
                <w:lang w:eastAsia="zh-CN"/>
              </w:rPr>
            </w:pPr>
            <w:r w:rsidRPr="000F5FFB">
              <w:rPr>
                <w:rFonts w:eastAsia="SimSun" w:cs="Times New Roman"/>
                <w:bCs/>
                <w:szCs w:val="24"/>
                <w:lang w:eastAsia="zh-CN"/>
              </w:rPr>
              <w:t>Зона озеленения специального назначения</w:t>
            </w:r>
          </w:p>
        </w:tc>
      </w:tr>
      <w:tr w:rsidR="006436DE" w:rsidRPr="000F5FFB" w14:paraId="1A5F5269" w14:textId="77777777" w:rsidTr="006436DE">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0A2B0CB5" w14:textId="77777777" w:rsidR="006436DE" w:rsidRPr="000F5FFB" w:rsidRDefault="006436DE" w:rsidP="000D3C65">
            <w:pPr>
              <w:widowControl w:val="0"/>
              <w:snapToGrid w:val="0"/>
              <w:spacing w:after="0" w:line="240" w:lineRule="auto"/>
              <w:jc w:val="center"/>
              <w:rPr>
                <w:rFonts w:eastAsia="SimSun" w:cs="Times New Roman"/>
                <w:bCs/>
                <w:szCs w:val="24"/>
                <w:lang w:eastAsia="zh-CN"/>
              </w:rPr>
            </w:pP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309334DA" w14:textId="77777777" w:rsidR="006436DE" w:rsidRPr="000F5FFB" w:rsidRDefault="006436DE" w:rsidP="000D3C65">
            <w:pPr>
              <w:widowControl w:val="0"/>
              <w:snapToGrid w:val="0"/>
              <w:spacing w:after="0" w:line="240" w:lineRule="auto"/>
              <w:rPr>
                <w:rFonts w:eastAsia="SimSun" w:cs="Times New Roman"/>
                <w:bCs/>
                <w:szCs w:val="24"/>
                <w:lang w:eastAsia="zh-CN"/>
              </w:rPr>
            </w:pPr>
          </w:p>
        </w:tc>
      </w:tr>
    </w:tbl>
    <w:p w14:paraId="170DF190" w14:textId="77777777" w:rsidR="00200D24" w:rsidRPr="000F5FFB" w:rsidRDefault="00200D24" w:rsidP="0092178D">
      <w:pPr>
        <w:spacing w:after="0" w:line="240" w:lineRule="auto"/>
        <w:ind w:firstLine="709"/>
        <w:jc w:val="both"/>
        <w:rPr>
          <w:rFonts w:eastAsia="SimSun" w:cs="Times New Roman"/>
          <w:bCs/>
          <w:szCs w:val="24"/>
          <w:lang w:eastAsia="zh-CN"/>
        </w:rPr>
        <w:sectPr w:rsidR="00200D24" w:rsidRPr="000F5FFB" w:rsidSect="00DD48B1">
          <w:headerReference w:type="default" r:id="rId138"/>
          <w:footerReference w:type="default" r:id="rId139"/>
          <w:pgSz w:w="11906" w:h="16838"/>
          <w:pgMar w:top="1134" w:right="567" w:bottom="1134" w:left="1701" w:header="709" w:footer="709" w:gutter="0"/>
          <w:pgNumType w:start="1"/>
          <w:cols w:space="708"/>
          <w:titlePg/>
          <w:docGrid w:linePitch="360"/>
        </w:sectPr>
      </w:pPr>
    </w:p>
    <w:p w14:paraId="0CF8E0EE" w14:textId="11C5CF9E" w:rsidR="00200D24" w:rsidRPr="000F5FFB" w:rsidRDefault="00200D24" w:rsidP="003F4A2A">
      <w:pPr>
        <w:pStyle w:val="4"/>
        <w:rPr>
          <w:rFonts w:eastAsia="SimSun"/>
          <w:caps/>
        </w:rPr>
      </w:pPr>
      <w:bookmarkStart w:id="558" w:name="_Toc80690805"/>
      <w:bookmarkStart w:id="559" w:name="_Toc100154436"/>
      <w:bookmarkStart w:id="560" w:name="_Toc128641275"/>
      <w:r w:rsidRPr="000F5FFB">
        <w:rPr>
          <w:rFonts w:eastAsia="SimSun"/>
        </w:rPr>
        <w:lastRenderedPageBreak/>
        <w:t xml:space="preserve">Статья </w:t>
      </w:r>
      <w:r w:rsidR="00373C0C">
        <w:rPr>
          <w:rFonts w:eastAsia="SimSun"/>
        </w:rPr>
        <w:t>4</w:t>
      </w:r>
      <w:r w:rsidR="00380878">
        <w:rPr>
          <w:rFonts w:eastAsia="SimSun"/>
        </w:rPr>
        <w:t>9</w:t>
      </w:r>
      <w:r w:rsidRPr="000F5FFB">
        <w:rPr>
          <w:rFonts w:eastAsia="SimSun"/>
        </w:rPr>
        <w:t>. Виды разрешенного использования земельных участков и объектов капитального строительства в различных территориальных зонах</w:t>
      </w:r>
      <w:bookmarkEnd w:id="558"/>
      <w:bookmarkEnd w:id="559"/>
      <w:bookmarkEnd w:id="560"/>
    </w:p>
    <w:p w14:paraId="42D9C61B" w14:textId="77777777" w:rsidR="00200D24" w:rsidRPr="000F5FFB" w:rsidRDefault="00200D24" w:rsidP="0092178D">
      <w:pPr>
        <w:spacing w:after="0" w:line="240" w:lineRule="auto"/>
        <w:ind w:firstLine="709"/>
        <w:jc w:val="both"/>
        <w:rPr>
          <w:rFonts w:eastAsia="SimSun" w:cs="Times New Roman"/>
          <w:bCs/>
          <w:caps/>
          <w:szCs w:val="24"/>
          <w:lang w:eastAsia="zh-CN"/>
        </w:rPr>
      </w:pPr>
    </w:p>
    <w:p w14:paraId="3791C3C3" w14:textId="77777777" w:rsidR="00200D24" w:rsidRPr="000F5FFB" w:rsidRDefault="00200D24" w:rsidP="0092178D">
      <w:pPr>
        <w:spacing w:after="0" w:line="240" w:lineRule="auto"/>
        <w:ind w:firstLine="709"/>
        <w:jc w:val="both"/>
        <w:rPr>
          <w:rFonts w:eastAsia="Times New Roman" w:cs="Times New Roman"/>
          <w:i/>
          <w:szCs w:val="24"/>
          <w:lang w:eastAsia="ru-RU"/>
        </w:rPr>
      </w:pPr>
      <w:r w:rsidRPr="000F5FFB">
        <w:rPr>
          <w:rFonts w:eastAsia="Times New Roman" w:cs="Times New Roman"/>
          <w:szCs w:val="24"/>
          <w:lang w:eastAsia="ru-RU"/>
        </w:rPr>
        <w:t>Примечание:</w:t>
      </w:r>
      <w:r w:rsidRPr="000F5FFB">
        <w:rPr>
          <w:rFonts w:eastAsia="Times New Roman" w:cs="Times New Roman"/>
          <w:i/>
          <w:szCs w:val="24"/>
          <w:lang w:eastAsia="ru-RU"/>
        </w:rPr>
        <w:t xml:space="preserve"> В квадратных скобках </w:t>
      </w:r>
      <w:r w:rsidRPr="000F5FFB">
        <w:rPr>
          <w:rFonts w:eastAsia="Times New Roman" w:cs="Times New Roman"/>
          <w:szCs w:val="24"/>
          <w:lang w:eastAsia="ru-RU"/>
        </w:rPr>
        <w:t xml:space="preserve">[…….] </w:t>
      </w:r>
      <w:r w:rsidRPr="000F5FFB">
        <w:rPr>
          <w:rFonts w:eastAsia="Times New Roman" w:cs="Times New Roman"/>
          <w:i/>
          <w:szCs w:val="24"/>
          <w:lang w:eastAsia="ru-RU"/>
        </w:rPr>
        <w:t xml:space="preserve">указан </w:t>
      </w:r>
      <w:r w:rsidRPr="000F5FFB">
        <w:rPr>
          <w:rFonts w:eastAsia="Times New Roman" w:cs="Times New Roman"/>
          <w:szCs w:val="24"/>
          <w:lang w:eastAsia="ru-RU"/>
        </w:rPr>
        <w:t xml:space="preserve"> </w:t>
      </w:r>
      <w:r w:rsidRPr="000F5FFB">
        <w:rPr>
          <w:rFonts w:eastAsia="Times New Roman" w:cs="Times New Roman"/>
          <w:i/>
          <w:szCs w:val="24"/>
          <w:lang w:eastAsia="ru-RU"/>
        </w:rPr>
        <w:t xml:space="preserve">код (числовое обозначение) вида разрешенного использования земельного участка. </w:t>
      </w:r>
    </w:p>
    <w:p w14:paraId="6E0FF464" w14:textId="77777777" w:rsidR="00200D24" w:rsidRPr="000F5FFB" w:rsidRDefault="00200D24" w:rsidP="0092178D">
      <w:pPr>
        <w:spacing w:after="0" w:line="240" w:lineRule="auto"/>
        <w:ind w:firstLine="709"/>
        <w:jc w:val="both"/>
        <w:rPr>
          <w:rFonts w:eastAsia="SimSun" w:cs="Times New Roman"/>
          <w:b/>
          <w:i/>
          <w:caps/>
          <w:szCs w:val="24"/>
          <w:lang w:eastAsia="zh-CN"/>
        </w:rPr>
      </w:pPr>
      <w:r w:rsidRPr="000F5FFB">
        <w:rPr>
          <w:rFonts w:eastAsia="Times New Roman" w:cs="Times New Roman"/>
          <w:i/>
          <w:szCs w:val="24"/>
          <w:lang w:eastAsia="ru-RU"/>
        </w:rPr>
        <w:t>Текстовое наименование вида разрешенного использования земельного участка и его код (числовое обозначение) являются равнозначными. (Приказ Минэкономразвития России от 01.09.2014 N 540 "Об утверждении классификатора видов разрешенного использования земельных участков"(Зарегистрировано в Минюсте России 08.09.2014 N 33995))</w:t>
      </w:r>
    </w:p>
    <w:p w14:paraId="751F9763" w14:textId="77777777" w:rsidR="00200D24" w:rsidRPr="000F5FFB" w:rsidRDefault="00200D24" w:rsidP="0092178D">
      <w:pPr>
        <w:spacing w:after="0" w:line="240" w:lineRule="auto"/>
        <w:ind w:firstLine="709"/>
        <w:jc w:val="both"/>
        <w:rPr>
          <w:rFonts w:eastAsia="SimSun" w:cs="Times New Roman"/>
          <w:b/>
          <w:i/>
          <w:caps/>
          <w:szCs w:val="24"/>
          <w:lang w:eastAsia="zh-CN"/>
        </w:rPr>
      </w:pPr>
    </w:p>
    <w:p w14:paraId="57FFA2EE" w14:textId="77777777" w:rsidR="00200D24" w:rsidRPr="000F5FFB" w:rsidRDefault="00386D7E" w:rsidP="00B94C97">
      <w:pPr>
        <w:pStyle w:val="5"/>
      </w:pPr>
      <w:bookmarkStart w:id="561" w:name="_Toc80690806"/>
      <w:bookmarkStart w:id="562" w:name="_Toc100154437"/>
      <w:bookmarkStart w:id="563" w:name="_Toc128641276"/>
      <w:r w:rsidRPr="005E1E07">
        <w:t>ЖИЛЫЕ ЗОНЫ</w:t>
      </w:r>
      <w:r w:rsidRPr="000F5FFB">
        <w:t>:</w:t>
      </w:r>
      <w:bookmarkEnd w:id="561"/>
      <w:bookmarkEnd w:id="562"/>
      <w:bookmarkEnd w:id="563"/>
    </w:p>
    <w:p w14:paraId="5D73B34D" w14:textId="77777777" w:rsidR="00304DD1" w:rsidRPr="009D3ABF" w:rsidRDefault="00304DD1" w:rsidP="00AA4919">
      <w:pPr>
        <w:pStyle w:val="6"/>
      </w:pPr>
      <w:bookmarkStart w:id="564" w:name="_Toc128641277"/>
      <w:r w:rsidRPr="009D3ABF">
        <w:t>Ж–1Б. Зона застройки индивидуальными жилыми домами с содержанием домашнего скота и птицы.</w:t>
      </w:r>
      <w:bookmarkEnd w:id="564"/>
    </w:p>
    <w:p w14:paraId="68B47ADF" w14:textId="77777777" w:rsidR="009D3ABF" w:rsidRPr="009D3ABF" w:rsidRDefault="009D3ABF" w:rsidP="009D3ABF">
      <w:pPr>
        <w:ind w:firstLine="426"/>
        <w:jc w:val="both"/>
        <w:rPr>
          <w:szCs w:val="24"/>
        </w:rPr>
      </w:pPr>
      <w:r w:rsidRPr="009D3ABF">
        <w:rPr>
          <w:rFonts w:cs="Times New Roman"/>
          <w:i/>
          <w:szCs w:val="24"/>
        </w:rPr>
        <w:t>Зона индивидуальной жилой застройки Ж-1Б выделена для обеспечения правовых, социальных, культурных,</w:t>
      </w:r>
      <w:r w:rsidRPr="009D3ABF">
        <w:rPr>
          <w:rFonts w:cs="Times New Roman"/>
          <w:szCs w:val="24"/>
        </w:rPr>
        <w:t xml:space="preserve"> </w:t>
      </w:r>
      <w:r w:rsidRPr="009D3ABF">
        <w:rPr>
          <w:rFonts w:cs="Times New Roman"/>
          <w:i/>
          <w:szCs w:val="24"/>
        </w:rPr>
        <w:t>бытовых условий формирования жилых районов из отдельно стоящих индивидуальных жилых домов усадебного типа с возможностью ведения развитого личного подсобного хозяйства, а также с минимально разрешенным набором услуг местного значения.</w:t>
      </w:r>
    </w:p>
    <w:p w14:paraId="56A92CCE" w14:textId="77777777" w:rsidR="00BA3FD2" w:rsidRPr="000F5FFB" w:rsidRDefault="00BA3FD2" w:rsidP="00C44D44">
      <w:pPr>
        <w:tabs>
          <w:tab w:val="left" w:pos="2520"/>
        </w:tabs>
        <w:spacing w:after="0" w:line="240" w:lineRule="auto"/>
        <w:ind w:firstLine="680"/>
        <w:jc w:val="both"/>
        <w:rPr>
          <w:rFonts w:eastAsia="SimSun" w:cs="Times New Roman"/>
          <w:i/>
          <w:iCs/>
          <w:szCs w:val="24"/>
          <w:lang w:eastAsia="zh-CN"/>
        </w:rPr>
      </w:pPr>
    </w:p>
    <w:p w14:paraId="3328B7E6" w14:textId="77777777" w:rsidR="00BA3FD2" w:rsidRPr="000F5FFB" w:rsidRDefault="00BA3FD2" w:rsidP="00BA3FD2">
      <w:pPr>
        <w:widowControl w:val="0"/>
        <w:spacing w:after="0" w:line="240" w:lineRule="auto"/>
        <w:ind w:firstLine="709"/>
        <w:jc w:val="both"/>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c"/>
        <w:tblW w:w="14596" w:type="dxa"/>
        <w:tblLook w:val="04A0" w:firstRow="1" w:lastRow="0" w:firstColumn="1" w:lastColumn="0" w:noHBand="0" w:noVBand="1"/>
      </w:tblPr>
      <w:tblGrid>
        <w:gridCol w:w="2830"/>
        <w:gridCol w:w="4678"/>
        <w:gridCol w:w="7088"/>
      </w:tblGrid>
      <w:tr w:rsidR="00BA3FD2" w:rsidRPr="00973386" w14:paraId="027D8225" w14:textId="77777777" w:rsidTr="00A4226D">
        <w:tc>
          <w:tcPr>
            <w:tcW w:w="2830" w:type="dxa"/>
          </w:tcPr>
          <w:p w14:paraId="3C23BCF6" w14:textId="77777777" w:rsidR="00BA3FD2" w:rsidRPr="00973386" w:rsidRDefault="00BA3FD2" w:rsidP="00750E66">
            <w:pPr>
              <w:jc w:val="both"/>
              <w:rPr>
                <w:b/>
                <w:szCs w:val="24"/>
              </w:rPr>
            </w:pPr>
            <w:r w:rsidRPr="00973386">
              <w:rPr>
                <w:b/>
                <w:szCs w:val="24"/>
              </w:rPr>
              <w:t>Виды разрешенного использования земельных участков</w:t>
            </w:r>
          </w:p>
        </w:tc>
        <w:tc>
          <w:tcPr>
            <w:tcW w:w="4678" w:type="dxa"/>
          </w:tcPr>
          <w:p w14:paraId="4214EB01" w14:textId="77777777" w:rsidR="00BA3FD2" w:rsidRPr="00973386" w:rsidRDefault="00BA3FD2" w:rsidP="00750E66">
            <w:pPr>
              <w:jc w:val="both"/>
              <w:rPr>
                <w:b/>
                <w:szCs w:val="24"/>
              </w:rPr>
            </w:pPr>
            <w:r w:rsidRPr="00973386">
              <w:rPr>
                <w:b/>
                <w:szCs w:val="24"/>
              </w:rPr>
              <w:t>Описание вида разрешенного использования земельного участка</w:t>
            </w:r>
          </w:p>
        </w:tc>
        <w:tc>
          <w:tcPr>
            <w:tcW w:w="7088" w:type="dxa"/>
          </w:tcPr>
          <w:p w14:paraId="378863B3" w14:textId="77777777" w:rsidR="00BA3FD2" w:rsidRPr="00973386" w:rsidRDefault="00BA3FD2" w:rsidP="00750E66">
            <w:pPr>
              <w:jc w:val="both"/>
              <w:rPr>
                <w:b/>
                <w:szCs w:val="24"/>
              </w:rPr>
            </w:pPr>
            <w:r w:rsidRPr="00973386">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066597CF" w14:textId="77777777" w:rsidR="00BA3FD2" w:rsidRPr="00973386" w:rsidRDefault="00BA3FD2" w:rsidP="00750E66">
            <w:pPr>
              <w:jc w:val="both"/>
              <w:rPr>
                <w:b/>
                <w:szCs w:val="24"/>
              </w:rPr>
            </w:pPr>
            <w:r w:rsidRPr="00973386">
              <w:rPr>
                <w:b/>
                <w:szCs w:val="24"/>
              </w:rPr>
              <w:t>реконструкции объектов капитального строительства</w:t>
            </w:r>
          </w:p>
        </w:tc>
      </w:tr>
      <w:tr w:rsidR="00C6589D" w:rsidRPr="00973386" w14:paraId="6A0FAC90" w14:textId="77777777" w:rsidTr="00A4226D">
        <w:tc>
          <w:tcPr>
            <w:tcW w:w="2830" w:type="dxa"/>
            <w:tcBorders>
              <w:top w:val="single" w:sz="4" w:space="0" w:color="000000"/>
              <w:left w:val="single" w:sz="4" w:space="0" w:color="000000"/>
              <w:bottom w:val="single" w:sz="4" w:space="0" w:color="000000"/>
            </w:tcBorders>
            <w:shd w:val="clear" w:color="auto" w:fill="auto"/>
          </w:tcPr>
          <w:p w14:paraId="23F683C9" w14:textId="77777777" w:rsidR="00C6589D" w:rsidRPr="00973386" w:rsidRDefault="00C6589D" w:rsidP="00C6589D">
            <w:pPr>
              <w:autoSpaceDE w:val="0"/>
              <w:rPr>
                <w:szCs w:val="24"/>
              </w:rPr>
            </w:pPr>
            <w:r w:rsidRPr="00973386">
              <w:rPr>
                <w:szCs w:val="24"/>
              </w:rPr>
              <w:t>[2.1] - Для индивидуального жилищного строительства</w:t>
            </w:r>
          </w:p>
        </w:tc>
        <w:tc>
          <w:tcPr>
            <w:tcW w:w="4678" w:type="dxa"/>
            <w:tcBorders>
              <w:top w:val="single" w:sz="4" w:space="0" w:color="000000"/>
              <w:left w:val="single" w:sz="4" w:space="0" w:color="000000"/>
              <w:bottom w:val="single" w:sz="4" w:space="0" w:color="000000"/>
            </w:tcBorders>
            <w:shd w:val="clear" w:color="auto" w:fill="auto"/>
          </w:tcPr>
          <w:p w14:paraId="78C27F93" w14:textId="66528DDA" w:rsidR="00C6589D" w:rsidRPr="00973386" w:rsidRDefault="00C6589D" w:rsidP="00C6589D">
            <w:pPr>
              <w:pStyle w:val="ConsPlusNormal"/>
              <w:jc w:val="both"/>
              <w:rPr>
                <w:sz w:val="24"/>
                <w:szCs w:val="24"/>
              </w:rPr>
            </w:pPr>
            <w:r w:rsidRPr="00973386">
              <w:rPr>
                <w:sz w:val="24"/>
                <w:szCs w:val="24"/>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w:t>
            </w:r>
            <w:r w:rsidRPr="00973386">
              <w:rPr>
                <w:sz w:val="24"/>
                <w:szCs w:val="24"/>
              </w:rPr>
              <w:lastRenderedPageBreak/>
              <w:t>таком здании, не предназначенного для раздела на самостоятельные объекты недвижимости);</w:t>
            </w:r>
          </w:p>
          <w:p w14:paraId="58A52D00" w14:textId="77777777" w:rsidR="00C6589D" w:rsidRPr="00973386" w:rsidRDefault="00C6589D" w:rsidP="00C6589D">
            <w:pPr>
              <w:pStyle w:val="ConsPlusNormal"/>
              <w:jc w:val="both"/>
              <w:rPr>
                <w:sz w:val="24"/>
                <w:szCs w:val="24"/>
              </w:rPr>
            </w:pPr>
            <w:r w:rsidRPr="00973386">
              <w:rPr>
                <w:sz w:val="24"/>
                <w:szCs w:val="24"/>
              </w:rPr>
              <w:t>выращивание сельскохозяйственных культур;</w:t>
            </w:r>
          </w:p>
          <w:p w14:paraId="27D215E4" w14:textId="53BC49EB" w:rsidR="00C6589D" w:rsidRPr="00973386" w:rsidRDefault="00C6589D" w:rsidP="00C6589D">
            <w:pPr>
              <w:jc w:val="both"/>
              <w:rPr>
                <w:szCs w:val="24"/>
              </w:rPr>
            </w:pPr>
            <w:r w:rsidRPr="00973386">
              <w:rPr>
                <w:szCs w:val="24"/>
              </w:rPr>
              <w:t>размещение индивидуальных гаражей и хозяйственных построек</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1EE4DB1C" w14:textId="77777777" w:rsidR="00025D6B" w:rsidRDefault="00C6589D" w:rsidP="00C6589D">
            <w:pPr>
              <w:ind w:firstLine="425"/>
              <w:jc w:val="both"/>
              <w:textAlignment w:val="baseline"/>
            </w:pPr>
            <w:r w:rsidRPr="00F41C01">
              <w:lastRenderedPageBreak/>
              <w:t xml:space="preserve">- минимальная/максимальная площадь земельных участков   </w:t>
            </w:r>
          </w:p>
          <w:p w14:paraId="40CAACBB" w14:textId="2A675068" w:rsidR="00C242E6" w:rsidRPr="00F41C01" w:rsidRDefault="00C6589D" w:rsidP="00025D6B">
            <w:pPr>
              <w:jc w:val="both"/>
              <w:textAlignment w:val="baseline"/>
            </w:pPr>
            <w:r w:rsidRPr="00F41C01">
              <w:t xml:space="preserve">– </w:t>
            </w:r>
            <w:r w:rsidRPr="00F41C01">
              <w:rPr>
                <w:b/>
              </w:rPr>
              <w:t>300/</w:t>
            </w:r>
            <w:r w:rsidR="00EB0AE4">
              <w:rPr>
                <w:b/>
              </w:rPr>
              <w:t>7</w:t>
            </w:r>
            <w:r w:rsidR="003256F0">
              <w:rPr>
                <w:b/>
              </w:rPr>
              <w:t xml:space="preserve"> </w:t>
            </w:r>
            <w:r w:rsidRPr="00F41C01">
              <w:rPr>
                <w:b/>
              </w:rPr>
              <w:t xml:space="preserve">500 </w:t>
            </w:r>
            <w:r w:rsidRPr="00F41C01">
              <w:t xml:space="preserve">кв. </w:t>
            </w:r>
            <w:r w:rsidR="0089215D" w:rsidRPr="00F41C01">
              <w:t>м,</w:t>
            </w:r>
            <w:r w:rsidR="00C242E6" w:rsidRPr="00C242E6">
              <w:rPr>
                <w:rStyle w:val="a7"/>
                <w:color w:val="000000"/>
                <w:u w:val="none"/>
              </w:rPr>
              <w:t xml:space="preserve"> </w:t>
            </w:r>
            <w:r w:rsidRPr="00F41C01">
              <w:t>при разделе земельного участка минимальная площадь земельного участка 200 кв.м</w:t>
            </w:r>
            <w:r w:rsidR="00C242E6">
              <w:t xml:space="preserve">, </w:t>
            </w:r>
          </w:p>
          <w:p w14:paraId="3F0B3E7D" w14:textId="77777777" w:rsidR="00C6589D" w:rsidRPr="00F41C01" w:rsidRDefault="00C6589D" w:rsidP="00C6589D">
            <w:pPr>
              <w:ind w:firstLine="425"/>
              <w:jc w:val="both"/>
            </w:pPr>
            <w:r w:rsidRPr="00F41C01">
              <w:rPr>
                <w:rFonts w:eastAsia="SimSun"/>
              </w:rPr>
              <w:t xml:space="preserve">- минимальная ширина земельных участков вдоль фронта улицы (проезда) – </w:t>
            </w:r>
            <w:r w:rsidRPr="00F41C01">
              <w:rPr>
                <w:rFonts w:eastAsia="SimSun"/>
                <w:b/>
              </w:rPr>
              <w:t>12 м</w:t>
            </w:r>
            <w:r w:rsidRPr="00F41C01">
              <w:rPr>
                <w:rFonts w:eastAsia="SimSun"/>
              </w:rPr>
              <w:t>;</w:t>
            </w:r>
          </w:p>
          <w:p w14:paraId="2D691FBF" w14:textId="77777777" w:rsidR="00C6589D" w:rsidRPr="00F41C01" w:rsidRDefault="00C6589D" w:rsidP="00C6589D">
            <w:pPr>
              <w:ind w:firstLine="425"/>
              <w:jc w:val="both"/>
            </w:pPr>
            <w:r w:rsidRPr="00F41C01">
              <w:t xml:space="preserve">-максимальное количество надземных этажей объектов капитального строительства – </w:t>
            </w:r>
            <w:r w:rsidRPr="00F41C01">
              <w:rPr>
                <w:b/>
              </w:rPr>
              <w:t>3 этажа</w:t>
            </w:r>
            <w:r w:rsidRPr="00F41C01">
              <w:t xml:space="preserve"> (или 2 этажа с возможностью использования мансардного этажа)</w:t>
            </w:r>
          </w:p>
          <w:p w14:paraId="34F3B02A" w14:textId="77777777" w:rsidR="00C6589D" w:rsidRPr="00F41C01" w:rsidRDefault="00C6589D" w:rsidP="00C6589D">
            <w:pPr>
              <w:ind w:firstLine="425"/>
              <w:jc w:val="both"/>
            </w:pPr>
            <w:r w:rsidRPr="00F41C01">
              <w:lastRenderedPageBreak/>
              <w:t xml:space="preserve">- максимальная высота объектов капитального строительства от уровня земли до верха перекрытия последнего этажа (или конька кровли) - </w:t>
            </w:r>
            <w:r w:rsidRPr="00F41C01">
              <w:rPr>
                <w:b/>
              </w:rPr>
              <w:t>12 м</w:t>
            </w:r>
            <w:r w:rsidRPr="00F41C01">
              <w:t xml:space="preserve">; </w:t>
            </w:r>
          </w:p>
          <w:p w14:paraId="03BA0391" w14:textId="77777777" w:rsidR="00C6589D" w:rsidRPr="00F41C01" w:rsidRDefault="00C6589D" w:rsidP="00C6589D">
            <w:pPr>
              <w:ind w:firstLine="425"/>
              <w:jc w:val="both"/>
            </w:pPr>
            <w:r w:rsidRPr="00F41C01">
              <w:rPr>
                <w:rFonts w:eastAsia="SimSun"/>
              </w:rPr>
              <w:t xml:space="preserve">- </w:t>
            </w:r>
            <w:r w:rsidRPr="00F41C01">
              <w:t xml:space="preserve">максимальный процент застройки в границах земельного участка – </w:t>
            </w:r>
            <w:r w:rsidRPr="00F41C01">
              <w:rPr>
                <w:b/>
              </w:rPr>
              <w:t>60%</w:t>
            </w:r>
            <w:r w:rsidRPr="00F41C01">
              <w:t>;</w:t>
            </w:r>
          </w:p>
          <w:p w14:paraId="12279005" w14:textId="77777777" w:rsidR="00C6589D" w:rsidRPr="00F41C01" w:rsidRDefault="00C6589D" w:rsidP="00C6589D">
            <w:pPr>
              <w:ind w:firstLine="425"/>
              <w:jc w:val="both"/>
            </w:pPr>
            <w:r w:rsidRPr="00F41C01">
              <w:t>- процент застройки подземной части не регламентируется;</w:t>
            </w:r>
          </w:p>
          <w:p w14:paraId="12CCC817" w14:textId="77777777" w:rsidR="00C6589D" w:rsidRPr="00F41C01" w:rsidRDefault="00C6589D" w:rsidP="00C6589D">
            <w:pPr>
              <w:ind w:firstLine="425"/>
              <w:jc w:val="both"/>
            </w:pPr>
            <w:r w:rsidRPr="00F41C01">
              <w:t>Минимальные отступы от границы смежного земельного участка до:</w:t>
            </w:r>
          </w:p>
          <w:p w14:paraId="5524DDA4" w14:textId="77777777" w:rsidR="00C6589D" w:rsidRPr="00F41C01" w:rsidRDefault="00C6589D" w:rsidP="00C6589D">
            <w:pPr>
              <w:ind w:firstLine="425"/>
              <w:jc w:val="both"/>
            </w:pPr>
            <w:r w:rsidRPr="00F41C01">
              <w:t xml:space="preserve">- жилых зданий - </w:t>
            </w:r>
            <w:r w:rsidRPr="00F41C01">
              <w:rPr>
                <w:b/>
              </w:rPr>
              <w:t>3 м;</w:t>
            </w:r>
          </w:p>
          <w:p w14:paraId="0257BAC4" w14:textId="77777777" w:rsidR="00C6589D" w:rsidRPr="00F41C01" w:rsidRDefault="00C6589D" w:rsidP="00C6589D">
            <w:pPr>
              <w:ind w:firstLine="425"/>
              <w:jc w:val="both"/>
            </w:pPr>
            <w:r w:rsidRPr="00F41C01">
              <w:rPr>
                <w:b/>
              </w:rPr>
              <w:t>-</w:t>
            </w:r>
            <w:r w:rsidRPr="00F41C01">
              <w:t xml:space="preserve"> хозяйственных построек- </w:t>
            </w:r>
            <w:r w:rsidRPr="00F41C01">
              <w:rPr>
                <w:b/>
              </w:rPr>
              <w:t>1 м;</w:t>
            </w:r>
          </w:p>
          <w:p w14:paraId="7AA4B10A" w14:textId="77777777" w:rsidR="00C6589D" w:rsidRPr="00F41C01" w:rsidRDefault="00C6589D" w:rsidP="00C6589D">
            <w:pPr>
              <w:ind w:firstLine="425"/>
              <w:jc w:val="both"/>
            </w:pPr>
            <w:r w:rsidRPr="00F41C01">
              <w:t xml:space="preserve">- построек для содержания скота и птицы – </w:t>
            </w:r>
            <w:r w:rsidRPr="00F41C01">
              <w:rPr>
                <w:b/>
              </w:rPr>
              <w:t>4 м.</w:t>
            </w:r>
          </w:p>
          <w:p w14:paraId="1B28C38D" w14:textId="77777777" w:rsidR="00C6589D" w:rsidRPr="00F41C01" w:rsidRDefault="00C6589D" w:rsidP="00C6589D">
            <w:pPr>
              <w:ind w:firstLine="425"/>
              <w:jc w:val="both"/>
            </w:pPr>
            <w:r w:rsidRPr="00F41C01">
              <w:t xml:space="preserve">В сложившейся застройке, при ширине земельного участка </w:t>
            </w:r>
            <w:r w:rsidRPr="00F41C01">
              <w:rPr>
                <w:b/>
              </w:rPr>
              <w:t>12</w:t>
            </w:r>
            <w:r w:rsidRPr="00F41C01">
              <w:t xml:space="preserve"> и менее метров, для строительства жилого дома минимальный отступ от границы соседнего участка составляет:</w:t>
            </w:r>
          </w:p>
          <w:p w14:paraId="05E2A675" w14:textId="77777777" w:rsidR="00C6589D" w:rsidRPr="00F41C01" w:rsidRDefault="00C6589D" w:rsidP="00C6589D">
            <w:pPr>
              <w:ind w:firstLine="425"/>
              <w:jc w:val="both"/>
            </w:pPr>
            <w:r w:rsidRPr="00F41C01">
              <w:t>- для одноэтажного – 1 м.;</w:t>
            </w:r>
          </w:p>
          <w:p w14:paraId="63188CC0" w14:textId="77777777" w:rsidR="00C6589D" w:rsidRPr="00F41C01" w:rsidRDefault="00C6589D" w:rsidP="00C6589D">
            <w:pPr>
              <w:ind w:firstLine="425"/>
              <w:jc w:val="both"/>
            </w:pPr>
            <w:r w:rsidRPr="00F41C01">
              <w:t>- для двухэтажного – 1,5 м.;</w:t>
            </w:r>
          </w:p>
          <w:p w14:paraId="3FDC8F12" w14:textId="77777777" w:rsidR="00C6589D" w:rsidRPr="00F41C01" w:rsidRDefault="00C6589D" w:rsidP="00C6589D">
            <w:pPr>
              <w:ind w:firstLine="425"/>
              <w:jc w:val="both"/>
            </w:pPr>
            <w:r w:rsidRPr="00F41C01">
              <w:t>- для трехэтажного – 2 м., при условии, что расстояние до расположенного на соседнем земельном участке жилого дома не менее 5 м.</w:t>
            </w:r>
          </w:p>
          <w:p w14:paraId="0B697FE8" w14:textId="77777777" w:rsidR="00C6589D" w:rsidRPr="00F41C01" w:rsidRDefault="00C6589D" w:rsidP="00C6589D">
            <w:pPr>
              <w:ind w:firstLine="425"/>
              <w:jc w:val="both"/>
            </w:pPr>
            <w:r w:rsidRPr="00F41C01">
              <w:t xml:space="preserve">Минимальный отступ строений от красной линии улиц или границ участка не менее чем - </w:t>
            </w:r>
            <w:r w:rsidRPr="00F41C01">
              <w:rPr>
                <w:b/>
              </w:rPr>
              <w:t>5 м</w:t>
            </w:r>
            <w:r w:rsidRPr="00F41C01">
              <w:t>.</w:t>
            </w:r>
          </w:p>
          <w:p w14:paraId="695C9D01" w14:textId="77777777" w:rsidR="00C6589D" w:rsidRPr="00F41C01" w:rsidRDefault="00C6589D" w:rsidP="00C6589D">
            <w:pPr>
              <w:ind w:firstLine="425"/>
              <w:jc w:val="both"/>
            </w:pPr>
            <w:r w:rsidRPr="00F41C01">
              <w:t xml:space="preserve">Максимальное количество этажей для гаражей и подсобных сооружений (хозяйственных построек) – </w:t>
            </w:r>
            <w:r w:rsidRPr="00F41C01">
              <w:rPr>
                <w:b/>
              </w:rPr>
              <w:t>1</w:t>
            </w:r>
            <w:r w:rsidRPr="00F41C01">
              <w:t xml:space="preserve"> этаж.</w:t>
            </w:r>
          </w:p>
          <w:p w14:paraId="21001245" w14:textId="77777777" w:rsidR="00C6589D" w:rsidRPr="00F41C01" w:rsidRDefault="00C6589D" w:rsidP="00C6589D">
            <w:pPr>
              <w:ind w:firstLine="425"/>
              <w:jc w:val="both"/>
            </w:pPr>
            <w:r w:rsidRPr="00F41C01">
              <w:t xml:space="preserve">Максимальная высота гаражей и подсобных сооружений (хозяйственных построек) от уровня земли до верха конька кровли - </w:t>
            </w:r>
            <w:r w:rsidRPr="00F41C01">
              <w:rPr>
                <w:b/>
              </w:rPr>
              <w:t xml:space="preserve">6 </w:t>
            </w:r>
            <w:r w:rsidRPr="00F41C01">
              <w:t xml:space="preserve">метров, высота помещения не менее </w:t>
            </w:r>
            <w:r w:rsidRPr="00F41C01">
              <w:rPr>
                <w:b/>
              </w:rPr>
              <w:t>2,4 м</w:t>
            </w:r>
            <w:r w:rsidRPr="00F41C01">
              <w:t>.</w:t>
            </w:r>
          </w:p>
          <w:p w14:paraId="1AC9B1EB" w14:textId="77777777" w:rsidR="00C6589D" w:rsidRPr="00F41C01" w:rsidRDefault="00C6589D" w:rsidP="00C6589D">
            <w:pPr>
              <w:tabs>
                <w:tab w:val="left" w:pos="1134"/>
              </w:tabs>
              <w:ind w:firstLine="426"/>
              <w:jc w:val="both"/>
            </w:pPr>
            <w:r w:rsidRPr="00F41C01">
              <w:rPr>
                <w:rFonts w:eastAsia="SimSu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w:t>
            </w:r>
            <w:r w:rsidRPr="00F41C01">
              <w:rPr>
                <w:rFonts w:eastAsia="SimSun"/>
              </w:rPr>
              <w:lastRenderedPageBreak/>
              <w:t xml:space="preserve">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7AAD6BDB" w14:textId="46BB3779" w:rsidR="00C6589D" w:rsidRPr="00C6589D" w:rsidRDefault="00C6589D" w:rsidP="009757AA">
            <w:pPr>
              <w:ind w:firstLine="340"/>
              <w:jc w:val="both"/>
              <w:rPr>
                <w:szCs w:val="24"/>
              </w:rPr>
            </w:pPr>
            <w:r w:rsidRPr="00C6589D">
              <w:rPr>
                <w:rStyle w:val="a7"/>
                <w:rFonts w:eastAsia="SimSun"/>
                <w:color w:val="000000"/>
                <w:u w:val="none"/>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C6589D" w:rsidRPr="00973386" w14:paraId="5DF8C3F3" w14:textId="77777777" w:rsidTr="00B6780F">
        <w:tc>
          <w:tcPr>
            <w:tcW w:w="2830" w:type="dxa"/>
            <w:tcBorders>
              <w:top w:val="single" w:sz="4" w:space="0" w:color="000000"/>
              <w:left w:val="single" w:sz="4" w:space="0" w:color="000000"/>
              <w:bottom w:val="single" w:sz="4" w:space="0" w:color="000000"/>
            </w:tcBorders>
            <w:shd w:val="clear" w:color="auto" w:fill="auto"/>
          </w:tcPr>
          <w:p w14:paraId="765C01D3" w14:textId="77777777" w:rsidR="00C6589D" w:rsidRPr="00973386" w:rsidRDefault="00C6589D" w:rsidP="00C6589D">
            <w:pPr>
              <w:autoSpaceDE w:val="0"/>
              <w:rPr>
                <w:szCs w:val="24"/>
              </w:rPr>
            </w:pPr>
            <w:r w:rsidRPr="00973386">
              <w:rPr>
                <w:szCs w:val="24"/>
              </w:rPr>
              <w:lastRenderedPageBreak/>
              <w:t>[2.2] - Для ведения личного подсобного хозяйства (приусадебный земельный участок)</w:t>
            </w:r>
          </w:p>
        </w:tc>
        <w:tc>
          <w:tcPr>
            <w:tcW w:w="4678" w:type="dxa"/>
            <w:tcBorders>
              <w:top w:val="single" w:sz="4" w:space="0" w:color="000000"/>
              <w:left w:val="single" w:sz="4" w:space="0" w:color="000000"/>
              <w:bottom w:val="single" w:sz="4" w:space="0" w:color="000000"/>
            </w:tcBorders>
            <w:shd w:val="clear" w:color="auto" w:fill="auto"/>
          </w:tcPr>
          <w:p w14:paraId="56828BFF" w14:textId="77777777" w:rsidR="00C6589D" w:rsidRPr="00973386" w:rsidRDefault="00C6589D" w:rsidP="00C6589D">
            <w:pPr>
              <w:pStyle w:val="ConsPlusNormal"/>
              <w:jc w:val="both"/>
              <w:rPr>
                <w:sz w:val="24"/>
                <w:szCs w:val="24"/>
              </w:rPr>
            </w:pPr>
            <w:r w:rsidRPr="00973386">
              <w:rPr>
                <w:sz w:val="24"/>
                <w:szCs w:val="24"/>
              </w:rPr>
              <w:t xml:space="preserve">Размещение жилого дома, указанного в описании вида разрешенного использования </w:t>
            </w:r>
            <w:r w:rsidRPr="006265EF">
              <w:rPr>
                <w:sz w:val="24"/>
                <w:szCs w:val="24"/>
              </w:rPr>
              <w:t xml:space="preserve">с </w:t>
            </w:r>
            <w:hyperlink w:anchor="P130" w:history="1">
              <w:r w:rsidRPr="006265EF">
                <w:rPr>
                  <w:sz w:val="24"/>
                  <w:szCs w:val="24"/>
                </w:rPr>
                <w:t>кодом 2.1</w:t>
              </w:r>
            </w:hyperlink>
            <w:r w:rsidRPr="00973386">
              <w:rPr>
                <w:sz w:val="24"/>
                <w:szCs w:val="24"/>
              </w:rPr>
              <w:t>;</w:t>
            </w:r>
          </w:p>
          <w:p w14:paraId="694193E5" w14:textId="77777777" w:rsidR="00C6589D" w:rsidRPr="00973386" w:rsidRDefault="00C6589D" w:rsidP="00C6589D">
            <w:pPr>
              <w:pStyle w:val="ConsPlusNormal"/>
              <w:jc w:val="both"/>
              <w:rPr>
                <w:sz w:val="24"/>
                <w:szCs w:val="24"/>
              </w:rPr>
            </w:pPr>
            <w:r w:rsidRPr="00973386">
              <w:rPr>
                <w:sz w:val="24"/>
                <w:szCs w:val="24"/>
              </w:rPr>
              <w:t>производство сельскохозяйственной продукции;</w:t>
            </w:r>
          </w:p>
          <w:p w14:paraId="13D3A55D" w14:textId="77777777" w:rsidR="00C6589D" w:rsidRPr="00973386" w:rsidRDefault="00C6589D" w:rsidP="00C6589D">
            <w:pPr>
              <w:pStyle w:val="ConsPlusNormal"/>
              <w:jc w:val="both"/>
              <w:rPr>
                <w:sz w:val="24"/>
                <w:szCs w:val="24"/>
              </w:rPr>
            </w:pPr>
            <w:r w:rsidRPr="00973386">
              <w:rPr>
                <w:sz w:val="24"/>
                <w:szCs w:val="24"/>
              </w:rPr>
              <w:t>размещение гаража и иных вспомогательных сооружений;</w:t>
            </w:r>
          </w:p>
          <w:p w14:paraId="480AD5EC" w14:textId="397BAD36" w:rsidR="00C6589D" w:rsidRPr="00973386" w:rsidRDefault="00C6589D" w:rsidP="00C6589D">
            <w:pPr>
              <w:keepLines/>
              <w:widowControl w:val="0"/>
              <w:jc w:val="both"/>
              <w:rPr>
                <w:szCs w:val="24"/>
              </w:rPr>
            </w:pPr>
            <w:r w:rsidRPr="00973386">
              <w:rPr>
                <w:szCs w:val="24"/>
              </w:rPr>
              <w:t>содержание сельскохозяйственных животных</w:t>
            </w:r>
          </w:p>
        </w:tc>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69AD4" w14:textId="77777777" w:rsidR="00446C7F" w:rsidRDefault="00C6589D" w:rsidP="00C6589D">
            <w:pPr>
              <w:ind w:firstLine="283"/>
              <w:jc w:val="both"/>
              <w:textAlignment w:val="baseline"/>
            </w:pPr>
            <w:r w:rsidRPr="00F41C01">
              <w:t xml:space="preserve">- минимальная/максимальная площадь земельных участков </w:t>
            </w:r>
          </w:p>
          <w:p w14:paraId="440CF2D3" w14:textId="761ED0B4" w:rsidR="00C6589D" w:rsidRPr="00F41C01" w:rsidRDefault="00C6589D" w:rsidP="00446C7F">
            <w:pPr>
              <w:jc w:val="both"/>
              <w:textAlignment w:val="baseline"/>
            </w:pPr>
            <w:r w:rsidRPr="00F41C01">
              <w:t xml:space="preserve">– </w:t>
            </w:r>
            <w:r w:rsidRPr="00F41C01">
              <w:rPr>
                <w:b/>
              </w:rPr>
              <w:t>1000/</w:t>
            </w:r>
            <w:r w:rsidR="00EB0AE4">
              <w:rPr>
                <w:b/>
              </w:rPr>
              <w:t>7</w:t>
            </w:r>
            <w:r w:rsidR="003256F0">
              <w:rPr>
                <w:b/>
              </w:rPr>
              <w:t xml:space="preserve"> </w:t>
            </w:r>
            <w:r w:rsidRPr="00F41C01">
              <w:rPr>
                <w:b/>
              </w:rPr>
              <w:t>500</w:t>
            </w:r>
            <w:r w:rsidRPr="00F41C01">
              <w:t xml:space="preserve"> кв. м, при разделе земельного участка минимальная площадь земельного участка </w:t>
            </w:r>
            <w:r w:rsidRPr="00F41C01">
              <w:rPr>
                <w:b/>
              </w:rPr>
              <w:t xml:space="preserve">300 </w:t>
            </w:r>
            <w:r w:rsidRPr="00F41C01">
              <w:t>кв.м ;</w:t>
            </w:r>
          </w:p>
          <w:p w14:paraId="3FCC5C93" w14:textId="77777777" w:rsidR="00C6589D" w:rsidRPr="00F41C01" w:rsidRDefault="00C6589D" w:rsidP="00C6589D">
            <w:pPr>
              <w:ind w:firstLine="283"/>
              <w:jc w:val="both"/>
            </w:pPr>
            <w:r w:rsidRPr="00F41C01">
              <w:t xml:space="preserve">- минимальная ширина земельных участков вдоль фронта улицы (проезда) – </w:t>
            </w:r>
            <w:r w:rsidRPr="00F41C01">
              <w:rPr>
                <w:b/>
              </w:rPr>
              <w:t xml:space="preserve">12 </w:t>
            </w:r>
            <w:r w:rsidRPr="00F41C01">
              <w:t xml:space="preserve">м; </w:t>
            </w:r>
          </w:p>
          <w:p w14:paraId="1E0837AA" w14:textId="77777777" w:rsidR="00C6589D" w:rsidRPr="00F41C01" w:rsidRDefault="00C6589D" w:rsidP="00C6589D">
            <w:pPr>
              <w:ind w:firstLine="283"/>
              <w:jc w:val="both"/>
            </w:pPr>
            <w:r w:rsidRPr="00F41C01">
              <w:t xml:space="preserve">- максимальное количество надземных этажей зданий – </w:t>
            </w:r>
            <w:r w:rsidRPr="00F41C01">
              <w:rPr>
                <w:b/>
              </w:rPr>
              <w:t>3 этажа</w:t>
            </w:r>
            <w:r w:rsidRPr="00F41C01">
              <w:t xml:space="preserve"> (включая мансардный этаж); </w:t>
            </w:r>
          </w:p>
          <w:p w14:paraId="3C4C3A71" w14:textId="77777777" w:rsidR="00C6589D" w:rsidRPr="00F41C01" w:rsidRDefault="00C6589D" w:rsidP="00C6589D">
            <w:pPr>
              <w:ind w:firstLine="283"/>
              <w:jc w:val="both"/>
            </w:pPr>
            <w:r w:rsidRPr="00F41C01">
              <w:t>- максимальный процент застройки участка:</w:t>
            </w:r>
          </w:p>
          <w:p w14:paraId="536AD80B" w14:textId="77777777" w:rsidR="00C6589D" w:rsidRPr="00F41C01" w:rsidRDefault="00C6589D" w:rsidP="00C6589D">
            <w:pPr>
              <w:ind w:firstLine="283"/>
              <w:jc w:val="both"/>
            </w:pPr>
            <w:r w:rsidRPr="00F41C01">
              <w:t xml:space="preserve">- для ИЖС – </w:t>
            </w:r>
            <w:r w:rsidRPr="00F41C01">
              <w:rPr>
                <w:b/>
              </w:rPr>
              <w:t>60%</w:t>
            </w:r>
            <w:r w:rsidRPr="00F41C01">
              <w:t>;</w:t>
            </w:r>
          </w:p>
          <w:p w14:paraId="44EEF36A" w14:textId="77777777" w:rsidR="00C6589D" w:rsidRPr="00F41C01" w:rsidRDefault="00C6589D" w:rsidP="00C6589D">
            <w:pPr>
              <w:ind w:firstLine="283"/>
              <w:jc w:val="both"/>
              <w:textAlignment w:val="baseline"/>
            </w:pPr>
            <w:r w:rsidRPr="00F41C01">
              <w:t xml:space="preserve">- для иных объектов </w:t>
            </w:r>
            <w:r w:rsidRPr="00F41C01">
              <w:rPr>
                <w:b/>
              </w:rPr>
              <w:t>50 %</w:t>
            </w:r>
            <w:r w:rsidRPr="00F41C01">
              <w:t>;</w:t>
            </w:r>
          </w:p>
          <w:p w14:paraId="1DFD060C" w14:textId="77777777" w:rsidR="00C6589D" w:rsidRPr="00F41C01" w:rsidRDefault="00C6589D" w:rsidP="00C6589D">
            <w:pPr>
              <w:ind w:firstLine="283"/>
              <w:jc w:val="both"/>
            </w:pPr>
            <w:r w:rsidRPr="00F41C01">
              <w:t>- процент застройки подземной части не регламентируется;</w:t>
            </w:r>
          </w:p>
          <w:p w14:paraId="0EDDBA5A" w14:textId="77777777" w:rsidR="00C6589D" w:rsidRPr="00F41C01" w:rsidRDefault="00C6589D" w:rsidP="00C6589D">
            <w:pPr>
              <w:pStyle w:val="cdcdcdeeeeeef0f0f0ececece0e0e0ebebebfcfcfcedededfbfbfbe9e9e9f2f2f2e0e0e0e1e1e1ebebebe8e8e8f6f6f6e0e0e0"/>
              <w:ind w:firstLine="283"/>
              <w:jc w:val="both"/>
            </w:pPr>
            <w:r w:rsidRPr="00F41C01">
              <w:rPr>
                <w:rFonts w:ascii="Times New Roman" w:hAnsi="Times New Roman" w:cs="Times New Roman"/>
              </w:rPr>
              <w:t>- минимальный отступ строений от красной линии участка или границ участка:</w:t>
            </w:r>
          </w:p>
          <w:p w14:paraId="6B42C6D0" w14:textId="77777777" w:rsidR="00C6589D" w:rsidRPr="00F41C01" w:rsidRDefault="00C6589D" w:rsidP="00C6589D">
            <w:pPr>
              <w:pStyle w:val="cdcdcdeeeeeef0f0f0ececece0e0e0ebebebfcfcfcedededfbfbfbe9e9e9f2f2f2e0e0e0e1e1e1ebebebe8e8e8f6f6f6e0e0e0"/>
              <w:ind w:firstLine="283"/>
              <w:jc w:val="both"/>
            </w:pPr>
            <w:r w:rsidRPr="00F41C01">
              <w:rPr>
                <w:rFonts w:ascii="Times New Roman" w:hAnsi="Times New Roman" w:cs="Times New Roman"/>
              </w:rPr>
              <w:t xml:space="preserve">- в формируемой новой застройке жилых зон - </w:t>
            </w:r>
            <w:r w:rsidRPr="00F41C01">
              <w:rPr>
                <w:rFonts w:ascii="Times New Roman" w:hAnsi="Times New Roman" w:cs="Times New Roman"/>
                <w:b/>
              </w:rPr>
              <w:t>5</w:t>
            </w:r>
            <w:r w:rsidRPr="00F41C01">
              <w:rPr>
                <w:rFonts w:ascii="Times New Roman" w:hAnsi="Times New Roman" w:cs="Times New Roman"/>
              </w:rPr>
              <w:t>м;</w:t>
            </w:r>
          </w:p>
          <w:p w14:paraId="7BD21BA2" w14:textId="77777777" w:rsidR="00C6589D" w:rsidRPr="00F41C01" w:rsidRDefault="00C6589D" w:rsidP="00C6589D">
            <w:pPr>
              <w:ind w:firstLine="283"/>
              <w:jc w:val="both"/>
            </w:pPr>
            <w:r w:rsidRPr="00F41C01">
              <w:t xml:space="preserve">- минимальный отступ от границ соседнего участка: </w:t>
            </w:r>
          </w:p>
          <w:p w14:paraId="467B22A4" w14:textId="77777777" w:rsidR="00C6589D" w:rsidRPr="00F41C01" w:rsidRDefault="00C6589D" w:rsidP="00C6589D">
            <w:pPr>
              <w:ind w:firstLine="283"/>
              <w:jc w:val="both"/>
            </w:pPr>
            <w:r w:rsidRPr="00F41C01">
              <w:t xml:space="preserve">- до вновь построенного одно-, двухквартирного жилого дома не менее </w:t>
            </w:r>
            <w:r w:rsidRPr="00F41C01">
              <w:rPr>
                <w:b/>
              </w:rPr>
              <w:t>3</w:t>
            </w:r>
            <w:r w:rsidRPr="00F41C01">
              <w:t xml:space="preserve"> м;</w:t>
            </w:r>
          </w:p>
          <w:p w14:paraId="7CECD31A" w14:textId="77777777" w:rsidR="00C6589D" w:rsidRPr="00F41C01" w:rsidRDefault="00C6589D" w:rsidP="00C6589D">
            <w:pPr>
              <w:ind w:firstLine="283"/>
              <w:jc w:val="both"/>
            </w:pPr>
            <w:r w:rsidRPr="00F41C01">
              <w:t xml:space="preserve">- при реконструкции существующего здания не менее </w:t>
            </w:r>
            <w:r w:rsidRPr="00F41C01">
              <w:rPr>
                <w:b/>
              </w:rPr>
              <w:t>1</w:t>
            </w:r>
            <w:r w:rsidRPr="00F41C01">
              <w:t xml:space="preserve"> м.;</w:t>
            </w:r>
          </w:p>
          <w:p w14:paraId="246B915F" w14:textId="77777777" w:rsidR="00C6589D" w:rsidRPr="00F41C01" w:rsidRDefault="00C6589D" w:rsidP="00C6589D">
            <w:pPr>
              <w:ind w:firstLine="283"/>
              <w:jc w:val="both"/>
            </w:pPr>
            <w:r w:rsidRPr="00F41C01">
              <w:lastRenderedPageBreak/>
              <w:t xml:space="preserve"> в сложившейся застройке, при ширине земельного участка </w:t>
            </w:r>
            <w:r w:rsidRPr="00F41C01">
              <w:rPr>
                <w:b/>
              </w:rPr>
              <w:t>15</w:t>
            </w:r>
            <w:r w:rsidRPr="00F41C01">
              <w:t xml:space="preserve"> метров и менее, для строительства жилого дома минимальный отступ от границы соседнего участка составляет не менее:</w:t>
            </w:r>
          </w:p>
          <w:p w14:paraId="4DB4A5FA" w14:textId="77777777" w:rsidR="00C6589D" w:rsidRPr="00F41C01" w:rsidRDefault="00C6589D" w:rsidP="00C6589D">
            <w:pPr>
              <w:ind w:firstLine="283"/>
              <w:jc w:val="both"/>
            </w:pPr>
            <w:r w:rsidRPr="00F41C01">
              <w:rPr>
                <w:b/>
              </w:rPr>
              <w:t xml:space="preserve">1,0 </w:t>
            </w:r>
            <w:r w:rsidRPr="00F41C01">
              <w:t>м - для одноэтажного жилого дома;</w:t>
            </w:r>
          </w:p>
          <w:p w14:paraId="26505811" w14:textId="77777777" w:rsidR="00C6589D" w:rsidRPr="00F41C01" w:rsidRDefault="00C6589D" w:rsidP="00C6589D">
            <w:pPr>
              <w:ind w:firstLine="283"/>
              <w:jc w:val="both"/>
            </w:pPr>
            <w:r w:rsidRPr="00F41C01">
              <w:rPr>
                <w:b/>
              </w:rPr>
              <w:t>1,5</w:t>
            </w:r>
            <w:r w:rsidRPr="00F41C01">
              <w:t xml:space="preserve"> м - для двухэтажного жилого дома;</w:t>
            </w:r>
          </w:p>
          <w:p w14:paraId="734F3B65" w14:textId="77777777" w:rsidR="00C6589D" w:rsidRPr="00F41C01" w:rsidRDefault="00C6589D" w:rsidP="00C6589D">
            <w:pPr>
              <w:ind w:firstLine="283"/>
              <w:jc w:val="both"/>
              <w:textAlignment w:val="baseline"/>
            </w:pPr>
            <w:r w:rsidRPr="00F41C01">
              <w:rPr>
                <w:b/>
              </w:rPr>
              <w:t>2,0</w:t>
            </w:r>
            <w:r w:rsidRPr="00F41C01">
              <w:t xml:space="preserve"> м - для трехэтажного жилого дома, при условии, что расстояние до расположенного на соседнем земельном участке жилого дома не менее </w:t>
            </w:r>
            <w:r w:rsidRPr="00F41C01">
              <w:rPr>
                <w:b/>
              </w:rPr>
              <w:t>5</w:t>
            </w:r>
            <w:r w:rsidRPr="00F41C01">
              <w:t xml:space="preserve"> м;</w:t>
            </w:r>
          </w:p>
          <w:p w14:paraId="41A68CE0" w14:textId="77777777" w:rsidR="00C6589D" w:rsidRPr="00F41C01" w:rsidRDefault="00C6589D" w:rsidP="00C6589D">
            <w:pPr>
              <w:tabs>
                <w:tab w:val="left" w:pos="1134"/>
              </w:tabs>
              <w:ind w:firstLine="454"/>
              <w:jc w:val="both"/>
            </w:pPr>
            <w:r w:rsidRPr="00F41C01">
              <w:rPr>
                <w:rFonts w:eastAsia="SimSu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11009249" w14:textId="2D773888" w:rsidR="00C6589D" w:rsidRPr="00C6589D" w:rsidRDefault="00C6589D" w:rsidP="009757AA">
            <w:pPr>
              <w:overflowPunct w:val="0"/>
              <w:autoSpaceDE w:val="0"/>
              <w:snapToGrid w:val="0"/>
              <w:ind w:firstLine="340"/>
              <w:jc w:val="both"/>
              <w:rPr>
                <w:rFonts w:ascii="Times New Roman CYR" w:eastAsia="Times New Roman CYR" w:hAnsi="Times New Roman CYR" w:cs="Times New Roman CYR"/>
                <w:szCs w:val="24"/>
                <w:lang w:eastAsia="ar-SA"/>
              </w:rPr>
            </w:pPr>
            <w:r w:rsidRPr="00C6589D">
              <w:rPr>
                <w:rStyle w:val="a7"/>
                <w:rFonts w:eastAsia="SimSun"/>
                <w:color w:val="000000"/>
                <w:u w:val="none"/>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407986" w:rsidRPr="00973386" w14:paraId="07624CA6" w14:textId="77777777" w:rsidTr="00A4226D">
        <w:tc>
          <w:tcPr>
            <w:tcW w:w="2830" w:type="dxa"/>
            <w:tcBorders>
              <w:top w:val="single" w:sz="4" w:space="0" w:color="000000"/>
              <w:left w:val="single" w:sz="4" w:space="0" w:color="000000"/>
              <w:bottom w:val="single" w:sz="4" w:space="0" w:color="000000"/>
            </w:tcBorders>
            <w:shd w:val="clear" w:color="auto" w:fill="auto"/>
          </w:tcPr>
          <w:p w14:paraId="5D8306F1" w14:textId="12945F9D" w:rsidR="00407986" w:rsidRPr="00973386" w:rsidRDefault="00407986" w:rsidP="00407986">
            <w:pPr>
              <w:autoSpaceDE w:val="0"/>
              <w:rPr>
                <w:rFonts w:eastAsia="SimSun"/>
                <w:szCs w:val="24"/>
              </w:rPr>
            </w:pPr>
            <w:r w:rsidRPr="00973386">
              <w:rPr>
                <w:rFonts w:eastAsia="SimSun"/>
                <w:szCs w:val="24"/>
              </w:rPr>
              <w:lastRenderedPageBreak/>
              <w:t>[</w:t>
            </w:r>
            <w:r w:rsidRPr="00973386">
              <w:rPr>
                <w:szCs w:val="24"/>
              </w:rPr>
              <w:t>3.6.2</w:t>
            </w:r>
            <w:r w:rsidRPr="00973386">
              <w:rPr>
                <w:rFonts w:eastAsia="SimSun"/>
                <w:szCs w:val="24"/>
              </w:rPr>
              <w:t>] -</w:t>
            </w:r>
            <w:r w:rsidRPr="00973386">
              <w:rPr>
                <w:szCs w:val="24"/>
              </w:rPr>
              <w:t xml:space="preserve"> Парки культуры и отдыха</w:t>
            </w:r>
          </w:p>
        </w:tc>
        <w:tc>
          <w:tcPr>
            <w:tcW w:w="4678" w:type="dxa"/>
            <w:tcBorders>
              <w:top w:val="single" w:sz="4" w:space="0" w:color="000000"/>
              <w:left w:val="single" w:sz="4" w:space="0" w:color="000000"/>
              <w:bottom w:val="single" w:sz="4" w:space="0" w:color="000000"/>
            </w:tcBorders>
            <w:shd w:val="clear" w:color="auto" w:fill="auto"/>
          </w:tcPr>
          <w:p w14:paraId="06AE302F" w14:textId="6124CB12" w:rsidR="00407986" w:rsidRPr="00973386" w:rsidRDefault="00407986" w:rsidP="00407986">
            <w:pPr>
              <w:pStyle w:val="afa"/>
              <w:rPr>
                <w:rFonts w:ascii="Times New Roman" w:eastAsia="SimSun" w:hAnsi="Times New Roman" w:cs="Times New Roman"/>
                <w:sz w:val="24"/>
                <w:szCs w:val="24"/>
              </w:rPr>
            </w:pPr>
            <w:r w:rsidRPr="00973386">
              <w:rPr>
                <w:rFonts w:ascii="Times New Roman" w:hAnsi="Times New Roman" w:cs="Times New Roman"/>
                <w:sz w:val="24"/>
                <w:szCs w:val="24"/>
              </w:rPr>
              <w:t>размещение парков культуры и отдыха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2021DDF6" w14:textId="77777777" w:rsidR="006C79BA" w:rsidRPr="00F41C01" w:rsidRDefault="006C79BA" w:rsidP="006C79BA">
            <w:pPr>
              <w:pStyle w:val="Standard"/>
              <w:widowControl w:val="0"/>
              <w:ind w:firstLine="283"/>
              <w:jc w:val="both"/>
            </w:pPr>
            <w:r w:rsidRPr="00F41C01">
              <w:t>Регламенты не устанавливаются в соответствии с ч.4, ст.36 Градостроительного кодекса Российской Федерации.</w:t>
            </w:r>
          </w:p>
          <w:p w14:paraId="4E4CEDC6" w14:textId="77777777" w:rsidR="006C79BA" w:rsidRPr="00F41C01" w:rsidRDefault="006C79BA" w:rsidP="006C79BA">
            <w:pPr>
              <w:pStyle w:val="Standard"/>
              <w:ind w:firstLine="283"/>
              <w:jc w:val="both"/>
            </w:pPr>
            <w:r w:rsidRPr="00F41C01">
              <w:t>- соблюдение условий общедоступности и безопасности.</w:t>
            </w:r>
          </w:p>
          <w:p w14:paraId="784AA2BD" w14:textId="77777777" w:rsidR="006C79BA" w:rsidRPr="00F41C01" w:rsidRDefault="006C79BA" w:rsidP="006C79BA">
            <w:pPr>
              <w:pStyle w:val="Standard"/>
              <w:ind w:firstLine="283"/>
              <w:jc w:val="both"/>
            </w:pPr>
            <w:r w:rsidRPr="00F41C01">
              <w:t>- соотношение элементов территории парка следует принимать в процентах от общей площади парка:</w:t>
            </w:r>
          </w:p>
          <w:p w14:paraId="62521662" w14:textId="77777777" w:rsidR="006C79BA" w:rsidRPr="00F41C01" w:rsidRDefault="006C79BA" w:rsidP="006C79BA">
            <w:pPr>
              <w:pStyle w:val="Standard"/>
              <w:ind w:firstLine="283"/>
              <w:jc w:val="both"/>
            </w:pPr>
            <w:r w:rsidRPr="00F41C01">
              <w:lastRenderedPageBreak/>
              <w:t xml:space="preserve">территории зеленых насаждений и водоемов – </w:t>
            </w:r>
            <w:r w:rsidRPr="00F41C01">
              <w:rPr>
                <w:b/>
              </w:rPr>
              <w:t>65% – 75%;</w:t>
            </w:r>
          </w:p>
          <w:p w14:paraId="023192D5" w14:textId="77777777" w:rsidR="006C79BA" w:rsidRPr="00F41C01" w:rsidRDefault="006C79BA" w:rsidP="006C79BA">
            <w:pPr>
              <w:pStyle w:val="Standard"/>
              <w:ind w:firstLine="283"/>
              <w:jc w:val="both"/>
            </w:pPr>
            <w:r w:rsidRPr="00F41C01">
              <w:t xml:space="preserve">аллеи, дороги, площадки – </w:t>
            </w:r>
            <w:r w:rsidRPr="00F41C01">
              <w:rPr>
                <w:b/>
              </w:rPr>
              <w:t>10% - 15%;</w:t>
            </w:r>
          </w:p>
          <w:p w14:paraId="42DAB811" w14:textId="77777777" w:rsidR="006C79BA" w:rsidRPr="00F41C01" w:rsidRDefault="006C79BA" w:rsidP="006C79BA">
            <w:pPr>
              <w:pStyle w:val="Standard"/>
              <w:ind w:firstLine="283"/>
              <w:jc w:val="both"/>
            </w:pPr>
            <w:r w:rsidRPr="00F41C01">
              <w:t xml:space="preserve">площадки – </w:t>
            </w:r>
            <w:r w:rsidRPr="00F41C01">
              <w:rPr>
                <w:b/>
              </w:rPr>
              <w:t>8% - 12%;</w:t>
            </w:r>
          </w:p>
          <w:p w14:paraId="637B2C60" w14:textId="5BD430FA" w:rsidR="00407986" w:rsidRPr="00973386" w:rsidRDefault="006C79BA" w:rsidP="006C79BA">
            <w:pPr>
              <w:rPr>
                <w:szCs w:val="24"/>
              </w:rPr>
            </w:pPr>
            <w:r w:rsidRPr="00F41C01">
              <w:t xml:space="preserve">сооружения – </w:t>
            </w:r>
            <w:r w:rsidRPr="00F41C01">
              <w:rPr>
                <w:b/>
              </w:rPr>
              <w:t>5% - 7%.</w:t>
            </w:r>
          </w:p>
        </w:tc>
      </w:tr>
      <w:tr w:rsidR="00407986" w:rsidRPr="00973386" w14:paraId="2E71F8B0" w14:textId="77777777" w:rsidTr="00A4226D">
        <w:tc>
          <w:tcPr>
            <w:tcW w:w="2830" w:type="dxa"/>
            <w:tcBorders>
              <w:top w:val="single" w:sz="4" w:space="0" w:color="000000"/>
              <w:left w:val="single" w:sz="4" w:space="0" w:color="000000"/>
              <w:bottom w:val="single" w:sz="4" w:space="0" w:color="000000"/>
            </w:tcBorders>
            <w:shd w:val="clear" w:color="auto" w:fill="auto"/>
          </w:tcPr>
          <w:p w14:paraId="36428463" w14:textId="48C28866" w:rsidR="00407986" w:rsidRPr="00973386" w:rsidRDefault="00407986" w:rsidP="00407986">
            <w:pPr>
              <w:autoSpaceDE w:val="0"/>
              <w:rPr>
                <w:rFonts w:eastAsia="SimSun"/>
                <w:szCs w:val="24"/>
              </w:rPr>
            </w:pPr>
            <w:r w:rsidRPr="00973386">
              <w:rPr>
                <w:rFonts w:eastAsia="SimSun"/>
                <w:szCs w:val="24"/>
              </w:rPr>
              <w:lastRenderedPageBreak/>
              <w:t>[9.3] - Историко-культурная деятельность</w:t>
            </w:r>
          </w:p>
        </w:tc>
        <w:tc>
          <w:tcPr>
            <w:tcW w:w="4678" w:type="dxa"/>
            <w:tcBorders>
              <w:top w:val="single" w:sz="4" w:space="0" w:color="000000"/>
              <w:left w:val="single" w:sz="4" w:space="0" w:color="000000"/>
              <w:bottom w:val="single" w:sz="4" w:space="0" w:color="000000"/>
            </w:tcBorders>
            <w:shd w:val="clear" w:color="auto" w:fill="auto"/>
          </w:tcPr>
          <w:p w14:paraId="69F79B87" w14:textId="77777777" w:rsidR="00407986" w:rsidRPr="00973386" w:rsidRDefault="00407986" w:rsidP="00407986">
            <w:pPr>
              <w:pStyle w:val="afa"/>
              <w:rPr>
                <w:rFonts w:ascii="Times New Roman" w:eastAsia="SimSun" w:hAnsi="Times New Roman" w:cs="Times New Roman"/>
                <w:sz w:val="24"/>
                <w:szCs w:val="24"/>
              </w:rPr>
            </w:pPr>
            <w:r w:rsidRPr="00973386">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30DD93FF" w14:textId="5B166827" w:rsidR="00407986" w:rsidRPr="00973386" w:rsidRDefault="00407986" w:rsidP="00407986">
            <w:pPr>
              <w:pStyle w:val="ConsPlusNormal"/>
              <w:jc w:val="both"/>
              <w:rPr>
                <w:sz w:val="24"/>
                <w:szCs w:val="24"/>
              </w:rPr>
            </w:pPr>
            <w:r w:rsidRPr="00973386">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79BDE29A" w14:textId="77777777" w:rsidR="002766A4" w:rsidRPr="00F41C01" w:rsidRDefault="002766A4" w:rsidP="00446C7F">
            <w:pPr>
              <w:ind w:firstLine="340"/>
              <w:jc w:val="both"/>
            </w:pPr>
            <w:r w:rsidRPr="00F41C01">
              <w:t>Регламенты не устанавливаются в соответствии с ч.4, ст.36 Градостроительного кодекса Российской Федерации.</w:t>
            </w:r>
          </w:p>
          <w:p w14:paraId="3F8362CC" w14:textId="43A05A88" w:rsidR="00407986" w:rsidRPr="00973386" w:rsidRDefault="00407986" w:rsidP="00446C7F">
            <w:pPr>
              <w:keepLines/>
              <w:suppressAutoHyphens/>
              <w:overflowPunct w:val="0"/>
              <w:autoSpaceDE w:val="0"/>
              <w:ind w:firstLine="340"/>
              <w:jc w:val="both"/>
              <w:textAlignment w:val="baseline"/>
              <w:rPr>
                <w:szCs w:val="24"/>
              </w:rPr>
            </w:pPr>
          </w:p>
        </w:tc>
      </w:tr>
      <w:tr w:rsidR="0089215D" w:rsidRPr="00973386" w14:paraId="4D7295F8" w14:textId="77777777" w:rsidTr="0089215D">
        <w:tc>
          <w:tcPr>
            <w:tcW w:w="2830" w:type="dxa"/>
            <w:tcBorders>
              <w:top w:val="single" w:sz="4" w:space="0" w:color="000000"/>
              <w:left w:val="single" w:sz="4" w:space="0" w:color="000000"/>
              <w:bottom w:val="single" w:sz="4" w:space="0" w:color="000000"/>
            </w:tcBorders>
            <w:shd w:val="clear" w:color="auto" w:fill="auto"/>
          </w:tcPr>
          <w:p w14:paraId="28F00A01" w14:textId="77777777" w:rsidR="0089215D" w:rsidRPr="00973386" w:rsidRDefault="0089215D" w:rsidP="00407986">
            <w:pPr>
              <w:tabs>
                <w:tab w:val="left" w:pos="2520"/>
              </w:tabs>
              <w:rPr>
                <w:rFonts w:eastAsia="SimSun"/>
                <w:szCs w:val="24"/>
              </w:rPr>
            </w:pPr>
            <w:r w:rsidRPr="00973386">
              <w:rPr>
                <w:rFonts w:eastAsia="SimSun"/>
                <w:szCs w:val="24"/>
              </w:rPr>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14:paraId="1BBC9624" w14:textId="77777777" w:rsidR="0089215D" w:rsidRPr="00973386" w:rsidRDefault="0089215D" w:rsidP="00407986">
            <w:pPr>
              <w:pStyle w:val="afa"/>
              <w:rPr>
                <w:rFonts w:ascii="Times New Roman" w:eastAsia="SimSun" w:hAnsi="Times New Roman" w:cs="Times New Roman"/>
                <w:sz w:val="24"/>
                <w:szCs w:val="24"/>
              </w:rPr>
            </w:pPr>
            <w:r w:rsidRPr="00973386">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2CD8AB63" w14:textId="77777777" w:rsidR="0089215D" w:rsidRPr="00973386" w:rsidRDefault="0089215D" w:rsidP="00407986">
            <w:pPr>
              <w:pStyle w:val="afa"/>
              <w:rPr>
                <w:rFonts w:ascii="Times New Roman" w:eastAsia="SimSun" w:hAnsi="Times New Roman" w:cs="Times New Roman"/>
                <w:sz w:val="24"/>
                <w:szCs w:val="24"/>
              </w:rPr>
            </w:pPr>
            <w:r w:rsidRPr="00973386">
              <w:rPr>
                <w:rFonts w:ascii="Times New Roman" w:eastAsia="SimSun" w:hAnsi="Times New Roman" w:cs="Times New Roman"/>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w:t>
            </w:r>
            <w:r w:rsidRPr="00973386">
              <w:rPr>
                <w:rFonts w:ascii="Times New Roman" w:eastAsia="SimSun" w:hAnsi="Times New Roman" w:cs="Times New Roman"/>
                <w:sz w:val="24"/>
                <w:szCs w:val="24"/>
              </w:rPr>
              <w:lastRenderedPageBreak/>
              <w:t>сооружений, предназначенных для охраны транспортных средств</w:t>
            </w:r>
          </w:p>
        </w:tc>
        <w:tc>
          <w:tcPr>
            <w:tcW w:w="7088" w:type="dxa"/>
            <w:vMerge w:val="restart"/>
            <w:tcBorders>
              <w:left w:val="single" w:sz="4" w:space="0" w:color="000000"/>
              <w:right w:val="single" w:sz="4" w:space="0" w:color="000000"/>
            </w:tcBorders>
            <w:shd w:val="clear" w:color="auto" w:fill="auto"/>
            <w:vAlign w:val="center"/>
          </w:tcPr>
          <w:p w14:paraId="2BF91CA6" w14:textId="77777777" w:rsidR="0089215D" w:rsidRPr="00973386" w:rsidRDefault="0089215D" w:rsidP="00446C7F">
            <w:pPr>
              <w:ind w:firstLine="340"/>
              <w:jc w:val="both"/>
              <w:rPr>
                <w:szCs w:val="24"/>
              </w:rPr>
            </w:pPr>
            <w:r w:rsidRPr="00973386">
              <w:rPr>
                <w:rFonts w:eastAsia="SimSun"/>
                <w:szCs w:val="24"/>
              </w:rPr>
              <w:lastRenderedPageBreak/>
              <w:t>- минимальная/максимальная площадь земельных участков не устанавливается;</w:t>
            </w:r>
          </w:p>
          <w:p w14:paraId="0ECCE938" w14:textId="77777777" w:rsidR="0089215D" w:rsidRPr="00973386" w:rsidRDefault="0089215D" w:rsidP="00446C7F">
            <w:pPr>
              <w:ind w:firstLine="340"/>
              <w:jc w:val="both"/>
              <w:rPr>
                <w:szCs w:val="24"/>
              </w:rPr>
            </w:pPr>
            <w:r w:rsidRPr="00973386">
              <w:rPr>
                <w:szCs w:val="24"/>
              </w:rPr>
              <w:t>- регламенты не распространяются;</w:t>
            </w:r>
          </w:p>
          <w:p w14:paraId="0F33B34F" w14:textId="661BC5CF" w:rsidR="0089215D" w:rsidRPr="00973386" w:rsidRDefault="0089215D" w:rsidP="00446C7F">
            <w:pPr>
              <w:ind w:firstLine="340"/>
              <w:jc w:val="both"/>
              <w:rPr>
                <w:rFonts w:eastAsia="SimSun"/>
                <w:szCs w:val="24"/>
              </w:rPr>
            </w:pPr>
            <w:r w:rsidRPr="00973386">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89215D" w:rsidRPr="00973386" w14:paraId="0F9BC70E" w14:textId="77777777" w:rsidTr="001D3CC7">
        <w:tc>
          <w:tcPr>
            <w:tcW w:w="2830" w:type="dxa"/>
            <w:tcBorders>
              <w:top w:val="single" w:sz="4" w:space="0" w:color="000000"/>
              <w:left w:val="single" w:sz="4" w:space="0" w:color="000000"/>
              <w:bottom w:val="single" w:sz="4" w:space="0" w:color="000000"/>
            </w:tcBorders>
            <w:shd w:val="clear" w:color="auto" w:fill="auto"/>
          </w:tcPr>
          <w:p w14:paraId="3FF034BE" w14:textId="77777777" w:rsidR="0089215D" w:rsidRPr="00973386" w:rsidRDefault="0089215D" w:rsidP="00407986">
            <w:pPr>
              <w:tabs>
                <w:tab w:val="left" w:pos="2520"/>
              </w:tabs>
              <w:rPr>
                <w:rFonts w:eastAsia="SimSun"/>
                <w:szCs w:val="24"/>
              </w:rPr>
            </w:pPr>
            <w:r w:rsidRPr="00973386">
              <w:rPr>
                <w:rFonts w:eastAsia="SimSun"/>
                <w:szCs w:val="24"/>
              </w:rPr>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14:paraId="7D243B34" w14:textId="77777777" w:rsidR="0089215D" w:rsidRPr="00973386" w:rsidRDefault="0089215D" w:rsidP="00407986">
            <w:pPr>
              <w:pStyle w:val="afa"/>
              <w:rPr>
                <w:rFonts w:ascii="Times New Roman" w:eastAsia="SimSun" w:hAnsi="Times New Roman" w:cs="Times New Roman"/>
                <w:sz w:val="24"/>
                <w:szCs w:val="24"/>
              </w:rPr>
            </w:pPr>
            <w:r w:rsidRPr="00973386">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vMerge/>
            <w:tcBorders>
              <w:left w:val="single" w:sz="4" w:space="0" w:color="000000"/>
              <w:right w:val="single" w:sz="4" w:space="0" w:color="000000"/>
            </w:tcBorders>
            <w:shd w:val="clear" w:color="auto" w:fill="auto"/>
          </w:tcPr>
          <w:p w14:paraId="72004674" w14:textId="1565B302" w:rsidR="0089215D" w:rsidRPr="00973386" w:rsidRDefault="0089215D" w:rsidP="00446C7F">
            <w:pPr>
              <w:ind w:firstLine="340"/>
              <w:jc w:val="both"/>
              <w:rPr>
                <w:rFonts w:eastAsia="SimSun"/>
                <w:szCs w:val="24"/>
              </w:rPr>
            </w:pPr>
          </w:p>
        </w:tc>
      </w:tr>
      <w:tr w:rsidR="002C539A" w:rsidRPr="00973386" w14:paraId="0561DB8A" w14:textId="77777777" w:rsidTr="001D3CC7">
        <w:tc>
          <w:tcPr>
            <w:tcW w:w="2830" w:type="dxa"/>
            <w:tcBorders>
              <w:top w:val="single" w:sz="4" w:space="0" w:color="000000"/>
              <w:left w:val="single" w:sz="4" w:space="0" w:color="000000"/>
              <w:bottom w:val="single" w:sz="4" w:space="0" w:color="000000"/>
            </w:tcBorders>
            <w:shd w:val="clear" w:color="auto" w:fill="auto"/>
          </w:tcPr>
          <w:p w14:paraId="117E2251" w14:textId="2FBC55AB" w:rsidR="002C539A" w:rsidRPr="002C539A" w:rsidRDefault="002C539A" w:rsidP="002C539A">
            <w:pPr>
              <w:tabs>
                <w:tab w:val="left" w:pos="2520"/>
              </w:tabs>
              <w:rPr>
                <w:rFonts w:eastAsia="SimSun"/>
                <w:szCs w:val="24"/>
              </w:rPr>
            </w:pPr>
            <w:r w:rsidRPr="002C539A">
              <w:rPr>
                <w:rFonts w:eastAsia="SimSun"/>
                <w:szCs w:val="24"/>
              </w:rPr>
              <w:t>[13.1] – Ведение огородничества</w:t>
            </w:r>
          </w:p>
        </w:tc>
        <w:tc>
          <w:tcPr>
            <w:tcW w:w="4678" w:type="dxa"/>
            <w:tcBorders>
              <w:top w:val="single" w:sz="4" w:space="0" w:color="000000"/>
              <w:left w:val="single" w:sz="4" w:space="0" w:color="000000"/>
              <w:bottom w:val="single" w:sz="4" w:space="0" w:color="000000"/>
            </w:tcBorders>
            <w:shd w:val="clear" w:color="auto" w:fill="auto"/>
          </w:tcPr>
          <w:p w14:paraId="672F532A" w14:textId="77777777" w:rsidR="002C539A" w:rsidRPr="002C539A" w:rsidRDefault="002C539A" w:rsidP="002C539A">
            <w:pPr>
              <w:snapToGrid w:val="0"/>
              <w:jc w:val="both"/>
              <w:rPr>
                <w:szCs w:val="24"/>
              </w:rPr>
            </w:pPr>
            <w:r w:rsidRPr="002C539A">
              <w:rPr>
                <w:rFonts w:eastAsia="SimSun"/>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p w14:paraId="2EF725BD" w14:textId="1D966E7E" w:rsidR="002C539A" w:rsidRPr="002C539A" w:rsidRDefault="002C539A" w:rsidP="002C539A">
            <w:pPr>
              <w:pStyle w:val="afa"/>
              <w:rPr>
                <w:rFonts w:ascii="Times New Roman" w:eastAsia="SimSun" w:hAnsi="Times New Roman" w:cs="Times New Roman"/>
                <w:sz w:val="24"/>
                <w:szCs w:val="24"/>
              </w:rPr>
            </w:pPr>
            <w:r w:rsidRPr="002C539A">
              <w:rPr>
                <w:rFonts w:ascii="Times New Roman" w:eastAsia="SimSun" w:hAnsi="Times New Roman" w:cs="Times New Roman"/>
                <w:sz w:val="24"/>
                <w:szCs w:val="24"/>
              </w:rPr>
              <w:t>Предоставление только физическим лицам с запретом на передачу своих прав и обязанностей по договору аренды земельного участка третьему лицу.</w:t>
            </w:r>
          </w:p>
        </w:tc>
        <w:tc>
          <w:tcPr>
            <w:tcW w:w="7088" w:type="dxa"/>
            <w:tcBorders>
              <w:left w:val="single" w:sz="4" w:space="0" w:color="000000"/>
              <w:right w:val="single" w:sz="4" w:space="0" w:color="000000"/>
            </w:tcBorders>
            <w:shd w:val="clear" w:color="auto" w:fill="auto"/>
          </w:tcPr>
          <w:p w14:paraId="0DF7CA76" w14:textId="77777777" w:rsidR="003256F0" w:rsidRDefault="002C539A" w:rsidP="002C539A">
            <w:pPr>
              <w:shd w:val="clear" w:color="auto" w:fill="FFFFFF"/>
              <w:tabs>
                <w:tab w:val="left" w:pos="1134"/>
              </w:tabs>
              <w:overflowPunct w:val="0"/>
              <w:snapToGrid w:val="0"/>
              <w:ind w:firstLine="340"/>
              <w:jc w:val="both"/>
              <w:rPr>
                <w:rFonts w:eastAsia="SimSun"/>
                <w:bCs/>
                <w:szCs w:val="24"/>
              </w:rPr>
            </w:pPr>
            <w:r w:rsidRPr="002C539A">
              <w:rPr>
                <w:rFonts w:eastAsia="SimSun"/>
                <w:bCs/>
                <w:szCs w:val="24"/>
              </w:rPr>
              <w:t>Минимальная/максимальная площадь земельных участков</w:t>
            </w:r>
          </w:p>
          <w:p w14:paraId="2F199165" w14:textId="707518DF" w:rsidR="002C539A" w:rsidRDefault="003256F0" w:rsidP="003256F0">
            <w:pPr>
              <w:shd w:val="clear" w:color="auto" w:fill="FFFFFF"/>
              <w:tabs>
                <w:tab w:val="left" w:pos="1134"/>
              </w:tabs>
              <w:overflowPunct w:val="0"/>
              <w:snapToGrid w:val="0"/>
              <w:jc w:val="both"/>
              <w:rPr>
                <w:rFonts w:eastAsia="SimSun"/>
                <w:bCs/>
                <w:szCs w:val="24"/>
              </w:rPr>
            </w:pPr>
            <w:r>
              <w:rPr>
                <w:rFonts w:eastAsia="SimSun"/>
                <w:bCs/>
                <w:szCs w:val="24"/>
              </w:rPr>
              <w:t>-</w:t>
            </w:r>
            <w:r w:rsidR="002C539A" w:rsidRPr="002C539A">
              <w:rPr>
                <w:rFonts w:eastAsia="SimSun"/>
                <w:bCs/>
                <w:szCs w:val="24"/>
              </w:rPr>
              <w:t xml:space="preserve"> </w:t>
            </w:r>
            <w:r w:rsidR="002C539A" w:rsidRPr="002C539A">
              <w:rPr>
                <w:rFonts w:eastAsia="SimSun"/>
                <w:b/>
                <w:bCs/>
                <w:szCs w:val="24"/>
              </w:rPr>
              <w:t>50/5</w:t>
            </w:r>
            <w:r>
              <w:rPr>
                <w:rFonts w:eastAsia="SimSun"/>
                <w:b/>
                <w:bCs/>
                <w:szCs w:val="24"/>
              </w:rPr>
              <w:t xml:space="preserve"> </w:t>
            </w:r>
            <w:r w:rsidR="002C539A" w:rsidRPr="002C539A">
              <w:rPr>
                <w:rFonts w:eastAsia="SimSun"/>
                <w:b/>
                <w:bCs/>
                <w:szCs w:val="24"/>
              </w:rPr>
              <w:t>000</w:t>
            </w:r>
            <w:r w:rsidR="002C539A" w:rsidRPr="002C539A">
              <w:rPr>
                <w:rFonts w:eastAsia="SimSun"/>
                <w:bCs/>
                <w:szCs w:val="24"/>
              </w:rPr>
              <w:t xml:space="preserve"> кв. м.</w:t>
            </w:r>
          </w:p>
          <w:p w14:paraId="03931CB7" w14:textId="77777777" w:rsidR="00C87FBF" w:rsidRDefault="00C87FBF" w:rsidP="00C87FBF">
            <w:pPr>
              <w:pStyle w:val="cdeef0ece0ebfcedfbe9f2e0e1ebe8f6e0"/>
              <w:ind w:firstLine="340"/>
              <w:jc w:val="both"/>
            </w:pPr>
            <w:r>
              <w:rPr>
                <w:rFonts w:ascii="Times New Roman" w:hAnsi="Times New Roman" w:cs="Times New Roman"/>
              </w:rPr>
              <w:t>Застройка участка не допускается, места допустимого размещения объектов не предусматриваются.</w:t>
            </w:r>
          </w:p>
          <w:p w14:paraId="5748167A" w14:textId="3DC15C84" w:rsidR="00C87FBF" w:rsidRPr="002C539A" w:rsidRDefault="00C87FBF" w:rsidP="00C87FBF">
            <w:pPr>
              <w:shd w:val="clear" w:color="auto" w:fill="FFFFFF"/>
              <w:tabs>
                <w:tab w:val="left" w:pos="1134"/>
              </w:tabs>
              <w:overflowPunct w:val="0"/>
              <w:snapToGrid w:val="0"/>
              <w:ind w:firstLine="340"/>
              <w:jc w:val="both"/>
              <w:rPr>
                <w:szCs w:val="24"/>
              </w:rPr>
            </w:pPr>
            <w:r>
              <w:t>Градостроительные регламенты не распространяются</w:t>
            </w:r>
          </w:p>
          <w:p w14:paraId="5A6F92DC" w14:textId="77777777" w:rsidR="002C539A" w:rsidRPr="002C539A" w:rsidRDefault="002C539A" w:rsidP="002C539A">
            <w:pPr>
              <w:ind w:firstLine="340"/>
              <w:jc w:val="both"/>
              <w:rPr>
                <w:rFonts w:eastAsia="SimSun"/>
                <w:szCs w:val="24"/>
              </w:rPr>
            </w:pPr>
          </w:p>
        </w:tc>
      </w:tr>
    </w:tbl>
    <w:p w14:paraId="10FCC3F2" w14:textId="490DCA3D" w:rsidR="003256F0" w:rsidRDefault="003256F0">
      <w:pPr>
        <w:rPr>
          <w:rFonts w:eastAsia="Times New Roman" w:cs="Times New Roman"/>
          <w:b/>
          <w:i/>
          <w:iCs/>
          <w:szCs w:val="24"/>
          <w:lang w:eastAsia="zh-CN"/>
        </w:rPr>
      </w:pPr>
    </w:p>
    <w:p w14:paraId="311465B2" w14:textId="77777777" w:rsidR="003256F0" w:rsidRDefault="003256F0">
      <w:pPr>
        <w:rPr>
          <w:rFonts w:eastAsia="Times New Roman" w:cs="Times New Roman"/>
          <w:b/>
          <w:i/>
          <w:iCs/>
          <w:szCs w:val="24"/>
          <w:lang w:eastAsia="zh-CN"/>
        </w:rPr>
      </w:pPr>
      <w:r>
        <w:rPr>
          <w:rFonts w:eastAsia="Times New Roman" w:cs="Times New Roman"/>
          <w:b/>
          <w:i/>
          <w:iCs/>
          <w:szCs w:val="24"/>
          <w:lang w:eastAsia="zh-CN"/>
        </w:rPr>
        <w:br w:type="page"/>
      </w:r>
    </w:p>
    <w:p w14:paraId="09BC94AF" w14:textId="2B4D0C0D" w:rsidR="00BA3FD2" w:rsidRDefault="00BA3FD2" w:rsidP="00E84817">
      <w:pPr>
        <w:widowControl w:val="0"/>
        <w:spacing w:after="0" w:line="240" w:lineRule="auto"/>
        <w:ind w:firstLine="709"/>
        <w:jc w:val="center"/>
        <w:rPr>
          <w:rFonts w:eastAsia="Times New Roman" w:cs="Times New Roman"/>
          <w:b/>
          <w:iCs/>
          <w:szCs w:val="24"/>
          <w:lang w:eastAsia="zh-CN"/>
        </w:rPr>
      </w:pPr>
      <w:r w:rsidRPr="000F5FFB">
        <w:rPr>
          <w:rFonts w:eastAsia="Times New Roman" w:cs="Times New Roman"/>
          <w:b/>
          <w:iCs/>
          <w:szCs w:val="24"/>
          <w:lang w:eastAsia="zh-CN"/>
        </w:rPr>
        <w:lastRenderedPageBreak/>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5D42112" w14:textId="77777777" w:rsidR="002658B7" w:rsidRPr="000F5FFB" w:rsidRDefault="002658B7" w:rsidP="00BA3FD2">
      <w:pPr>
        <w:widowControl w:val="0"/>
        <w:spacing w:after="0" w:line="240" w:lineRule="auto"/>
        <w:ind w:firstLine="709"/>
        <w:jc w:val="both"/>
        <w:rPr>
          <w:rFonts w:eastAsia="Times New Roman" w:cs="Times New Roman"/>
          <w:b/>
          <w:iCs/>
          <w:szCs w:val="24"/>
          <w:lang w:eastAsia="zh-CN"/>
        </w:rPr>
      </w:pPr>
    </w:p>
    <w:tbl>
      <w:tblPr>
        <w:tblStyle w:val="afc"/>
        <w:tblW w:w="14596" w:type="dxa"/>
        <w:tblLook w:val="04A0" w:firstRow="1" w:lastRow="0" w:firstColumn="1" w:lastColumn="0" w:noHBand="0" w:noVBand="1"/>
      </w:tblPr>
      <w:tblGrid>
        <w:gridCol w:w="2830"/>
        <w:gridCol w:w="4678"/>
        <w:gridCol w:w="7088"/>
      </w:tblGrid>
      <w:tr w:rsidR="00BA3FD2" w:rsidRPr="000F5FFB" w14:paraId="00E3DF59" w14:textId="77777777" w:rsidTr="00A4226D">
        <w:tc>
          <w:tcPr>
            <w:tcW w:w="2830" w:type="dxa"/>
          </w:tcPr>
          <w:p w14:paraId="22A0B373" w14:textId="77777777" w:rsidR="00BA3FD2" w:rsidRPr="00973386" w:rsidRDefault="00BA3FD2" w:rsidP="00750E66">
            <w:pPr>
              <w:jc w:val="both"/>
              <w:rPr>
                <w:b/>
                <w:szCs w:val="24"/>
              </w:rPr>
            </w:pPr>
            <w:r w:rsidRPr="00973386">
              <w:rPr>
                <w:b/>
                <w:szCs w:val="24"/>
              </w:rPr>
              <w:t>Виды разрешенного использования земельных участков</w:t>
            </w:r>
          </w:p>
        </w:tc>
        <w:tc>
          <w:tcPr>
            <w:tcW w:w="4678" w:type="dxa"/>
          </w:tcPr>
          <w:p w14:paraId="0A110D42" w14:textId="77777777" w:rsidR="00BA3FD2" w:rsidRPr="00973386" w:rsidRDefault="00BA3FD2" w:rsidP="00750E66">
            <w:pPr>
              <w:jc w:val="both"/>
              <w:rPr>
                <w:b/>
                <w:szCs w:val="24"/>
              </w:rPr>
            </w:pPr>
            <w:r w:rsidRPr="00973386">
              <w:rPr>
                <w:b/>
                <w:szCs w:val="24"/>
              </w:rPr>
              <w:t>Описание вида разрешенного использования земельного участка</w:t>
            </w:r>
          </w:p>
        </w:tc>
        <w:tc>
          <w:tcPr>
            <w:tcW w:w="7088" w:type="dxa"/>
          </w:tcPr>
          <w:p w14:paraId="4B366595" w14:textId="77777777" w:rsidR="00BA3FD2" w:rsidRPr="00973386" w:rsidRDefault="00BA3FD2" w:rsidP="00750E66">
            <w:pPr>
              <w:jc w:val="both"/>
              <w:rPr>
                <w:b/>
                <w:szCs w:val="24"/>
              </w:rPr>
            </w:pPr>
            <w:r w:rsidRPr="00973386">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B0AE4" w:rsidRPr="000F5FFB" w14:paraId="08857519" w14:textId="77777777" w:rsidTr="00A4226D">
        <w:tc>
          <w:tcPr>
            <w:tcW w:w="2830" w:type="dxa"/>
            <w:tcBorders>
              <w:top w:val="single" w:sz="4" w:space="0" w:color="000000"/>
              <w:left w:val="single" w:sz="4" w:space="0" w:color="000000"/>
              <w:bottom w:val="single" w:sz="4" w:space="0" w:color="000000"/>
            </w:tcBorders>
            <w:shd w:val="clear" w:color="auto" w:fill="auto"/>
          </w:tcPr>
          <w:p w14:paraId="5AA2B584" w14:textId="5776CD3D" w:rsidR="00EB0AE4" w:rsidRPr="00973386" w:rsidRDefault="00EB0AE4" w:rsidP="00EB0AE4">
            <w:pPr>
              <w:widowControl w:val="0"/>
              <w:rPr>
                <w:rFonts w:eastAsia="SimSun"/>
                <w:szCs w:val="24"/>
              </w:rPr>
            </w:pPr>
            <w:r>
              <w:t>[2.1.1] - Малоэтажная многоквартирная жилая застройка</w:t>
            </w:r>
          </w:p>
        </w:tc>
        <w:tc>
          <w:tcPr>
            <w:tcW w:w="4678" w:type="dxa"/>
            <w:tcBorders>
              <w:top w:val="single" w:sz="4" w:space="0" w:color="000000"/>
              <w:left w:val="single" w:sz="4" w:space="0" w:color="000000"/>
              <w:bottom w:val="single" w:sz="4" w:space="0" w:color="000000"/>
            </w:tcBorders>
            <w:shd w:val="clear" w:color="auto" w:fill="auto"/>
          </w:tcPr>
          <w:p w14:paraId="4ACF40E3" w14:textId="28BAF6F4" w:rsidR="00EB0AE4" w:rsidRPr="00EB0AE4" w:rsidRDefault="00EB0AE4" w:rsidP="00EB0AE4">
            <w:pPr>
              <w:pStyle w:val="ConsPlusNormal"/>
              <w:jc w:val="both"/>
              <w:rPr>
                <w:sz w:val="24"/>
                <w:szCs w:val="24"/>
              </w:rPr>
            </w:pPr>
            <w:r>
              <w:rPr>
                <w:sz w:val="24"/>
                <w:szCs w:val="24"/>
              </w:rPr>
              <w:t>р</w:t>
            </w:r>
            <w:r w:rsidRPr="00EB0AE4">
              <w:rPr>
                <w:sz w:val="24"/>
                <w:szCs w:val="24"/>
              </w:rPr>
              <w:t>азмещение малоэтажных многоквартирных домов (многоквартирные дома высотой до 4 этажей, включая мансардный);</w:t>
            </w:r>
          </w:p>
          <w:p w14:paraId="0BF911A5" w14:textId="77777777" w:rsidR="00EB0AE4" w:rsidRPr="00EB0AE4" w:rsidRDefault="00EB0AE4" w:rsidP="00EB0AE4">
            <w:pPr>
              <w:pStyle w:val="ConsPlusNormal"/>
              <w:jc w:val="both"/>
              <w:rPr>
                <w:sz w:val="24"/>
                <w:szCs w:val="24"/>
              </w:rPr>
            </w:pPr>
            <w:r w:rsidRPr="00EB0AE4">
              <w:rPr>
                <w:sz w:val="24"/>
                <w:szCs w:val="24"/>
              </w:rPr>
              <w:t>обустройство спортивных и детских площадок, площадок для отдыха;</w:t>
            </w:r>
          </w:p>
          <w:p w14:paraId="2F1A69C3" w14:textId="6D269DDD" w:rsidR="00EB0AE4" w:rsidRPr="00973386" w:rsidRDefault="00EB0AE4" w:rsidP="00EB0AE4">
            <w:pPr>
              <w:widowControl w:val="0"/>
              <w:jc w:val="both"/>
              <w:rPr>
                <w:rFonts w:eastAsia="SimSun"/>
                <w:szCs w:val="24"/>
              </w:rPr>
            </w:pPr>
            <w:r w:rsidRPr="00EB0AE4">
              <w:rPr>
                <w:szCs w:val="24"/>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88" w:type="dxa"/>
            <w:tcBorders>
              <w:left w:val="single" w:sz="4" w:space="0" w:color="000000"/>
              <w:right w:val="single" w:sz="4" w:space="0" w:color="000000"/>
            </w:tcBorders>
            <w:shd w:val="clear" w:color="auto" w:fill="auto"/>
          </w:tcPr>
          <w:p w14:paraId="795E3A7A" w14:textId="77777777" w:rsidR="00EB0AE4" w:rsidRDefault="00EB0AE4" w:rsidP="00EB0AE4">
            <w:pPr>
              <w:ind w:firstLine="358"/>
              <w:jc w:val="both"/>
            </w:pPr>
            <w:r w:rsidRPr="00F41C01">
              <w:t xml:space="preserve">- минимальная/максимальная площадь земельных участков </w:t>
            </w:r>
          </w:p>
          <w:p w14:paraId="2EF65D4C" w14:textId="393BBA64" w:rsidR="00EB0AE4" w:rsidRPr="00F41C01" w:rsidRDefault="00EB0AE4" w:rsidP="00EB0AE4">
            <w:pPr>
              <w:jc w:val="both"/>
            </w:pPr>
            <w:r w:rsidRPr="00F41C01">
              <w:t xml:space="preserve">– </w:t>
            </w:r>
            <w:r w:rsidRPr="00F41C01">
              <w:rPr>
                <w:b/>
              </w:rPr>
              <w:t>1000/15</w:t>
            </w:r>
            <w:r w:rsidR="003256F0">
              <w:rPr>
                <w:b/>
              </w:rPr>
              <w:t xml:space="preserve"> </w:t>
            </w:r>
            <w:r w:rsidRPr="00F41C01">
              <w:rPr>
                <w:b/>
              </w:rPr>
              <w:t>000</w:t>
            </w:r>
            <w:r w:rsidRPr="00F41C01">
              <w:t xml:space="preserve"> кв.м.;</w:t>
            </w:r>
          </w:p>
          <w:p w14:paraId="3C65F391" w14:textId="77777777" w:rsidR="00EB0AE4" w:rsidRPr="00F41C01" w:rsidRDefault="00EB0AE4" w:rsidP="00EB0AE4">
            <w:pPr>
              <w:ind w:firstLine="358"/>
              <w:jc w:val="both"/>
            </w:pPr>
            <w:r w:rsidRPr="00F41C01">
              <w:t xml:space="preserve">- максимальное количество этажей – не более </w:t>
            </w:r>
            <w:r w:rsidRPr="00F41C01">
              <w:rPr>
                <w:b/>
              </w:rPr>
              <w:t xml:space="preserve">4 этажа </w:t>
            </w:r>
            <w:r w:rsidRPr="00F41C01">
              <w:rPr>
                <w:rFonts w:eastAsia="SimSun"/>
              </w:rPr>
              <w:t>(включая мансардный этаж)</w:t>
            </w:r>
            <w:r w:rsidRPr="00F41C01">
              <w:rPr>
                <w:b/>
              </w:rPr>
              <w:t>;</w:t>
            </w:r>
          </w:p>
          <w:p w14:paraId="2E3DDC0A" w14:textId="77777777" w:rsidR="00EB0AE4" w:rsidRPr="00F41C01" w:rsidRDefault="00EB0AE4" w:rsidP="00EB0AE4">
            <w:pPr>
              <w:ind w:firstLine="358"/>
              <w:jc w:val="both"/>
            </w:pPr>
            <w:r w:rsidRPr="00F41C01">
              <w:rPr>
                <w:b/>
              </w:rPr>
              <w:t xml:space="preserve">- </w:t>
            </w:r>
            <w:r w:rsidRPr="00F41C01">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41C01">
              <w:rPr>
                <w:b/>
              </w:rPr>
              <w:t>12 м;</w:t>
            </w:r>
            <w:r w:rsidRPr="00F41C01">
              <w:t xml:space="preserve"> </w:t>
            </w:r>
          </w:p>
          <w:p w14:paraId="162F47B9" w14:textId="1BA54933" w:rsidR="00EB0AE4" w:rsidRPr="00F41C01" w:rsidRDefault="00EB0AE4" w:rsidP="00EB0AE4">
            <w:pPr>
              <w:ind w:firstLine="358"/>
              <w:jc w:val="both"/>
            </w:pPr>
            <w:r w:rsidRPr="00F41C01">
              <w:t xml:space="preserve">- минимальная ширина земельных участков </w:t>
            </w:r>
            <w:r w:rsidRPr="00F41C01">
              <w:rPr>
                <w:rFonts w:eastAsia="SimSun"/>
              </w:rPr>
              <w:t xml:space="preserve">вдоль фронта улицы (проезда) </w:t>
            </w:r>
            <w:r w:rsidRPr="00F41C01">
              <w:t xml:space="preserve">– </w:t>
            </w:r>
            <w:r w:rsidRPr="00F41C01">
              <w:rPr>
                <w:b/>
              </w:rPr>
              <w:t>2</w:t>
            </w:r>
            <w:r w:rsidR="00E07496">
              <w:rPr>
                <w:b/>
              </w:rPr>
              <w:t>0</w:t>
            </w:r>
            <w:r w:rsidRPr="00F41C01">
              <w:rPr>
                <w:b/>
              </w:rPr>
              <w:t xml:space="preserve"> м; </w:t>
            </w:r>
            <w:r w:rsidRPr="00F41C01">
              <w:t xml:space="preserve"> </w:t>
            </w:r>
          </w:p>
          <w:p w14:paraId="2EDF40C0" w14:textId="77777777" w:rsidR="00EB0AE4" w:rsidRPr="00F41C01" w:rsidRDefault="00EB0AE4" w:rsidP="00EB0AE4">
            <w:pPr>
              <w:ind w:firstLine="358"/>
              <w:jc w:val="both"/>
            </w:pPr>
            <w:r w:rsidRPr="00F41C01">
              <w:rPr>
                <w:rFonts w:eastAsia="SimSun"/>
              </w:rPr>
              <w:t xml:space="preserve">- минимальный отступ строений от красной линии улиц или границ участка не менее чем – </w:t>
            </w:r>
            <w:r w:rsidRPr="00F41C01">
              <w:rPr>
                <w:rFonts w:eastAsia="SimSun"/>
                <w:b/>
              </w:rPr>
              <w:t>5 м</w:t>
            </w:r>
            <w:r w:rsidRPr="00F41C01">
              <w:rPr>
                <w:rFonts w:eastAsia="SimSun"/>
              </w:rPr>
              <w:t>;</w:t>
            </w:r>
          </w:p>
          <w:p w14:paraId="45C3D699" w14:textId="2BD512A7" w:rsidR="00EB0AE4" w:rsidRDefault="00EB0AE4" w:rsidP="00EB0AE4">
            <w:pPr>
              <w:ind w:firstLine="358"/>
              <w:jc w:val="both"/>
            </w:pPr>
            <w:r w:rsidRPr="00F41C01">
              <w:t xml:space="preserve">- максимальный процент застройки в границах земельного участка – </w:t>
            </w:r>
            <w:r w:rsidRPr="00F41C01">
              <w:rPr>
                <w:b/>
              </w:rPr>
              <w:t>60%</w:t>
            </w:r>
            <w:r w:rsidRPr="00F41C01">
              <w:t>, за исключением линейных объектов;</w:t>
            </w:r>
          </w:p>
          <w:p w14:paraId="2839505C" w14:textId="200BAEAE" w:rsidR="00EB0AE4" w:rsidRPr="00F41C01" w:rsidRDefault="00EB0AE4" w:rsidP="00EB0AE4">
            <w:pPr>
              <w:pStyle w:val="cdcdcdeeeeeef0f0f0ececece0e0e0ebebebfcfcfcedededfbfbfbe9e9e9f2f2f2e0e0e0e1e1e1ebebebe8e8e8f6f6f6e0e0e0"/>
              <w:ind w:firstLine="340"/>
              <w:jc w:val="both"/>
            </w:pPr>
            <w:r>
              <w:rPr>
                <w:rFonts w:ascii="Times New Roman" w:hAnsi="Times New Roman" w:cs="Times New Roman"/>
              </w:rPr>
              <w:t xml:space="preserve">- бытовые разрывы между длинными сторонами секционных жилых зданий высотой 2 - 3 этажа должны быть не менее </w:t>
            </w:r>
            <w:r w:rsidRPr="00EB0AE4">
              <w:rPr>
                <w:rFonts w:ascii="Times New Roman" w:hAnsi="Times New Roman" w:cs="Times New Roman"/>
                <w:b/>
                <w:bCs/>
              </w:rPr>
              <w:t xml:space="preserve">15 </w:t>
            </w:r>
            <w:r>
              <w:rPr>
                <w:rFonts w:ascii="Times New Roman" w:hAnsi="Times New Roman" w:cs="Times New Roman"/>
                <w:bCs/>
              </w:rPr>
              <w:t>метров,</w:t>
            </w:r>
            <w:r>
              <w:rPr>
                <w:rFonts w:ascii="Times New Roman" w:hAnsi="Times New Roman" w:cs="Times New Roman"/>
              </w:rPr>
              <w:t xml:space="preserve"> между длинными сторонами и торцами этих же зданий с окнами из жилых комнат - </w:t>
            </w:r>
            <w:r>
              <w:rPr>
                <w:rFonts w:ascii="Times New Roman" w:hAnsi="Times New Roman" w:cs="Times New Roman"/>
                <w:bCs/>
              </w:rPr>
              <w:t xml:space="preserve">не менее </w:t>
            </w:r>
            <w:r w:rsidRPr="00EB0AE4">
              <w:rPr>
                <w:rFonts w:ascii="Times New Roman" w:hAnsi="Times New Roman" w:cs="Times New Roman"/>
                <w:b/>
                <w:bCs/>
              </w:rPr>
              <w:t>10</w:t>
            </w:r>
            <w:r>
              <w:rPr>
                <w:rFonts w:ascii="Times New Roman" w:hAnsi="Times New Roman" w:cs="Times New Roman"/>
                <w:bCs/>
              </w:rPr>
              <w:t xml:space="preserve"> метров.</w:t>
            </w:r>
          </w:p>
          <w:p w14:paraId="050C850D" w14:textId="77777777" w:rsidR="00EB0AE4" w:rsidRPr="00F41C01" w:rsidRDefault="00EB0AE4" w:rsidP="00EB0AE4">
            <w:pPr>
              <w:ind w:firstLine="358"/>
              <w:jc w:val="both"/>
            </w:pPr>
            <w:r w:rsidRPr="00F41C01">
              <w:t>- процент застройки подземной части не регламентируется;</w:t>
            </w:r>
          </w:p>
          <w:p w14:paraId="4C58F28D" w14:textId="77777777" w:rsidR="00EB0AE4" w:rsidRPr="00F41C01" w:rsidRDefault="00EB0AE4" w:rsidP="00EB0AE4">
            <w:pPr>
              <w:ind w:firstLine="358"/>
              <w:jc w:val="both"/>
            </w:pPr>
            <w:r w:rsidRPr="00F41C01">
              <w:t>- минимальный/максимальный коэффициент использования территории – 0,4/0,8;</w:t>
            </w:r>
          </w:p>
          <w:p w14:paraId="67E0074A" w14:textId="77777777" w:rsidR="00EB0AE4" w:rsidRDefault="00EB0AE4" w:rsidP="00EB0AE4">
            <w:pPr>
              <w:ind w:firstLine="340"/>
              <w:jc w:val="both"/>
              <w:textAlignment w:val="baseline"/>
            </w:pPr>
            <w:r w:rsidRPr="00F41C01">
              <w:t>Минимальный процент озеленения</w:t>
            </w:r>
            <w:r w:rsidR="004C2CF6">
              <w:t xml:space="preserve"> -</w:t>
            </w:r>
            <w:r w:rsidRPr="00F41C01">
              <w:t xml:space="preserve"> </w:t>
            </w:r>
            <w:r w:rsidRPr="00F41C01">
              <w:rPr>
                <w:b/>
              </w:rPr>
              <w:t>1</w:t>
            </w:r>
            <w:r w:rsidR="004C2CF6">
              <w:rPr>
                <w:b/>
              </w:rPr>
              <w:t>0</w:t>
            </w:r>
            <w:r w:rsidRPr="00F41C01">
              <w:rPr>
                <w:b/>
              </w:rPr>
              <w:t>%</w:t>
            </w:r>
            <w:r w:rsidRPr="00F41C01">
              <w:t xml:space="preserve"> от площади земельного участка, за исключением линейных объектов.</w:t>
            </w:r>
          </w:p>
          <w:p w14:paraId="188491C1" w14:textId="77777777" w:rsidR="004C2CF6" w:rsidRDefault="004C2CF6" w:rsidP="004C2CF6">
            <w:pPr>
              <w:ind w:firstLine="262"/>
            </w:pPr>
            <w:r>
              <w:rPr>
                <w:color w:val="000000"/>
                <w:szCs w:val="24"/>
              </w:rPr>
              <w:t>Максимальное количество этажей для гаражей и подсобных сооружений (хозяйственных построек) – 1 этаж.</w:t>
            </w:r>
          </w:p>
          <w:p w14:paraId="30D853DC" w14:textId="77777777" w:rsidR="004C2CF6" w:rsidRDefault="004C2CF6" w:rsidP="004C2CF6">
            <w:pPr>
              <w:widowControl w:val="0"/>
              <w:ind w:firstLine="262"/>
            </w:pPr>
            <w:r>
              <w:rPr>
                <w:color w:val="000000"/>
                <w:szCs w:val="24"/>
              </w:rPr>
              <w:lastRenderedPageBreak/>
              <w:t>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w:t>
            </w:r>
          </w:p>
          <w:p w14:paraId="7615E1FB" w14:textId="77777777" w:rsidR="004C2CF6" w:rsidRDefault="004C2CF6" w:rsidP="004C2CF6">
            <w:pPr>
              <w:widowControl w:val="0"/>
              <w:ind w:firstLine="262"/>
            </w:pPr>
            <w:r>
              <w:rPr>
                <w:color w:val="000000"/>
                <w:szCs w:val="24"/>
              </w:rPr>
              <w:t>На территории малоэтажной жилой застройки следует предусматривать 100-процентную обеспеченность местами для хранения и парковки легковых автомобилей, мотоциклов, мопедов.</w:t>
            </w:r>
          </w:p>
          <w:p w14:paraId="408B49D4" w14:textId="77777777" w:rsidR="004C2CF6" w:rsidRDefault="004C2CF6" w:rsidP="004C2CF6">
            <w:pPr>
              <w:widowControl w:val="0"/>
              <w:ind w:firstLine="262"/>
            </w:pPr>
            <w:r>
              <w:rPr>
                <w:color w:val="000000"/>
                <w:kern w:val="2"/>
                <w:szCs w:val="24"/>
              </w:rPr>
              <w:t>минимальный/максимальный коэффициент использования территории – 0,4/0,8;</w:t>
            </w:r>
          </w:p>
          <w:p w14:paraId="3A9C165E" w14:textId="77777777" w:rsidR="004C2CF6" w:rsidRDefault="004C2CF6" w:rsidP="004C2CF6">
            <w:pPr>
              <w:widowControl w:val="0"/>
              <w:ind w:firstLine="262"/>
            </w:pPr>
            <w:r>
              <w:rPr>
                <w:color w:val="000000"/>
                <w:kern w:val="2"/>
                <w:szCs w:val="24"/>
              </w:rPr>
              <w:t>минимальный процент озеленения 15% от площади земельного участка, за исключением линейных объектов.</w:t>
            </w:r>
          </w:p>
          <w:p w14:paraId="23582B65" w14:textId="14034313" w:rsidR="004C2CF6" w:rsidRPr="00F41C01" w:rsidRDefault="004C2CF6" w:rsidP="004C2CF6">
            <w:pPr>
              <w:widowControl w:val="0"/>
              <w:ind w:firstLine="262"/>
            </w:pPr>
            <w:r>
              <w:rPr>
                <w:color w:val="000000"/>
                <w:kern w:val="2"/>
                <w:szCs w:val="24"/>
                <w:lang w:bidi="hi-IN"/>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A873CB" w:rsidRPr="000F5FFB" w14:paraId="6EE76B02" w14:textId="77777777" w:rsidTr="00A4226D">
        <w:tc>
          <w:tcPr>
            <w:tcW w:w="2830" w:type="dxa"/>
            <w:tcBorders>
              <w:top w:val="single" w:sz="4" w:space="0" w:color="000000"/>
              <w:left w:val="single" w:sz="4" w:space="0" w:color="000000"/>
              <w:bottom w:val="single" w:sz="4" w:space="0" w:color="000000"/>
            </w:tcBorders>
            <w:shd w:val="clear" w:color="auto" w:fill="auto"/>
          </w:tcPr>
          <w:p w14:paraId="30986F83" w14:textId="52010001" w:rsidR="00A873CB" w:rsidRPr="00973386" w:rsidRDefault="00A873CB" w:rsidP="00A873CB">
            <w:pPr>
              <w:widowControl w:val="0"/>
              <w:rPr>
                <w:rFonts w:eastAsia="SimSun"/>
                <w:szCs w:val="24"/>
              </w:rPr>
            </w:pPr>
            <w:r>
              <w:lastRenderedPageBreak/>
              <w:t>[2.3] - Блокированная жилая застройка</w:t>
            </w:r>
          </w:p>
        </w:tc>
        <w:tc>
          <w:tcPr>
            <w:tcW w:w="4678" w:type="dxa"/>
            <w:tcBorders>
              <w:top w:val="single" w:sz="4" w:space="0" w:color="000000"/>
              <w:left w:val="single" w:sz="4" w:space="0" w:color="000000"/>
              <w:bottom w:val="single" w:sz="4" w:space="0" w:color="000000"/>
            </w:tcBorders>
            <w:shd w:val="clear" w:color="auto" w:fill="auto"/>
          </w:tcPr>
          <w:p w14:paraId="7EC72D18" w14:textId="26E2E6C1" w:rsidR="00A873CB" w:rsidRDefault="00A873CB" w:rsidP="00A873CB">
            <w:pPr>
              <w:shd w:val="clear" w:color="auto" w:fill="FFFFFF"/>
              <w:snapToGrid w:val="0"/>
              <w:jc w:val="both"/>
            </w:pPr>
            <w: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62FAD2B3" w14:textId="3A19DB71" w:rsidR="00A873CB" w:rsidRPr="00973386" w:rsidRDefault="00A873CB" w:rsidP="00A873CB">
            <w:pPr>
              <w:widowControl w:val="0"/>
              <w:jc w:val="both"/>
              <w:rPr>
                <w:rFonts w:eastAsia="SimSun"/>
                <w:szCs w:val="24"/>
              </w:rPr>
            </w:pPr>
            <w:r>
              <w:t xml:space="preserve">разведение декоративных и плодовых деревьев, овощных и ягодных культур; размещение индивидуальных гаражей для собственных нужд и иных </w:t>
            </w:r>
            <w:r>
              <w:lastRenderedPageBreak/>
              <w:t>вспомогательных сооружений; обустройство спортивных и детских площадок, площадок для отдыха</w:t>
            </w:r>
          </w:p>
        </w:tc>
        <w:tc>
          <w:tcPr>
            <w:tcW w:w="7088" w:type="dxa"/>
            <w:tcBorders>
              <w:left w:val="single" w:sz="4" w:space="0" w:color="000000"/>
              <w:right w:val="single" w:sz="4" w:space="0" w:color="000000"/>
            </w:tcBorders>
            <w:shd w:val="clear" w:color="auto" w:fill="auto"/>
          </w:tcPr>
          <w:p w14:paraId="505A42CA" w14:textId="20264A93" w:rsidR="00A873CB" w:rsidRDefault="00A873CB" w:rsidP="00A873CB">
            <w:pPr>
              <w:shd w:val="clear" w:color="auto" w:fill="FFFFFF"/>
              <w:snapToGrid w:val="0"/>
              <w:ind w:firstLine="340"/>
              <w:jc w:val="both"/>
            </w:pPr>
            <w:r>
              <w:lastRenderedPageBreak/>
              <w:t xml:space="preserve">- минимальная/максимальная площадь земельных участков </w:t>
            </w:r>
          </w:p>
          <w:p w14:paraId="7258FB7A" w14:textId="4228FB41" w:rsidR="00A873CB" w:rsidRDefault="00A873CB" w:rsidP="00A873CB">
            <w:pPr>
              <w:shd w:val="clear" w:color="auto" w:fill="FFFFFF"/>
              <w:snapToGrid w:val="0"/>
              <w:jc w:val="both"/>
            </w:pPr>
            <w:r w:rsidRPr="00A873CB">
              <w:rPr>
                <w:b/>
              </w:rPr>
              <w:t xml:space="preserve">– </w:t>
            </w:r>
            <w:r w:rsidR="003256F0" w:rsidRPr="003256F0">
              <w:rPr>
                <w:b/>
              </w:rPr>
              <w:t>1</w:t>
            </w:r>
            <w:r w:rsidRPr="00A873CB">
              <w:rPr>
                <w:b/>
                <w:bCs/>
              </w:rPr>
              <w:t>00/2</w:t>
            </w:r>
            <w:r w:rsidR="003256F0">
              <w:rPr>
                <w:b/>
                <w:bCs/>
              </w:rPr>
              <w:t xml:space="preserve"> </w:t>
            </w:r>
            <w:r w:rsidRPr="00A873CB">
              <w:rPr>
                <w:b/>
                <w:bCs/>
              </w:rPr>
              <w:t>500</w:t>
            </w:r>
            <w:r>
              <w:rPr>
                <w:bCs/>
              </w:rPr>
              <w:t xml:space="preserve"> кв. м;</w:t>
            </w:r>
          </w:p>
          <w:p w14:paraId="32D0C973" w14:textId="77777777" w:rsidR="00B523F3" w:rsidRPr="00587FE6" w:rsidRDefault="00B523F3" w:rsidP="00412A16">
            <w:pPr>
              <w:ind w:firstLine="340"/>
              <w:jc w:val="both"/>
              <w:rPr>
                <w:szCs w:val="24"/>
              </w:rPr>
            </w:pPr>
            <w:r w:rsidRPr="00587FE6">
              <w:rPr>
                <w:szCs w:val="24"/>
              </w:rPr>
              <w:t xml:space="preserve">- минимальная ширина земельных участков вдоль фронта улицы (проезда) – </w:t>
            </w:r>
            <w:r w:rsidRPr="00FB2EDF">
              <w:rPr>
                <w:b/>
                <w:szCs w:val="24"/>
              </w:rPr>
              <w:t xml:space="preserve">6 </w:t>
            </w:r>
            <w:r w:rsidRPr="00587FE6">
              <w:rPr>
                <w:b/>
                <w:szCs w:val="24"/>
              </w:rPr>
              <w:t xml:space="preserve">м </w:t>
            </w:r>
            <w:r w:rsidRPr="00587FE6">
              <w:rPr>
                <w:szCs w:val="24"/>
              </w:rPr>
              <w:t>на один блок,</w:t>
            </w:r>
          </w:p>
          <w:p w14:paraId="554C449A" w14:textId="7EE69C35" w:rsidR="00A873CB" w:rsidRDefault="003F2265" w:rsidP="00A873CB">
            <w:pPr>
              <w:shd w:val="clear" w:color="auto" w:fill="FFFFFF"/>
              <w:ind w:firstLine="340"/>
              <w:jc w:val="both"/>
            </w:pPr>
            <w:r>
              <w:t xml:space="preserve">- </w:t>
            </w:r>
            <w:r w:rsidR="00A873CB">
              <w:t xml:space="preserve">максимальное количество надземных этажей зданий – </w:t>
            </w:r>
            <w:r w:rsidR="00A873CB" w:rsidRPr="00A873CB">
              <w:rPr>
                <w:b/>
              </w:rPr>
              <w:t>3 этажа</w:t>
            </w:r>
            <w:r w:rsidR="00A873CB">
              <w:t xml:space="preserve"> (включая мансардный этаж);</w:t>
            </w:r>
          </w:p>
          <w:p w14:paraId="69F0B0B1" w14:textId="52BA05E9" w:rsidR="00A873CB" w:rsidRDefault="003F2265" w:rsidP="00A873CB">
            <w:pPr>
              <w:shd w:val="clear" w:color="auto" w:fill="FFFFFF"/>
              <w:ind w:firstLine="340"/>
              <w:jc w:val="both"/>
            </w:pPr>
            <w:r>
              <w:t xml:space="preserve">- </w:t>
            </w:r>
            <w:r w:rsidR="00A873CB">
              <w:t xml:space="preserve">максимальная высота зданий от уровня земли до верха перекрытия последнего этажа (или конька кровли) </w:t>
            </w:r>
            <w:r w:rsidR="00A873CB" w:rsidRPr="00A873CB">
              <w:rPr>
                <w:b/>
              </w:rPr>
              <w:t xml:space="preserve">- </w:t>
            </w:r>
            <w:r w:rsidR="00A873CB" w:rsidRPr="00A873CB">
              <w:rPr>
                <w:b/>
                <w:bCs/>
              </w:rPr>
              <w:t xml:space="preserve">12 </w:t>
            </w:r>
            <w:r w:rsidR="00A873CB">
              <w:rPr>
                <w:bCs/>
              </w:rPr>
              <w:t>м;</w:t>
            </w:r>
          </w:p>
          <w:p w14:paraId="51B773F4" w14:textId="17170A4F" w:rsidR="00A873CB" w:rsidRDefault="003F2265" w:rsidP="00A873CB">
            <w:pPr>
              <w:shd w:val="clear" w:color="auto" w:fill="FFFFFF"/>
              <w:ind w:firstLine="340"/>
              <w:jc w:val="both"/>
            </w:pPr>
            <w:r>
              <w:t xml:space="preserve">- </w:t>
            </w:r>
            <w:r w:rsidR="00A873CB">
              <w:t xml:space="preserve">максимальный процент застройки в границах земельного участка – </w:t>
            </w:r>
            <w:r w:rsidR="00A873CB" w:rsidRPr="00A873CB">
              <w:rPr>
                <w:b/>
              </w:rPr>
              <w:t>60%</w:t>
            </w:r>
            <w:r w:rsidR="00A873CB">
              <w:t>;</w:t>
            </w:r>
          </w:p>
          <w:p w14:paraId="5718728D" w14:textId="77777777" w:rsidR="008A60FB" w:rsidRDefault="008A60FB" w:rsidP="008A60FB">
            <w:pPr>
              <w:ind w:firstLine="340"/>
            </w:pPr>
            <w:r>
              <w:rPr>
                <w:color w:val="000000"/>
                <w:szCs w:val="24"/>
              </w:rPr>
              <w:t>- минимальные отступы от границ смежных (крайних) земельных участков в блокировке - 3 м; при этом минимальные отступы от границ земельных участков между автономными блоками внутри блокировки- 0 м;</w:t>
            </w:r>
          </w:p>
          <w:p w14:paraId="5FEF7818" w14:textId="77777777" w:rsidR="008A60FB" w:rsidRDefault="008A60FB" w:rsidP="008A60FB">
            <w:pPr>
              <w:ind w:firstLine="340"/>
            </w:pPr>
            <w:r>
              <w:rPr>
                <w:color w:val="000000"/>
                <w:szCs w:val="24"/>
              </w:rPr>
              <w:t>минимальные отступы от границы смежного земельного участка до:</w:t>
            </w:r>
          </w:p>
          <w:p w14:paraId="00DF07A4" w14:textId="77777777" w:rsidR="008A60FB" w:rsidRDefault="008A60FB" w:rsidP="008A60FB">
            <w:pPr>
              <w:ind w:firstLine="340"/>
            </w:pPr>
            <w:r>
              <w:rPr>
                <w:color w:val="000000"/>
                <w:szCs w:val="24"/>
              </w:rPr>
              <w:t>- хозяйственных построек- 1 м;</w:t>
            </w:r>
          </w:p>
          <w:p w14:paraId="0734C6AB" w14:textId="77777777" w:rsidR="008A60FB" w:rsidRDefault="008A60FB" w:rsidP="008A60FB">
            <w:pPr>
              <w:ind w:firstLine="340"/>
            </w:pPr>
            <w:r>
              <w:rPr>
                <w:color w:val="000000"/>
                <w:szCs w:val="24"/>
              </w:rPr>
              <w:lastRenderedPageBreak/>
              <w:t>минимальный отступ строений от красной линии улиц</w:t>
            </w:r>
            <w:r>
              <w:rPr>
                <w:rFonts w:eastAsia="SimSun"/>
                <w:color w:val="000000"/>
                <w:szCs w:val="24"/>
              </w:rPr>
              <w:t xml:space="preserve"> или границ участка</w:t>
            </w:r>
            <w:r>
              <w:rPr>
                <w:color w:val="000000"/>
                <w:szCs w:val="24"/>
              </w:rPr>
              <w:t xml:space="preserve"> не менее чем </w:t>
            </w:r>
            <w:r w:rsidRPr="00867229">
              <w:rPr>
                <w:b/>
                <w:color w:val="000000"/>
                <w:szCs w:val="24"/>
              </w:rPr>
              <w:t>- 5 м.</w:t>
            </w:r>
          </w:p>
          <w:p w14:paraId="0EB6486B" w14:textId="77777777" w:rsidR="008A60FB" w:rsidRDefault="008A60FB" w:rsidP="008A60FB">
            <w:pPr>
              <w:ind w:firstLine="340"/>
              <w:textAlignment w:val="baseline"/>
            </w:pPr>
            <w:r>
              <w:rPr>
                <w:rFonts w:eastAsia="SimSun"/>
                <w:color w:val="000000"/>
                <w:szCs w:val="24"/>
              </w:rPr>
              <w:t>м</w:t>
            </w:r>
            <w:r>
              <w:rPr>
                <w:color w:val="000000"/>
                <w:szCs w:val="24"/>
              </w:rPr>
              <w:t xml:space="preserve">аксимальный процент застройки в границах земельного участка </w:t>
            </w:r>
            <w:r w:rsidRPr="008A60FB">
              <w:rPr>
                <w:b/>
                <w:color w:val="000000"/>
                <w:szCs w:val="24"/>
              </w:rPr>
              <w:t>– 60%;</w:t>
            </w:r>
          </w:p>
          <w:p w14:paraId="0204FBFE" w14:textId="77777777" w:rsidR="008A60FB" w:rsidRDefault="008A60FB" w:rsidP="008A60FB">
            <w:pPr>
              <w:ind w:firstLine="340"/>
              <w:textAlignment w:val="baseline"/>
            </w:pPr>
            <w:r>
              <w:rPr>
                <w:color w:val="000000"/>
                <w:szCs w:val="24"/>
              </w:rPr>
              <w:t>процент застройки подземной части не регламентируется;</w:t>
            </w:r>
          </w:p>
          <w:p w14:paraId="1443E334" w14:textId="77777777" w:rsidR="008A60FB" w:rsidRDefault="008A60FB" w:rsidP="008A60FB">
            <w:pPr>
              <w:ind w:firstLine="340"/>
            </w:pPr>
            <w:r>
              <w:rPr>
                <w:color w:val="000000"/>
                <w:szCs w:val="24"/>
              </w:rPr>
              <w:t>максимальное количество этажей для гаражей и подсобных сооружений (хозяйственных построек) – 1 этаж.</w:t>
            </w:r>
          </w:p>
          <w:p w14:paraId="0B700C43" w14:textId="77777777" w:rsidR="008A60FB" w:rsidRDefault="008A60FB" w:rsidP="008A60FB">
            <w:pPr>
              <w:shd w:val="clear" w:color="auto" w:fill="FFFFFF"/>
              <w:ind w:firstLine="340"/>
              <w:textAlignment w:val="baseline"/>
            </w:pPr>
            <w:r>
              <w:rPr>
                <w:color w:val="000000"/>
                <w:szCs w:val="24"/>
              </w:rPr>
              <w:t>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w:t>
            </w:r>
          </w:p>
          <w:p w14:paraId="64932850" w14:textId="7FD879A8" w:rsidR="008A60FB" w:rsidRDefault="008A60FB" w:rsidP="008A60FB">
            <w:pPr>
              <w:widowControl w:val="0"/>
              <w:shd w:val="clear" w:color="auto" w:fill="FFFFFF"/>
              <w:ind w:firstLine="340"/>
            </w:pPr>
            <w:r>
              <w:rPr>
                <w:color w:val="000000"/>
                <w:kern w:val="2"/>
                <w:szCs w:val="24"/>
              </w:rPr>
              <w:t xml:space="preserve">минимальный процент озеленения - </w:t>
            </w:r>
            <w:r w:rsidRPr="008A60FB">
              <w:rPr>
                <w:b/>
                <w:color w:val="000000"/>
                <w:kern w:val="2"/>
                <w:szCs w:val="24"/>
              </w:rPr>
              <w:t>10%</w:t>
            </w:r>
            <w:r>
              <w:rPr>
                <w:color w:val="000000"/>
                <w:kern w:val="2"/>
                <w:szCs w:val="24"/>
              </w:rPr>
              <w:t xml:space="preserve"> от площади земельного участка, за исключением линейных объектов.</w:t>
            </w:r>
          </w:p>
          <w:p w14:paraId="4B71FC43" w14:textId="7C7E6F92" w:rsidR="00A873CB" w:rsidRPr="00F41C01" w:rsidRDefault="008A60FB" w:rsidP="008A60FB">
            <w:pPr>
              <w:ind w:firstLine="340"/>
              <w:jc w:val="both"/>
              <w:textAlignment w:val="baseline"/>
            </w:pPr>
            <w:r>
              <w:rPr>
                <w:color w:val="000000"/>
                <w:kern w:val="2"/>
                <w:szCs w:val="24"/>
                <w:lang w:bidi="hi-IN"/>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1D1905" w:rsidRPr="000F5FFB" w14:paraId="527F4135" w14:textId="77777777" w:rsidTr="00A4226D">
        <w:tc>
          <w:tcPr>
            <w:tcW w:w="2830" w:type="dxa"/>
            <w:tcBorders>
              <w:top w:val="single" w:sz="4" w:space="0" w:color="000000"/>
              <w:left w:val="single" w:sz="4" w:space="0" w:color="000000"/>
              <w:bottom w:val="single" w:sz="4" w:space="0" w:color="000000"/>
            </w:tcBorders>
            <w:shd w:val="clear" w:color="auto" w:fill="auto"/>
          </w:tcPr>
          <w:p w14:paraId="2964732D" w14:textId="77777777" w:rsidR="001D1905" w:rsidRPr="004E0AAC" w:rsidRDefault="001D1905" w:rsidP="001D1905">
            <w:pPr>
              <w:rPr>
                <w:szCs w:val="24"/>
              </w:rPr>
            </w:pPr>
            <w:r w:rsidRPr="004E0AAC">
              <w:rPr>
                <w:rFonts w:eastAsia="SimSun"/>
                <w:szCs w:val="24"/>
              </w:rPr>
              <w:lastRenderedPageBreak/>
              <w:t>[3.1.1] - Предоставление коммунальных услуг</w:t>
            </w:r>
          </w:p>
          <w:p w14:paraId="0E0AC4C6" w14:textId="77777777" w:rsidR="001D1905" w:rsidRPr="00973386" w:rsidRDefault="001D1905" w:rsidP="001D1905">
            <w:pPr>
              <w:widowControl w:val="0"/>
              <w:rPr>
                <w:rFonts w:eastAsia="SimSun"/>
                <w:szCs w:val="24"/>
              </w:rPr>
            </w:pPr>
          </w:p>
        </w:tc>
        <w:tc>
          <w:tcPr>
            <w:tcW w:w="4678" w:type="dxa"/>
            <w:tcBorders>
              <w:top w:val="single" w:sz="4" w:space="0" w:color="000000"/>
              <w:left w:val="single" w:sz="4" w:space="0" w:color="000000"/>
              <w:bottom w:val="single" w:sz="4" w:space="0" w:color="000000"/>
            </w:tcBorders>
            <w:shd w:val="clear" w:color="auto" w:fill="auto"/>
          </w:tcPr>
          <w:p w14:paraId="4E2B9D38" w14:textId="0DA358D2" w:rsidR="001D1905" w:rsidRPr="00973386" w:rsidRDefault="001D1905" w:rsidP="001D1905">
            <w:pPr>
              <w:widowControl w:val="0"/>
              <w:jc w:val="both"/>
              <w:rPr>
                <w:rFonts w:eastAsia="SimSun"/>
                <w:szCs w:val="24"/>
              </w:rPr>
            </w:pPr>
            <w:r w:rsidRPr="004E0AAC">
              <w:rPr>
                <w:rFonts w:eastAsia="SimSun"/>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8" w:type="dxa"/>
            <w:tcBorders>
              <w:left w:val="single" w:sz="4" w:space="0" w:color="000000"/>
              <w:right w:val="single" w:sz="4" w:space="0" w:color="000000"/>
            </w:tcBorders>
            <w:shd w:val="clear" w:color="auto" w:fill="auto"/>
          </w:tcPr>
          <w:p w14:paraId="4B23AF48" w14:textId="77777777" w:rsidR="001D1905" w:rsidRDefault="001D1905" w:rsidP="001D1905">
            <w:pPr>
              <w:ind w:firstLine="340"/>
              <w:textAlignment w:val="baseline"/>
              <w:rPr>
                <w:color w:val="000000"/>
                <w:szCs w:val="24"/>
              </w:rPr>
            </w:pPr>
            <w:r>
              <w:rPr>
                <w:color w:val="000000"/>
                <w:szCs w:val="24"/>
              </w:rPr>
              <w:t xml:space="preserve">- минимальная/максимальная площадь земельного участка  </w:t>
            </w:r>
          </w:p>
          <w:p w14:paraId="330845D5" w14:textId="77777777" w:rsidR="001D1905" w:rsidRDefault="001D1905" w:rsidP="001D1905">
            <w:pPr>
              <w:textAlignment w:val="baseline"/>
            </w:pPr>
            <w:r w:rsidRPr="007156DE">
              <w:rPr>
                <w:b/>
                <w:color w:val="000000"/>
                <w:szCs w:val="24"/>
              </w:rPr>
              <w:t>– 50/10000 кв. м</w:t>
            </w:r>
            <w:r>
              <w:rPr>
                <w:color w:val="000000"/>
                <w:szCs w:val="24"/>
              </w:rPr>
              <w:t>;</w:t>
            </w:r>
          </w:p>
          <w:p w14:paraId="5F6BCCB3" w14:textId="77777777" w:rsidR="001D1905" w:rsidRDefault="001D1905" w:rsidP="001D1905">
            <w:pPr>
              <w:ind w:firstLine="340"/>
            </w:pPr>
            <w:r>
              <w:rPr>
                <w:rFonts w:eastAsia="SimSun"/>
                <w:color w:val="000000"/>
                <w:szCs w:val="24"/>
              </w:rPr>
              <w:t>- для объектов инженерного обеспечения и объектов вспомогательного инженерного назначения от 1 кв. м;</w:t>
            </w:r>
          </w:p>
          <w:p w14:paraId="4598E471" w14:textId="77777777" w:rsidR="001D1905" w:rsidRDefault="001D1905" w:rsidP="001D1905">
            <w:pPr>
              <w:ind w:firstLine="340"/>
            </w:pPr>
            <w:r>
              <w:rPr>
                <w:rFonts w:eastAsia="SimSun"/>
                <w:color w:val="000000"/>
                <w:szCs w:val="24"/>
              </w:rPr>
              <w:t xml:space="preserve">- минимальная ширина земельных участков вдоль фронта улицы (проезда) </w:t>
            </w:r>
            <w:r w:rsidRPr="007156DE">
              <w:rPr>
                <w:rFonts w:eastAsia="SimSun"/>
                <w:b/>
                <w:color w:val="000000"/>
                <w:szCs w:val="24"/>
              </w:rPr>
              <w:t>– 4 м;</w:t>
            </w:r>
          </w:p>
          <w:p w14:paraId="15808EBB" w14:textId="77777777" w:rsidR="001D1905" w:rsidRDefault="001D1905" w:rsidP="001D1905">
            <w:pPr>
              <w:ind w:firstLine="340"/>
            </w:pPr>
            <w:r>
              <w:rPr>
                <w:color w:val="000000"/>
                <w:szCs w:val="24"/>
              </w:rPr>
              <w:t xml:space="preserve">- максимальное количество надземных этажей зданий – не более </w:t>
            </w:r>
            <w:r w:rsidRPr="007156DE">
              <w:rPr>
                <w:b/>
                <w:color w:val="000000"/>
                <w:szCs w:val="24"/>
              </w:rPr>
              <w:t>2 этажа</w:t>
            </w:r>
            <w:r>
              <w:rPr>
                <w:color w:val="000000"/>
                <w:szCs w:val="24"/>
              </w:rPr>
              <w:t>;</w:t>
            </w:r>
          </w:p>
          <w:p w14:paraId="7FF060F0" w14:textId="77777777" w:rsidR="001D1905" w:rsidRDefault="001D1905" w:rsidP="001D1905">
            <w:pPr>
              <w:ind w:firstLine="340"/>
            </w:pPr>
            <w:r>
              <w:rPr>
                <w:color w:val="000000"/>
                <w:szCs w:val="24"/>
              </w:rPr>
              <w:t xml:space="preserve">- максимальная высота объектов капитального строительства от уровня земли до верха перекрытия последнего этажа (или конька кровли) - не более – </w:t>
            </w:r>
            <w:r w:rsidRPr="007156DE">
              <w:rPr>
                <w:b/>
                <w:color w:val="000000"/>
                <w:szCs w:val="24"/>
              </w:rPr>
              <w:t>18</w:t>
            </w:r>
            <w:r>
              <w:rPr>
                <w:b/>
                <w:color w:val="000000"/>
                <w:szCs w:val="24"/>
              </w:rPr>
              <w:t xml:space="preserve"> </w:t>
            </w:r>
            <w:r w:rsidRPr="007156DE">
              <w:rPr>
                <w:b/>
                <w:color w:val="000000"/>
                <w:szCs w:val="24"/>
              </w:rPr>
              <w:t>м</w:t>
            </w:r>
            <w:r>
              <w:rPr>
                <w:color w:val="000000"/>
                <w:szCs w:val="24"/>
              </w:rPr>
              <w:t>;</w:t>
            </w:r>
          </w:p>
          <w:p w14:paraId="43C3E28E" w14:textId="77777777" w:rsidR="001D1905" w:rsidRDefault="001D1905" w:rsidP="001D1905">
            <w:pPr>
              <w:ind w:firstLine="340"/>
            </w:pPr>
            <w:r>
              <w:rPr>
                <w:color w:val="000000"/>
                <w:szCs w:val="24"/>
              </w:rPr>
              <w:t xml:space="preserve">- максимальный процент застройки в границах земельного участка – </w:t>
            </w:r>
            <w:r w:rsidRPr="007156DE">
              <w:rPr>
                <w:b/>
                <w:color w:val="000000"/>
                <w:szCs w:val="24"/>
              </w:rPr>
              <w:t>50%</w:t>
            </w:r>
            <w:r>
              <w:rPr>
                <w:color w:val="000000"/>
                <w:szCs w:val="24"/>
              </w:rPr>
              <w:t>,</w:t>
            </w:r>
            <w:r>
              <w:rPr>
                <w:color w:val="000000"/>
              </w:rPr>
              <w:t xml:space="preserve"> </w:t>
            </w:r>
            <w:r>
              <w:rPr>
                <w:color w:val="000000"/>
                <w:szCs w:val="24"/>
              </w:rPr>
              <w:t>за исключением линейных объектов;</w:t>
            </w:r>
          </w:p>
          <w:p w14:paraId="4CD735BB" w14:textId="77777777" w:rsidR="001D1905" w:rsidRDefault="001D1905" w:rsidP="001D1905">
            <w:pPr>
              <w:ind w:firstLine="340"/>
            </w:pPr>
            <w:r>
              <w:rPr>
                <w:color w:val="000000"/>
                <w:szCs w:val="24"/>
              </w:rPr>
              <w:t>процент застройки подземной части не регламентируется.</w:t>
            </w:r>
          </w:p>
          <w:p w14:paraId="77352018" w14:textId="77777777" w:rsidR="001D1905" w:rsidRDefault="001D1905" w:rsidP="001D1905">
            <w:pPr>
              <w:widowControl w:val="0"/>
              <w:ind w:firstLine="340"/>
            </w:pPr>
            <w:r>
              <w:rPr>
                <w:color w:val="000000"/>
                <w:szCs w:val="24"/>
              </w:rPr>
              <w:t xml:space="preserve">- минимальный отступ от красной линии улиц или границ участка не менее чем </w:t>
            </w:r>
            <w:r w:rsidRPr="007156DE">
              <w:rPr>
                <w:rFonts w:eastAsia="SimSun"/>
                <w:b/>
                <w:color w:val="000000"/>
                <w:szCs w:val="24"/>
              </w:rPr>
              <w:t>–</w:t>
            </w:r>
            <w:r w:rsidRPr="007156DE">
              <w:rPr>
                <w:b/>
                <w:color w:val="000000"/>
                <w:szCs w:val="24"/>
              </w:rPr>
              <w:t xml:space="preserve"> 5 м</w:t>
            </w:r>
            <w:r>
              <w:rPr>
                <w:color w:val="000000"/>
                <w:szCs w:val="24"/>
              </w:rPr>
              <w:t xml:space="preserve">, от границ соседнего участка не менее </w:t>
            </w:r>
            <w:r>
              <w:rPr>
                <w:rFonts w:eastAsia="SimSun"/>
                <w:color w:val="000000"/>
                <w:szCs w:val="24"/>
              </w:rPr>
              <w:lastRenderedPageBreak/>
              <w:t>–</w:t>
            </w:r>
            <w:r>
              <w:rPr>
                <w:color w:val="000000"/>
                <w:szCs w:val="24"/>
              </w:rPr>
              <w:t xml:space="preserve"> </w:t>
            </w:r>
            <w:r w:rsidRPr="007156DE">
              <w:rPr>
                <w:b/>
                <w:color w:val="000000"/>
                <w:szCs w:val="24"/>
              </w:rPr>
              <w:t>3 м</w:t>
            </w:r>
            <w:r>
              <w:rPr>
                <w:color w:val="000000"/>
                <w:szCs w:val="24"/>
              </w:rPr>
              <w:t>.</w:t>
            </w:r>
          </w:p>
          <w:p w14:paraId="4C1D3EC4" w14:textId="77777777" w:rsidR="001D1905" w:rsidRDefault="001D1905" w:rsidP="001D1905">
            <w:pPr>
              <w:widowControl w:val="0"/>
              <w:ind w:firstLine="340"/>
            </w:pPr>
            <w:r>
              <w:rPr>
                <w:color w:val="000000"/>
                <w:szCs w:val="24"/>
              </w:rPr>
              <w:t xml:space="preserve">Минимальный процент озеленения - </w:t>
            </w:r>
            <w:r w:rsidRPr="007156DE">
              <w:rPr>
                <w:b/>
                <w:color w:val="000000"/>
                <w:szCs w:val="24"/>
              </w:rPr>
              <w:t>10%</w:t>
            </w:r>
            <w:r>
              <w:rPr>
                <w:color w:val="000000"/>
                <w:szCs w:val="24"/>
              </w:rPr>
              <w:t xml:space="preserve"> от площади земельного участка, за исключением линейных объектов.</w:t>
            </w:r>
          </w:p>
          <w:p w14:paraId="18FDBD65" w14:textId="77777777" w:rsidR="001D1905" w:rsidRDefault="001D1905" w:rsidP="001D1905">
            <w:pPr>
              <w:widowControl w:val="0"/>
              <w:tabs>
                <w:tab w:val="left" w:pos="1134"/>
              </w:tabs>
              <w:ind w:firstLine="340"/>
            </w:pPr>
            <w:r>
              <w:rPr>
                <w:rFonts w:eastAsia="SimSun"/>
                <w:color w:val="000000"/>
                <w:szCs w:val="24"/>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p w14:paraId="7A3B5D82" w14:textId="59579D83" w:rsidR="001D1905" w:rsidRPr="00F41C01" w:rsidRDefault="001D1905" w:rsidP="001D1905">
            <w:pPr>
              <w:ind w:firstLine="358"/>
              <w:jc w:val="both"/>
              <w:textAlignment w:val="baseline"/>
            </w:pPr>
            <w:r>
              <w:rPr>
                <w:color w:val="000000"/>
                <w:kern w:val="2"/>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1D1905" w:rsidRPr="000F5FFB" w14:paraId="309250C3" w14:textId="77777777" w:rsidTr="00A4226D">
        <w:tc>
          <w:tcPr>
            <w:tcW w:w="2830" w:type="dxa"/>
            <w:tcBorders>
              <w:top w:val="single" w:sz="4" w:space="0" w:color="000000"/>
              <w:left w:val="single" w:sz="4" w:space="0" w:color="000000"/>
              <w:bottom w:val="single" w:sz="4" w:space="0" w:color="000000"/>
            </w:tcBorders>
            <w:shd w:val="clear" w:color="auto" w:fill="auto"/>
          </w:tcPr>
          <w:p w14:paraId="3E0BE35B" w14:textId="77777777" w:rsidR="001D1905" w:rsidRPr="00973386" w:rsidRDefault="001D1905" w:rsidP="001D1905">
            <w:pPr>
              <w:widowControl w:val="0"/>
              <w:rPr>
                <w:rFonts w:eastAsia="SimSun"/>
                <w:szCs w:val="24"/>
              </w:rPr>
            </w:pPr>
            <w:r w:rsidRPr="00973386">
              <w:rPr>
                <w:rFonts w:eastAsia="SimSun"/>
                <w:szCs w:val="24"/>
              </w:rPr>
              <w:lastRenderedPageBreak/>
              <w:t>[</w:t>
            </w:r>
            <w:r w:rsidRPr="00973386">
              <w:rPr>
                <w:szCs w:val="24"/>
              </w:rPr>
              <w:t>3.2.1</w:t>
            </w:r>
            <w:r w:rsidRPr="00973386">
              <w:rPr>
                <w:rFonts w:eastAsia="SimSun"/>
                <w:szCs w:val="24"/>
              </w:rPr>
              <w:t xml:space="preserve">] - </w:t>
            </w:r>
            <w:r w:rsidRPr="00973386">
              <w:rPr>
                <w:szCs w:val="24"/>
              </w:rPr>
              <w:t>Дома социального обслуживания</w:t>
            </w:r>
          </w:p>
        </w:tc>
        <w:tc>
          <w:tcPr>
            <w:tcW w:w="4678" w:type="dxa"/>
            <w:tcBorders>
              <w:top w:val="single" w:sz="4" w:space="0" w:color="000000"/>
              <w:left w:val="single" w:sz="4" w:space="0" w:color="000000"/>
              <w:bottom w:val="single" w:sz="4" w:space="0" w:color="000000"/>
            </w:tcBorders>
            <w:shd w:val="clear" w:color="auto" w:fill="auto"/>
          </w:tcPr>
          <w:p w14:paraId="691DEF40" w14:textId="77777777" w:rsidR="001D1905" w:rsidRPr="00973386" w:rsidRDefault="001D1905" w:rsidP="001D1905">
            <w:pPr>
              <w:widowControl w:val="0"/>
              <w:jc w:val="both"/>
              <w:rPr>
                <w:rFonts w:eastAsia="SimSun"/>
                <w:szCs w:val="24"/>
              </w:rPr>
            </w:pPr>
            <w:r w:rsidRPr="00973386">
              <w:rPr>
                <w:rFonts w:eastAsia="SimSun"/>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14:paraId="3C70583F" w14:textId="77777777" w:rsidR="001D1905" w:rsidRPr="00973386" w:rsidRDefault="001D1905" w:rsidP="001D1905">
            <w:pPr>
              <w:widowControl w:val="0"/>
              <w:jc w:val="both"/>
              <w:rPr>
                <w:rFonts w:eastAsia="SimSun"/>
                <w:szCs w:val="24"/>
              </w:rPr>
            </w:pPr>
            <w:r w:rsidRPr="00973386">
              <w:rPr>
                <w:rFonts w:eastAsia="SimSun"/>
                <w:szCs w:val="24"/>
              </w:rPr>
              <w:t>размещение объектов капитального строительства для временного размещения вынужденных переселенцев, лиц, признанных беженцами</w:t>
            </w:r>
          </w:p>
        </w:tc>
        <w:tc>
          <w:tcPr>
            <w:tcW w:w="7088" w:type="dxa"/>
            <w:vMerge w:val="restart"/>
            <w:tcBorders>
              <w:left w:val="single" w:sz="4" w:space="0" w:color="000000"/>
              <w:right w:val="single" w:sz="4" w:space="0" w:color="000000"/>
            </w:tcBorders>
            <w:shd w:val="clear" w:color="auto" w:fill="auto"/>
          </w:tcPr>
          <w:p w14:paraId="28506C7A" w14:textId="77777777" w:rsidR="001D1905" w:rsidRDefault="001D1905" w:rsidP="001D1905">
            <w:pPr>
              <w:ind w:firstLine="358"/>
              <w:jc w:val="both"/>
              <w:textAlignment w:val="baseline"/>
            </w:pPr>
            <w:r w:rsidRPr="00F41C01">
              <w:t xml:space="preserve">- минимальная/максимальная площадь земельного участка   </w:t>
            </w:r>
          </w:p>
          <w:p w14:paraId="62C0125C" w14:textId="5810D391" w:rsidR="001D1905" w:rsidRPr="00F41C01" w:rsidRDefault="001D1905" w:rsidP="001D1905">
            <w:pPr>
              <w:jc w:val="both"/>
              <w:textAlignment w:val="baseline"/>
            </w:pPr>
            <w:r w:rsidRPr="00F41C01">
              <w:t xml:space="preserve">– </w:t>
            </w:r>
            <w:r>
              <w:rPr>
                <w:b/>
              </w:rPr>
              <w:t>10</w:t>
            </w:r>
            <w:r w:rsidRPr="00F41C01">
              <w:rPr>
                <w:b/>
              </w:rPr>
              <w:t>0/</w:t>
            </w:r>
            <w:r w:rsidR="008F352A">
              <w:rPr>
                <w:b/>
              </w:rPr>
              <w:t>5</w:t>
            </w:r>
            <w:r>
              <w:rPr>
                <w:b/>
              </w:rPr>
              <w:t xml:space="preserve"> </w:t>
            </w:r>
            <w:r w:rsidRPr="00F41C01">
              <w:rPr>
                <w:b/>
              </w:rPr>
              <w:t xml:space="preserve">000 </w:t>
            </w:r>
            <w:r w:rsidRPr="00F41C01">
              <w:t xml:space="preserve">кв. м;  </w:t>
            </w:r>
          </w:p>
          <w:p w14:paraId="2E053E62" w14:textId="77777777" w:rsidR="001D1905" w:rsidRPr="00F41C01" w:rsidRDefault="001D1905" w:rsidP="001D1905">
            <w:pPr>
              <w:ind w:firstLine="358"/>
              <w:jc w:val="both"/>
            </w:pPr>
            <w:r w:rsidRPr="00F41C01">
              <w:t xml:space="preserve">- минимальный отступ строений от красной линии участка или границ участка - </w:t>
            </w:r>
            <w:r w:rsidRPr="00F41C01">
              <w:rPr>
                <w:b/>
              </w:rPr>
              <w:t>5 м</w:t>
            </w:r>
            <w:r w:rsidRPr="00F41C01">
              <w:t>;</w:t>
            </w:r>
          </w:p>
          <w:p w14:paraId="1A36F06C" w14:textId="77777777" w:rsidR="001D1905" w:rsidRPr="00F41C01" w:rsidRDefault="001D1905" w:rsidP="001D1905">
            <w:pPr>
              <w:ind w:firstLine="358"/>
              <w:jc w:val="both"/>
            </w:pPr>
            <w:r w:rsidRPr="00F41C01">
              <w:rPr>
                <w:rFonts w:eastAsia="SimSun"/>
              </w:rPr>
              <w:t xml:space="preserve">- максимальное количество этажей зданий – </w:t>
            </w:r>
            <w:r w:rsidRPr="00F41C01">
              <w:rPr>
                <w:rFonts w:eastAsia="SimSun"/>
                <w:b/>
              </w:rPr>
              <w:t xml:space="preserve">3 этажа </w:t>
            </w:r>
            <w:r w:rsidRPr="00F41C01">
              <w:rPr>
                <w:rFonts w:eastAsia="SimSun"/>
              </w:rPr>
              <w:t xml:space="preserve">(включая мансардный этаж); </w:t>
            </w:r>
          </w:p>
          <w:p w14:paraId="48B22943" w14:textId="1608F2A6" w:rsidR="001D1905" w:rsidRPr="00F41C01" w:rsidRDefault="001D1905" w:rsidP="001D1905">
            <w:pPr>
              <w:ind w:firstLine="358"/>
              <w:jc w:val="both"/>
              <w:textAlignment w:val="baseline"/>
            </w:pPr>
            <w:r w:rsidRPr="00F41C01">
              <w:rPr>
                <w:rFonts w:eastAsia="SimSun"/>
              </w:rPr>
              <w:t xml:space="preserve">- </w:t>
            </w:r>
            <w:r w:rsidRPr="00F41C01">
              <w:t xml:space="preserve">максимальный процент застройки в границах земельного участка – </w:t>
            </w:r>
            <w:r>
              <w:rPr>
                <w:b/>
              </w:rPr>
              <w:t>60</w:t>
            </w:r>
            <w:r w:rsidRPr="00F41C01">
              <w:rPr>
                <w:b/>
              </w:rPr>
              <w:t>%</w:t>
            </w:r>
            <w:r w:rsidRPr="00F41C01">
              <w:t>;</w:t>
            </w:r>
          </w:p>
          <w:p w14:paraId="75E5DADC" w14:textId="77777777" w:rsidR="001D1905" w:rsidRPr="00F41C01" w:rsidRDefault="001D1905" w:rsidP="001D1905">
            <w:pPr>
              <w:ind w:firstLine="358"/>
              <w:jc w:val="both"/>
              <w:textAlignment w:val="baseline"/>
            </w:pPr>
            <w:r w:rsidRPr="00F41C01">
              <w:t>-процент застройки подземной части не регламентируется;</w:t>
            </w:r>
          </w:p>
          <w:p w14:paraId="0E0A1CDE" w14:textId="0F77DAB8" w:rsidR="001D1905" w:rsidRDefault="001D1905" w:rsidP="001D1905">
            <w:pPr>
              <w:ind w:firstLine="358"/>
              <w:jc w:val="both"/>
            </w:pPr>
            <w:r w:rsidRPr="00F41C01">
              <w:t xml:space="preserve">- минимальный процент озеленения - </w:t>
            </w:r>
            <w:r>
              <w:rPr>
                <w:b/>
              </w:rPr>
              <w:t>30</w:t>
            </w:r>
            <w:r w:rsidRPr="00F41C01">
              <w:rPr>
                <w:b/>
              </w:rPr>
              <w:t>%</w:t>
            </w:r>
            <w:r w:rsidRPr="00F41C01">
              <w:t xml:space="preserve"> от площади земельного участка.</w:t>
            </w:r>
          </w:p>
          <w:p w14:paraId="040E745A" w14:textId="3E9FA30D" w:rsidR="001D1905" w:rsidRPr="00F41C01" w:rsidRDefault="001D1905" w:rsidP="001D1905">
            <w:pPr>
              <w:pStyle w:val="cdcdcdeeeeeef0f0f0ececece0e0e0ebebebfcfcfcedededfbfbfbe9e9e9f2f2f2e0e0e0e1e1e1ebebebe8e8e8f6f6f6e0e0e0"/>
              <w:ind w:firstLine="340"/>
              <w:jc w:val="both"/>
            </w:pPr>
            <w:r>
              <w:rPr>
                <w:rFonts w:ascii="Times New Roman" w:hAnsi="Times New Roman" w:cs="Times New Roman"/>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4D863454" w14:textId="35021657" w:rsidR="001D1905" w:rsidRPr="00973386" w:rsidRDefault="001D1905" w:rsidP="001D1905">
            <w:pPr>
              <w:ind w:firstLine="340"/>
              <w:jc w:val="both"/>
              <w:rPr>
                <w:szCs w:val="24"/>
              </w:rPr>
            </w:pPr>
            <w:r w:rsidRPr="00F41C01">
              <w:rPr>
                <w:rFonts w:eastAsia="SimSu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1D1905" w:rsidRPr="000F5FFB" w14:paraId="2315170C" w14:textId="77777777" w:rsidTr="00A4226D">
        <w:tc>
          <w:tcPr>
            <w:tcW w:w="2830" w:type="dxa"/>
            <w:tcBorders>
              <w:top w:val="single" w:sz="4" w:space="0" w:color="000000"/>
              <w:left w:val="single" w:sz="4" w:space="0" w:color="000000"/>
              <w:bottom w:val="single" w:sz="4" w:space="0" w:color="000000"/>
            </w:tcBorders>
            <w:shd w:val="clear" w:color="auto" w:fill="auto"/>
          </w:tcPr>
          <w:p w14:paraId="78310A66" w14:textId="77777777" w:rsidR="001D1905" w:rsidRPr="00973386" w:rsidRDefault="001D1905" w:rsidP="001D1905">
            <w:pPr>
              <w:widowControl w:val="0"/>
              <w:rPr>
                <w:rFonts w:eastAsia="SimSun"/>
                <w:szCs w:val="24"/>
              </w:rPr>
            </w:pPr>
            <w:r w:rsidRPr="00973386">
              <w:rPr>
                <w:rFonts w:eastAsia="SimSun"/>
                <w:szCs w:val="24"/>
              </w:rPr>
              <w:t>[</w:t>
            </w:r>
            <w:r w:rsidRPr="00973386">
              <w:rPr>
                <w:szCs w:val="24"/>
              </w:rPr>
              <w:t>3.2.2</w:t>
            </w:r>
            <w:r w:rsidRPr="00973386">
              <w:rPr>
                <w:rFonts w:eastAsia="SimSun"/>
                <w:szCs w:val="24"/>
              </w:rPr>
              <w:t xml:space="preserve">] - </w:t>
            </w:r>
            <w:r w:rsidRPr="00973386">
              <w:rPr>
                <w:szCs w:val="24"/>
              </w:rPr>
              <w:t>Оказание социальной помощи населению</w:t>
            </w:r>
          </w:p>
        </w:tc>
        <w:tc>
          <w:tcPr>
            <w:tcW w:w="4678" w:type="dxa"/>
            <w:tcBorders>
              <w:top w:val="single" w:sz="4" w:space="0" w:color="000000"/>
              <w:left w:val="single" w:sz="4" w:space="0" w:color="000000"/>
              <w:bottom w:val="single" w:sz="4" w:space="0" w:color="000000"/>
            </w:tcBorders>
            <w:shd w:val="clear" w:color="auto" w:fill="auto"/>
          </w:tcPr>
          <w:p w14:paraId="0C68E8CA" w14:textId="77777777" w:rsidR="001D1905" w:rsidRPr="00973386" w:rsidRDefault="001D1905" w:rsidP="001D1905">
            <w:pPr>
              <w:widowControl w:val="0"/>
              <w:jc w:val="both"/>
              <w:rPr>
                <w:rFonts w:eastAsia="SimSun"/>
                <w:szCs w:val="24"/>
              </w:rPr>
            </w:pPr>
            <w:r w:rsidRPr="00973386">
              <w:rPr>
                <w:rFonts w:eastAsia="SimSun"/>
                <w:szCs w:val="24"/>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w:t>
            </w:r>
            <w:r w:rsidRPr="00973386">
              <w:rPr>
                <w:rFonts w:eastAsia="SimSun"/>
                <w:szCs w:val="24"/>
              </w:rPr>
              <w:lastRenderedPageBreak/>
              <w:t>интересам</w:t>
            </w:r>
          </w:p>
        </w:tc>
        <w:tc>
          <w:tcPr>
            <w:tcW w:w="7088" w:type="dxa"/>
            <w:vMerge/>
            <w:tcBorders>
              <w:left w:val="single" w:sz="4" w:space="0" w:color="000000"/>
              <w:bottom w:val="single" w:sz="4" w:space="0" w:color="000000"/>
              <w:right w:val="single" w:sz="4" w:space="0" w:color="000000"/>
            </w:tcBorders>
            <w:shd w:val="clear" w:color="auto" w:fill="auto"/>
          </w:tcPr>
          <w:p w14:paraId="2FB73911" w14:textId="77777777" w:rsidR="001D1905" w:rsidRPr="00973386" w:rsidRDefault="001D1905" w:rsidP="001D1905">
            <w:pPr>
              <w:jc w:val="both"/>
              <w:rPr>
                <w:szCs w:val="24"/>
              </w:rPr>
            </w:pPr>
          </w:p>
        </w:tc>
      </w:tr>
      <w:tr w:rsidR="001D1905" w:rsidRPr="000F5FFB" w14:paraId="597CE0E1" w14:textId="77777777" w:rsidTr="00A4226D">
        <w:tc>
          <w:tcPr>
            <w:tcW w:w="2830" w:type="dxa"/>
            <w:tcBorders>
              <w:top w:val="single" w:sz="4" w:space="0" w:color="000000"/>
              <w:left w:val="single" w:sz="4" w:space="0" w:color="000000"/>
              <w:bottom w:val="single" w:sz="4" w:space="0" w:color="000000"/>
            </w:tcBorders>
            <w:shd w:val="clear" w:color="auto" w:fill="auto"/>
          </w:tcPr>
          <w:p w14:paraId="04B6E2D6" w14:textId="453C6E89" w:rsidR="001D1905" w:rsidRPr="00973386" w:rsidRDefault="001D1905" w:rsidP="001D1905">
            <w:pPr>
              <w:widowControl w:val="0"/>
              <w:autoSpaceDE w:val="0"/>
              <w:rPr>
                <w:rFonts w:eastAsia="SimSun"/>
                <w:szCs w:val="24"/>
              </w:rPr>
            </w:pPr>
            <w:r>
              <w:t>[3.2.3] - Оказание услуг связи</w:t>
            </w:r>
          </w:p>
        </w:tc>
        <w:tc>
          <w:tcPr>
            <w:tcW w:w="4678" w:type="dxa"/>
            <w:tcBorders>
              <w:top w:val="single" w:sz="4" w:space="0" w:color="000000"/>
              <w:left w:val="single" w:sz="4" w:space="0" w:color="000000"/>
              <w:bottom w:val="single" w:sz="4" w:space="0" w:color="000000"/>
            </w:tcBorders>
            <w:shd w:val="clear" w:color="auto" w:fill="auto"/>
          </w:tcPr>
          <w:p w14:paraId="7728F060" w14:textId="3A69634C" w:rsidR="001D1905" w:rsidRPr="00973386" w:rsidRDefault="001D1905" w:rsidP="001D1905">
            <w:pPr>
              <w:widowControl w:val="0"/>
              <w:autoSpaceDE w:val="0"/>
              <w:jc w:val="both"/>
              <w:rPr>
                <w:szCs w:val="24"/>
              </w:rPr>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7088" w:type="dxa"/>
            <w:vMerge w:val="restart"/>
          </w:tcPr>
          <w:p w14:paraId="7813392A" w14:textId="77777777" w:rsidR="001D1905" w:rsidRDefault="001D1905" w:rsidP="001D1905">
            <w:pPr>
              <w:ind w:firstLine="358"/>
              <w:jc w:val="both"/>
            </w:pPr>
            <w:r w:rsidRPr="00F41C01">
              <w:t xml:space="preserve">- минимальная/максимальная площадь земельного участка </w:t>
            </w:r>
          </w:p>
          <w:p w14:paraId="1485094E" w14:textId="4C6EF10B" w:rsidR="001D1905" w:rsidRPr="00F41C01" w:rsidRDefault="001D1905" w:rsidP="001D1905">
            <w:pPr>
              <w:jc w:val="both"/>
            </w:pPr>
            <w:r w:rsidRPr="00F41C01">
              <w:t xml:space="preserve">–  </w:t>
            </w:r>
            <w:r>
              <w:rPr>
                <w:b/>
              </w:rPr>
              <w:t>10</w:t>
            </w:r>
            <w:r w:rsidRPr="00F41C01">
              <w:rPr>
                <w:b/>
              </w:rPr>
              <w:t>0/</w:t>
            </w:r>
            <w:r w:rsidR="008F352A">
              <w:rPr>
                <w:b/>
              </w:rPr>
              <w:t>5</w:t>
            </w:r>
            <w:r>
              <w:rPr>
                <w:b/>
              </w:rPr>
              <w:t xml:space="preserve"> </w:t>
            </w:r>
            <w:r w:rsidRPr="00F41C01">
              <w:rPr>
                <w:b/>
              </w:rPr>
              <w:t>000</w:t>
            </w:r>
            <w:r w:rsidRPr="00F41C01">
              <w:t xml:space="preserve"> кв. м;</w:t>
            </w:r>
          </w:p>
          <w:p w14:paraId="4EC2B15A" w14:textId="77777777" w:rsidR="001D1905" w:rsidRPr="00F41C01" w:rsidRDefault="001D1905" w:rsidP="001D1905">
            <w:pPr>
              <w:ind w:firstLine="358"/>
              <w:jc w:val="both"/>
            </w:pPr>
            <w:r w:rsidRPr="00F41C01">
              <w:t>- для объектов инженерного обеспечения и объектов вспомогательного инженерного назначения от 1 кв. м;</w:t>
            </w:r>
          </w:p>
          <w:p w14:paraId="1E1AB67E" w14:textId="77777777" w:rsidR="001D1905" w:rsidRPr="00F41C01" w:rsidRDefault="001D1905" w:rsidP="001D1905">
            <w:pPr>
              <w:ind w:firstLine="358"/>
              <w:jc w:val="both"/>
            </w:pPr>
            <w:r w:rsidRPr="00F41C01">
              <w:t xml:space="preserve">- минимальная ширина земельных участков </w:t>
            </w:r>
            <w:r w:rsidRPr="00F41C01">
              <w:rPr>
                <w:rFonts w:eastAsia="SimSun"/>
              </w:rPr>
              <w:t>вдоль фронта улицы (проезда) –</w:t>
            </w:r>
            <w:r w:rsidRPr="00F41C01">
              <w:t xml:space="preserve"> </w:t>
            </w:r>
            <w:r w:rsidRPr="00F41C01">
              <w:rPr>
                <w:b/>
              </w:rPr>
              <w:t>10 м</w:t>
            </w:r>
            <w:r w:rsidRPr="00F41C01">
              <w:rPr>
                <w:rFonts w:eastAsia="SimSun"/>
                <w:b/>
              </w:rPr>
              <w:t>;</w:t>
            </w:r>
          </w:p>
          <w:p w14:paraId="01D7CFBA" w14:textId="77777777" w:rsidR="001D1905" w:rsidRPr="00F41C01" w:rsidRDefault="001D1905" w:rsidP="001D1905">
            <w:pPr>
              <w:ind w:firstLine="358"/>
              <w:jc w:val="both"/>
            </w:pPr>
            <w:r w:rsidRPr="00F41C01">
              <w:t xml:space="preserve">- минимальный отступ строений от красной линии участка или границ участка - </w:t>
            </w:r>
            <w:r w:rsidRPr="00F41C01">
              <w:rPr>
                <w:b/>
              </w:rPr>
              <w:t>5 м</w:t>
            </w:r>
            <w:r w:rsidRPr="00F41C01">
              <w:t>;</w:t>
            </w:r>
          </w:p>
          <w:p w14:paraId="4F48BEC7" w14:textId="77777777" w:rsidR="001D1905" w:rsidRPr="00F41C01" w:rsidRDefault="001D1905" w:rsidP="001D1905">
            <w:pPr>
              <w:ind w:firstLine="358"/>
              <w:jc w:val="both"/>
            </w:pPr>
            <w:r w:rsidRPr="00F41C01">
              <w:rPr>
                <w:rFonts w:eastAsia="SimSun"/>
              </w:rPr>
              <w:t xml:space="preserve">- максимальное количество этажей зданий – </w:t>
            </w:r>
            <w:r w:rsidRPr="00F41C01">
              <w:rPr>
                <w:rFonts w:eastAsia="SimSun"/>
                <w:b/>
              </w:rPr>
              <w:t xml:space="preserve">3 этажа </w:t>
            </w:r>
            <w:r w:rsidRPr="00F41C01">
              <w:rPr>
                <w:rFonts w:eastAsia="SimSun"/>
              </w:rPr>
              <w:t xml:space="preserve">(включая мансардный этаж); </w:t>
            </w:r>
          </w:p>
          <w:p w14:paraId="34CBB894" w14:textId="77777777" w:rsidR="001D1905" w:rsidRPr="00F41C01" w:rsidRDefault="001D1905" w:rsidP="001D1905">
            <w:pPr>
              <w:ind w:firstLine="358"/>
              <w:jc w:val="both"/>
            </w:pPr>
            <w:r w:rsidRPr="00F41C01">
              <w:t xml:space="preserve">- максимальный процент застройки в границах земельного участка – </w:t>
            </w:r>
            <w:r>
              <w:rPr>
                <w:b/>
              </w:rPr>
              <w:t>60</w:t>
            </w:r>
            <w:r w:rsidRPr="00F41C01">
              <w:rPr>
                <w:b/>
              </w:rPr>
              <w:t>%</w:t>
            </w:r>
            <w:r w:rsidRPr="00F41C01">
              <w:t>.</w:t>
            </w:r>
          </w:p>
          <w:p w14:paraId="0674DFE8" w14:textId="77777777" w:rsidR="001D1905" w:rsidRPr="00F41C01" w:rsidRDefault="001D1905" w:rsidP="001D1905">
            <w:pPr>
              <w:ind w:firstLine="358"/>
              <w:jc w:val="both"/>
            </w:pPr>
            <w:r w:rsidRPr="00F41C01">
              <w:t>-процент застройки подземной части не регламентируется;</w:t>
            </w:r>
          </w:p>
          <w:p w14:paraId="4CBE8E76" w14:textId="4F1996B7" w:rsidR="001D1905" w:rsidRDefault="001D1905" w:rsidP="001D1905">
            <w:pPr>
              <w:ind w:firstLine="358"/>
              <w:jc w:val="both"/>
            </w:pPr>
            <w:r w:rsidRPr="00F41C01">
              <w:t xml:space="preserve">- минимальный процент озеленения - </w:t>
            </w:r>
            <w:r>
              <w:rPr>
                <w:b/>
              </w:rPr>
              <w:t>3</w:t>
            </w:r>
            <w:r w:rsidRPr="00F41C01">
              <w:rPr>
                <w:b/>
              </w:rPr>
              <w:t>0%</w:t>
            </w:r>
            <w:r w:rsidRPr="00F41C01">
              <w:t xml:space="preserve"> от площади земельного участка.</w:t>
            </w:r>
          </w:p>
          <w:p w14:paraId="23B7D721" w14:textId="0A725BBC" w:rsidR="001D1905" w:rsidRPr="00F41C01" w:rsidRDefault="001D1905" w:rsidP="001D1905">
            <w:pPr>
              <w:pStyle w:val="cdcdcdeeeeeef0f0f0ececece0e0e0ebebebfcfcfcedededfbfbfbe9e9e9f2f2f2e0e0e0e1e1e1ebebebe8e8e8f6f6f6e0e0e0"/>
              <w:ind w:firstLine="340"/>
              <w:jc w:val="both"/>
            </w:pPr>
            <w:r>
              <w:rPr>
                <w:rFonts w:ascii="Times New Roman" w:hAnsi="Times New Roman" w:cs="Times New Roman"/>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789A7B66" w14:textId="456C3423" w:rsidR="001D1905" w:rsidRPr="00F41C01" w:rsidRDefault="001D1905" w:rsidP="001D1905">
            <w:pPr>
              <w:ind w:firstLine="358"/>
              <w:jc w:val="both"/>
            </w:pPr>
            <w:r w:rsidRPr="00F41C01">
              <w:rPr>
                <w:rFonts w:eastAsia="SimSu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1D1905" w:rsidRPr="000F5FFB" w14:paraId="01D30F3F" w14:textId="77777777" w:rsidTr="00A4226D">
        <w:tc>
          <w:tcPr>
            <w:tcW w:w="2830" w:type="dxa"/>
            <w:tcBorders>
              <w:top w:val="single" w:sz="4" w:space="0" w:color="000000"/>
              <w:left w:val="single" w:sz="4" w:space="0" w:color="000000"/>
              <w:bottom w:val="single" w:sz="4" w:space="0" w:color="000000"/>
            </w:tcBorders>
            <w:shd w:val="clear" w:color="auto" w:fill="auto"/>
          </w:tcPr>
          <w:p w14:paraId="7D9E33B9" w14:textId="77777777" w:rsidR="001D1905" w:rsidRPr="00973386" w:rsidRDefault="001D1905" w:rsidP="001D1905">
            <w:pPr>
              <w:widowControl w:val="0"/>
              <w:autoSpaceDE w:val="0"/>
              <w:rPr>
                <w:szCs w:val="24"/>
              </w:rPr>
            </w:pPr>
            <w:r w:rsidRPr="00973386">
              <w:rPr>
                <w:rFonts w:eastAsia="SimSun"/>
                <w:szCs w:val="24"/>
              </w:rPr>
              <w:t>[</w:t>
            </w:r>
            <w:r w:rsidRPr="00973386">
              <w:rPr>
                <w:szCs w:val="24"/>
              </w:rPr>
              <w:t>3.3</w:t>
            </w:r>
            <w:r w:rsidRPr="00973386">
              <w:rPr>
                <w:rFonts w:eastAsia="SimSun"/>
                <w:szCs w:val="24"/>
              </w:rPr>
              <w:t>] – Бытовое обслуживание</w:t>
            </w:r>
          </w:p>
        </w:tc>
        <w:tc>
          <w:tcPr>
            <w:tcW w:w="4678" w:type="dxa"/>
            <w:tcBorders>
              <w:top w:val="single" w:sz="4" w:space="0" w:color="000000"/>
              <w:left w:val="single" w:sz="4" w:space="0" w:color="000000"/>
              <w:bottom w:val="single" w:sz="4" w:space="0" w:color="000000"/>
            </w:tcBorders>
            <w:shd w:val="clear" w:color="auto" w:fill="auto"/>
          </w:tcPr>
          <w:p w14:paraId="39334E92" w14:textId="05D208BC" w:rsidR="001D1905" w:rsidRPr="00973386" w:rsidRDefault="001D1905" w:rsidP="001D1905">
            <w:pPr>
              <w:widowControl w:val="0"/>
              <w:autoSpaceDE w:val="0"/>
              <w:jc w:val="both"/>
              <w:rPr>
                <w:szCs w:val="24"/>
              </w:rPr>
            </w:pPr>
            <w:r w:rsidRPr="00973386">
              <w:rPr>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88" w:type="dxa"/>
            <w:vMerge/>
          </w:tcPr>
          <w:p w14:paraId="20629AA2" w14:textId="3A4DF9DC" w:rsidR="001D1905" w:rsidRPr="00973386" w:rsidRDefault="001D1905" w:rsidP="001D1905">
            <w:pPr>
              <w:widowControl w:val="0"/>
              <w:tabs>
                <w:tab w:val="left" w:pos="2520"/>
              </w:tabs>
              <w:jc w:val="both"/>
              <w:rPr>
                <w:rFonts w:eastAsia="SimSun"/>
                <w:szCs w:val="24"/>
                <w:lang w:eastAsia="zh-CN"/>
              </w:rPr>
            </w:pPr>
          </w:p>
        </w:tc>
      </w:tr>
      <w:tr w:rsidR="001D1905" w:rsidRPr="000F5FFB" w14:paraId="215B9D5F" w14:textId="77777777" w:rsidTr="00A4226D">
        <w:tc>
          <w:tcPr>
            <w:tcW w:w="2830" w:type="dxa"/>
            <w:tcBorders>
              <w:top w:val="single" w:sz="4" w:space="0" w:color="000000"/>
              <w:left w:val="single" w:sz="4" w:space="0" w:color="000000"/>
              <w:bottom w:val="single" w:sz="4" w:space="0" w:color="000000"/>
            </w:tcBorders>
            <w:shd w:val="clear" w:color="auto" w:fill="auto"/>
          </w:tcPr>
          <w:p w14:paraId="18112EFE" w14:textId="77777777" w:rsidR="001D1905" w:rsidRPr="00973386" w:rsidRDefault="001D1905" w:rsidP="001D1905">
            <w:pPr>
              <w:autoSpaceDE w:val="0"/>
              <w:rPr>
                <w:rFonts w:eastAsia="SimSun"/>
                <w:szCs w:val="24"/>
              </w:rPr>
            </w:pPr>
            <w:r w:rsidRPr="00973386">
              <w:rPr>
                <w:rFonts w:eastAsia="SimSun"/>
                <w:szCs w:val="24"/>
              </w:rPr>
              <w:t>[</w:t>
            </w:r>
            <w:r w:rsidRPr="00973386">
              <w:rPr>
                <w:szCs w:val="24"/>
              </w:rPr>
              <w:t>3.6.1</w:t>
            </w:r>
            <w:r w:rsidRPr="00973386">
              <w:rPr>
                <w:rFonts w:eastAsia="SimSun"/>
                <w:szCs w:val="24"/>
              </w:rPr>
              <w:t>] -</w:t>
            </w:r>
            <w:r w:rsidRPr="00973386">
              <w:rPr>
                <w:szCs w:val="24"/>
              </w:rPr>
              <w:t xml:space="preserve"> Объекты культурно-досуговой деятельности</w:t>
            </w:r>
          </w:p>
        </w:tc>
        <w:tc>
          <w:tcPr>
            <w:tcW w:w="4678" w:type="dxa"/>
            <w:tcBorders>
              <w:top w:val="single" w:sz="4" w:space="0" w:color="000000"/>
              <w:left w:val="single" w:sz="4" w:space="0" w:color="000000"/>
              <w:bottom w:val="single" w:sz="4" w:space="0" w:color="000000"/>
            </w:tcBorders>
            <w:shd w:val="clear" w:color="auto" w:fill="auto"/>
          </w:tcPr>
          <w:p w14:paraId="66447EC4" w14:textId="77777777" w:rsidR="001D1905" w:rsidRPr="00973386" w:rsidRDefault="001D1905" w:rsidP="001D1905">
            <w:pPr>
              <w:autoSpaceDE w:val="0"/>
              <w:jc w:val="both"/>
              <w:rPr>
                <w:szCs w:val="24"/>
              </w:rPr>
            </w:pPr>
            <w:r w:rsidRPr="00973386">
              <w:rPr>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088" w:type="dxa"/>
          </w:tcPr>
          <w:p w14:paraId="311F1580" w14:textId="77777777" w:rsidR="001D1905" w:rsidRDefault="001D1905" w:rsidP="001D1905">
            <w:pPr>
              <w:ind w:firstLine="339"/>
              <w:jc w:val="both"/>
            </w:pPr>
            <w:r w:rsidRPr="00F41C01">
              <w:t>- минимальная/максимальная площадь земельного участка</w:t>
            </w:r>
          </w:p>
          <w:p w14:paraId="2A526B19" w14:textId="792CE207" w:rsidR="001D1905" w:rsidRPr="00F41C01" w:rsidRDefault="001D1905" w:rsidP="001D1905">
            <w:pPr>
              <w:jc w:val="both"/>
            </w:pPr>
            <w:r w:rsidRPr="00F41C01">
              <w:t xml:space="preserve">–  </w:t>
            </w:r>
            <w:r>
              <w:rPr>
                <w:b/>
              </w:rPr>
              <w:t>5</w:t>
            </w:r>
            <w:r w:rsidRPr="00F41C01">
              <w:rPr>
                <w:b/>
              </w:rPr>
              <w:t>0/</w:t>
            </w:r>
            <w:r w:rsidR="00223B59">
              <w:rPr>
                <w:b/>
              </w:rPr>
              <w:t>5</w:t>
            </w:r>
            <w:r w:rsidRPr="00F41C01">
              <w:rPr>
                <w:b/>
              </w:rPr>
              <w:t xml:space="preserve"> 000</w:t>
            </w:r>
            <w:r w:rsidRPr="00F41C01">
              <w:t xml:space="preserve"> кв. м;</w:t>
            </w:r>
          </w:p>
          <w:p w14:paraId="602525A3" w14:textId="33A1FD38" w:rsidR="001D1905" w:rsidRPr="00F41C01" w:rsidRDefault="001D1905" w:rsidP="0061709E">
            <w:pPr>
              <w:ind w:firstLine="339"/>
              <w:jc w:val="both"/>
            </w:pPr>
            <w:r w:rsidRPr="00F41C01">
              <w:t xml:space="preserve">- минимальный отступ строений от красной линии участка или границ участка – </w:t>
            </w:r>
            <w:r w:rsidRPr="00F41C01">
              <w:rPr>
                <w:b/>
              </w:rPr>
              <w:t>5 м</w:t>
            </w:r>
            <w:r w:rsidRPr="00F41C01">
              <w:t>;</w:t>
            </w:r>
          </w:p>
          <w:p w14:paraId="0C21CD0A" w14:textId="503E38DC" w:rsidR="001D1905" w:rsidRPr="00F41C01" w:rsidRDefault="001D1905" w:rsidP="001D1905">
            <w:pPr>
              <w:ind w:firstLine="339"/>
              <w:jc w:val="both"/>
            </w:pPr>
            <w:r w:rsidRPr="00F41C01">
              <w:rPr>
                <w:rFonts w:eastAsia="SimSun"/>
              </w:rPr>
              <w:t xml:space="preserve">- максимальное количество этажей зданий – </w:t>
            </w:r>
            <w:r>
              <w:rPr>
                <w:rFonts w:eastAsia="SimSun"/>
                <w:b/>
              </w:rPr>
              <w:t xml:space="preserve">3 </w:t>
            </w:r>
            <w:r w:rsidRPr="00F41C01">
              <w:rPr>
                <w:rFonts w:eastAsia="SimSun"/>
                <w:b/>
              </w:rPr>
              <w:t>этажа;</w:t>
            </w:r>
            <w:r w:rsidRPr="00F41C01">
              <w:rPr>
                <w:rFonts w:eastAsia="SimSun"/>
              </w:rPr>
              <w:t xml:space="preserve"> </w:t>
            </w:r>
          </w:p>
          <w:p w14:paraId="07C39E8D" w14:textId="70316552" w:rsidR="001D1905" w:rsidRPr="00F41C01" w:rsidRDefault="001D1905" w:rsidP="001D1905">
            <w:pPr>
              <w:ind w:firstLine="339"/>
              <w:jc w:val="both"/>
            </w:pPr>
            <w:r w:rsidRPr="00F41C01">
              <w:rPr>
                <w:rFonts w:eastAsia="SimSun"/>
              </w:rPr>
              <w:t>- максимальная высота зданий, строений от уровня земли -</w:t>
            </w:r>
            <w:r>
              <w:rPr>
                <w:rFonts w:eastAsia="SimSun"/>
                <w:b/>
              </w:rPr>
              <w:t xml:space="preserve">9 </w:t>
            </w:r>
            <w:r w:rsidRPr="00F41C01">
              <w:rPr>
                <w:rFonts w:eastAsia="SimSun"/>
                <w:b/>
              </w:rPr>
              <w:t>м</w:t>
            </w:r>
            <w:r w:rsidRPr="00F41C01">
              <w:rPr>
                <w:rFonts w:eastAsia="SimSun"/>
              </w:rPr>
              <w:t>;</w:t>
            </w:r>
          </w:p>
          <w:p w14:paraId="76A63740" w14:textId="77777777" w:rsidR="001D1905" w:rsidRPr="00F41C01" w:rsidRDefault="001D1905" w:rsidP="001D1905">
            <w:pPr>
              <w:ind w:firstLine="339"/>
              <w:jc w:val="both"/>
            </w:pPr>
            <w:r w:rsidRPr="00F41C01">
              <w:rPr>
                <w:rFonts w:eastAsia="SimSun"/>
              </w:rPr>
              <w:t xml:space="preserve">- максимальная высота сооружений от уровня земли - </w:t>
            </w:r>
            <w:r w:rsidRPr="00F41C01">
              <w:rPr>
                <w:rFonts w:eastAsia="SimSun"/>
                <w:b/>
              </w:rPr>
              <w:t>30 м;</w:t>
            </w:r>
          </w:p>
          <w:p w14:paraId="61A27CA5" w14:textId="305E64D3" w:rsidR="001D1905" w:rsidRPr="00F41C01" w:rsidRDefault="001D1905" w:rsidP="001D1905">
            <w:pPr>
              <w:ind w:firstLine="339"/>
              <w:jc w:val="both"/>
            </w:pPr>
            <w:r w:rsidRPr="00F41C01">
              <w:lastRenderedPageBreak/>
              <w:t xml:space="preserve">- максимальный процент застройки в границах земельного участка </w:t>
            </w:r>
            <w:r w:rsidRPr="00EB0AE4">
              <w:rPr>
                <w:b/>
              </w:rPr>
              <w:t>– 60</w:t>
            </w:r>
            <w:r w:rsidRPr="00F41C01">
              <w:rPr>
                <w:b/>
              </w:rPr>
              <w:t>%</w:t>
            </w:r>
            <w:r w:rsidRPr="00F41C01">
              <w:t>.</w:t>
            </w:r>
          </w:p>
          <w:p w14:paraId="3194C373" w14:textId="77777777" w:rsidR="001D1905" w:rsidRPr="00F41C01" w:rsidRDefault="001D1905" w:rsidP="001D1905">
            <w:pPr>
              <w:ind w:firstLine="339"/>
              <w:jc w:val="both"/>
            </w:pPr>
            <w:r w:rsidRPr="00F41C01">
              <w:t>-процент застройки подземной части не регламентируется;</w:t>
            </w:r>
          </w:p>
          <w:p w14:paraId="331ACFC5" w14:textId="5AA5E855" w:rsidR="001D1905" w:rsidRPr="00F41C01" w:rsidRDefault="001D1905" w:rsidP="001D1905">
            <w:pPr>
              <w:ind w:firstLine="339"/>
              <w:jc w:val="both"/>
            </w:pPr>
            <w:r w:rsidRPr="00F41C01">
              <w:t xml:space="preserve">- минимальный процент озеленения - </w:t>
            </w:r>
            <w:r>
              <w:rPr>
                <w:b/>
              </w:rPr>
              <w:t>3</w:t>
            </w:r>
            <w:r w:rsidRPr="00F41C01">
              <w:rPr>
                <w:b/>
              </w:rPr>
              <w:t>0%</w:t>
            </w:r>
            <w:r w:rsidRPr="00F41C01">
              <w:t xml:space="preserve"> от площади земельного участка.</w:t>
            </w:r>
          </w:p>
          <w:p w14:paraId="26A18CDD" w14:textId="77777777" w:rsidR="001D1905" w:rsidRPr="00F41C01" w:rsidRDefault="001D1905" w:rsidP="001D1905">
            <w:pPr>
              <w:ind w:firstLine="339"/>
              <w:jc w:val="both"/>
            </w:pPr>
            <w:r w:rsidRPr="00F41C01">
              <w:rPr>
                <w:rFonts w:eastAsia="SimSu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14:paraId="1EA5BB07" w14:textId="77777777" w:rsidR="001D1905" w:rsidRPr="00F41C01" w:rsidRDefault="001D1905" w:rsidP="001D1905">
            <w:pPr>
              <w:ind w:firstLine="339"/>
              <w:jc w:val="both"/>
            </w:pPr>
            <w:r w:rsidRPr="00F41C01">
              <w:rPr>
                <w:rFonts w:eastAsia="SimSun"/>
              </w:rPr>
              <w:t>- обустройство входа в виде крыльца или лестницы, изолированных от жилой части здания;</w:t>
            </w:r>
          </w:p>
          <w:p w14:paraId="5704AC9F" w14:textId="77777777" w:rsidR="001D1905" w:rsidRPr="00F41C01" w:rsidRDefault="001D1905" w:rsidP="001D1905">
            <w:pPr>
              <w:ind w:firstLine="339"/>
              <w:jc w:val="both"/>
            </w:pPr>
            <w:r w:rsidRPr="00F41C01">
              <w:rPr>
                <w:rFonts w:eastAsia="SimSun"/>
              </w:rPr>
              <w:t>- обустройство входа и временной стоянки автомобилей в пределах границ земельного участка, принадлежащего застройщику (размещение необходимого расчетного количества парковочных мест (отдельно стоящих, встроенных, пристроенных, подземных) на территории участка);</w:t>
            </w:r>
          </w:p>
          <w:p w14:paraId="695F28A0" w14:textId="77777777" w:rsidR="001D1905" w:rsidRPr="00F41C01" w:rsidRDefault="001D1905" w:rsidP="001D1905">
            <w:pPr>
              <w:ind w:firstLine="339"/>
              <w:jc w:val="both"/>
            </w:pPr>
            <w:r w:rsidRPr="00F41C01">
              <w:rPr>
                <w:rFonts w:eastAsia="SimSun"/>
              </w:rPr>
              <w:t>- оборудования площадок для остановки автомобилей;</w:t>
            </w:r>
          </w:p>
          <w:p w14:paraId="76EA9B7A" w14:textId="02A66C4D" w:rsidR="001D1905" w:rsidRPr="00973386" w:rsidRDefault="001D1905" w:rsidP="001D1905">
            <w:pPr>
              <w:widowControl w:val="0"/>
              <w:tabs>
                <w:tab w:val="left" w:pos="2520"/>
              </w:tabs>
              <w:jc w:val="both"/>
              <w:rPr>
                <w:rFonts w:eastAsia="SimSun"/>
                <w:szCs w:val="24"/>
                <w:lang w:eastAsia="zh-CN"/>
              </w:rPr>
            </w:pPr>
            <w:r w:rsidRPr="00F41C01">
              <w:rPr>
                <w:rFonts w:eastAsia="SimSun"/>
              </w:rPr>
              <w:t>- соблюдения норм благоустройства, установленных соответствующими муниципальными правовыми актами.</w:t>
            </w:r>
          </w:p>
        </w:tc>
      </w:tr>
      <w:tr w:rsidR="001D1905" w:rsidRPr="000F5FFB" w14:paraId="30341900" w14:textId="77777777" w:rsidTr="00A4226D">
        <w:tc>
          <w:tcPr>
            <w:tcW w:w="2830" w:type="dxa"/>
            <w:tcBorders>
              <w:top w:val="single" w:sz="4" w:space="0" w:color="000000"/>
              <w:left w:val="single" w:sz="4" w:space="0" w:color="000000"/>
              <w:bottom w:val="single" w:sz="4" w:space="0" w:color="000000"/>
            </w:tcBorders>
            <w:shd w:val="clear" w:color="auto" w:fill="auto"/>
          </w:tcPr>
          <w:p w14:paraId="1DC8833B" w14:textId="77777777" w:rsidR="001D1905" w:rsidRPr="00973386" w:rsidRDefault="001D1905" w:rsidP="001D1905">
            <w:pPr>
              <w:autoSpaceDE w:val="0"/>
              <w:rPr>
                <w:rFonts w:eastAsia="SimSun"/>
                <w:szCs w:val="24"/>
              </w:rPr>
            </w:pPr>
            <w:r w:rsidRPr="00973386">
              <w:rPr>
                <w:rFonts w:eastAsia="SimSun"/>
                <w:szCs w:val="24"/>
              </w:rPr>
              <w:lastRenderedPageBreak/>
              <w:t>[4</w:t>
            </w:r>
            <w:r w:rsidRPr="00973386">
              <w:rPr>
                <w:szCs w:val="24"/>
              </w:rPr>
              <w:t>.1</w:t>
            </w:r>
            <w:r w:rsidRPr="00973386">
              <w:rPr>
                <w:rFonts w:eastAsia="SimSun"/>
                <w:szCs w:val="24"/>
              </w:rPr>
              <w:t>] - Деловое управление</w:t>
            </w:r>
          </w:p>
          <w:p w14:paraId="305F32EB" w14:textId="77777777" w:rsidR="001D1905" w:rsidRPr="00973386" w:rsidRDefault="001D1905" w:rsidP="001D1905">
            <w:pPr>
              <w:autoSpaceDE w:val="0"/>
              <w:rPr>
                <w:rFonts w:eastAsia="SimSun"/>
                <w:szCs w:val="24"/>
              </w:rPr>
            </w:pPr>
          </w:p>
          <w:p w14:paraId="4F313BF5" w14:textId="77777777" w:rsidR="001D1905" w:rsidRPr="00973386" w:rsidRDefault="001D1905" w:rsidP="001D1905">
            <w:pPr>
              <w:autoSpaceDE w:val="0"/>
              <w:rPr>
                <w:rFonts w:eastAsia="SimSun"/>
                <w:szCs w:val="24"/>
              </w:rPr>
            </w:pPr>
          </w:p>
          <w:p w14:paraId="2ED616FF" w14:textId="77777777" w:rsidR="001D1905" w:rsidRPr="00973386" w:rsidRDefault="001D1905" w:rsidP="001D1905">
            <w:pPr>
              <w:autoSpaceDE w:val="0"/>
              <w:rPr>
                <w:rFonts w:eastAsia="SimSun"/>
                <w:szCs w:val="24"/>
              </w:rPr>
            </w:pPr>
          </w:p>
          <w:p w14:paraId="663D0B2D" w14:textId="77777777" w:rsidR="001D1905" w:rsidRPr="00973386" w:rsidRDefault="001D1905" w:rsidP="001D1905">
            <w:pPr>
              <w:autoSpaceDE w:val="0"/>
              <w:rPr>
                <w:rFonts w:eastAsia="SimSun"/>
                <w:szCs w:val="24"/>
              </w:rPr>
            </w:pPr>
          </w:p>
          <w:p w14:paraId="4EE2B5AF" w14:textId="77777777" w:rsidR="001D1905" w:rsidRPr="00973386" w:rsidRDefault="001D1905" w:rsidP="001D1905">
            <w:pPr>
              <w:autoSpaceDE w:val="0"/>
              <w:rPr>
                <w:rFonts w:eastAsia="SimSun"/>
                <w:szCs w:val="24"/>
              </w:rPr>
            </w:pPr>
          </w:p>
          <w:p w14:paraId="6A60C979" w14:textId="77777777" w:rsidR="001D1905" w:rsidRPr="00973386" w:rsidRDefault="001D1905" w:rsidP="001D1905">
            <w:pPr>
              <w:autoSpaceDE w:val="0"/>
              <w:rPr>
                <w:rFonts w:eastAsia="SimSun"/>
                <w:szCs w:val="24"/>
              </w:rPr>
            </w:pPr>
          </w:p>
          <w:p w14:paraId="1E1E0B10" w14:textId="77777777" w:rsidR="001D1905" w:rsidRPr="00973386" w:rsidRDefault="001D1905" w:rsidP="001D1905">
            <w:pPr>
              <w:autoSpaceDE w:val="0"/>
              <w:rPr>
                <w:rFonts w:eastAsia="SimSun"/>
                <w:szCs w:val="24"/>
              </w:rPr>
            </w:pPr>
          </w:p>
          <w:p w14:paraId="019B3211" w14:textId="77777777" w:rsidR="001D1905" w:rsidRPr="00973386" w:rsidRDefault="001D1905" w:rsidP="001D1905">
            <w:pPr>
              <w:autoSpaceDE w:val="0"/>
              <w:rPr>
                <w:rFonts w:eastAsia="SimSun"/>
                <w:szCs w:val="24"/>
              </w:rPr>
            </w:pPr>
          </w:p>
          <w:p w14:paraId="39DC7411" w14:textId="77777777" w:rsidR="001D1905" w:rsidRPr="00973386" w:rsidRDefault="001D1905" w:rsidP="001D1905">
            <w:pPr>
              <w:autoSpaceDE w:val="0"/>
              <w:rPr>
                <w:rFonts w:eastAsia="SimSun"/>
                <w:szCs w:val="24"/>
              </w:rPr>
            </w:pPr>
          </w:p>
          <w:p w14:paraId="4AA4ABA1" w14:textId="77777777" w:rsidR="001D1905" w:rsidRPr="00973386" w:rsidRDefault="001D1905" w:rsidP="001D1905">
            <w:pPr>
              <w:autoSpaceDE w:val="0"/>
              <w:rPr>
                <w:szCs w:val="24"/>
              </w:rPr>
            </w:pPr>
          </w:p>
        </w:tc>
        <w:tc>
          <w:tcPr>
            <w:tcW w:w="4678" w:type="dxa"/>
            <w:tcBorders>
              <w:top w:val="single" w:sz="4" w:space="0" w:color="000000"/>
              <w:left w:val="single" w:sz="4" w:space="0" w:color="000000"/>
              <w:bottom w:val="single" w:sz="4" w:space="0" w:color="000000"/>
            </w:tcBorders>
            <w:shd w:val="clear" w:color="auto" w:fill="auto"/>
          </w:tcPr>
          <w:p w14:paraId="2A59167B" w14:textId="77777777" w:rsidR="001D1905" w:rsidRPr="00973386" w:rsidRDefault="001D1905" w:rsidP="001D1905">
            <w:pPr>
              <w:autoSpaceDE w:val="0"/>
              <w:jc w:val="both"/>
              <w:rPr>
                <w:szCs w:val="24"/>
              </w:rPr>
            </w:pPr>
            <w:r w:rsidRPr="00973386">
              <w:rPr>
                <w:rFonts w:eastAsia="SimSun"/>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88" w:type="dxa"/>
          </w:tcPr>
          <w:p w14:paraId="6209ABFD" w14:textId="77777777" w:rsidR="001D1905" w:rsidRDefault="001D1905" w:rsidP="001D1905">
            <w:pPr>
              <w:ind w:firstLine="223"/>
              <w:jc w:val="both"/>
            </w:pPr>
            <w:r w:rsidRPr="00F41C01">
              <w:t xml:space="preserve">- минимальная/максимальная площадь земельного участка </w:t>
            </w:r>
          </w:p>
          <w:p w14:paraId="7FB9A659" w14:textId="364119DF" w:rsidR="001D1905" w:rsidRPr="00F41C01" w:rsidRDefault="001D1905" w:rsidP="001D1905">
            <w:pPr>
              <w:jc w:val="both"/>
            </w:pPr>
            <w:r w:rsidRPr="00F41C01">
              <w:t xml:space="preserve">– </w:t>
            </w:r>
            <w:r w:rsidRPr="00F41C01">
              <w:rPr>
                <w:b/>
              </w:rPr>
              <w:t>50/</w:t>
            </w:r>
            <w:r w:rsidR="00223B59">
              <w:rPr>
                <w:b/>
              </w:rPr>
              <w:t>5</w:t>
            </w:r>
            <w:r>
              <w:rPr>
                <w:b/>
              </w:rPr>
              <w:t xml:space="preserve"> </w:t>
            </w:r>
            <w:r w:rsidRPr="00F41C01">
              <w:rPr>
                <w:b/>
              </w:rPr>
              <w:t>000</w:t>
            </w:r>
            <w:r w:rsidRPr="00F41C01">
              <w:t xml:space="preserve"> кв. м;</w:t>
            </w:r>
          </w:p>
          <w:p w14:paraId="0D523E55" w14:textId="77777777" w:rsidR="001D1905" w:rsidRPr="00F41C01" w:rsidRDefault="001D1905" w:rsidP="001D1905">
            <w:pPr>
              <w:ind w:firstLine="223"/>
              <w:jc w:val="both"/>
            </w:pPr>
            <w:r w:rsidRPr="00F41C01">
              <w:t xml:space="preserve">- минимальный отступ строений от красной линии участка или границ участка - </w:t>
            </w:r>
            <w:r w:rsidRPr="00F41C01">
              <w:rPr>
                <w:b/>
              </w:rPr>
              <w:t>5 м</w:t>
            </w:r>
            <w:r w:rsidRPr="00F41C01">
              <w:t>;</w:t>
            </w:r>
          </w:p>
          <w:p w14:paraId="272DFB87" w14:textId="5A0C3501" w:rsidR="001D1905" w:rsidRPr="00F41C01" w:rsidRDefault="001D1905" w:rsidP="001D1905">
            <w:pPr>
              <w:ind w:firstLine="223"/>
              <w:jc w:val="both"/>
            </w:pPr>
            <w:r w:rsidRPr="00F41C01">
              <w:rPr>
                <w:rFonts w:eastAsia="SimSun"/>
              </w:rPr>
              <w:t>- максимальное количество надземных этажей зданий –</w:t>
            </w:r>
            <w:r>
              <w:rPr>
                <w:rFonts w:eastAsia="SimSun"/>
              </w:rPr>
              <w:t xml:space="preserve"> </w:t>
            </w:r>
            <w:r w:rsidRPr="00F41C01">
              <w:rPr>
                <w:rFonts w:eastAsia="SimSun"/>
                <w:b/>
              </w:rPr>
              <w:t xml:space="preserve">3 этажа </w:t>
            </w:r>
            <w:r w:rsidRPr="00F41C01">
              <w:rPr>
                <w:rFonts w:eastAsia="SimSun"/>
              </w:rPr>
              <w:t>(включая мансардный этаж);</w:t>
            </w:r>
          </w:p>
          <w:p w14:paraId="55ABB3C7" w14:textId="77777777" w:rsidR="001D1905" w:rsidRPr="00F41C01" w:rsidRDefault="001D1905" w:rsidP="001D1905">
            <w:pPr>
              <w:ind w:firstLine="223"/>
              <w:jc w:val="both"/>
            </w:pPr>
            <w:r w:rsidRPr="00F41C01">
              <w:t xml:space="preserve">- максимальный процент застройки в границах земельного участка – </w:t>
            </w:r>
            <w:r w:rsidRPr="00F41C01">
              <w:rPr>
                <w:b/>
              </w:rPr>
              <w:t>60%</w:t>
            </w:r>
            <w:r w:rsidRPr="00F41C01">
              <w:t>;</w:t>
            </w:r>
          </w:p>
          <w:p w14:paraId="371CC15F" w14:textId="77777777" w:rsidR="001D1905" w:rsidRPr="00F41C01" w:rsidRDefault="001D1905" w:rsidP="001D1905">
            <w:pPr>
              <w:ind w:firstLine="223"/>
              <w:jc w:val="both"/>
            </w:pPr>
            <w:r w:rsidRPr="00F41C01">
              <w:t>-процент застройки подземной части не регламентируется;</w:t>
            </w:r>
          </w:p>
          <w:p w14:paraId="65331873" w14:textId="736DB0C3" w:rsidR="001D1905" w:rsidRPr="00F41C01" w:rsidRDefault="001D1905" w:rsidP="001D1905">
            <w:pPr>
              <w:ind w:firstLine="223"/>
              <w:jc w:val="both"/>
            </w:pPr>
            <w:r w:rsidRPr="00F41C01">
              <w:t xml:space="preserve">- минимальный процент озеленения - </w:t>
            </w:r>
            <w:r>
              <w:rPr>
                <w:b/>
              </w:rPr>
              <w:t>30</w:t>
            </w:r>
            <w:r w:rsidRPr="00F41C01">
              <w:rPr>
                <w:b/>
              </w:rPr>
              <w:t xml:space="preserve">% </w:t>
            </w:r>
            <w:r w:rsidRPr="00F41C01">
              <w:t>от площади земельного участка.</w:t>
            </w:r>
          </w:p>
          <w:p w14:paraId="7F246F84" w14:textId="77777777" w:rsidR="001D1905" w:rsidRDefault="001D1905" w:rsidP="001D1905">
            <w:pPr>
              <w:widowControl w:val="0"/>
              <w:ind w:firstLine="340"/>
              <w:jc w:val="both"/>
            </w:pPr>
            <w:r w:rsidRPr="00F41C01">
              <w:t xml:space="preserve">Данные объекты должны иметь необходимое расчетное количество парковочных мест (отдельно стоящих, встроенных, </w:t>
            </w:r>
            <w:r w:rsidRPr="00F41C01">
              <w:lastRenderedPageBreak/>
              <w:t>пристроенных, подземных) только на территории своих земельных участков.</w:t>
            </w:r>
          </w:p>
          <w:p w14:paraId="752BE66F" w14:textId="23836F12" w:rsidR="001D1905" w:rsidRPr="00EB0AE4" w:rsidRDefault="001D1905" w:rsidP="001D1905">
            <w:pPr>
              <w:overflowPunct w:val="0"/>
              <w:ind w:right="86" w:firstLine="454"/>
              <w:jc w:val="both"/>
            </w:pPr>
            <w:r>
              <w:rPr>
                <w:rFonts w:eastAsia="SimSun"/>
                <w:lang w:eastAsia="ar-SA"/>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1D1905" w:rsidRPr="000F5FFB" w14:paraId="4F7F10EB" w14:textId="77777777" w:rsidTr="00A4226D">
        <w:tc>
          <w:tcPr>
            <w:tcW w:w="2830" w:type="dxa"/>
            <w:tcBorders>
              <w:top w:val="single" w:sz="4" w:space="0" w:color="000000"/>
              <w:left w:val="single" w:sz="4" w:space="0" w:color="000000"/>
              <w:bottom w:val="single" w:sz="4" w:space="0" w:color="000000"/>
            </w:tcBorders>
            <w:shd w:val="clear" w:color="auto" w:fill="auto"/>
          </w:tcPr>
          <w:p w14:paraId="7E839DAB" w14:textId="11FF30C0" w:rsidR="001D1905" w:rsidRPr="00973386" w:rsidRDefault="001D1905" w:rsidP="001D1905">
            <w:pPr>
              <w:widowControl w:val="0"/>
              <w:autoSpaceDE w:val="0"/>
              <w:rPr>
                <w:rFonts w:eastAsia="SimSun"/>
                <w:szCs w:val="24"/>
              </w:rPr>
            </w:pPr>
            <w:r w:rsidRPr="00973386">
              <w:rPr>
                <w:rFonts w:eastAsia="SimSun"/>
                <w:szCs w:val="24"/>
              </w:rPr>
              <w:lastRenderedPageBreak/>
              <w:t>[4</w:t>
            </w:r>
            <w:r w:rsidRPr="00973386">
              <w:rPr>
                <w:szCs w:val="24"/>
              </w:rPr>
              <w:t>.3</w:t>
            </w:r>
            <w:r w:rsidRPr="00973386">
              <w:rPr>
                <w:rFonts w:eastAsia="SimSun"/>
                <w:szCs w:val="24"/>
              </w:rPr>
              <w:t>] - Рынки</w:t>
            </w:r>
          </w:p>
        </w:tc>
        <w:tc>
          <w:tcPr>
            <w:tcW w:w="4678" w:type="dxa"/>
            <w:tcBorders>
              <w:top w:val="single" w:sz="4" w:space="0" w:color="000000"/>
              <w:left w:val="single" w:sz="4" w:space="0" w:color="000000"/>
              <w:bottom w:val="single" w:sz="4" w:space="0" w:color="000000"/>
            </w:tcBorders>
            <w:shd w:val="clear" w:color="auto" w:fill="auto"/>
          </w:tcPr>
          <w:p w14:paraId="7E6FC348" w14:textId="79BDDE2B" w:rsidR="001D1905" w:rsidRPr="00973386" w:rsidRDefault="001D1905" w:rsidP="001D1905">
            <w:pPr>
              <w:jc w:val="both"/>
              <w:rPr>
                <w:szCs w:val="24"/>
              </w:rPr>
            </w:pPr>
            <w:r w:rsidRPr="00973386">
              <w:rPr>
                <w:szCs w:val="24"/>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14:paraId="1A44B7B6" w14:textId="20A38C62" w:rsidR="001D1905" w:rsidRPr="00973386" w:rsidRDefault="001D1905" w:rsidP="001D1905">
            <w:pPr>
              <w:widowControl w:val="0"/>
              <w:autoSpaceDE w:val="0"/>
              <w:jc w:val="both"/>
              <w:rPr>
                <w:rFonts w:eastAsia="SimSun"/>
                <w:szCs w:val="24"/>
              </w:rPr>
            </w:pPr>
            <w:r w:rsidRPr="00973386">
              <w:rPr>
                <w:szCs w:val="24"/>
              </w:rPr>
              <w:t>размещение гаражей и (или) стоянок для автомобилей сотрудников и посетителей рынка</w:t>
            </w:r>
          </w:p>
        </w:tc>
        <w:tc>
          <w:tcPr>
            <w:tcW w:w="7088" w:type="dxa"/>
          </w:tcPr>
          <w:p w14:paraId="1F8F8D8A" w14:textId="77777777" w:rsidR="001D1905" w:rsidRDefault="001D1905" w:rsidP="001D1905">
            <w:pPr>
              <w:ind w:firstLine="223"/>
              <w:jc w:val="both"/>
            </w:pPr>
            <w:r w:rsidRPr="00F41C01">
              <w:t xml:space="preserve">- минимальная/максимальная площадь земельного участка </w:t>
            </w:r>
          </w:p>
          <w:p w14:paraId="4A1821FA" w14:textId="0315C2FA" w:rsidR="001D1905" w:rsidRPr="00F41C01" w:rsidRDefault="001D1905" w:rsidP="001D1905">
            <w:pPr>
              <w:jc w:val="both"/>
            </w:pPr>
            <w:r w:rsidRPr="00F41C01">
              <w:t xml:space="preserve">– </w:t>
            </w:r>
            <w:r>
              <w:rPr>
                <w:b/>
              </w:rPr>
              <w:t>5</w:t>
            </w:r>
            <w:r w:rsidRPr="00F41C01">
              <w:rPr>
                <w:b/>
              </w:rPr>
              <w:t>0/</w:t>
            </w:r>
            <w:r>
              <w:rPr>
                <w:b/>
              </w:rPr>
              <w:t>10</w:t>
            </w:r>
            <w:r w:rsidRPr="00F41C01">
              <w:rPr>
                <w:b/>
              </w:rPr>
              <w:t xml:space="preserve"> 000</w:t>
            </w:r>
            <w:r w:rsidRPr="00F41C01">
              <w:t xml:space="preserve"> кв. м;</w:t>
            </w:r>
          </w:p>
          <w:p w14:paraId="11B8B144" w14:textId="77777777" w:rsidR="001D1905" w:rsidRPr="00F41C01" w:rsidRDefault="001D1905" w:rsidP="001D1905">
            <w:pPr>
              <w:ind w:firstLine="223"/>
              <w:jc w:val="both"/>
            </w:pPr>
            <w:r w:rsidRPr="00F41C01">
              <w:t xml:space="preserve">- минимальные отступы от границ земельных участков - </w:t>
            </w:r>
            <w:r w:rsidRPr="00F41C01">
              <w:rPr>
                <w:b/>
              </w:rPr>
              <w:t>3 м</w:t>
            </w:r>
            <w:r w:rsidRPr="00F41C01">
              <w:t>;</w:t>
            </w:r>
          </w:p>
          <w:p w14:paraId="75753EBD" w14:textId="77777777" w:rsidR="001D1905" w:rsidRPr="00F41C01" w:rsidRDefault="001D1905" w:rsidP="001D1905">
            <w:pPr>
              <w:ind w:firstLine="223"/>
              <w:jc w:val="both"/>
            </w:pPr>
            <w:r w:rsidRPr="00F41C01">
              <w:rPr>
                <w:bCs/>
              </w:rPr>
              <w:t>- минимальный отступ зданий, строений и сооружений от красной линии улиц, проездов</w:t>
            </w:r>
            <w:r w:rsidRPr="00F41C01">
              <w:rPr>
                <w:b/>
                <w:bCs/>
              </w:rPr>
              <w:t xml:space="preserve"> – 5 м;</w:t>
            </w:r>
          </w:p>
          <w:p w14:paraId="2DF4CBFA" w14:textId="77777777" w:rsidR="001D1905" w:rsidRPr="00F41C01" w:rsidRDefault="001D1905" w:rsidP="001D1905">
            <w:pPr>
              <w:ind w:firstLine="223"/>
              <w:jc w:val="both"/>
            </w:pPr>
            <w:r w:rsidRPr="00F41C01">
              <w:rPr>
                <w:rFonts w:eastAsia="SimSun"/>
              </w:rPr>
              <w:t xml:space="preserve">- максимальное количество этажей зданий – </w:t>
            </w:r>
            <w:r w:rsidRPr="00F41C01">
              <w:rPr>
                <w:rFonts w:eastAsia="SimSun"/>
                <w:b/>
              </w:rPr>
              <w:t>3 этажа;</w:t>
            </w:r>
            <w:r w:rsidRPr="00F41C01">
              <w:rPr>
                <w:rFonts w:eastAsia="SimSun"/>
              </w:rPr>
              <w:t xml:space="preserve"> </w:t>
            </w:r>
          </w:p>
          <w:p w14:paraId="2341FE47" w14:textId="7395EC12" w:rsidR="001D1905" w:rsidRPr="00F41C01" w:rsidRDefault="001D1905" w:rsidP="001D1905">
            <w:pPr>
              <w:ind w:firstLine="223"/>
              <w:jc w:val="both"/>
            </w:pPr>
            <w:r w:rsidRPr="00F41C01">
              <w:t xml:space="preserve">- максимальный процент застройки в границах земельного участка – </w:t>
            </w:r>
            <w:r w:rsidRPr="00EB0AE4">
              <w:rPr>
                <w:b/>
              </w:rPr>
              <w:t>80</w:t>
            </w:r>
            <w:r w:rsidRPr="00F41C01">
              <w:rPr>
                <w:b/>
              </w:rPr>
              <w:t>%</w:t>
            </w:r>
            <w:r w:rsidRPr="00F41C01">
              <w:t>.</w:t>
            </w:r>
          </w:p>
          <w:p w14:paraId="35C4B612" w14:textId="77777777" w:rsidR="001D1905" w:rsidRPr="00F41C01" w:rsidRDefault="001D1905" w:rsidP="001D1905">
            <w:pPr>
              <w:ind w:firstLine="223"/>
              <w:jc w:val="both"/>
            </w:pPr>
            <w:r w:rsidRPr="00F41C01">
              <w:rPr>
                <w:rFonts w:eastAsia="SimSun"/>
              </w:rPr>
              <w:t>- процент застройки подземной части не регламентируется;</w:t>
            </w:r>
          </w:p>
          <w:p w14:paraId="5689A6EE" w14:textId="24AD1A5B" w:rsidR="001D1905" w:rsidRPr="00F41C01" w:rsidRDefault="001D1905" w:rsidP="001D1905">
            <w:pPr>
              <w:ind w:firstLine="223"/>
              <w:jc w:val="both"/>
            </w:pPr>
            <w:r w:rsidRPr="00F41C01">
              <w:t xml:space="preserve">- минимальный процент озеленения - </w:t>
            </w:r>
            <w:r>
              <w:rPr>
                <w:b/>
              </w:rPr>
              <w:t>15</w:t>
            </w:r>
            <w:r w:rsidRPr="00F41C01">
              <w:rPr>
                <w:b/>
              </w:rPr>
              <w:t>%</w:t>
            </w:r>
            <w:r w:rsidRPr="00F41C01">
              <w:t xml:space="preserve"> от площади земельного участка.</w:t>
            </w:r>
          </w:p>
          <w:p w14:paraId="756FFA4D" w14:textId="77777777" w:rsidR="001D1905" w:rsidRDefault="001D1905" w:rsidP="001D1905">
            <w:pPr>
              <w:widowControl w:val="0"/>
              <w:ind w:firstLine="340"/>
              <w:jc w:val="both"/>
            </w:pPr>
            <w:r w:rsidRPr="00F41C01">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59488E11" w14:textId="17CCC46E" w:rsidR="001D1905" w:rsidRPr="00EB0AE4" w:rsidRDefault="001D1905" w:rsidP="001D1905">
            <w:pPr>
              <w:overflowPunct w:val="0"/>
              <w:ind w:right="86" w:firstLine="454"/>
              <w:jc w:val="both"/>
            </w:pPr>
            <w:r>
              <w:rPr>
                <w:rFonts w:eastAsia="SimSun"/>
                <w:lang w:eastAsia="ar-SA"/>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1D1905" w:rsidRPr="000F5FFB" w14:paraId="6F88B165" w14:textId="77777777" w:rsidTr="00A4226D">
        <w:tc>
          <w:tcPr>
            <w:tcW w:w="2830" w:type="dxa"/>
            <w:tcBorders>
              <w:top w:val="single" w:sz="4" w:space="0" w:color="000000"/>
              <w:left w:val="single" w:sz="4" w:space="0" w:color="000000"/>
              <w:bottom w:val="single" w:sz="4" w:space="0" w:color="000000"/>
            </w:tcBorders>
            <w:shd w:val="clear" w:color="auto" w:fill="auto"/>
          </w:tcPr>
          <w:p w14:paraId="59AFE566" w14:textId="77777777" w:rsidR="001D1905" w:rsidRPr="00973386" w:rsidRDefault="001D1905" w:rsidP="001D1905">
            <w:pPr>
              <w:widowControl w:val="0"/>
              <w:autoSpaceDE w:val="0"/>
              <w:rPr>
                <w:szCs w:val="24"/>
              </w:rPr>
            </w:pPr>
            <w:r w:rsidRPr="00973386">
              <w:rPr>
                <w:rFonts w:eastAsia="SimSun"/>
                <w:szCs w:val="24"/>
              </w:rPr>
              <w:t xml:space="preserve"> [4</w:t>
            </w:r>
            <w:r w:rsidRPr="00973386">
              <w:rPr>
                <w:szCs w:val="24"/>
              </w:rPr>
              <w:t>.4</w:t>
            </w:r>
            <w:r w:rsidRPr="00973386">
              <w:rPr>
                <w:rFonts w:eastAsia="SimSun"/>
                <w:szCs w:val="24"/>
              </w:rPr>
              <w:t xml:space="preserve">] - </w:t>
            </w:r>
            <w:r w:rsidRPr="00973386">
              <w:rPr>
                <w:szCs w:val="24"/>
              </w:rPr>
              <w:t>Магазины</w:t>
            </w:r>
          </w:p>
        </w:tc>
        <w:tc>
          <w:tcPr>
            <w:tcW w:w="4678" w:type="dxa"/>
            <w:tcBorders>
              <w:top w:val="single" w:sz="4" w:space="0" w:color="000000"/>
              <w:left w:val="single" w:sz="4" w:space="0" w:color="000000"/>
              <w:bottom w:val="single" w:sz="4" w:space="0" w:color="000000"/>
            </w:tcBorders>
            <w:shd w:val="clear" w:color="auto" w:fill="auto"/>
          </w:tcPr>
          <w:p w14:paraId="4C005012" w14:textId="77777777" w:rsidR="001D1905" w:rsidRPr="00973386" w:rsidRDefault="001D1905" w:rsidP="001D1905">
            <w:pPr>
              <w:widowControl w:val="0"/>
              <w:autoSpaceDE w:val="0"/>
              <w:jc w:val="both"/>
              <w:rPr>
                <w:szCs w:val="24"/>
              </w:rPr>
            </w:pPr>
            <w:r w:rsidRPr="00973386">
              <w:rPr>
                <w:rFonts w:eastAsia="SimSun"/>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8" w:type="dxa"/>
          </w:tcPr>
          <w:p w14:paraId="1E8D03C6" w14:textId="77777777" w:rsidR="001D1905" w:rsidRDefault="001D1905" w:rsidP="001D1905">
            <w:pPr>
              <w:ind w:firstLine="223"/>
              <w:jc w:val="both"/>
            </w:pPr>
            <w:r w:rsidRPr="00F41C01">
              <w:t xml:space="preserve">- минимальная/максимальная площадь земельного участка </w:t>
            </w:r>
          </w:p>
          <w:p w14:paraId="22D6756F" w14:textId="51A786D7" w:rsidR="001D1905" w:rsidRPr="00F41C01" w:rsidRDefault="001D1905" w:rsidP="001D1905">
            <w:pPr>
              <w:jc w:val="both"/>
            </w:pPr>
            <w:r w:rsidRPr="00F41C01">
              <w:t xml:space="preserve">– </w:t>
            </w:r>
            <w:r>
              <w:rPr>
                <w:b/>
              </w:rPr>
              <w:t>5</w:t>
            </w:r>
            <w:r w:rsidRPr="00F41C01">
              <w:rPr>
                <w:b/>
              </w:rPr>
              <w:t>0/</w:t>
            </w:r>
            <w:r w:rsidR="0038652D">
              <w:rPr>
                <w:b/>
              </w:rPr>
              <w:t>5</w:t>
            </w:r>
            <w:r w:rsidRPr="00F41C01">
              <w:rPr>
                <w:b/>
              </w:rPr>
              <w:t xml:space="preserve"> 000</w:t>
            </w:r>
            <w:r w:rsidRPr="00F41C01">
              <w:t xml:space="preserve"> кв. м;</w:t>
            </w:r>
          </w:p>
          <w:p w14:paraId="5DB6B8FE" w14:textId="77777777" w:rsidR="001D1905" w:rsidRPr="00F41C01" w:rsidRDefault="001D1905" w:rsidP="001D1905">
            <w:pPr>
              <w:ind w:firstLine="223"/>
              <w:jc w:val="both"/>
            </w:pPr>
            <w:r w:rsidRPr="00F41C01">
              <w:rPr>
                <w:bCs/>
              </w:rPr>
              <w:t>- минимальный отступ зданий, строений и сооружений от красной линии улиц, проездов</w:t>
            </w:r>
            <w:r w:rsidRPr="00F41C01">
              <w:rPr>
                <w:b/>
                <w:bCs/>
              </w:rPr>
              <w:t xml:space="preserve"> – 5 м;</w:t>
            </w:r>
          </w:p>
          <w:p w14:paraId="45E3E1CF" w14:textId="77777777" w:rsidR="001D1905" w:rsidRPr="00F41C01" w:rsidRDefault="001D1905" w:rsidP="001D1905">
            <w:pPr>
              <w:ind w:firstLine="223"/>
              <w:jc w:val="both"/>
            </w:pPr>
            <w:r w:rsidRPr="00F41C01">
              <w:rPr>
                <w:rFonts w:eastAsia="SimSun"/>
              </w:rPr>
              <w:t xml:space="preserve">- максимальное количество этажей зданий – </w:t>
            </w:r>
            <w:r w:rsidRPr="00F41C01">
              <w:rPr>
                <w:rFonts w:eastAsia="SimSun"/>
                <w:b/>
              </w:rPr>
              <w:t>3 этажа;</w:t>
            </w:r>
            <w:r w:rsidRPr="00F41C01">
              <w:rPr>
                <w:rFonts w:eastAsia="SimSun"/>
              </w:rPr>
              <w:t xml:space="preserve"> </w:t>
            </w:r>
          </w:p>
          <w:p w14:paraId="525A8D80" w14:textId="77777777" w:rsidR="001D1905" w:rsidRPr="00F41C01" w:rsidRDefault="001D1905" w:rsidP="001D1905">
            <w:pPr>
              <w:ind w:firstLine="223"/>
              <w:jc w:val="both"/>
            </w:pPr>
            <w:r w:rsidRPr="00F41C01">
              <w:t xml:space="preserve">- максимальный процент застройки в границах земельного участка – </w:t>
            </w:r>
            <w:r>
              <w:rPr>
                <w:b/>
              </w:rPr>
              <w:t>6</w:t>
            </w:r>
            <w:r w:rsidRPr="00F41C01">
              <w:rPr>
                <w:b/>
              </w:rPr>
              <w:t>0%</w:t>
            </w:r>
            <w:r w:rsidRPr="00F41C01">
              <w:t>.</w:t>
            </w:r>
          </w:p>
          <w:p w14:paraId="76F35664" w14:textId="77777777" w:rsidR="001D1905" w:rsidRPr="00F41C01" w:rsidRDefault="001D1905" w:rsidP="001D1905">
            <w:pPr>
              <w:ind w:firstLine="223"/>
              <w:jc w:val="both"/>
            </w:pPr>
            <w:r w:rsidRPr="00F41C01">
              <w:rPr>
                <w:rFonts w:eastAsia="SimSun"/>
              </w:rPr>
              <w:lastRenderedPageBreak/>
              <w:t>- процент застройки подземной части не регламентируется;</w:t>
            </w:r>
          </w:p>
          <w:p w14:paraId="704633EF" w14:textId="4B3981E9" w:rsidR="001D1905" w:rsidRPr="00F41C01" w:rsidRDefault="001D1905" w:rsidP="001D1905">
            <w:pPr>
              <w:ind w:firstLine="223"/>
              <w:jc w:val="both"/>
            </w:pPr>
            <w:r w:rsidRPr="00F41C01">
              <w:t xml:space="preserve">- минимальный процент озеленения - </w:t>
            </w:r>
            <w:r>
              <w:rPr>
                <w:b/>
              </w:rPr>
              <w:t>3</w:t>
            </w:r>
            <w:r w:rsidRPr="00F41C01">
              <w:rPr>
                <w:b/>
              </w:rPr>
              <w:t>0%</w:t>
            </w:r>
            <w:r w:rsidRPr="00F41C01">
              <w:t xml:space="preserve"> от площади земельного участка.</w:t>
            </w:r>
          </w:p>
          <w:p w14:paraId="0F98AF45" w14:textId="50435088" w:rsidR="001D1905" w:rsidRPr="00973386" w:rsidRDefault="001D1905" w:rsidP="001D1905">
            <w:pPr>
              <w:widowControl w:val="0"/>
              <w:jc w:val="both"/>
              <w:rPr>
                <w:rFonts w:eastAsia="SimSun"/>
                <w:szCs w:val="24"/>
                <w:lang w:eastAsia="zh-CN"/>
              </w:rPr>
            </w:pPr>
            <w:r w:rsidRPr="00F41C01">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1D1905" w:rsidRPr="000F5FFB" w14:paraId="4EF5E484" w14:textId="77777777" w:rsidTr="00A4226D">
        <w:tc>
          <w:tcPr>
            <w:tcW w:w="2830" w:type="dxa"/>
            <w:tcBorders>
              <w:top w:val="single" w:sz="4" w:space="0" w:color="000000"/>
              <w:left w:val="single" w:sz="4" w:space="0" w:color="000000"/>
              <w:bottom w:val="single" w:sz="4" w:space="0" w:color="000000"/>
            </w:tcBorders>
            <w:shd w:val="clear" w:color="auto" w:fill="auto"/>
          </w:tcPr>
          <w:p w14:paraId="6A0A6CE5" w14:textId="77777777" w:rsidR="001D1905" w:rsidRPr="00973386" w:rsidRDefault="001D1905" w:rsidP="001D1905">
            <w:pPr>
              <w:keepLines/>
              <w:widowControl w:val="0"/>
              <w:rPr>
                <w:szCs w:val="24"/>
              </w:rPr>
            </w:pPr>
            <w:r w:rsidRPr="00973386">
              <w:rPr>
                <w:rFonts w:eastAsia="SimSun"/>
                <w:szCs w:val="24"/>
              </w:rPr>
              <w:lastRenderedPageBreak/>
              <w:t>[4</w:t>
            </w:r>
            <w:r w:rsidRPr="00973386">
              <w:rPr>
                <w:szCs w:val="24"/>
              </w:rPr>
              <w:t>.6</w:t>
            </w:r>
            <w:r w:rsidRPr="00973386">
              <w:rPr>
                <w:rFonts w:eastAsia="SimSun"/>
                <w:szCs w:val="24"/>
              </w:rPr>
              <w:t xml:space="preserve">] - </w:t>
            </w:r>
            <w:r w:rsidRPr="00973386">
              <w:rPr>
                <w:szCs w:val="24"/>
              </w:rPr>
              <w:t>Общественное питание</w:t>
            </w:r>
          </w:p>
        </w:tc>
        <w:tc>
          <w:tcPr>
            <w:tcW w:w="4678" w:type="dxa"/>
            <w:tcBorders>
              <w:top w:val="single" w:sz="4" w:space="0" w:color="000000"/>
              <w:left w:val="single" w:sz="4" w:space="0" w:color="000000"/>
              <w:bottom w:val="single" w:sz="4" w:space="0" w:color="000000"/>
            </w:tcBorders>
            <w:shd w:val="clear" w:color="auto" w:fill="auto"/>
          </w:tcPr>
          <w:p w14:paraId="2D007B1D" w14:textId="77777777" w:rsidR="001D1905" w:rsidRPr="00973386" w:rsidRDefault="001D1905" w:rsidP="001D1905">
            <w:pPr>
              <w:jc w:val="both"/>
              <w:rPr>
                <w:szCs w:val="24"/>
              </w:rPr>
            </w:pPr>
            <w:r w:rsidRPr="00973386">
              <w:rPr>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60764479" w14:textId="77777777" w:rsidR="001D1905" w:rsidRDefault="001D1905" w:rsidP="001D1905">
            <w:pPr>
              <w:ind w:firstLine="283"/>
              <w:jc w:val="both"/>
            </w:pPr>
            <w:r w:rsidRPr="00F41C01">
              <w:t>- минимальная/максимальная площадь земельного участка</w:t>
            </w:r>
          </w:p>
          <w:p w14:paraId="5BA15294" w14:textId="1ECFA671" w:rsidR="001D1905" w:rsidRPr="00F41C01" w:rsidRDefault="001D1905" w:rsidP="001D1905">
            <w:pPr>
              <w:jc w:val="both"/>
            </w:pPr>
            <w:r w:rsidRPr="00F41C01">
              <w:t xml:space="preserve">–  </w:t>
            </w:r>
            <w:r>
              <w:rPr>
                <w:b/>
              </w:rPr>
              <w:t>5</w:t>
            </w:r>
            <w:r w:rsidRPr="00F41C01">
              <w:rPr>
                <w:b/>
              </w:rPr>
              <w:t>0/</w:t>
            </w:r>
            <w:r w:rsidR="00F620FD">
              <w:rPr>
                <w:b/>
              </w:rPr>
              <w:t>5</w:t>
            </w:r>
            <w:r>
              <w:rPr>
                <w:b/>
              </w:rPr>
              <w:t xml:space="preserve"> </w:t>
            </w:r>
            <w:r w:rsidRPr="00F41C01">
              <w:rPr>
                <w:b/>
              </w:rPr>
              <w:t>000</w:t>
            </w:r>
            <w:r w:rsidRPr="00F41C01">
              <w:t xml:space="preserve"> кв. м;</w:t>
            </w:r>
          </w:p>
          <w:p w14:paraId="64F82383" w14:textId="77777777" w:rsidR="001D1905" w:rsidRPr="00F41C01" w:rsidRDefault="001D1905" w:rsidP="001D1905">
            <w:pPr>
              <w:ind w:firstLine="283"/>
              <w:jc w:val="both"/>
            </w:pPr>
            <w:r w:rsidRPr="00F41C01">
              <w:t xml:space="preserve">- минимальный отступ строений от красной линии участка или границ участка - </w:t>
            </w:r>
            <w:r w:rsidRPr="00F41C01">
              <w:rPr>
                <w:b/>
              </w:rPr>
              <w:t>5 м</w:t>
            </w:r>
            <w:r w:rsidRPr="00F41C01">
              <w:t>;</w:t>
            </w:r>
          </w:p>
          <w:p w14:paraId="1E77386D" w14:textId="77777777" w:rsidR="001D1905" w:rsidRPr="00F41C01" w:rsidRDefault="001D1905" w:rsidP="001D1905">
            <w:pPr>
              <w:ind w:firstLine="284"/>
              <w:jc w:val="both"/>
            </w:pPr>
            <w:r w:rsidRPr="00F41C01">
              <w:rPr>
                <w:rFonts w:eastAsia="SimSun"/>
              </w:rPr>
              <w:t>- максимальное количество надземных этажей зданий –</w:t>
            </w:r>
            <w:r w:rsidRPr="00F41C01">
              <w:rPr>
                <w:rFonts w:eastAsia="SimSun"/>
                <w:b/>
              </w:rPr>
              <w:t xml:space="preserve">3 этажа </w:t>
            </w:r>
            <w:r w:rsidRPr="00F41C01">
              <w:rPr>
                <w:rFonts w:eastAsia="SimSun"/>
              </w:rPr>
              <w:t xml:space="preserve">(включая мансардный этаж); </w:t>
            </w:r>
          </w:p>
          <w:p w14:paraId="7DB9727E" w14:textId="77777777" w:rsidR="001D1905" w:rsidRPr="00F41C01" w:rsidRDefault="001D1905" w:rsidP="001D1905">
            <w:pPr>
              <w:ind w:firstLine="317"/>
              <w:jc w:val="both"/>
            </w:pPr>
            <w:r w:rsidRPr="00F41C01">
              <w:t xml:space="preserve">- максимальный процент застройки в границах земельного участка – </w:t>
            </w:r>
            <w:r w:rsidRPr="00F41C01">
              <w:rPr>
                <w:b/>
              </w:rPr>
              <w:t>60%</w:t>
            </w:r>
            <w:r w:rsidRPr="00F41C01">
              <w:t>;</w:t>
            </w:r>
          </w:p>
          <w:p w14:paraId="4E6A37F8" w14:textId="77777777" w:rsidR="001D1905" w:rsidRPr="00F41C01" w:rsidRDefault="001D1905" w:rsidP="001D1905">
            <w:pPr>
              <w:ind w:firstLine="340"/>
              <w:jc w:val="both"/>
            </w:pPr>
            <w:r w:rsidRPr="00F41C01">
              <w:t>- процент застройки подземной части не регламентируется;</w:t>
            </w:r>
          </w:p>
          <w:p w14:paraId="5BF20A05" w14:textId="77777777" w:rsidR="001D1905" w:rsidRPr="00F41C01" w:rsidRDefault="001D1905" w:rsidP="001D1905">
            <w:pPr>
              <w:ind w:firstLine="317"/>
              <w:jc w:val="both"/>
            </w:pPr>
            <w:r w:rsidRPr="00F41C01">
              <w:t xml:space="preserve">- минимальный процент озеленения - </w:t>
            </w:r>
            <w:r w:rsidRPr="00F41C01">
              <w:rPr>
                <w:b/>
              </w:rPr>
              <w:t xml:space="preserve">15% </w:t>
            </w:r>
            <w:r w:rsidRPr="00F41C01">
              <w:t>от площади земельного участка.</w:t>
            </w:r>
          </w:p>
          <w:p w14:paraId="5C128E9C" w14:textId="6F77555A" w:rsidR="001D1905" w:rsidRPr="00973386" w:rsidRDefault="001D1905" w:rsidP="001D1905">
            <w:pPr>
              <w:ind w:firstLine="340"/>
              <w:jc w:val="both"/>
              <w:rPr>
                <w:szCs w:val="24"/>
              </w:rPr>
            </w:pPr>
            <w:r w:rsidRPr="00F41C01">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1D1905" w:rsidRPr="000F5FFB" w14:paraId="3C34ACE0" w14:textId="77777777" w:rsidTr="00A4226D">
        <w:tc>
          <w:tcPr>
            <w:tcW w:w="2830" w:type="dxa"/>
            <w:tcBorders>
              <w:top w:val="single" w:sz="4" w:space="0" w:color="000000"/>
              <w:left w:val="single" w:sz="4" w:space="0" w:color="000000"/>
              <w:bottom w:val="single" w:sz="4" w:space="0" w:color="000000"/>
            </w:tcBorders>
            <w:shd w:val="clear" w:color="auto" w:fill="auto"/>
          </w:tcPr>
          <w:p w14:paraId="5F9E5DB1" w14:textId="444680B4" w:rsidR="001D1905" w:rsidRPr="00973386" w:rsidRDefault="001D1905" w:rsidP="001D1905">
            <w:pPr>
              <w:keepLines/>
              <w:widowControl w:val="0"/>
              <w:rPr>
                <w:rFonts w:eastAsia="SimSun"/>
                <w:szCs w:val="24"/>
              </w:rPr>
            </w:pPr>
            <w:r w:rsidRPr="00973386">
              <w:rPr>
                <w:rFonts w:eastAsia="SimSun"/>
                <w:szCs w:val="24"/>
              </w:rPr>
              <w:t>[</w:t>
            </w:r>
            <w:r>
              <w:rPr>
                <w:rFonts w:eastAsia="SimSun"/>
                <w:szCs w:val="24"/>
              </w:rPr>
              <w:t>5</w:t>
            </w:r>
            <w:r w:rsidRPr="00973386">
              <w:rPr>
                <w:szCs w:val="24"/>
              </w:rPr>
              <w:t>.</w:t>
            </w:r>
            <w:r>
              <w:rPr>
                <w:szCs w:val="24"/>
              </w:rPr>
              <w:t>1.3</w:t>
            </w:r>
            <w:r w:rsidRPr="00973386">
              <w:rPr>
                <w:rFonts w:eastAsia="SimSun"/>
                <w:szCs w:val="24"/>
              </w:rPr>
              <w:t xml:space="preserve">] - </w:t>
            </w:r>
            <w:r w:rsidRPr="00F41C01">
              <w:t>Площадки для занятий спортом</w:t>
            </w:r>
          </w:p>
        </w:tc>
        <w:tc>
          <w:tcPr>
            <w:tcW w:w="4678" w:type="dxa"/>
            <w:tcBorders>
              <w:top w:val="single" w:sz="4" w:space="0" w:color="000000"/>
              <w:left w:val="single" w:sz="4" w:space="0" w:color="000000"/>
              <w:bottom w:val="single" w:sz="4" w:space="0" w:color="000000"/>
            </w:tcBorders>
            <w:shd w:val="clear" w:color="auto" w:fill="auto"/>
          </w:tcPr>
          <w:p w14:paraId="597D4829" w14:textId="2960EE2B" w:rsidR="001D1905" w:rsidRPr="00973386" w:rsidRDefault="001D1905" w:rsidP="001D1905">
            <w:pPr>
              <w:jc w:val="both"/>
              <w:rPr>
                <w:szCs w:val="24"/>
              </w:rPr>
            </w:pPr>
            <w:r>
              <w:rPr>
                <w:rFonts w:eastAsia="SimSun"/>
              </w:rPr>
              <w:t>р</w:t>
            </w:r>
            <w:r w:rsidRPr="00F41C01">
              <w:rPr>
                <w:rFonts w:eastAsia="SimSun"/>
              </w:rPr>
              <w:t>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584AD071" w14:textId="77777777" w:rsidR="001D1905" w:rsidRDefault="001D1905" w:rsidP="001D1905">
            <w:pPr>
              <w:keepLines/>
              <w:overflowPunct w:val="0"/>
              <w:ind w:firstLine="170"/>
              <w:jc w:val="both"/>
              <w:rPr>
                <w:rStyle w:val="a7"/>
                <w:color w:val="000000"/>
                <w:u w:val="none"/>
              </w:rPr>
            </w:pPr>
            <w:r w:rsidRPr="00AB70C7">
              <w:rPr>
                <w:rStyle w:val="a7"/>
                <w:color w:val="000000"/>
                <w:u w:val="none"/>
              </w:rPr>
              <w:t>- минимальная/максимальная площадь земельного участка</w:t>
            </w:r>
          </w:p>
          <w:p w14:paraId="1845B15C" w14:textId="79843B14" w:rsidR="001D1905" w:rsidRPr="00AB70C7" w:rsidRDefault="001D1905" w:rsidP="001D1905">
            <w:pPr>
              <w:keepLines/>
              <w:overflowPunct w:val="0"/>
              <w:jc w:val="both"/>
            </w:pPr>
            <w:r w:rsidRPr="00AB70C7">
              <w:rPr>
                <w:rStyle w:val="a7"/>
                <w:color w:val="000000"/>
                <w:u w:val="none"/>
              </w:rPr>
              <w:t xml:space="preserve">–  </w:t>
            </w:r>
            <w:r w:rsidRPr="00AB70C7">
              <w:rPr>
                <w:rStyle w:val="a7"/>
                <w:b/>
                <w:color w:val="000000"/>
                <w:u w:val="none"/>
              </w:rPr>
              <w:t>100/10</w:t>
            </w:r>
            <w:r>
              <w:rPr>
                <w:rStyle w:val="a7"/>
                <w:b/>
                <w:color w:val="000000"/>
                <w:u w:val="none"/>
              </w:rPr>
              <w:t xml:space="preserve"> </w:t>
            </w:r>
            <w:r w:rsidRPr="00AB70C7">
              <w:rPr>
                <w:rStyle w:val="a7"/>
                <w:b/>
                <w:color w:val="000000"/>
                <w:u w:val="none"/>
              </w:rPr>
              <w:t>000</w:t>
            </w:r>
            <w:r w:rsidRPr="00AB70C7">
              <w:rPr>
                <w:rStyle w:val="a7"/>
                <w:color w:val="000000"/>
                <w:u w:val="none"/>
              </w:rPr>
              <w:t xml:space="preserve"> кв. м;</w:t>
            </w:r>
          </w:p>
          <w:p w14:paraId="36462636" w14:textId="44B1DEF4" w:rsidR="001D1905" w:rsidRPr="00F41C01" w:rsidRDefault="001D1905" w:rsidP="001D1905">
            <w:pPr>
              <w:ind w:firstLine="283"/>
              <w:jc w:val="both"/>
            </w:pPr>
            <w:r w:rsidRPr="00AB70C7">
              <w:rPr>
                <w:rStyle w:val="a7"/>
                <w:color w:val="000000"/>
                <w:u w:val="none"/>
              </w:rPr>
              <w:t>Без права возведения объектов капитального строительства</w:t>
            </w:r>
          </w:p>
        </w:tc>
      </w:tr>
    </w:tbl>
    <w:p w14:paraId="40E83876" w14:textId="77777777" w:rsidR="00E966FB" w:rsidRDefault="00E966FB" w:rsidP="00446C7F">
      <w:pPr>
        <w:widowControl w:val="0"/>
        <w:spacing w:after="0" w:line="240" w:lineRule="auto"/>
        <w:ind w:firstLine="680"/>
        <w:jc w:val="center"/>
        <w:rPr>
          <w:rFonts w:eastAsia="SimSun" w:cs="Times New Roman"/>
          <w:b/>
          <w:szCs w:val="24"/>
          <w:lang w:eastAsia="zh-CN"/>
        </w:rPr>
      </w:pPr>
    </w:p>
    <w:p w14:paraId="054012BF" w14:textId="7DABBFC1" w:rsidR="00C746B2" w:rsidRPr="00D573E6" w:rsidRDefault="00C746B2" w:rsidP="00446C7F">
      <w:pPr>
        <w:widowControl w:val="0"/>
        <w:spacing w:after="0" w:line="240" w:lineRule="auto"/>
        <w:ind w:firstLine="680"/>
        <w:jc w:val="center"/>
        <w:rPr>
          <w:rFonts w:eastAsia="SimSun" w:cs="Times New Roman"/>
          <w:b/>
          <w:szCs w:val="24"/>
          <w:lang w:eastAsia="zh-CN"/>
        </w:rPr>
      </w:pPr>
      <w:r w:rsidRPr="00D573E6">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14:paraId="061BE243" w14:textId="77777777" w:rsidR="00C746B2" w:rsidRPr="00D573E6" w:rsidRDefault="00C746B2" w:rsidP="00446C7F">
      <w:pPr>
        <w:widowControl w:val="0"/>
        <w:spacing w:after="0" w:line="240" w:lineRule="auto"/>
        <w:ind w:firstLine="680"/>
        <w:jc w:val="center"/>
        <w:rPr>
          <w:rFonts w:eastAsia="SimSun" w:cs="Times New Roman"/>
          <w:b/>
          <w:szCs w:val="24"/>
          <w:lang w:eastAsia="zh-CN"/>
        </w:rPr>
      </w:pPr>
      <w:r w:rsidRPr="00D573E6">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76C3D2A4" w14:textId="23286486" w:rsidR="00C746B2" w:rsidRDefault="00C746B2" w:rsidP="00446C7F">
      <w:pPr>
        <w:keepLines/>
        <w:widowControl w:val="0"/>
        <w:spacing w:after="0" w:line="240" w:lineRule="auto"/>
        <w:ind w:firstLine="680"/>
        <w:jc w:val="center"/>
        <w:rPr>
          <w:rFonts w:cs="Times New Roman"/>
          <w:szCs w:val="24"/>
          <w:u w:val="single"/>
        </w:rPr>
      </w:pPr>
      <w:r w:rsidRPr="00D573E6">
        <w:rPr>
          <w:rFonts w:cs="Times New Roman"/>
          <w:szCs w:val="24"/>
          <w:u w:val="single"/>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5174E785" w14:textId="77777777" w:rsidR="00C746B2" w:rsidRPr="00D573E6" w:rsidRDefault="00C746B2" w:rsidP="00C746B2">
      <w:pPr>
        <w:keepLines/>
        <w:widowControl w:val="0"/>
        <w:spacing w:after="0" w:line="240" w:lineRule="auto"/>
        <w:ind w:firstLine="680"/>
        <w:rPr>
          <w:rFonts w:cs="Times New Roman"/>
          <w:szCs w:val="24"/>
          <w:u w:val="single"/>
        </w:rPr>
      </w:pPr>
    </w:p>
    <w:tbl>
      <w:tblPr>
        <w:tblW w:w="5000" w:type="pct"/>
        <w:tblLayout w:type="fixed"/>
        <w:tblLook w:val="0000" w:firstRow="0" w:lastRow="0" w:firstColumn="0" w:lastColumn="0" w:noHBand="0" w:noVBand="0"/>
      </w:tblPr>
      <w:tblGrid>
        <w:gridCol w:w="5732"/>
        <w:gridCol w:w="8788"/>
      </w:tblGrid>
      <w:tr w:rsidR="00EB0AE4" w:rsidRPr="00F41C01" w14:paraId="472990FB" w14:textId="77777777" w:rsidTr="007F0746">
        <w:trPr>
          <w:trHeight w:val="429"/>
        </w:trPr>
        <w:tc>
          <w:tcPr>
            <w:tcW w:w="5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F7243" w14:textId="77777777" w:rsidR="00EB0AE4" w:rsidRPr="00F41C01" w:rsidRDefault="00EB0AE4" w:rsidP="007F0746">
            <w:pPr>
              <w:jc w:val="center"/>
            </w:pPr>
            <w:r w:rsidRPr="00F41C01">
              <w:rPr>
                <w:rFonts w:cs="Times New Roman"/>
                <w:b/>
              </w:rPr>
              <w:lastRenderedPageBreak/>
              <w:t>ВИДЫ РАЗРЕШЕННОГО ИСПОЛЬЗОВАНИЯ</w:t>
            </w:r>
          </w:p>
        </w:tc>
        <w:tc>
          <w:tcPr>
            <w:tcW w:w="8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F38F9" w14:textId="77777777" w:rsidR="00EB0AE4" w:rsidRPr="00F41C01" w:rsidRDefault="00EB0AE4" w:rsidP="007F0746">
            <w:r w:rsidRPr="00F41C01">
              <w:rPr>
                <w:rFonts w:cs="Times New Roman"/>
                <w:b/>
              </w:rPr>
              <w:t>ПРЕДЕЛЬНЫЕ ПАРАМЕТРЫ РАЗРЕШЕННОГО СТРОИТЕЛЬСТВА</w:t>
            </w:r>
          </w:p>
        </w:tc>
      </w:tr>
      <w:tr w:rsidR="00EB0AE4" w:rsidRPr="00F41C01" w14:paraId="4CBEE564" w14:textId="77777777" w:rsidTr="007F0746">
        <w:trPr>
          <w:trHeight w:val="280"/>
        </w:trPr>
        <w:tc>
          <w:tcPr>
            <w:tcW w:w="5732" w:type="dxa"/>
            <w:tcBorders>
              <w:top w:val="single" w:sz="4" w:space="0" w:color="000000"/>
              <w:left w:val="single" w:sz="4" w:space="0" w:color="000000"/>
              <w:bottom w:val="single" w:sz="4" w:space="0" w:color="000000"/>
              <w:right w:val="single" w:sz="4" w:space="0" w:color="000000"/>
            </w:tcBorders>
            <w:shd w:val="clear" w:color="auto" w:fill="auto"/>
          </w:tcPr>
          <w:p w14:paraId="20ABD603" w14:textId="77777777" w:rsidR="00EB0AE4" w:rsidRPr="00F41C01" w:rsidRDefault="00EB0AE4" w:rsidP="007F0746">
            <w:pPr>
              <w:spacing w:after="0" w:line="240" w:lineRule="auto"/>
              <w:ind w:firstLine="680"/>
            </w:pPr>
            <w:r w:rsidRPr="00F41C01">
              <w:rPr>
                <w:rFonts w:cs="Times New Roman"/>
              </w:rPr>
              <w:t>Объекты хозяйственного назначения:</w:t>
            </w:r>
          </w:p>
          <w:p w14:paraId="7B3DE8FC" w14:textId="77777777" w:rsidR="00EB0AE4" w:rsidRPr="00F41C01" w:rsidRDefault="00EB0AE4" w:rsidP="007F0746">
            <w:pPr>
              <w:spacing w:after="0" w:line="240" w:lineRule="auto"/>
              <w:ind w:firstLine="680"/>
            </w:pPr>
            <w:r w:rsidRPr="00F41C01">
              <w:rPr>
                <w:rFonts w:cs="Times New Roman"/>
              </w:rPr>
              <w:t>- хозяйственные постройки, летние кухни, беседки, кладовые, подвалы;</w:t>
            </w:r>
          </w:p>
          <w:p w14:paraId="111FF8B8" w14:textId="77777777" w:rsidR="00EB0AE4" w:rsidRPr="00F41C01" w:rsidRDefault="00EB0AE4" w:rsidP="007F0746">
            <w:pPr>
              <w:spacing w:after="0" w:line="240" w:lineRule="auto"/>
              <w:ind w:firstLine="680"/>
            </w:pPr>
            <w:r w:rsidRPr="00F41C01">
              <w:rPr>
                <w:rFonts w:cs="Times New Roman"/>
              </w:rPr>
              <w:t>- сады, огороды, палисадники;</w:t>
            </w:r>
          </w:p>
          <w:p w14:paraId="12957759" w14:textId="77777777" w:rsidR="00EB0AE4" w:rsidRPr="00F41C01" w:rsidRDefault="00EB0AE4" w:rsidP="007F0746">
            <w:pPr>
              <w:spacing w:after="0" w:line="240" w:lineRule="auto"/>
              <w:ind w:firstLine="680"/>
            </w:pPr>
            <w:r w:rsidRPr="00F41C01">
              <w:rPr>
                <w:rFonts w:cs="Times New Roman"/>
              </w:rPr>
              <w:t>- теплицы, оранжереи индивидуального пользования;</w:t>
            </w:r>
          </w:p>
          <w:p w14:paraId="0B105645" w14:textId="77777777" w:rsidR="00EB0AE4" w:rsidRPr="00F41C01" w:rsidRDefault="00EB0AE4" w:rsidP="007F0746">
            <w:pPr>
              <w:spacing w:after="0" w:line="240" w:lineRule="auto"/>
              <w:ind w:firstLine="680"/>
            </w:pPr>
            <w:r w:rsidRPr="00F41C01">
              <w:rPr>
                <w:rFonts w:cs="Times New Roman"/>
              </w:rPr>
              <w:t xml:space="preserve">- бассейны, бани и сауны индивидуального использования; </w:t>
            </w:r>
          </w:p>
          <w:p w14:paraId="0CCA4CBE" w14:textId="77777777" w:rsidR="00EB0AE4" w:rsidRPr="00F41C01" w:rsidRDefault="00EB0AE4" w:rsidP="007F0746">
            <w:pPr>
              <w:spacing w:after="0" w:line="240" w:lineRule="auto"/>
              <w:ind w:firstLine="680"/>
            </w:pPr>
            <w:r w:rsidRPr="00F41C01">
              <w:rPr>
                <w:rFonts w:cs="Times New Roman"/>
              </w:rPr>
              <w:t>- индивидуальные надворные туалеты гидронепроницаемые выгреба, септики;</w:t>
            </w:r>
          </w:p>
          <w:p w14:paraId="47EEC6ED" w14:textId="77777777" w:rsidR="00EB0AE4" w:rsidRPr="00F41C01" w:rsidRDefault="00EB0AE4" w:rsidP="007F0746">
            <w:pPr>
              <w:spacing w:after="0" w:line="240" w:lineRule="auto"/>
              <w:ind w:firstLine="680"/>
            </w:pPr>
            <w:r w:rsidRPr="00F41C01">
              <w:rPr>
                <w:rFonts w:cs="Times New Roman"/>
              </w:rPr>
              <w:t>-индивидуальные резервуары для хранения воды, скважины для забора воды, индивидуальные колодцы.</w:t>
            </w:r>
          </w:p>
          <w:p w14:paraId="2E524AE4" w14:textId="77777777" w:rsidR="00EB0AE4" w:rsidRPr="00F41C01" w:rsidRDefault="00EB0AE4" w:rsidP="007F0746">
            <w:pPr>
              <w:spacing w:after="0" w:line="240" w:lineRule="auto"/>
              <w:ind w:firstLine="680"/>
            </w:pPr>
            <w:r w:rsidRPr="00F41C01">
              <w:rPr>
                <w:rFonts w:cs="Times New Roman"/>
              </w:rPr>
              <w:t>Благоустройство и озеленение.</w:t>
            </w:r>
          </w:p>
          <w:p w14:paraId="260FC9AC" w14:textId="77777777" w:rsidR="00EB0AE4" w:rsidRPr="00F41C01" w:rsidRDefault="00EB0AE4" w:rsidP="007F0746">
            <w:pPr>
              <w:spacing w:after="0" w:line="240" w:lineRule="auto"/>
              <w:ind w:firstLine="680"/>
            </w:pPr>
            <w:r w:rsidRPr="00F41C01">
              <w:rPr>
                <w:rFonts w:cs="Times New Roman"/>
              </w:rPr>
              <w:t>Навесы, террасы.</w:t>
            </w:r>
          </w:p>
        </w:tc>
        <w:tc>
          <w:tcPr>
            <w:tcW w:w="8788" w:type="dxa"/>
            <w:tcBorders>
              <w:top w:val="single" w:sz="4" w:space="0" w:color="000000"/>
              <w:left w:val="single" w:sz="4" w:space="0" w:color="000000"/>
              <w:bottom w:val="single" w:sz="4" w:space="0" w:color="000000"/>
              <w:right w:val="single" w:sz="4" w:space="0" w:color="000000"/>
            </w:tcBorders>
            <w:shd w:val="clear" w:color="auto" w:fill="auto"/>
          </w:tcPr>
          <w:p w14:paraId="46B891D8" w14:textId="77777777" w:rsidR="00EB0AE4" w:rsidRPr="00F41C01" w:rsidRDefault="00EB0AE4" w:rsidP="007F0746">
            <w:pPr>
              <w:pStyle w:val="aff0"/>
              <w:ind w:firstLine="680"/>
              <w:jc w:val="both"/>
              <w:rPr>
                <w:sz w:val="24"/>
                <w:szCs w:val="24"/>
              </w:rPr>
            </w:pPr>
            <w:r w:rsidRPr="00F41C01">
              <w:rPr>
                <w:rFonts w:ascii="Times New Roman" w:eastAsia="SimSun" w:hAnsi="Times New Roman"/>
                <w:sz w:val="24"/>
                <w:szCs w:val="24"/>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14:paraId="31BFD473" w14:textId="77777777" w:rsidR="00EB0AE4" w:rsidRPr="00F41C01" w:rsidRDefault="00EB0AE4" w:rsidP="007F0746">
            <w:pPr>
              <w:spacing w:after="0" w:line="240" w:lineRule="auto"/>
              <w:ind w:firstLine="680"/>
              <w:jc w:val="both"/>
            </w:pPr>
            <w:r w:rsidRPr="00F41C01">
              <w:rPr>
                <w:rFonts w:cs="Times New Roman"/>
              </w:rPr>
              <w:t xml:space="preserve">Максимальное количество надземных этажей – не более 2 этажей </w:t>
            </w:r>
            <w:r w:rsidRPr="00F41C01">
              <w:rPr>
                <w:rFonts w:eastAsia="SimSun" w:cs="Times New Roman"/>
              </w:rPr>
              <w:t>(при условии обеспечения нормативной инсоляции на территории соседних приквартирных участков)</w:t>
            </w:r>
            <w:r w:rsidRPr="00F41C01">
              <w:rPr>
                <w:rFonts w:cs="Times New Roman"/>
              </w:rPr>
              <w:t>,</w:t>
            </w:r>
          </w:p>
          <w:p w14:paraId="27461679" w14:textId="77777777" w:rsidR="00EB0AE4" w:rsidRPr="00F41C01" w:rsidRDefault="00EB0AE4" w:rsidP="007F0746">
            <w:pPr>
              <w:spacing w:after="0" w:line="240" w:lineRule="auto"/>
              <w:ind w:firstLine="680"/>
              <w:jc w:val="both"/>
            </w:pPr>
            <w:r w:rsidRPr="00F41C01">
              <w:rPr>
                <w:rFonts w:cs="Times New Roman"/>
              </w:rPr>
              <w:t>-минимальная высота этажа 2.4 м,</w:t>
            </w:r>
          </w:p>
          <w:p w14:paraId="46D8D980" w14:textId="77777777" w:rsidR="00EB0AE4" w:rsidRPr="00F41C01" w:rsidRDefault="00EB0AE4" w:rsidP="007F0746">
            <w:pPr>
              <w:spacing w:after="0" w:line="240" w:lineRule="auto"/>
              <w:ind w:firstLine="680"/>
              <w:jc w:val="both"/>
            </w:pPr>
            <w:r w:rsidRPr="00F41C01">
              <w:rPr>
                <w:rFonts w:cs="Times New Roman"/>
              </w:rPr>
              <w:t>-максимальная высота строения -8 м,</w:t>
            </w:r>
          </w:p>
          <w:p w14:paraId="081CF086" w14:textId="77777777" w:rsidR="00EB0AE4" w:rsidRPr="00F41C01" w:rsidRDefault="00EB0AE4" w:rsidP="007F0746">
            <w:pPr>
              <w:spacing w:after="0" w:line="240" w:lineRule="auto"/>
              <w:ind w:firstLine="680"/>
              <w:jc w:val="both"/>
            </w:pPr>
            <w:r w:rsidRPr="00F41C01">
              <w:rPr>
                <w:rFonts w:eastAsia="SimSun" w:cs="Times New Roman"/>
              </w:rPr>
              <w:t>-общая площадь помещений - до 50 кв. м.</w:t>
            </w:r>
          </w:p>
          <w:p w14:paraId="5944032B" w14:textId="77777777" w:rsidR="00EB0AE4" w:rsidRPr="00F41C01" w:rsidRDefault="00EB0AE4" w:rsidP="007F0746">
            <w:pPr>
              <w:spacing w:after="0" w:line="240" w:lineRule="auto"/>
              <w:ind w:firstLine="680"/>
              <w:jc w:val="both"/>
            </w:pPr>
            <w:r w:rsidRPr="00F41C01">
              <w:rPr>
                <w:rFonts w:eastAsia="SimSun" w:cs="Times New Roman"/>
              </w:rPr>
              <w:t>-общая площадь теплиц – до 2000 кв. м.</w:t>
            </w:r>
          </w:p>
          <w:p w14:paraId="213A7532" w14:textId="77777777" w:rsidR="00EB0AE4" w:rsidRPr="00F41C01" w:rsidRDefault="00EB0AE4" w:rsidP="007F0746">
            <w:pPr>
              <w:pStyle w:val="aff0"/>
              <w:ind w:firstLine="680"/>
              <w:jc w:val="both"/>
              <w:rPr>
                <w:sz w:val="24"/>
                <w:szCs w:val="24"/>
              </w:rPr>
            </w:pPr>
            <w:r w:rsidRPr="00F41C01">
              <w:rPr>
                <w:rFonts w:ascii="Times New Roman" w:eastAsia="SimSun" w:hAnsi="Times New Roman"/>
                <w:sz w:val="24"/>
                <w:szCs w:val="24"/>
              </w:rPr>
              <w:t xml:space="preserve">Расстояние от объектов вспомогательного назначения (индивидуальные гаражи, летние кухни, хозяйственные постройки, навесы и т.д.) до красных линий улиц и проездов не менее - 5 м. </w:t>
            </w:r>
          </w:p>
          <w:p w14:paraId="5AAEBA35" w14:textId="77777777" w:rsidR="00EB0AE4" w:rsidRPr="00F41C01" w:rsidRDefault="00EB0AE4" w:rsidP="007F0746">
            <w:pPr>
              <w:spacing w:after="0" w:line="240" w:lineRule="auto"/>
              <w:ind w:firstLine="680"/>
              <w:jc w:val="both"/>
            </w:pPr>
            <w:r w:rsidRPr="00F41C01">
              <w:rPr>
                <w:rFonts w:cs="Times New Roman"/>
              </w:rPr>
              <w:t>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- 6 м.</w:t>
            </w:r>
          </w:p>
          <w:p w14:paraId="7C2A622F" w14:textId="77777777" w:rsidR="00EB0AE4" w:rsidRDefault="00EB0AE4" w:rsidP="007F0746">
            <w:pPr>
              <w:spacing w:after="0" w:line="240" w:lineRule="auto"/>
              <w:ind w:firstLine="680"/>
              <w:jc w:val="both"/>
              <w:rPr>
                <w:rFonts w:cs="Times New Roman"/>
              </w:rPr>
            </w:pPr>
            <w:r w:rsidRPr="00F41C01">
              <w:rPr>
                <w:rFonts w:cs="Times New Roman"/>
              </w:rPr>
              <w:t xml:space="preserve">Минимальный отступ от границ соседнего участка до объектов хозяйственного назначения - 1 м., до постройки для содержания скота и </w:t>
            </w:r>
          </w:p>
          <w:p w14:paraId="0105AA9A" w14:textId="77777777" w:rsidR="00EB0AE4" w:rsidRPr="00F41C01" w:rsidRDefault="00EB0AE4" w:rsidP="007F0746">
            <w:pPr>
              <w:spacing w:after="0" w:line="240" w:lineRule="auto"/>
              <w:jc w:val="both"/>
            </w:pPr>
            <w:r w:rsidRPr="00F41C01">
              <w:rPr>
                <w:rFonts w:cs="Times New Roman"/>
              </w:rPr>
              <w:t>птицы - 4 м.</w:t>
            </w:r>
          </w:p>
          <w:p w14:paraId="516E7D6F" w14:textId="77777777" w:rsidR="00EB0AE4" w:rsidRPr="00F41C01" w:rsidRDefault="00EB0AE4" w:rsidP="007F0746">
            <w:pPr>
              <w:spacing w:after="0" w:line="240" w:lineRule="auto"/>
              <w:ind w:firstLine="680"/>
              <w:jc w:val="both"/>
            </w:pPr>
            <w:r w:rsidRPr="00F41C01">
              <w:rPr>
                <w:rFonts w:cs="Times New Roman"/>
              </w:rPr>
              <w:t>Расстояние:</w:t>
            </w:r>
          </w:p>
          <w:p w14:paraId="16CEDA9A" w14:textId="77777777" w:rsidR="00EB0AE4" w:rsidRPr="00F41C01" w:rsidRDefault="00EB0AE4" w:rsidP="007F0746">
            <w:pPr>
              <w:spacing w:after="0" w:line="240" w:lineRule="auto"/>
              <w:ind w:firstLine="680"/>
              <w:jc w:val="both"/>
            </w:pPr>
            <w:r w:rsidRPr="00F41C01">
              <w:rPr>
                <w:rFonts w:eastAsia="SimSun" w:cs="Times New Roman"/>
              </w:rPr>
              <w:t>от границ соседнего участка до стволов высокорослых деревьев - 4 м,</w:t>
            </w:r>
          </w:p>
          <w:p w14:paraId="18A50BA2" w14:textId="77777777" w:rsidR="00EB0AE4" w:rsidRPr="00F41C01" w:rsidRDefault="00EB0AE4" w:rsidP="007F0746">
            <w:pPr>
              <w:spacing w:after="0" w:line="240" w:lineRule="auto"/>
              <w:ind w:firstLine="680"/>
              <w:jc w:val="both"/>
            </w:pPr>
            <w:r w:rsidRPr="00F41C01">
              <w:rPr>
                <w:rFonts w:eastAsia="SimSun" w:cs="Times New Roman"/>
              </w:rPr>
              <w:t>от границ соседнего участка до стволов среднерослых деревьев - 2 м,</w:t>
            </w:r>
          </w:p>
          <w:p w14:paraId="0EBBF67C" w14:textId="77777777" w:rsidR="00EB0AE4" w:rsidRPr="00F41C01" w:rsidRDefault="00EB0AE4" w:rsidP="007F0746">
            <w:pPr>
              <w:spacing w:after="0" w:line="240" w:lineRule="auto"/>
              <w:ind w:firstLine="680"/>
              <w:jc w:val="both"/>
            </w:pPr>
            <w:r w:rsidRPr="00F41C01">
              <w:rPr>
                <w:rFonts w:eastAsia="SimSun" w:cs="Times New Roman"/>
              </w:rPr>
              <w:t>от границ соседнего участка до кустарника - 1 м.</w:t>
            </w:r>
          </w:p>
          <w:p w14:paraId="5BEBA21A" w14:textId="77777777" w:rsidR="00EB0AE4" w:rsidRPr="00F41C01" w:rsidRDefault="00EB0AE4" w:rsidP="007F0746">
            <w:pPr>
              <w:pStyle w:val="aff0"/>
              <w:ind w:firstLine="680"/>
              <w:jc w:val="both"/>
              <w:rPr>
                <w:sz w:val="24"/>
                <w:szCs w:val="24"/>
              </w:rPr>
            </w:pPr>
            <w:r w:rsidRPr="00F41C01">
              <w:rPr>
                <w:rFonts w:ascii="Times New Roman" w:eastAsia="SimSun" w:hAnsi="Times New Roman"/>
                <w:sz w:val="24"/>
                <w:szCs w:val="24"/>
              </w:rPr>
              <w:t>Общая площадь помещений - до 100 кв. м. для земельных участков жилой застройки, в соответствии с учетом установленного процента застройки земельного участка- для объектов общественно-деловой застройки.</w:t>
            </w:r>
          </w:p>
          <w:p w14:paraId="79B69BFB" w14:textId="77777777" w:rsidR="00EB0AE4" w:rsidRPr="00F41C01" w:rsidRDefault="00EB0AE4" w:rsidP="007F0746">
            <w:pPr>
              <w:pStyle w:val="aff0"/>
              <w:ind w:firstLine="680"/>
              <w:jc w:val="both"/>
              <w:rPr>
                <w:sz w:val="24"/>
                <w:szCs w:val="24"/>
              </w:rPr>
            </w:pPr>
            <w:r w:rsidRPr="00F41C01">
              <w:rPr>
                <w:rFonts w:ascii="Times New Roman" w:eastAsia="SimSun" w:hAnsi="Times New Roman"/>
                <w:sz w:val="24"/>
                <w:szCs w:val="24"/>
              </w:rPr>
              <w:t>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14:paraId="6D8AD288" w14:textId="77777777" w:rsidR="00EB0AE4" w:rsidRPr="00F41C01" w:rsidRDefault="00EB0AE4" w:rsidP="007F0746">
            <w:pPr>
              <w:pStyle w:val="aff0"/>
              <w:ind w:firstLine="680"/>
              <w:jc w:val="both"/>
              <w:rPr>
                <w:sz w:val="24"/>
                <w:szCs w:val="24"/>
              </w:rPr>
            </w:pPr>
            <w:r w:rsidRPr="00F41C01">
              <w:rPr>
                <w:rFonts w:ascii="Times New Roman" w:eastAsia="SimSun" w:hAnsi="Times New Roman"/>
                <w:sz w:val="24"/>
                <w:szCs w:val="24"/>
              </w:rPr>
              <w:t xml:space="preserve">Группы сараев должны содержать не более 30 блоков каждая. Площадь застройки сблокированных сараев не должна превышать 800 кв. м. </w:t>
            </w:r>
          </w:p>
          <w:p w14:paraId="01BBB068" w14:textId="77777777" w:rsidR="00EB0AE4" w:rsidRPr="00F41C01" w:rsidRDefault="00EB0AE4" w:rsidP="007F0746">
            <w:pPr>
              <w:pStyle w:val="aff0"/>
              <w:ind w:firstLine="680"/>
              <w:jc w:val="both"/>
              <w:rPr>
                <w:sz w:val="24"/>
                <w:szCs w:val="24"/>
              </w:rPr>
            </w:pPr>
            <w:r w:rsidRPr="00F41C01">
              <w:rPr>
                <w:rFonts w:ascii="Times New Roman" w:eastAsia="SimSun" w:hAnsi="Times New Roman"/>
                <w:sz w:val="24"/>
                <w:szCs w:val="24"/>
              </w:rPr>
              <w:lastRenderedPageBreak/>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смежного земельного участка – 1м.</w:t>
            </w:r>
          </w:p>
          <w:p w14:paraId="186B4925" w14:textId="77777777" w:rsidR="00EB0AE4" w:rsidRPr="00F41C01" w:rsidRDefault="00EB0AE4" w:rsidP="007F0746">
            <w:pPr>
              <w:pStyle w:val="aff0"/>
              <w:ind w:firstLine="680"/>
              <w:jc w:val="both"/>
              <w:rPr>
                <w:sz w:val="24"/>
                <w:szCs w:val="24"/>
              </w:rPr>
            </w:pPr>
            <w:r w:rsidRPr="00F41C01">
              <w:rPr>
                <w:rFonts w:ascii="Times New Roman" w:eastAsia="SimSun" w:hAnsi="Times New Roman"/>
                <w:sz w:val="24"/>
                <w:szCs w:val="24"/>
              </w:rPr>
              <w:t>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 м.</w:t>
            </w:r>
          </w:p>
          <w:p w14:paraId="66E1CF3B" w14:textId="77777777" w:rsidR="00EB0AE4" w:rsidRPr="00F41C01" w:rsidRDefault="00EB0AE4" w:rsidP="007F0746">
            <w:pPr>
              <w:pStyle w:val="aff0"/>
              <w:ind w:firstLine="680"/>
              <w:jc w:val="both"/>
              <w:rPr>
                <w:sz w:val="24"/>
                <w:szCs w:val="24"/>
              </w:rPr>
            </w:pPr>
            <w:r w:rsidRPr="00F41C01">
              <w:rPr>
                <w:rFonts w:ascii="Times New Roman" w:eastAsia="SimSun" w:hAnsi="Times New Roman"/>
                <w:sz w:val="24"/>
                <w:szCs w:val="24"/>
              </w:rPr>
              <w:t>Вспомогательные строения, за исключением гаражей, размещать со стороны улиц не допускается.</w:t>
            </w:r>
          </w:p>
          <w:p w14:paraId="7FD80384" w14:textId="77777777" w:rsidR="00EB0AE4" w:rsidRPr="00F41C01" w:rsidRDefault="00EB0AE4" w:rsidP="007F0746">
            <w:pPr>
              <w:pStyle w:val="aff0"/>
              <w:ind w:firstLine="680"/>
              <w:jc w:val="both"/>
              <w:rPr>
                <w:sz w:val="24"/>
                <w:szCs w:val="24"/>
              </w:rPr>
            </w:pPr>
            <w:r w:rsidRPr="00F41C01">
              <w:rPr>
                <w:rFonts w:ascii="Times New Roman" w:eastAsia="SimSun" w:hAnsi="Times New Roman"/>
                <w:sz w:val="24"/>
                <w:szCs w:val="24"/>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1D0BCD2D" w14:textId="77777777" w:rsidR="00EB0AE4" w:rsidRPr="00F41C01" w:rsidRDefault="00EB0AE4" w:rsidP="007F0746">
            <w:pPr>
              <w:spacing w:after="0" w:line="240" w:lineRule="auto"/>
              <w:ind w:firstLine="680"/>
            </w:pPr>
            <w:r w:rsidRPr="00F41C01">
              <w:rPr>
                <w:rFonts w:eastAsia="SimSun" w:cs="Times New Roman"/>
              </w:rPr>
              <w:t xml:space="preserve">Отмостка должна располагаться в пределах отведенного </w:t>
            </w:r>
            <w:r w:rsidRPr="00F41C01">
              <w:rPr>
                <w:rFonts w:cs="Times New Roman"/>
              </w:rPr>
              <w:t>(предоставленного)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14:paraId="68CAF250" w14:textId="77777777" w:rsidR="00EB0AE4" w:rsidRPr="00F41C01" w:rsidRDefault="00EB0AE4" w:rsidP="007F0746">
            <w:pPr>
              <w:pStyle w:val="aff0"/>
              <w:ind w:firstLine="680"/>
              <w:jc w:val="both"/>
              <w:rPr>
                <w:sz w:val="24"/>
                <w:szCs w:val="24"/>
              </w:rPr>
            </w:pPr>
            <w:r w:rsidRPr="00F41C01">
              <w:rPr>
                <w:rFonts w:ascii="Times New Roman" w:eastAsia="SimSun" w:hAnsi="Times New Roman"/>
                <w:sz w:val="24"/>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EB0AE4" w:rsidRPr="00F41C01" w14:paraId="3C3726CB" w14:textId="77777777" w:rsidTr="007F0746">
        <w:trPr>
          <w:trHeight w:val="280"/>
        </w:trPr>
        <w:tc>
          <w:tcPr>
            <w:tcW w:w="5732" w:type="dxa"/>
            <w:tcBorders>
              <w:top w:val="single" w:sz="4" w:space="0" w:color="000000"/>
              <w:left w:val="single" w:sz="4" w:space="0" w:color="000000"/>
              <w:bottom w:val="single" w:sz="4" w:space="0" w:color="000000"/>
              <w:right w:val="single" w:sz="4" w:space="0" w:color="000000"/>
            </w:tcBorders>
            <w:shd w:val="clear" w:color="auto" w:fill="auto"/>
          </w:tcPr>
          <w:p w14:paraId="5273109B" w14:textId="77777777" w:rsidR="00EB0AE4" w:rsidRPr="00F41C01" w:rsidRDefault="00EB0AE4" w:rsidP="007F0746">
            <w:pPr>
              <w:spacing w:after="0" w:line="240" w:lineRule="auto"/>
              <w:ind w:firstLine="680"/>
            </w:pPr>
            <w:r w:rsidRPr="00F41C01">
              <w:rPr>
                <w:rFonts w:cs="Times New Roman"/>
              </w:rPr>
              <w:lastRenderedPageBreak/>
              <w:t>Отдельно стоящие, встроенные или пристроенные в жилые дома гаражи на одно-два машиноместа на индивидуальный участок.</w:t>
            </w:r>
          </w:p>
          <w:p w14:paraId="2350FE00" w14:textId="77777777" w:rsidR="00EB0AE4" w:rsidRPr="00F41C01" w:rsidRDefault="00EB0AE4" w:rsidP="007F0746">
            <w:pPr>
              <w:spacing w:after="0" w:line="240" w:lineRule="auto"/>
              <w:ind w:firstLine="680"/>
              <w:rPr>
                <w:rFonts w:cs="Times New Roman"/>
              </w:rPr>
            </w:pPr>
          </w:p>
        </w:tc>
        <w:tc>
          <w:tcPr>
            <w:tcW w:w="8788" w:type="dxa"/>
            <w:tcBorders>
              <w:top w:val="single" w:sz="4" w:space="0" w:color="000000"/>
              <w:left w:val="single" w:sz="4" w:space="0" w:color="000000"/>
              <w:bottom w:val="single" w:sz="4" w:space="0" w:color="000000"/>
              <w:right w:val="single" w:sz="4" w:space="0" w:color="000000"/>
            </w:tcBorders>
            <w:shd w:val="clear" w:color="auto" w:fill="auto"/>
          </w:tcPr>
          <w:p w14:paraId="752D0ADB" w14:textId="77777777" w:rsidR="00EB0AE4" w:rsidRPr="00F41C01" w:rsidRDefault="00EB0AE4" w:rsidP="007F0746">
            <w:pPr>
              <w:pStyle w:val="aff0"/>
              <w:ind w:firstLine="680"/>
              <w:jc w:val="both"/>
              <w:rPr>
                <w:sz w:val="24"/>
                <w:szCs w:val="24"/>
              </w:rPr>
            </w:pPr>
            <w:r w:rsidRPr="00F41C01">
              <w:rPr>
                <w:rFonts w:ascii="Times New Roman" w:eastAsia="SimSun" w:hAnsi="Times New Roman"/>
                <w:sz w:val="24"/>
                <w:szCs w:val="24"/>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14:paraId="5C0670FD" w14:textId="77777777" w:rsidR="00EB0AE4" w:rsidRPr="00F41C01" w:rsidRDefault="00EB0AE4" w:rsidP="007F0746">
            <w:pPr>
              <w:spacing w:after="0" w:line="240" w:lineRule="auto"/>
              <w:ind w:firstLine="680"/>
              <w:jc w:val="both"/>
            </w:pPr>
            <w:r w:rsidRPr="00F41C01">
              <w:rPr>
                <w:rFonts w:cs="Times New Roman"/>
              </w:rPr>
              <w:t>Максимальное количество надземных этажей – не более 1 этажа.</w:t>
            </w:r>
          </w:p>
          <w:p w14:paraId="7E297671" w14:textId="77777777" w:rsidR="00EB0AE4" w:rsidRPr="00F41C01" w:rsidRDefault="00EB0AE4" w:rsidP="007F0746">
            <w:pPr>
              <w:spacing w:after="0" w:line="240" w:lineRule="auto"/>
              <w:ind w:firstLine="680"/>
              <w:jc w:val="both"/>
            </w:pPr>
            <w:r w:rsidRPr="00F41C01">
              <w:rPr>
                <w:rFonts w:cs="Times New Roman"/>
              </w:rPr>
              <w:t xml:space="preserve">Максимальная высота – до 7 м., высота этажа – до 3м. </w:t>
            </w:r>
          </w:p>
          <w:p w14:paraId="17B1D9C5" w14:textId="77777777" w:rsidR="00EB0AE4" w:rsidRPr="00F41C01" w:rsidRDefault="00EB0AE4" w:rsidP="007F0746">
            <w:pPr>
              <w:spacing w:after="0" w:line="240" w:lineRule="auto"/>
              <w:ind w:firstLine="680"/>
              <w:jc w:val="both"/>
            </w:pPr>
            <w:r w:rsidRPr="00F41C01">
              <w:rPr>
                <w:rFonts w:cs="Times New Roman"/>
              </w:rPr>
              <w:t>Допускается размещать по красной линии без устройства распашных ворот.            Допускается делать встроенными в первые этажи жилого дома.</w:t>
            </w:r>
          </w:p>
          <w:p w14:paraId="1CFC12D7" w14:textId="77777777" w:rsidR="00EB0AE4" w:rsidRPr="00F41C01" w:rsidRDefault="00EB0AE4" w:rsidP="007F0746">
            <w:pPr>
              <w:spacing w:after="0" w:line="240" w:lineRule="auto"/>
              <w:ind w:firstLine="680"/>
              <w:jc w:val="both"/>
            </w:pPr>
            <w:r w:rsidRPr="00F41C01">
              <w:rPr>
                <w:rFonts w:cs="Times New Roman"/>
              </w:rPr>
              <w:t>Отступ от границ смежного земельного участка -1 м.</w:t>
            </w:r>
          </w:p>
          <w:p w14:paraId="0D6B8565" w14:textId="77777777" w:rsidR="00EB0AE4" w:rsidRPr="00F41C01" w:rsidRDefault="00EB0AE4" w:rsidP="007F0746">
            <w:pPr>
              <w:spacing w:after="0" w:line="240" w:lineRule="auto"/>
              <w:ind w:firstLine="680"/>
              <w:jc w:val="both"/>
            </w:pPr>
            <w:r w:rsidRPr="00F41C01">
              <w:rPr>
                <w:rFonts w:cs="Times New Roman"/>
              </w:rPr>
              <w:lastRenderedPageBreak/>
              <w:t>Отступ от границ смежного земельного участка до открытой стоянки – 1 м.</w:t>
            </w:r>
          </w:p>
          <w:p w14:paraId="70E92B83" w14:textId="77777777" w:rsidR="00EB0AE4" w:rsidRPr="00F41C01" w:rsidRDefault="00EB0AE4" w:rsidP="007F0746">
            <w:pPr>
              <w:spacing w:after="0" w:line="240" w:lineRule="auto"/>
              <w:ind w:firstLine="680"/>
              <w:jc w:val="both"/>
            </w:pPr>
            <w:r w:rsidRPr="00F41C01">
              <w:rPr>
                <w:rFonts w:cs="Times New Roman"/>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tc>
      </w:tr>
      <w:tr w:rsidR="00EB0AE4" w:rsidRPr="00F41C01" w14:paraId="6B7DD76C" w14:textId="77777777" w:rsidTr="007F0746">
        <w:trPr>
          <w:trHeight w:val="280"/>
        </w:trPr>
        <w:tc>
          <w:tcPr>
            <w:tcW w:w="5732" w:type="dxa"/>
            <w:tcBorders>
              <w:top w:val="single" w:sz="4" w:space="0" w:color="000000"/>
              <w:left w:val="single" w:sz="4" w:space="0" w:color="000000"/>
              <w:bottom w:val="single" w:sz="4" w:space="0" w:color="000000"/>
              <w:right w:val="single" w:sz="4" w:space="0" w:color="000000"/>
            </w:tcBorders>
            <w:shd w:val="clear" w:color="auto" w:fill="auto"/>
          </w:tcPr>
          <w:p w14:paraId="2AD80A4C" w14:textId="77777777" w:rsidR="00EB0AE4" w:rsidRPr="00F41C01" w:rsidRDefault="00EB0AE4" w:rsidP="007F0746">
            <w:pPr>
              <w:spacing w:after="0" w:line="240" w:lineRule="auto"/>
              <w:ind w:firstLine="680"/>
            </w:pPr>
            <w:r w:rsidRPr="00F41C01">
              <w:rPr>
                <w:rFonts w:eastAsia="SimSun" w:cs="Times New Roman"/>
              </w:rPr>
              <w:lastRenderedPageBreak/>
              <w:t>Надворные туалеты, гидронепроницаемые выгребы, септики.</w:t>
            </w:r>
          </w:p>
        </w:tc>
        <w:tc>
          <w:tcPr>
            <w:tcW w:w="8788" w:type="dxa"/>
            <w:tcBorders>
              <w:top w:val="single" w:sz="4" w:space="0" w:color="000000"/>
              <w:left w:val="single" w:sz="4" w:space="0" w:color="000000"/>
              <w:bottom w:val="single" w:sz="4" w:space="0" w:color="000000"/>
              <w:right w:val="single" w:sz="4" w:space="0" w:color="000000"/>
            </w:tcBorders>
            <w:shd w:val="clear" w:color="auto" w:fill="auto"/>
          </w:tcPr>
          <w:p w14:paraId="3D0FC333" w14:textId="77777777" w:rsidR="00EB0AE4" w:rsidRPr="00F41C01" w:rsidRDefault="00EB0AE4" w:rsidP="007F0746">
            <w:pPr>
              <w:pStyle w:val="aff0"/>
              <w:ind w:firstLine="680"/>
              <w:jc w:val="both"/>
              <w:rPr>
                <w:sz w:val="24"/>
                <w:szCs w:val="24"/>
              </w:rPr>
            </w:pPr>
            <w:r w:rsidRPr="00F41C01">
              <w:rPr>
                <w:rFonts w:ascii="Times New Roman" w:eastAsia="SimSun" w:hAnsi="Times New Roman"/>
                <w:sz w:val="24"/>
                <w:szCs w:val="24"/>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14:paraId="20C06135" w14:textId="77777777" w:rsidR="00EB0AE4" w:rsidRPr="00F41C01" w:rsidRDefault="00EB0AE4" w:rsidP="007F0746">
            <w:pPr>
              <w:pStyle w:val="aff0"/>
              <w:ind w:firstLine="680"/>
              <w:jc w:val="both"/>
              <w:rPr>
                <w:sz w:val="24"/>
                <w:szCs w:val="24"/>
              </w:rPr>
            </w:pPr>
            <w:r w:rsidRPr="00F41C01">
              <w:rPr>
                <w:rFonts w:ascii="Times New Roman" w:eastAsia="SimSun" w:hAnsi="Times New Roman"/>
                <w:sz w:val="24"/>
                <w:szCs w:val="24"/>
              </w:rPr>
              <w:t xml:space="preserve">Максимальный процент застройки назначать в соответствии с основным видом разрешенного использования земельного участка. </w:t>
            </w:r>
          </w:p>
          <w:p w14:paraId="0F5DF464" w14:textId="77777777" w:rsidR="00EB0AE4" w:rsidRPr="00F41C01" w:rsidRDefault="00EB0AE4" w:rsidP="007F0746">
            <w:pPr>
              <w:pStyle w:val="aff0"/>
              <w:ind w:firstLine="680"/>
              <w:jc w:val="both"/>
              <w:rPr>
                <w:sz w:val="24"/>
                <w:szCs w:val="24"/>
              </w:rPr>
            </w:pPr>
            <w:r w:rsidRPr="00F41C01">
              <w:rPr>
                <w:rFonts w:ascii="Times New Roman" w:eastAsia="SimSun" w:hAnsi="Times New Roman"/>
                <w:sz w:val="24"/>
                <w:szCs w:val="24"/>
              </w:rPr>
              <w:t>Надворные туалеты:</w:t>
            </w:r>
          </w:p>
          <w:p w14:paraId="22755468" w14:textId="77777777" w:rsidR="00EB0AE4" w:rsidRPr="00F41C01" w:rsidRDefault="00EB0AE4" w:rsidP="007F0746">
            <w:pPr>
              <w:pStyle w:val="aff0"/>
              <w:ind w:firstLine="680"/>
              <w:jc w:val="both"/>
              <w:rPr>
                <w:sz w:val="24"/>
                <w:szCs w:val="24"/>
              </w:rPr>
            </w:pPr>
            <w:r w:rsidRPr="00F41C01">
              <w:rPr>
                <w:rFonts w:ascii="Times New Roman" w:eastAsia="SimSun" w:hAnsi="Times New Roman"/>
                <w:sz w:val="24"/>
                <w:szCs w:val="24"/>
              </w:rPr>
              <w:t xml:space="preserve">- расстояние от красной линии не менее - 10 м; </w:t>
            </w:r>
          </w:p>
          <w:p w14:paraId="0A33D67A" w14:textId="77777777" w:rsidR="00EB0AE4" w:rsidRPr="00F41C01" w:rsidRDefault="00EB0AE4" w:rsidP="007F0746">
            <w:pPr>
              <w:pStyle w:val="aff0"/>
              <w:ind w:firstLine="680"/>
              <w:jc w:val="both"/>
              <w:rPr>
                <w:sz w:val="24"/>
                <w:szCs w:val="24"/>
              </w:rPr>
            </w:pPr>
            <w:r w:rsidRPr="00F41C01">
              <w:rPr>
                <w:rFonts w:ascii="Times New Roman" w:eastAsia="SimSun" w:hAnsi="Times New Roman"/>
                <w:sz w:val="24"/>
                <w:szCs w:val="24"/>
              </w:rPr>
              <w:t>- расстояние от границы смежного земельного участка не менее - 1 м;</w:t>
            </w:r>
          </w:p>
          <w:p w14:paraId="01B7BEBF" w14:textId="77777777" w:rsidR="00EB0AE4" w:rsidRPr="00F41C01" w:rsidRDefault="00EB0AE4" w:rsidP="007F0746">
            <w:pPr>
              <w:pStyle w:val="aff0"/>
              <w:ind w:firstLine="680"/>
              <w:jc w:val="both"/>
              <w:rPr>
                <w:sz w:val="24"/>
                <w:szCs w:val="24"/>
              </w:rPr>
            </w:pPr>
            <w:r w:rsidRPr="00F41C01">
              <w:rPr>
                <w:rFonts w:ascii="Times New Roman" w:eastAsia="SimSun" w:hAnsi="Times New Roman"/>
                <w:sz w:val="24"/>
                <w:szCs w:val="24"/>
              </w:rPr>
              <w:t>- до стен соседнего дома при отсутствии централизованной канализации - не менее 12 м, до источника водоснабжения (колодца) - не менее 25 м.</w:t>
            </w:r>
          </w:p>
          <w:p w14:paraId="011D5040" w14:textId="77777777" w:rsidR="00EB0AE4" w:rsidRPr="00F41C01" w:rsidRDefault="00EB0AE4" w:rsidP="007F0746">
            <w:pPr>
              <w:spacing w:after="0" w:line="240" w:lineRule="auto"/>
              <w:ind w:firstLine="680"/>
              <w:jc w:val="both"/>
            </w:pPr>
            <w:r w:rsidRPr="00F41C01">
              <w:rPr>
                <w:rFonts w:eastAsia="SimSun" w:cs="Times New Roman"/>
              </w:rPr>
              <w:t>Минимальное расстояние от границ участка до строений, а также между строениями:</w:t>
            </w:r>
          </w:p>
          <w:p w14:paraId="5C9C56D5" w14:textId="77777777" w:rsidR="00EB0AE4" w:rsidRPr="00F41C01" w:rsidRDefault="00EB0AE4" w:rsidP="007F0746">
            <w:pPr>
              <w:spacing w:after="0" w:line="240" w:lineRule="auto"/>
              <w:ind w:firstLine="680"/>
              <w:jc w:val="both"/>
            </w:pPr>
            <w:r w:rsidRPr="00F41C01">
              <w:rPr>
                <w:rFonts w:eastAsia="SimSun" w:cs="Times New Roman"/>
              </w:rPr>
              <w:t>- от септиков до фундаментов зданий, строений, сооружений – не менее 5м., от фильтрующих колодцев – не менее 8 м.;</w:t>
            </w:r>
          </w:p>
          <w:p w14:paraId="74BC00F6" w14:textId="77777777" w:rsidR="00EB0AE4" w:rsidRPr="00F41C01" w:rsidRDefault="00EB0AE4" w:rsidP="007F0746">
            <w:pPr>
              <w:spacing w:after="0" w:line="240" w:lineRule="auto"/>
              <w:ind w:firstLine="680"/>
              <w:jc w:val="both"/>
            </w:pPr>
            <w:r w:rsidRPr="00F41C01">
              <w:rPr>
                <w:rFonts w:eastAsia="SimSun" w:cs="Times New Roman"/>
              </w:rPr>
              <w:t>- от септиков и фильтрующих колодцев до границы соседнего земельного участка и красной линии - не менее 4 м. и 7 м. соответственно.</w:t>
            </w:r>
          </w:p>
        </w:tc>
      </w:tr>
      <w:tr w:rsidR="00EB0AE4" w:rsidRPr="00F41C01" w14:paraId="01ED48B5" w14:textId="77777777" w:rsidTr="007F0746">
        <w:trPr>
          <w:trHeight w:val="280"/>
        </w:trPr>
        <w:tc>
          <w:tcPr>
            <w:tcW w:w="5732" w:type="dxa"/>
            <w:tcBorders>
              <w:top w:val="single" w:sz="4" w:space="0" w:color="000000"/>
              <w:left w:val="single" w:sz="4" w:space="0" w:color="000000"/>
              <w:bottom w:val="single" w:sz="4" w:space="0" w:color="000000"/>
              <w:right w:val="single" w:sz="4" w:space="0" w:color="000000"/>
            </w:tcBorders>
            <w:shd w:val="clear" w:color="auto" w:fill="auto"/>
          </w:tcPr>
          <w:p w14:paraId="55BE4664" w14:textId="77777777" w:rsidR="00EB0AE4" w:rsidRPr="00F41C01" w:rsidRDefault="00EB0AE4" w:rsidP="007F0746">
            <w:pPr>
              <w:spacing w:after="0" w:line="240" w:lineRule="auto"/>
              <w:ind w:firstLine="680"/>
            </w:pPr>
            <w:r w:rsidRPr="00F41C01">
              <w:rPr>
                <w:rFonts w:eastAsia="SimSun" w:cs="Times New Roman"/>
              </w:rPr>
              <w:t>Автостоянки для парковки автомобилей посетителей.</w:t>
            </w:r>
          </w:p>
        </w:tc>
        <w:tc>
          <w:tcPr>
            <w:tcW w:w="8788" w:type="dxa"/>
            <w:tcBorders>
              <w:top w:val="single" w:sz="4" w:space="0" w:color="000000"/>
              <w:left w:val="single" w:sz="4" w:space="0" w:color="000000"/>
              <w:bottom w:val="single" w:sz="4" w:space="0" w:color="000000"/>
              <w:right w:val="single" w:sz="4" w:space="0" w:color="000000"/>
            </w:tcBorders>
            <w:shd w:val="clear" w:color="auto" w:fill="auto"/>
          </w:tcPr>
          <w:p w14:paraId="7F9F436A" w14:textId="77777777" w:rsidR="00EB0AE4" w:rsidRPr="00F41C01" w:rsidRDefault="00EB0AE4" w:rsidP="007F0746">
            <w:pPr>
              <w:pStyle w:val="aff0"/>
              <w:ind w:firstLine="680"/>
              <w:jc w:val="both"/>
              <w:rPr>
                <w:sz w:val="24"/>
                <w:szCs w:val="24"/>
              </w:rPr>
            </w:pPr>
            <w:r w:rsidRPr="00F41C01">
              <w:rPr>
                <w:rFonts w:ascii="Times New Roman" w:eastAsia="SimSun" w:hAnsi="Times New Roman"/>
                <w:sz w:val="24"/>
                <w:szCs w:val="24"/>
              </w:rPr>
              <w:t xml:space="preserve">Минимальная/максимальная площадь земельных участков –принимать в соответствии с основным видом разрешенного использования земельного участка. </w:t>
            </w:r>
          </w:p>
          <w:p w14:paraId="1BEA3897" w14:textId="77777777" w:rsidR="00EB0AE4" w:rsidRPr="00F41C01" w:rsidRDefault="00EB0AE4" w:rsidP="007F0746">
            <w:pPr>
              <w:spacing w:after="0" w:line="240" w:lineRule="auto"/>
              <w:ind w:firstLine="680"/>
              <w:jc w:val="both"/>
            </w:pPr>
            <w:r w:rsidRPr="00F41C01">
              <w:rPr>
                <w:rFonts w:cs="Times New Roman"/>
              </w:rPr>
              <w:t>Размеры земельных участков автостоянок на одно место должны быть:</w:t>
            </w:r>
          </w:p>
          <w:p w14:paraId="0389AEBC" w14:textId="77777777" w:rsidR="00EB0AE4" w:rsidRPr="00F41C01" w:rsidRDefault="00EB0AE4" w:rsidP="007F0746">
            <w:pPr>
              <w:spacing w:after="0" w:line="240" w:lineRule="auto"/>
              <w:ind w:firstLine="680"/>
              <w:jc w:val="both"/>
            </w:pPr>
            <w:r w:rsidRPr="00F41C01">
              <w:rPr>
                <w:rFonts w:cs="Times New Roman"/>
              </w:rPr>
              <w:t>для легковых автомобилей - 25 кв. м;</w:t>
            </w:r>
          </w:p>
          <w:p w14:paraId="54010669" w14:textId="77777777" w:rsidR="00EB0AE4" w:rsidRPr="00F41C01" w:rsidRDefault="00EB0AE4" w:rsidP="007F0746">
            <w:pPr>
              <w:spacing w:after="0" w:line="240" w:lineRule="auto"/>
              <w:ind w:firstLine="680"/>
              <w:jc w:val="both"/>
            </w:pPr>
            <w:r w:rsidRPr="00F41C01">
              <w:rPr>
                <w:rFonts w:cs="Times New Roman"/>
              </w:rPr>
              <w:t>для автобусов - 40 кв. м;</w:t>
            </w:r>
          </w:p>
          <w:p w14:paraId="465FD91D" w14:textId="77777777" w:rsidR="00EB0AE4" w:rsidRPr="00F41C01" w:rsidRDefault="00EB0AE4" w:rsidP="007F0746">
            <w:pPr>
              <w:spacing w:after="0" w:line="240" w:lineRule="auto"/>
              <w:ind w:firstLine="680"/>
              <w:jc w:val="both"/>
            </w:pPr>
            <w:r w:rsidRPr="00F41C01">
              <w:rPr>
                <w:rFonts w:cs="Times New Roman"/>
              </w:rPr>
              <w:t>для велосипедов - 0,9 кв. м.</w:t>
            </w:r>
          </w:p>
          <w:p w14:paraId="661907BF" w14:textId="77777777" w:rsidR="00EB0AE4" w:rsidRPr="00F41C01" w:rsidRDefault="00EB0AE4" w:rsidP="007F0746">
            <w:pPr>
              <w:spacing w:after="0" w:line="240" w:lineRule="auto"/>
              <w:ind w:firstLine="680"/>
              <w:jc w:val="both"/>
            </w:pPr>
            <w:r w:rsidRPr="00F41C01">
              <w:rPr>
                <w:rFonts w:cs="Times New Roman"/>
              </w:rPr>
              <w:t>На открытых автостоянках около объектов социальной инфраструктуры, объектов общественно-деловой застройки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694B1EE6" w14:textId="77777777" w:rsidR="00EB0AE4" w:rsidRPr="00F41C01" w:rsidRDefault="00EB0AE4" w:rsidP="007F0746">
            <w:pPr>
              <w:pStyle w:val="aff0"/>
              <w:ind w:firstLine="680"/>
              <w:jc w:val="both"/>
              <w:rPr>
                <w:sz w:val="24"/>
                <w:szCs w:val="24"/>
              </w:rPr>
            </w:pPr>
            <w:r w:rsidRPr="00F41C01">
              <w:rPr>
                <w:rFonts w:ascii="Times New Roman" w:eastAsia="SimSun" w:hAnsi="Times New Roman"/>
                <w:sz w:val="24"/>
                <w:szCs w:val="24"/>
              </w:rPr>
              <w:lastRenderedPageBreak/>
              <w:t xml:space="preserve">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 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 </w:t>
            </w:r>
          </w:p>
        </w:tc>
      </w:tr>
      <w:tr w:rsidR="00EB0AE4" w:rsidRPr="00F41C01" w14:paraId="0C9C5933" w14:textId="77777777" w:rsidTr="007F0746">
        <w:trPr>
          <w:trHeight w:val="280"/>
        </w:trPr>
        <w:tc>
          <w:tcPr>
            <w:tcW w:w="5732" w:type="dxa"/>
            <w:tcBorders>
              <w:top w:val="single" w:sz="4" w:space="0" w:color="000000"/>
              <w:left w:val="single" w:sz="4" w:space="0" w:color="000000"/>
              <w:bottom w:val="single" w:sz="4" w:space="0" w:color="000000"/>
              <w:right w:val="single" w:sz="4" w:space="0" w:color="000000"/>
            </w:tcBorders>
            <w:shd w:val="clear" w:color="auto" w:fill="auto"/>
          </w:tcPr>
          <w:p w14:paraId="070AF17E" w14:textId="77777777" w:rsidR="00EB0AE4" w:rsidRPr="00F41C01" w:rsidRDefault="00EB0AE4" w:rsidP="007F0746">
            <w:pPr>
              <w:spacing w:after="0" w:line="240" w:lineRule="auto"/>
              <w:ind w:firstLine="680"/>
            </w:pPr>
            <w:r w:rsidRPr="00F41C01">
              <w:rPr>
                <w:rFonts w:eastAsia="SimSun" w:cs="Times New Roman"/>
              </w:rPr>
              <w:lastRenderedPageBreak/>
              <w:t>Гаражи-автостоянки на территории жилой, смешанной жилой застройки (встроенные, встроенно-пристроенные, подземные)</w:t>
            </w:r>
          </w:p>
        </w:tc>
        <w:tc>
          <w:tcPr>
            <w:tcW w:w="8788" w:type="dxa"/>
            <w:tcBorders>
              <w:top w:val="single" w:sz="4" w:space="0" w:color="000000"/>
              <w:left w:val="single" w:sz="4" w:space="0" w:color="000000"/>
              <w:bottom w:val="single" w:sz="4" w:space="0" w:color="000000"/>
              <w:right w:val="single" w:sz="4" w:space="0" w:color="000000"/>
            </w:tcBorders>
            <w:shd w:val="clear" w:color="auto" w:fill="auto"/>
          </w:tcPr>
          <w:p w14:paraId="49DF28EB" w14:textId="77777777" w:rsidR="00EB0AE4" w:rsidRPr="00F41C01" w:rsidRDefault="00EB0AE4" w:rsidP="007F0746">
            <w:pPr>
              <w:spacing w:after="0" w:line="240" w:lineRule="auto"/>
              <w:ind w:firstLine="680"/>
              <w:jc w:val="both"/>
            </w:pPr>
            <w:r w:rsidRPr="00F41C01">
              <w:rPr>
                <w:rFonts w:eastAsia="SimSun" w:cs="Times New Roman"/>
              </w:rPr>
              <w:t>Минимальная/максимальная площадь земельных участков и максимальный процент застройки в границах земельного участка должен соответствовать параметрам основного или условно разрешенного вида использования земельных участков.</w:t>
            </w:r>
          </w:p>
          <w:p w14:paraId="1131AE69" w14:textId="77777777" w:rsidR="00EB0AE4" w:rsidRPr="00F41C01" w:rsidRDefault="00EB0AE4" w:rsidP="007F0746">
            <w:pPr>
              <w:spacing w:after="0" w:line="240" w:lineRule="auto"/>
              <w:ind w:firstLine="680"/>
              <w:jc w:val="both"/>
            </w:pPr>
            <w:r w:rsidRPr="00F41C01">
              <w:rPr>
                <w:rFonts w:eastAsia="SimSun" w:cs="Times New Roman"/>
              </w:rPr>
              <w:t>Максимальное количество этажей – не более 2.</w:t>
            </w:r>
          </w:p>
          <w:p w14:paraId="39FC9DAE" w14:textId="77777777" w:rsidR="00EB0AE4" w:rsidRPr="00F41C01" w:rsidRDefault="00EB0AE4" w:rsidP="007F0746">
            <w:pPr>
              <w:spacing w:after="0" w:line="240" w:lineRule="auto"/>
              <w:ind w:firstLine="680"/>
              <w:jc w:val="both"/>
            </w:pPr>
            <w:r w:rsidRPr="00F41C01">
              <w:rPr>
                <w:rFonts w:eastAsia="SimSun" w:cs="Times New Roman"/>
              </w:rPr>
              <w:t xml:space="preserve">Подъезды к гаражам-автостоянкам должны быть изолированы от площадок для отдыха и игр детей, спортивных площадок. </w:t>
            </w:r>
          </w:p>
          <w:p w14:paraId="2B39E425" w14:textId="77777777" w:rsidR="00EB0AE4" w:rsidRPr="00F41C01" w:rsidRDefault="00EB0AE4" w:rsidP="007F0746">
            <w:pPr>
              <w:spacing w:after="0" w:line="240" w:lineRule="auto"/>
              <w:ind w:firstLine="680"/>
              <w:jc w:val="both"/>
            </w:pPr>
            <w:r w:rsidRPr="00F41C01">
              <w:rPr>
                <w:rFonts w:eastAsia="SimSun" w:cs="Times New Roman"/>
              </w:rPr>
              <w:t>Размещение отдельно стоящих гаражей на 1 машино-место и подъездов к ним на придомовой территории многоквартирных домов не допускается.</w:t>
            </w:r>
          </w:p>
          <w:p w14:paraId="66F2214D" w14:textId="77777777" w:rsidR="00EB0AE4" w:rsidRPr="00F41C01" w:rsidRDefault="00EB0AE4" w:rsidP="007F0746">
            <w:pPr>
              <w:spacing w:after="0" w:line="240" w:lineRule="auto"/>
              <w:ind w:firstLine="680"/>
              <w:jc w:val="both"/>
            </w:pPr>
            <w:r w:rsidRPr="00F41C01">
              <w:rPr>
                <w:rFonts w:eastAsia="SimSun" w:cs="Times New Roman"/>
              </w:rPr>
              <w:t>При устройстве гаражей (в том числе пристроенных) в цокольном, подвальном этажах одно-, двухквартирных усадебных и блокированных домов допускается их проектирование без соблюдения нормативов расчета стоянок автомобилей.</w:t>
            </w:r>
          </w:p>
          <w:p w14:paraId="71F47A36" w14:textId="77777777" w:rsidR="00EB0AE4" w:rsidRPr="00F41C01" w:rsidRDefault="00EB0AE4" w:rsidP="007F0746">
            <w:pPr>
              <w:spacing w:after="0" w:line="240" w:lineRule="auto"/>
              <w:ind w:firstLine="680"/>
              <w:jc w:val="both"/>
            </w:pPr>
            <w:r w:rsidRPr="00F41C01">
              <w:rPr>
                <w:rFonts w:eastAsia="SimSun" w:cs="Times New Roman"/>
              </w:rPr>
              <w:t>На территории с застройкой жилыми домами с приквартирными участками (одно-, двухквартирными и многоквартирными блокированными) гаражи-стоянки следует размещать в пределах отведенного участка.</w:t>
            </w:r>
          </w:p>
          <w:p w14:paraId="4B015164" w14:textId="77777777" w:rsidR="00EB0AE4" w:rsidRPr="00F41C01" w:rsidRDefault="00EB0AE4" w:rsidP="007F0746">
            <w:pPr>
              <w:pStyle w:val="aff0"/>
              <w:ind w:firstLine="680"/>
              <w:jc w:val="both"/>
              <w:rPr>
                <w:sz w:val="24"/>
                <w:szCs w:val="24"/>
              </w:rPr>
            </w:pPr>
            <w:r w:rsidRPr="00F41C01">
              <w:rPr>
                <w:rFonts w:ascii="Times New Roman" w:eastAsia="SimSun" w:hAnsi="Times New Roman"/>
                <w:sz w:val="24"/>
                <w:szCs w:val="24"/>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tc>
      </w:tr>
      <w:tr w:rsidR="00EB0AE4" w:rsidRPr="00F41C01" w14:paraId="6744E25F" w14:textId="77777777" w:rsidTr="007F0746">
        <w:trPr>
          <w:trHeight w:val="280"/>
        </w:trPr>
        <w:tc>
          <w:tcPr>
            <w:tcW w:w="5732" w:type="dxa"/>
            <w:tcBorders>
              <w:top w:val="single" w:sz="4" w:space="0" w:color="000000"/>
              <w:left w:val="single" w:sz="4" w:space="0" w:color="000000"/>
              <w:bottom w:val="single" w:sz="4" w:space="0" w:color="000000"/>
              <w:right w:val="single" w:sz="4" w:space="0" w:color="000000"/>
            </w:tcBorders>
            <w:shd w:val="clear" w:color="auto" w:fill="auto"/>
          </w:tcPr>
          <w:p w14:paraId="6516B445" w14:textId="77777777" w:rsidR="00EB0AE4" w:rsidRPr="00F41C01" w:rsidRDefault="00EB0AE4" w:rsidP="007F0746">
            <w:pPr>
              <w:spacing w:after="0" w:line="240" w:lineRule="auto"/>
              <w:ind w:firstLine="680"/>
            </w:pPr>
            <w:r w:rsidRPr="00F41C01">
              <w:rPr>
                <w:rFonts w:cs="Times New Roman"/>
              </w:rPr>
              <w:lastRenderedPageBreak/>
              <w:t>Детские игровые площадки, площадки отдыха, занятия физкультурой и спортом, хозяйственные площадки.</w:t>
            </w:r>
          </w:p>
        </w:tc>
        <w:tc>
          <w:tcPr>
            <w:tcW w:w="8788" w:type="dxa"/>
            <w:tcBorders>
              <w:top w:val="single" w:sz="4" w:space="0" w:color="000000"/>
              <w:left w:val="single" w:sz="4" w:space="0" w:color="000000"/>
              <w:bottom w:val="single" w:sz="4" w:space="0" w:color="000000"/>
              <w:right w:val="single" w:sz="4" w:space="0" w:color="000000"/>
            </w:tcBorders>
            <w:shd w:val="clear" w:color="auto" w:fill="auto"/>
          </w:tcPr>
          <w:p w14:paraId="330EA47E" w14:textId="77777777" w:rsidR="00EB0AE4" w:rsidRPr="00F41C01" w:rsidRDefault="00EB0AE4" w:rsidP="007F0746">
            <w:pPr>
              <w:spacing w:after="0" w:line="240" w:lineRule="auto"/>
              <w:ind w:firstLine="680"/>
              <w:jc w:val="both"/>
            </w:pPr>
            <w:r w:rsidRPr="00F41C01">
              <w:rPr>
                <w:rFonts w:eastAsia="SimSun" w:cs="Times New Roman"/>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53C93F0D" w14:textId="77777777" w:rsidR="00EB0AE4" w:rsidRPr="00F41C01" w:rsidRDefault="00EB0AE4" w:rsidP="007F0746">
            <w:pPr>
              <w:spacing w:after="0" w:line="240" w:lineRule="auto"/>
              <w:ind w:firstLine="680"/>
              <w:jc w:val="both"/>
            </w:pPr>
            <w:r w:rsidRPr="00F41C01">
              <w:rPr>
                <w:rFonts w:cs="Times New Roman"/>
              </w:rPr>
              <w:t>Минимально допустимое расстояние от окон жилых и общественных зданий до площадок:</w:t>
            </w:r>
          </w:p>
          <w:p w14:paraId="6A84C849" w14:textId="77777777" w:rsidR="00EB0AE4" w:rsidRPr="00F41C01" w:rsidRDefault="00EB0AE4" w:rsidP="007F0746">
            <w:pPr>
              <w:spacing w:after="0" w:line="240" w:lineRule="auto"/>
              <w:ind w:firstLine="680"/>
              <w:jc w:val="both"/>
            </w:pPr>
            <w:r w:rsidRPr="00F41C01">
              <w:rPr>
                <w:rFonts w:cs="Times New Roman"/>
              </w:rPr>
              <w:t>- для игр детей дошкольного и младшего школьного возраста - не менее 12 м;</w:t>
            </w:r>
          </w:p>
          <w:p w14:paraId="03048E50" w14:textId="77777777" w:rsidR="00EB0AE4" w:rsidRPr="00F41C01" w:rsidRDefault="00EB0AE4" w:rsidP="007F0746">
            <w:pPr>
              <w:spacing w:after="0" w:line="240" w:lineRule="auto"/>
              <w:ind w:firstLine="680"/>
              <w:jc w:val="both"/>
            </w:pPr>
            <w:r w:rsidRPr="00F41C01">
              <w:rPr>
                <w:rFonts w:cs="Times New Roman"/>
              </w:rPr>
              <w:t>- для отдыха взрослого населения - не менее 10 м;</w:t>
            </w:r>
          </w:p>
          <w:p w14:paraId="60D434DA" w14:textId="77777777" w:rsidR="00EB0AE4" w:rsidRPr="00F41C01" w:rsidRDefault="00EB0AE4" w:rsidP="007F0746">
            <w:pPr>
              <w:spacing w:after="0" w:line="240" w:lineRule="auto"/>
              <w:ind w:firstLine="680"/>
              <w:jc w:val="both"/>
            </w:pPr>
            <w:r w:rsidRPr="00F41C01">
              <w:rPr>
                <w:rFonts w:eastAsia="SimSun" w:cs="Times New Roman"/>
              </w:rPr>
              <w:t>- 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14:paraId="47FC8C54" w14:textId="77777777" w:rsidR="00EB0AE4" w:rsidRPr="00F41C01" w:rsidRDefault="00EB0AE4" w:rsidP="007F0746">
            <w:pPr>
              <w:spacing w:after="0" w:line="240" w:lineRule="auto"/>
              <w:ind w:firstLine="680"/>
              <w:jc w:val="both"/>
            </w:pPr>
            <w:r w:rsidRPr="00F41C01">
              <w:rPr>
                <w:rFonts w:eastAsia="SimSun" w:cs="Times New Roman"/>
              </w:rPr>
              <w:t>- для выгула собак - не менее 40 м;</w:t>
            </w:r>
          </w:p>
          <w:p w14:paraId="3EA04A08" w14:textId="77777777" w:rsidR="00EB0AE4" w:rsidRPr="00F41C01" w:rsidRDefault="00EB0AE4" w:rsidP="007F0746">
            <w:pPr>
              <w:spacing w:after="0" w:line="240" w:lineRule="auto"/>
              <w:ind w:firstLine="680"/>
              <w:jc w:val="both"/>
            </w:pPr>
            <w:r w:rsidRPr="00F41C01">
              <w:rPr>
                <w:rFonts w:cs="Times New Roman"/>
              </w:rPr>
              <w:t>- для хозяйственных целей - не менее 20 м;</w:t>
            </w:r>
          </w:p>
          <w:p w14:paraId="2644F4BE" w14:textId="77777777" w:rsidR="00EB0AE4" w:rsidRPr="00F41C01" w:rsidRDefault="00EB0AE4" w:rsidP="007F0746">
            <w:pPr>
              <w:spacing w:after="0" w:line="240" w:lineRule="auto"/>
              <w:ind w:firstLine="680"/>
              <w:jc w:val="both"/>
            </w:pPr>
            <w:r w:rsidRPr="00F41C01">
              <w:rPr>
                <w:rFonts w:eastAsia="SimSun" w:cs="Times New Roman"/>
              </w:rPr>
              <w:t>Расстояния от площадок для сушки белья не нормируются.</w:t>
            </w:r>
          </w:p>
          <w:p w14:paraId="3E6DDCB7" w14:textId="77777777" w:rsidR="00EB0AE4" w:rsidRPr="00F41C01" w:rsidRDefault="00EB0AE4" w:rsidP="007F0746">
            <w:pPr>
              <w:spacing w:after="0" w:line="240" w:lineRule="auto"/>
              <w:ind w:firstLine="680"/>
              <w:jc w:val="both"/>
            </w:pPr>
            <w:r w:rsidRPr="00F41C01">
              <w:rPr>
                <w:rFonts w:eastAsia="SimSun" w:cs="Times New Roman"/>
              </w:rPr>
              <w:t xml:space="preserve">Расстояния от площадок для хозяйственных целей до наиболее удаленного входа в жилое здание - не более 100 м </w:t>
            </w:r>
          </w:p>
          <w:p w14:paraId="17B91B18" w14:textId="77777777" w:rsidR="00EB0AE4" w:rsidRPr="00F41C01" w:rsidRDefault="00EB0AE4" w:rsidP="007F0746">
            <w:pPr>
              <w:spacing w:after="0" w:line="240" w:lineRule="auto"/>
              <w:ind w:firstLine="680"/>
              <w:jc w:val="both"/>
            </w:pPr>
            <w:r w:rsidRPr="00F41C01">
              <w:rPr>
                <w:rFonts w:cs="Times New Roman"/>
              </w:rPr>
              <w:t>Расчет площади нормируемых элементов дворовой территории осуществляется в соответствии с рекомендуемыми нормами:</w:t>
            </w:r>
          </w:p>
          <w:p w14:paraId="33512D8E" w14:textId="77777777" w:rsidR="00EB0AE4" w:rsidRPr="00F41C01" w:rsidRDefault="00EB0AE4" w:rsidP="007F0746">
            <w:pPr>
              <w:spacing w:after="0" w:line="240" w:lineRule="auto"/>
              <w:ind w:firstLine="680"/>
              <w:jc w:val="both"/>
            </w:pPr>
            <w:r w:rsidRPr="00F41C01">
              <w:rPr>
                <w:rFonts w:cs="Times New Roman"/>
              </w:rPr>
              <w:t>- для игр детей дошкольного и младшего школьного возраста- 0.7 кв.м./чел.,</w:t>
            </w:r>
          </w:p>
          <w:p w14:paraId="4C4D5F27" w14:textId="77777777" w:rsidR="00EB0AE4" w:rsidRPr="00F41C01" w:rsidRDefault="00EB0AE4" w:rsidP="007F0746">
            <w:pPr>
              <w:spacing w:after="0" w:line="240" w:lineRule="auto"/>
              <w:ind w:firstLine="680"/>
              <w:jc w:val="both"/>
            </w:pPr>
            <w:r w:rsidRPr="00F41C01">
              <w:rPr>
                <w:rFonts w:cs="Times New Roman"/>
              </w:rPr>
              <w:t>- для отдыха взрослого населения- 0.1 кв.м./чел.,</w:t>
            </w:r>
          </w:p>
          <w:p w14:paraId="4F482858" w14:textId="77777777" w:rsidR="00EB0AE4" w:rsidRPr="00F41C01" w:rsidRDefault="00EB0AE4" w:rsidP="007F0746">
            <w:pPr>
              <w:spacing w:after="0" w:line="240" w:lineRule="auto"/>
              <w:ind w:firstLine="680"/>
              <w:jc w:val="both"/>
            </w:pPr>
            <w:r w:rsidRPr="00F41C01">
              <w:rPr>
                <w:rFonts w:cs="Times New Roman"/>
              </w:rPr>
              <w:t>- для занятий физкультурой и спортом -2.0 кв.м/чел.,</w:t>
            </w:r>
          </w:p>
          <w:p w14:paraId="1E409542" w14:textId="77777777" w:rsidR="00EB0AE4" w:rsidRPr="00F41C01" w:rsidRDefault="00EB0AE4" w:rsidP="007F0746">
            <w:pPr>
              <w:spacing w:after="0" w:line="240" w:lineRule="auto"/>
              <w:ind w:firstLine="680"/>
              <w:jc w:val="both"/>
            </w:pPr>
            <w:r w:rsidRPr="00F41C01">
              <w:rPr>
                <w:rFonts w:cs="Times New Roman"/>
              </w:rPr>
              <w:t>- для хозяйственных целей и выгула собак -0.3 кв.м/чел.,</w:t>
            </w:r>
          </w:p>
          <w:p w14:paraId="2EAABDEC" w14:textId="77777777" w:rsidR="00EB0AE4" w:rsidRPr="00F41C01" w:rsidRDefault="00EB0AE4" w:rsidP="007F0746">
            <w:pPr>
              <w:spacing w:after="0" w:line="240" w:lineRule="auto"/>
              <w:ind w:firstLine="680"/>
              <w:jc w:val="both"/>
            </w:pPr>
            <w:r w:rsidRPr="00F41C01">
              <w:rPr>
                <w:rFonts w:cs="Times New Roman"/>
              </w:rPr>
              <w:t>- для стоянки автомобилей-0.8 кв.м./чел.,</w:t>
            </w:r>
          </w:p>
        </w:tc>
      </w:tr>
      <w:tr w:rsidR="00EB0AE4" w:rsidRPr="00F41C01" w14:paraId="60229682" w14:textId="77777777" w:rsidTr="007F0746">
        <w:trPr>
          <w:trHeight w:val="280"/>
        </w:trPr>
        <w:tc>
          <w:tcPr>
            <w:tcW w:w="5732" w:type="dxa"/>
            <w:tcBorders>
              <w:top w:val="single" w:sz="4" w:space="0" w:color="000000"/>
              <w:left w:val="single" w:sz="4" w:space="0" w:color="000000"/>
              <w:bottom w:val="single" w:sz="4" w:space="0" w:color="000000"/>
              <w:right w:val="single" w:sz="4" w:space="0" w:color="000000"/>
            </w:tcBorders>
            <w:shd w:val="clear" w:color="auto" w:fill="auto"/>
          </w:tcPr>
          <w:p w14:paraId="58AD35F8" w14:textId="77777777" w:rsidR="00EB0AE4" w:rsidRPr="00F41C01" w:rsidRDefault="00EB0AE4" w:rsidP="007F0746">
            <w:pPr>
              <w:spacing w:after="0" w:line="240" w:lineRule="auto"/>
              <w:ind w:firstLine="680"/>
            </w:pPr>
            <w:r w:rsidRPr="00F41C01">
              <w:rPr>
                <w:rFonts w:eastAsia="SimSun" w:cs="Times New Roman"/>
              </w:rPr>
              <w:t>Площадки для сбора твердых бытовых отходов.</w:t>
            </w:r>
          </w:p>
        </w:tc>
        <w:tc>
          <w:tcPr>
            <w:tcW w:w="8788" w:type="dxa"/>
            <w:tcBorders>
              <w:top w:val="single" w:sz="4" w:space="0" w:color="000000"/>
              <w:left w:val="single" w:sz="4" w:space="0" w:color="000000"/>
              <w:bottom w:val="single" w:sz="4" w:space="0" w:color="000000"/>
              <w:right w:val="single" w:sz="4" w:space="0" w:color="000000"/>
            </w:tcBorders>
            <w:shd w:val="clear" w:color="auto" w:fill="auto"/>
          </w:tcPr>
          <w:p w14:paraId="07FC54AC" w14:textId="77777777" w:rsidR="00EB0AE4" w:rsidRPr="00F41C01" w:rsidRDefault="00EB0AE4" w:rsidP="007F0746">
            <w:pPr>
              <w:pStyle w:val="aff0"/>
              <w:ind w:firstLine="680"/>
              <w:jc w:val="both"/>
              <w:rPr>
                <w:sz w:val="24"/>
                <w:szCs w:val="24"/>
              </w:rPr>
            </w:pPr>
            <w:r w:rsidRPr="00F41C01">
              <w:rPr>
                <w:rFonts w:ascii="Times New Roman" w:eastAsia="SimSun" w:hAnsi="Times New Roman"/>
                <w:sz w:val="24"/>
                <w:szCs w:val="24"/>
              </w:rPr>
              <w:t>Минимальная/максимальная площадь земельных участков – 100/50000 кв.м. (принимать в соответствии с основным видом разрешенного использования земельного участка).</w:t>
            </w:r>
          </w:p>
          <w:p w14:paraId="7648FB56" w14:textId="77777777" w:rsidR="00EB0AE4" w:rsidRPr="00F41C01" w:rsidRDefault="00EB0AE4" w:rsidP="007F0746">
            <w:pPr>
              <w:pStyle w:val="aff0"/>
              <w:ind w:firstLine="680"/>
              <w:jc w:val="both"/>
              <w:rPr>
                <w:sz w:val="24"/>
                <w:szCs w:val="24"/>
              </w:rPr>
            </w:pPr>
            <w:r w:rsidRPr="00F41C01">
              <w:rPr>
                <w:rFonts w:ascii="Times New Roman" w:eastAsia="SimSun" w:hAnsi="Times New Roman"/>
                <w:sz w:val="24"/>
                <w:szCs w:val="24"/>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68DEFC90" w14:textId="77777777" w:rsidR="00EB0AE4" w:rsidRPr="00F41C01" w:rsidRDefault="00EB0AE4" w:rsidP="007F0746">
            <w:pPr>
              <w:pStyle w:val="aff0"/>
              <w:ind w:firstLine="680"/>
              <w:jc w:val="both"/>
              <w:rPr>
                <w:sz w:val="24"/>
                <w:szCs w:val="24"/>
              </w:rPr>
            </w:pPr>
            <w:r w:rsidRPr="00F41C01">
              <w:rPr>
                <w:rFonts w:ascii="Times New Roman" w:eastAsia="SimSun" w:hAnsi="Times New Roman"/>
                <w:sz w:val="24"/>
                <w:szCs w:val="24"/>
              </w:rPr>
              <w:t>Общее количество контейнеров не более 5 шт.</w:t>
            </w:r>
          </w:p>
          <w:p w14:paraId="4D8C16EC" w14:textId="77777777" w:rsidR="00EB0AE4" w:rsidRPr="00F41C01" w:rsidRDefault="00EB0AE4" w:rsidP="007F0746">
            <w:pPr>
              <w:pStyle w:val="aff0"/>
              <w:ind w:firstLine="680"/>
              <w:jc w:val="both"/>
              <w:rPr>
                <w:sz w:val="24"/>
                <w:szCs w:val="24"/>
              </w:rPr>
            </w:pPr>
            <w:r w:rsidRPr="00F41C01">
              <w:rPr>
                <w:rFonts w:ascii="Times New Roman" w:eastAsia="SimSun" w:hAnsi="Times New Roman"/>
                <w:sz w:val="24"/>
                <w:szCs w:val="24"/>
              </w:rPr>
              <w:t>Высота ограждения площадок - не более 2 м.</w:t>
            </w:r>
          </w:p>
          <w:p w14:paraId="12584A2F" w14:textId="77777777" w:rsidR="00EB0AE4" w:rsidRPr="00F41C01" w:rsidRDefault="00EB0AE4" w:rsidP="007F0746">
            <w:pPr>
              <w:pStyle w:val="aff0"/>
              <w:ind w:firstLine="680"/>
              <w:jc w:val="both"/>
              <w:rPr>
                <w:sz w:val="24"/>
                <w:szCs w:val="24"/>
              </w:rPr>
            </w:pPr>
            <w:r w:rsidRPr="00F41C01">
              <w:rPr>
                <w:rFonts w:ascii="Times New Roman" w:eastAsia="SimSun" w:hAnsi="Times New Roman"/>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EB0AE4" w:rsidRPr="00F41C01" w14:paraId="41F9BC65" w14:textId="77777777" w:rsidTr="007F0746">
        <w:tc>
          <w:tcPr>
            <w:tcW w:w="5732" w:type="dxa"/>
            <w:tcBorders>
              <w:top w:val="single" w:sz="4" w:space="0" w:color="000000"/>
              <w:left w:val="single" w:sz="4" w:space="0" w:color="000000"/>
              <w:bottom w:val="single" w:sz="4" w:space="0" w:color="000000"/>
              <w:right w:val="single" w:sz="4" w:space="0" w:color="000000"/>
            </w:tcBorders>
            <w:shd w:val="clear" w:color="auto" w:fill="auto"/>
          </w:tcPr>
          <w:p w14:paraId="29F4E43A" w14:textId="77777777" w:rsidR="00EB0AE4" w:rsidRPr="00F41C01" w:rsidRDefault="00EB0AE4" w:rsidP="007F0746">
            <w:pPr>
              <w:spacing w:after="0" w:line="240" w:lineRule="auto"/>
              <w:ind w:firstLine="680"/>
            </w:pPr>
            <w:r w:rsidRPr="00F41C01">
              <w:rPr>
                <w:rFonts w:eastAsia="SimSun" w:cs="Times New Roman"/>
              </w:rPr>
              <w:lastRenderedPageBreak/>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8788" w:type="dxa"/>
            <w:tcBorders>
              <w:top w:val="single" w:sz="4" w:space="0" w:color="000000"/>
              <w:left w:val="single" w:sz="4" w:space="0" w:color="000000"/>
              <w:bottom w:val="single" w:sz="4" w:space="0" w:color="000000"/>
              <w:right w:val="single" w:sz="4" w:space="0" w:color="000000"/>
            </w:tcBorders>
            <w:shd w:val="clear" w:color="auto" w:fill="auto"/>
          </w:tcPr>
          <w:p w14:paraId="32E4473C" w14:textId="77777777" w:rsidR="00EB0AE4" w:rsidRPr="00F41C01" w:rsidRDefault="00EB0AE4" w:rsidP="007F0746">
            <w:pPr>
              <w:pStyle w:val="aff0"/>
              <w:ind w:firstLine="680"/>
              <w:jc w:val="both"/>
              <w:rPr>
                <w:sz w:val="24"/>
                <w:szCs w:val="24"/>
              </w:rPr>
            </w:pPr>
            <w:r w:rsidRPr="00F41C01">
              <w:rPr>
                <w:rFonts w:ascii="Times New Roman" w:eastAsia="SimSun" w:hAnsi="Times New Roman"/>
                <w:sz w:val="24"/>
                <w:szCs w:val="24"/>
              </w:rPr>
              <w:t xml:space="preserve">Минимальная/максимальная площадь земельных участков –принимать в соответствии с основным видом разрешенного использования земельного участка. </w:t>
            </w:r>
          </w:p>
          <w:p w14:paraId="7A8D8B2E" w14:textId="77777777" w:rsidR="00EB0AE4" w:rsidRPr="00F41C01" w:rsidRDefault="00EB0AE4" w:rsidP="007F0746">
            <w:pPr>
              <w:spacing w:after="0" w:line="240" w:lineRule="auto"/>
              <w:ind w:firstLine="680"/>
              <w:jc w:val="both"/>
            </w:pPr>
            <w:r w:rsidRPr="00F41C01">
              <w:rPr>
                <w:rFonts w:cs="Times New Roman"/>
              </w:rPr>
              <w:t xml:space="preserve">Расстояния от сараев для скота и птицы до шахтных колодцев должно быть не менее 20 м.  </w:t>
            </w:r>
          </w:p>
          <w:p w14:paraId="2321615E" w14:textId="77777777" w:rsidR="00EB0AE4" w:rsidRPr="00F41C01" w:rsidRDefault="00EB0AE4" w:rsidP="007F0746">
            <w:pPr>
              <w:spacing w:after="0" w:line="240" w:lineRule="auto"/>
              <w:ind w:firstLine="680"/>
              <w:jc w:val="both"/>
            </w:pPr>
            <w:r w:rsidRPr="00F41C01">
              <w:rPr>
                <w:rFonts w:cs="Times New Roman"/>
              </w:rPr>
              <w:t>Расстояние от фундаментов зданий и сооружений:</w:t>
            </w:r>
          </w:p>
          <w:p w14:paraId="52A11E27" w14:textId="77777777" w:rsidR="00EB0AE4" w:rsidRPr="00F41C01" w:rsidRDefault="00EB0AE4" w:rsidP="007F0746">
            <w:pPr>
              <w:spacing w:after="0" w:line="240" w:lineRule="auto"/>
              <w:ind w:firstLine="680"/>
              <w:jc w:val="both"/>
            </w:pPr>
            <w:r w:rsidRPr="00F41C01">
              <w:rPr>
                <w:rFonts w:cs="Times New Roman"/>
              </w:rPr>
              <w:t>- водопровод и напорная канализация -5 м,</w:t>
            </w:r>
          </w:p>
          <w:p w14:paraId="0A0E9131" w14:textId="77777777" w:rsidR="00EB0AE4" w:rsidRPr="00F41C01" w:rsidRDefault="00EB0AE4" w:rsidP="007F0746">
            <w:pPr>
              <w:spacing w:after="0" w:line="240" w:lineRule="auto"/>
              <w:ind w:firstLine="680"/>
              <w:jc w:val="both"/>
            </w:pPr>
            <w:r w:rsidRPr="00F41C01">
              <w:rPr>
                <w:rFonts w:cs="Times New Roman"/>
              </w:rPr>
              <w:t>- самотечная канализация (бытовая и дождевая) - 3м.</w:t>
            </w:r>
          </w:p>
          <w:p w14:paraId="6BE4C22A" w14:textId="77777777" w:rsidR="00EB0AE4" w:rsidRPr="00F41C01" w:rsidRDefault="00EB0AE4" w:rsidP="007F0746">
            <w:pPr>
              <w:pStyle w:val="aff0"/>
              <w:ind w:firstLine="680"/>
              <w:jc w:val="both"/>
              <w:rPr>
                <w:sz w:val="24"/>
                <w:szCs w:val="24"/>
              </w:rPr>
            </w:pPr>
            <w:r w:rsidRPr="00F41C01">
              <w:rPr>
                <w:rFonts w:ascii="Times New Roman" w:eastAsia="SimSun" w:hAnsi="Times New Roman"/>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10FA707D" w14:textId="77777777" w:rsidR="0058590D" w:rsidRPr="0058590D" w:rsidRDefault="00446C7F" w:rsidP="0058590D">
      <w:pPr>
        <w:spacing w:after="0" w:line="240" w:lineRule="auto"/>
        <w:ind w:firstLine="680"/>
        <w:jc w:val="both"/>
        <w:rPr>
          <w:rFonts w:eastAsia="SimSun" w:cs="Times New Roman"/>
          <w:sz w:val="23"/>
          <w:szCs w:val="23"/>
          <w:u w:val="single"/>
        </w:rPr>
      </w:pPr>
      <w:r w:rsidRPr="0058590D">
        <w:rPr>
          <w:rFonts w:eastAsia="SimSun" w:cs="Times New Roman"/>
          <w:sz w:val="23"/>
          <w:szCs w:val="23"/>
          <w:u w:val="single"/>
        </w:rPr>
        <w:t xml:space="preserve">Примечание: </w:t>
      </w:r>
    </w:p>
    <w:p w14:paraId="2543B90E" w14:textId="27D77D9B" w:rsidR="0058590D" w:rsidRPr="0058590D" w:rsidRDefault="0058590D" w:rsidP="0058590D">
      <w:pPr>
        <w:spacing w:after="0" w:line="240" w:lineRule="auto"/>
        <w:ind w:firstLine="680"/>
        <w:jc w:val="both"/>
        <w:rPr>
          <w:rFonts w:eastAsia="SimSun" w:cs="Times New Roman"/>
          <w:sz w:val="23"/>
          <w:szCs w:val="23"/>
        </w:rPr>
      </w:pPr>
      <w:r w:rsidRPr="0058590D">
        <w:rPr>
          <w:rFonts w:eastAsia="SimSun" w:cs="Times New Roman"/>
          <w:sz w:val="23"/>
          <w:szCs w:val="23"/>
        </w:rPr>
        <w:t>При установлении предельных параметров для объектов индивидуального жилищного строительства рекомендуется руководствоваться следующими показателями:</w:t>
      </w:r>
    </w:p>
    <w:p w14:paraId="321F0516" w14:textId="77777777" w:rsidR="0058590D" w:rsidRPr="0058590D" w:rsidRDefault="0058590D" w:rsidP="0058590D">
      <w:pPr>
        <w:spacing w:after="0" w:line="240" w:lineRule="auto"/>
        <w:ind w:firstLine="680"/>
        <w:jc w:val="both"/>
        <w:rPr>
          <w:rFonts w:eastAsia="SimSun" w:cs="Times New Roman"/>
          <w:sz w:val="23"/>
          <w:szCs w:val="23"/>
        </w:rPr>
      </w:pPr>
      <w:r w:rsidRPr="0058590D">
        <w:rPr>
          <w:rFonts w:eastAsia="SimSun" w:cs="Times New Roman"/>
          <w:sz w:val="23"/>
          <w:szCs w:val="23"/>
        </w:rPr>
        <w:t>- максимальная общая площадь объекта индивидуального жилищного строительства – 300 кв.м;</w:t>
      </w:r>
    </w:p>
    <w:p w14:paraId="6B12DCE7" w14:textId="77777777" w:rsidR="0058590D" w:rsidRPr="0058590D" w:rsidRDefault="0058590D" w:rsidP="0058590D">
      <w:pPr>
        <w:spacing w:after="0" w:line="240" w:lineRule="auto"/>
        <w:ind w:firstLine="680"/>
        <w:jc w:val="both"/>
        <w:rPr>
          <w:rFonts w:eastAsia="SimSun" w:cs="Times New Roman"/>
          <w:sz w:val="23"/>
          <w:szCs w:val="23"/>
        </w:rPr>
      </w:pPr>
      <w:r w:rsidRPr="0058590D">
        <w:rPr>
          <w:rFonts w:eastAsia="SimSun" w:cs="Times New Roman"/>
          <w:sz w:val="23"/>
          <w:szCs w:val="23"/>
        </w:rPr>
        <w:t>- максимальное количество объектов индивидуального жилищного строительства в пределах земельного участка – 1, за исключением существующих объектов, реконструкция которых возможна без уменьшения их несоответствия предельным параметрам разрешенного строительства;</w:t>
      </w:r>
    </w:p>
    <w:p w14:paraId="4DB187CC" w14:textId="77777777" w:rsidR="0058590D" w:rsidRPr="0058590D" w:rsidRDefault="0058590D" w:rsidP="0058590D">
      <w:pPr>
        <w:spacing w:after="0" w:line="240" w:lineRule="auto"/>
        <w:ind w:firstLine="680"/>
        <w:jc w:val="both"/>
        <w:rPr>
          <w:rFonts w:eastAsia="SimSun" w:cs="Times New Roman"/>
          <w:sz w:val="23"/>
          <w:szCs w:val="23"/>
        </w:rPr>
      </w:pPr>
      <w:r w:rsidRPr="0058590D">
        <w:rPr>
          <w:rFonts w:eastAsia="SimSun" w:cs="Times New Roman"/>
          <w:sz w:val="23"/>
          <w:szCs w:val="23"/>
        </w:rPr>
        <w:t>- максимальная общая площадь объектов вспомогательного назначения (за исключением навесов) – не более 50% от общей площади объекта индивидуального жилищного строительства;</w:t>
      </w:r>
    </w:p>
    <w:p w14:paraId="7720D8A3" w14:textId="6ABE7691" w:rsidR="00AB70C7" w:rsidRPr="0058590D" w:rsidRDefault="0058590D" w:rsidP="0058590D">
      <w:pPr>
        <w:spacing w:after="0" w:line="240" w:lineRule="auto"/>
        <w:ind w:firstLine="680"/>
        <w:jc w:val="both"/>
        <w:rPr>
          <w:rFonts w:eastAsia="SimSun" w:cs="Times New Roman"/>
          <w:sz w:val="23"/>
          <w:szCs w:val="23"/>
        </w:rPr>
      </w:pPr>
      <w:r w:rsidRPr="0058590D">
        <w:rPr>
          <w:rFonts w:eastAsia="SimSun" w:cs="Times New Roman"/>
          <w:sz w:val="23"/>
          <w:szCs w:val="23"/>
        </w:rPr>
        <w:t>- максимальная высота объекта индивидуального жилищного строительства для объектов с углом наклона кровли до 15° - 10 м, с углом наклона кровли более 15° - 13 м.</w:t>
      </w:r>
    </w:p>
    <w:p w14:paraId="4223EF75"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r w:rsidRPr="0058590D">
        <w:rPr>
          <w:rFonts w:cs="Times New Roman"/>
          <w:sz w:val="23"/>
          <w:szCs w:val="23"/>
        </w:rPr>
        <w:t>.</w:t>
      </w:r>
    </w:p>
    <w:p w14:paraId="77A63A49"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sidRPr="0058590D">
        <w:rPr>
          <w:rFonts w:cs="Times New Roman"/>
          <w:sz w:val="23"/>
          <w:szCs w:val="23"/>
        </w:rPr>
        <w:t>.</w:t>
      </w:r>
    </w:p>
    <w:p w14:paraId="3F16FA1B"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r w:rsidRPr="0058590D">
        <w:rPr>
          <w:rFonts w:cs="Times New Roman"/>
          <w:sz w:val="23"/>
          <w:szCs w:val="23"/>
        </w:rPr>
        <w:t>.</w:t>
      </w:r>
    </w:p>
    <w:p w14:paraId="6F85B3C0"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t>Расстояния между длинными сторонами секционных жилых зданий высотой 2 - 3 этажа должны быть не менее 15 м, а между одно-, двухквартирными жилыми дома</w:t>
      </w:r>
      <w:bookmarkStart w:id="565" w:name="_GoBack"/>
      <w:bookmarkEnd w:id="565"/>
      <w:r w:rsidRPr="0058590D">
        <w:rPr>
          <w:rFonts w:eastAsia="SimSun" w:cs="Times New Roman"/>
          <w:sz w:val="23"/>
          <w:szCs w:val="23"/>
        </w:rPr>
        <w:t>ми и хозяйственными постройками - в соответствии с противопожарными требованиями</w:t>
      </w:r>
      <w:r w:rsidRPr="0058590D">
        <w:rPr>
          <w:rFonts w:cs="Times New Roman"/>
          <w:sz w:val="23"/>
          <w:szCs w:val="23"/>
        </w:rPr>
        <w:t>.</w:t>
      </w:r>
    </w:p>
    <w:p w14:paraId="774DB3B3"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lastRenderedPageBreak/>
        <w:t>Режим использования территории приусадебного участка для хозяйственных целей определяется градостроительным регламентом территории с учетом социально</w:t>
      </w:r>
      <w:r w:rsidRPr="0058590D">
        <w:rPr>
          <w:rFonts w:cs="Times New Roman"/>
          <w:sz w:val="23"/>
          <w:szCs w:val="23"/>
        </w:rPr>
        <w:t>-</w:t>
      </w:r>
      <w:r w:rsidRPr="0058590D">
        <w:rPr>
          <w:rFonts w:eastAsia="SimSun" w:cs="Times New Roman"/>
          <w:sz w:val="23"/>
          <w:szCs w:val="23"/>
        </w:rPr>
        <w:t>демографических потребностей семей, образа жизни и профессиональной деятельности, санитарно</w:t>
      </w:r>
      <w:r w:rsidRPr="0058590D">
        <w:rPr>
          <w:rFonts w:cs="Times New Roman"/>
          <w:sz w:val="23"/>
          <w:szCs w:val="23"/>
        </w:rPr>
        <w:t>-</w:t>
      </w:r>
      <w:r w:rsidRPr="0058590D">
        <w:rPr>
          <w:rFonts w:eastAsia="SimSun" w:cs="Times New Roman"/>
          <w:sz w:val="23"/>
          <w:szCs w:val="23"/>
        </w:rPr>
        <w:t>гигиенических и зооветеринарных требований</w:t>
      </w:r>
      <w:r w:rsidRPr="0058590D">
        <w:rPr>
          <w:rFonts w:cs="Times New Roman"/>
          <w:sz w:val="23"/>
          <w:szCs w:val="23"/>
        </w:rPr>
        <w:t>.</w:t>
      </w:r>
    </w:p>
    <w:p w14:paraId="7AF3CA0B" w14:textId="3EE48EEF"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6м</w:t>
      </w:r>
      <w:r w:rsidRPr="0058590D">
        <w:rPr>
          <w:rFonts w:cs="Times New Roman"/>
          <w:sz w:val="23"/>
          <w:szCs w:val="23"/>
        </w:rPr>
        <w:t>.</w:t>
      </w:r>
    </w:p>
    <w:p w14:paraId="759AF71D"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r w:rsidRPr="0058590D">
        <w:rPr>
          <w:rFonts w:cs="Times New Roman"/>
          <w:sz w:val="23"/>
          <w:szCs w:val="23"/>
        </w:rPr>
        <w:t>.</w:t>
      </w:r>
    </w:p>
    <w:p w14:paraId="5506FBC2"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r w:rsidRPr="0058590D">
        <w:rPr>
          <w:rFonts w:cs="Times New Roman"/>
          <w:sz w:val="23"/>
          <w:szCs w:val="23"/>
        </w:rPr>
        <w:t>.</w:t>
      </w:r>
    </w:p>
    <w:p w14:paraId="07F534CC"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u w:val="single"/>
        </w:rPr>
        <w:t>Примечание (общее):</w:t>
      </w:r>
    </w:p>
    <w:p w14:paraId="64F71820"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w:t>
      </w:r>
      <w:r w:rsidRPr="0058590D">
        <w:rPr>
          <w:rFonts w:cs="Times New Roman"/>
          <w:sz w:val="23"/>
          <w:szCs w:val="23"/>
        </w:rPr>
        <w:t>-</w:t>
      </w:r>
      <w:r w:rsidRPr="0058590D">
        <w:rPr>
          <w:rFonts w:eastAsia="SimSun" w:cs="Times New Roman"/>
          <w:sz w:val="23"/>
          <w:szCs w:val="23"/>
        </w:rPr>
        <w:t>эпидемиологического благополучия населения, минимальные нормативные противопожарные и санитарно</w:t>
      </w:r>
      <w:r w:rsidRPr="0058590D">
        <w:rPr>
          <w:rFonts w:cs="Times New Roman"/>
          <w:sz w:val="23"/>
          <w:szCs w:val="23"/>
        </w:rPr>
        <w:t>-</w:t>
      </w:r>
      <w:r w:rsidRPr="0058590D">
        <w:rPr>
          <w:rFonts w:eastAsia="SimSun" w:cs="Times New Roman"/>
          <w:sz w:val="23"/>
          <w:szCs w:val="23"/>
        </w:rPr>
        <w:t>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58590D">
        <w:rPr>
          <w:rFonts w:cs="Times New Roman"/>
          <w:sz w:val="23"/>
          <w:szCs w:val="23"/>
        </w:rPr>
        <w:t>.</w:t>
      </w:r>
    </w:p>
    <w:p w14:paraId="76656F4B"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58590D">
        <w:rPr>
          <w:rFonts w:cs="Times New Roman"/>
          <w:sz w:val="23"/>
          <w:szCs w:val="23"/>
        </w:rPr>
        <w:t>.</w:t>
      </w:r>
    </w:p>
    <w:p w14:paraId="2C6B9120"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r w:rsidRPr="0058590D">
        <w:rPr>
          <w:rFonts w:cs="Times New Roman"/>
          <w:sz w:val="23"/>
          <w:szCs w:val="23"/>
        </w:rPr>
        <w:t>.</w:t>
      </w:r>
    </w:p>
    <w:p w14:paraId="35AB3C49"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t>В границах зон затопления, подтопления запрещаются:</w:t>
      </w:r>
    </w:p>
    <w:p w14:paraId="05349730"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t>1) использование сточных вод в целях регулирования плодородия почв;</w:t>
      </w:r>
    </w:p>
    <w:p w14:paraId="4D98B7AC"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6CB13E7"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t>3) осуществление авиационных мер по борьбе с вредными организмами</w:t>
      </w:r>
      <w:r w:rsidRPr="0058590D">
        <w:rPr>
          <w:rFonts w:cs="Times New Roman"/>
          <w:sz w:val="23"/>
          <w:szCs w:val="23"/>
        </w:rPr>
        <w:t>.</w:t>
      </w:r>
    </w:p>
    <w:p w14:paraId="67C77DA0"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6B2B54F0"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t>При проектировании и строительстве в зонах подтопления необходимо предусматривать инженерную защиту от затопления и подтопления зданий.</w:t>
      </w:r>
    </w:p>
    <w:p w14:paraId="78667804"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t>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w:t>
      </w:r>
      <w:r w:rsidRPr="0058590D">
        <w:rPr>
          <w:rFonts w:cs="Times New Roman"/>
          <w:sz w:val="23"/>
          <w:szCs w:val="23"/>
        </w:rPr>
        <w:t>.</w:t>
      </w:r>
    </w:p>
    <w:p w14:paraId="0E1722F9"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sidRPr="0058590D">
        <w:rPr>
          <w:rFonts w:cs="Times New Roman"/>
          <w:sz w:val="23"/>
          <w:szCs w:val="23"/>
        </w:rPr>
        <w:t>.</w:t>
      </w:r>
    </w:p>
    <w:p w14:paraId="28A56521"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lastRenderedPageBreak/>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w:t>
      </w:r>
    </w:p>
    <w:p w14:paraId="6C255F14"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t>Ограждения земельных участков должны быть проветриваемыми: со стороны улиц на высоту не менее 0,5 м от уровня земли, а между смежными земельными участками в части использования их (его) для выращивания с/х продукции, садоводства - 2 метра.</w:t>
      </w:r>
    </w:p>
    <w:p w14:paraId="70BD7607"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2F65DCCF"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t>Содержание крупного рогатого скота нормируется приказом Министерства сельского хозяйства Российской Федерации от 13 декабря 2016 года № 551 «Об утверждении Ветеринарных правил содержания крупного рогатого скота в целях его воспроизводства, выращивания и реализации».</w:t>
      </w:r>
    </w:p>
    <w:p w14:paraId="71D4CB2F"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t>До границы смежного земельного участка расстояния по санитарно-бытовым и зооветеринарным требованиям должны быть не менее:</w:t>
      </w:r>
    </w:p>
    <w:p w14:paraId="0B83D00D" w14:textId="77777777" w:rsidR="00AB70C7" w:rsidRPr="0058590D" w:rsidRDefault="00AB70C7" w:rsidP="00AB70C7">
      <w:pPr>
        <w:spacing w:after="0" w:line="240" w:lineRule="auto"/>
        <w:ind w:firstLine="680"/>
        <w:jc w:val="both"/>
        <w:rPr>
          <w:rFonts w:cs="Times New Roman"/>
          <w:sz w:val="23"/>
          <w:szCs w:val="23"/>
        </w:rPr>
      </w:pPr>
      <w:r w:rsidRPr="0058590D">
        <w:rPr>
          <w:rFonts w:cs="Times New Roman"/>
          <w:sz w:val="23"/>
          <w:szCs w:val="23"/>
        </w:rPr>
        <w:t xml:space="preserve">– </w:t>
      </w:r>
      <w:r w:rsidRPr="0058590D">
        <w:rPr>
          <w:rFonts w:eastAsia="SimSun" w:cs="Times New Roman"/>
          <w:sz w:val="23"/>
          <w:szCs w:val="23"/>
        </w:rPr>
        <w:t>от постройки для содержания скота и птицы - 4 м;</w:t>
      </w:r>
    </w:p>
    <w:p w14:paraId="5AD12D81" w14:textId="77777777" w:rsidR="00AB70C7" w:rsidRPr="0058590D" w:rsidRDefault="00AB70C7" w:rsidP="00AB70C7">
      <w:pPr>
        <w:spacing w:after="0" w:line="240" w:lineRule="auto"/>
        <w:ind w:firstLine="680"/>
        <w:jc w:val="both"/>
        <w:rPr>
          <w:rFonts w:cs="Times New Roman"/>
          <w:sz w:val="23"/>
          <w:szCs w:val="23"/>
        </w:rPr>
      </w:pPr>
      <w:r w:rsidRPr="0058590D">
        <w:rPr>
          <w:rFonts w:cs="Times New Roman"/>
          <w:sz w:val="23"/>
          <w:szCs w:val="23"/>
        </w:rPr>
        <w:t xml:space="preserve">– </w:t>
      </w:r>
      <w:r w:rsidRPr="0058590D">
        <w:rPr>
          <w:rFonts w:eastAsia="SimSun" w:cs="Times New Roman"/>
          <w:sz w:val="23"/>
          <w:szCs w:val="23"/>
        </w:rPr>
        <w:t>от стволов высокорослых деревьев - 4 м;</w:t>
      </w:r>
    </w:p>
    <w:p w14:paraId="25CBA334" w14:textId="77777777" w:rsidR="00AB70C7" w:rsidRPr="0058590D" w:rsidRDefault="00AB70C7" w:rsidP="00AB70C7">
      <w:pPr>
        <w:spacing w:after="0" w:line="240" w:lineRule="auto"/>
        <w:ind w:firstLine="680"/>
        <w:jc w:val="both"/>
        <w:rPr>
          <w:rFonts w:cs="Times New Roman"/>
          <w:sz w:val="23"/>
          <w:szCs w:val="23"/>
        </w:rPr>
      </w:pPr>
      <w:r w:rsidRPr="0058590D">
        <w:rPr>
          <w:rFonts w:cs="Times New Roman"/>
          <w:sz w:val="23"/>
          <w:szCs w:val="23"/>
        </w:rPr>
        <w:t xml:space="preserve">– </w:t>
      </w:r>
      <w:r w:rsidRPr="0058590D">
        <w:rPr>
          <w:rFonts w:eastAsia="SimSun" w:cs="Times New Roman"/>
          <w:sz w:val="23"/>
          <w:szCs w:val="23"/>
        </w:rPr>
        <w:t>от среднерослых - 2 м;</w:t>
      </w:r>
    </w:p>
    <w:p w14:paraId="1040C69A" w14:textId="77777777" w:rsidR="00AB70C7" w:rsidRPr="0058590D" w:rsidRDefault="00AB70C7" w:rsidP="00AB70C7">
      <w:pPr>
        <w:spacing w:after="0" w:line="240" w:lineRule="auto"/>
        <w:ind w:firstLine="680"/>
        <w:jc w:val="both"/>
        <w:rPr>
          <w:rFonts w:cs="Times New Roman"/>
          <w:sz w:val="23"/>
          <w:szCs w:val="23"/>
        </w:rPr>
      </w:pPr>
      <w:r w:rsidRPr="0058590D">
        <w:rPr>
          <w:rFonts w:cs="Times New Roman"/>
          <w:sz w:val="23"/>
          <w:szCs w:val="23"/>
        </w:rPr>
        <w:t xml:space="preserve">– </w:t>
      </w:r>
      <w:r w:rsidRPr="0058590D">
        <w:rPr>
          <w:rFonts w:eastAsia="SimSun" w:cs="Times New Roman"/>
          <w:sz w:val="23"/>
          <w:szCs w:val="23"/>
        </w:rPr>
        <w:t>от кустарника - 1 м.</w:t>
      </w:r>
    </w:p>
    <w:p w14:paraId="200FCB14"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t>На земельных участках содержание скота и птицы допускается лишь в районах усадебной застройки с участком размером не менее 0,05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w:t>
      </w:r>
    </w:p>
    <w:p w14:paraId="18EE7C89"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t>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таблице</w:t>
      </w:r>
      <w:r w:rsidRPr="0058590D">
        <w:rPr>
          <w:rFonts w:cs="Times New Roman"/>
          <w:sz w:val="23"/>
          <w:szCs w:val="23"/>
        </w:rPr>
        <w:t>:</w:t>
      </w:r>
    </w:p>
    <w:tbl>
      <w:tblPr>
        <w:tblW w:w="0" w:type="auto"/>
        <w:tblInd w:w="70" w:type="dxa"/>
        <w:tblLayout w:type="fixed"/>
        <w:tblCellMar>
          <w:left w:w="70" w:type="dxa"/>
          <w:right w:w="70" w:type="dxa"/>
        </w:tblCellMar>
        <w:tblLook w:val="0000" w:firstRow="0" w:lastRow="0" w:firstColumn="0" w:lastColumn="0" w:noHBand="0" w:noVBand="0"/>
      </w:tblPr>
      <w:tblGrid>
        <w:gridCol w:w="1620"/>
        <w:gridCol w:w="945"/>
        <w:gridCol w:w="1215"/>
        <w:gridCol w:w="1248"/>
        <w:gridCol w:w="1276"/>
        <w:gridCol w:w="1559"/>
        <w:gridCol w:w="1701"/>
        <w:gridCol w:w="1985"/>
      </w:tblGrid>
      <w:tr w:rsidR="00AB70C7" w:rsidRPr="0058590D" w14:paraId="0BFBC1F4" w14:textId="77777777" w:rsidTr="00AB70C7">
        <w:trPr>
          <w:cantSplit/>
          <w:trHeight w:hRule="exact" w:val="286"/>
        </w:trPr>
        <w:tc>
          <w:tcPr>
            <w:tcW w:w="1620" w:type="dxa"/>
            <w:vMerge w:val="restart"/>
            <w:tcBorders>
              <w:top w:val="single" w:sz="4" w:space="0" w:color="000000"/>
              <w:left w:val="single" w:sz="4" w:space="0" w:color="000000"/>
              <w:bottom w:val="single" w:sz="4" w:space="0" w:color="000000"/>
            </w:tcBorders>
            <w:shd w:val="clear" w:color="auto" w:fill="auto"/>
          </w:tcPr>
          <w:p w14:paraId="0D62B150" w14:textId="609BD4D1" w:rsidR="00AB70C7" w:rsidRPr="0058590D" w:rsidRDefault="00AB70C7" w:rsidP="00AB70C7">
            <w:pPr>
              <w:pStyle w:val="ConsPlusCell"/>
              <w:widowControl/>
              <w:snapToGrid w:val="0"/>
              <w:ind w:firstLine="0"/>
              <w:jc w:val="center"/>
              <w:rPr>
                <w:rFonts w:ascii="Times New Roman" w:hAnsi="Times New Roman" w:cs="Times New Roman"/>
                <w:sz w:val="23"/>
                <w:szCs w:val="23"/>
              </w:rPr>
            </w:pPr>
            <w:r w:rsidRPr="0058590D">
              <w:rPr>
                <w:rFonts w:ascii="Times New Roman" w:hAnsi="Times New Roman" w:cs="Times New Roman"/>
                <w:sz w:val="23"/>
                <w:szCs w:val="23"/>
              </w:rPr>
              <w:t>Нормативный</w:t>
            </w:r>
            <w:r w:rsidRPr="0058590D">
              <w:rPr>
                <w:rFonts w:ascii="Times New Roman" w:hAnsi="Times New Roman" w:cs="Times New Roman"/>
                <w:sz w:val="23"/>
                <w:szCs w:val="23"/>
              </w:rPr>
              <w:br/>
              <w:t>разрыв</w:t>
            </w:r>
          </w:p>
        </w:tc>
        <w:tc>
          <w:tcPr>
            <w:tcW w:w="9929" w:type="dxa"/>
            <w:gridSpan w:val="7"/>
            <w:tcBorders>
              <w:top w:val="single" w:sz="4" w:space="0" w:color="000000"/>
              <w:left w:val="single" w:sz="4" w:space="0" w:color="000000"/>
              <w:bottom w:val="single" w:sz="4" w:space="0" w:color="000000"/>
              <w:right w:val="single" w:sz="4" w:space="0" w:color="000000"/>
            </w:tcBorders>
            <w:shd w:val="clear" w:color="auto" w:fill="auto"/>
          </w:tcPr>
          <w:p w14:paraId="1E390183" w14:textId="55402F77" w:rsidR="00AB70C7" w:rsidRPr="0058590D" w:rsidRDefault="00AB70C7" w:rsidP="00AB70C7">
            <w:pPr>
              <w:pStyle w:val="ConsPlusCell"/>
              <w:widowControl/>
              <w:snapToGrid w:val="0"/>
              <w:ind w:firstLine="0"/>
              <w:jc w:val="center"/>
              <w:rPr>
                <w:rFonts w:ascii="Times New Roman" w:hAnsi="Times New Roman" w:cs="Times New Roman"/>
                <w:sz w:val="23"/>
                <w:szCs w:val="23"/>
              </w:rPr>
            </w:pPr>
            <w:r w:rsidRPr="0058590D">
              <w:rPr>
                <w:rFonts w:ascii="Times New Roman" w:hAnsi="Times New Roman" w:cs="Times New Roman"/>
                <w:sz w:val="23"/>
                <w:szCs w:val="23"/>
              </w:rPr>
              <w:t>Поголовье (шт.), не более</w:t>
            </w:r>
          </w:p>
        </w:tc>
      </w:tr>
      <w:tr w:rsidR="00AB70C7" w:rsidRPr="0058590D" w14:paraId="627F5AF3" w14:textId="77777777" w:rsidTr="00AB70C7">
        <w:trPr>
          <w:cantSplit/>
        </w:trPr>
        <w:tc>
          <w:tcPr>
            <w:tcW w:w="1620" w:type="dxa"/>
            <w:vMerge/>
            <w:tcBorders>
              <w:top w:val="single" w:sz="4" w:space="0" w:color="000000"/>
              <w:left w:val="single" w:sz="4" w:space="0" w:color="000000"/>
              <w:bottom w:val="single" w:sz="4" w:space="0" w:color="000000"/>
            </w:tcBorders>
            <w:shd w:val="clear" w:color="auto" w:fill="auto"/>
          </w:tcPr>
          <w:p w14:paraId="544C6C6E" w14:textId="77777777" w:rsidR="00AB70C7" w:rsidRPr="0058590D" w:rsidRDefault="00AB70C7" w:rsidP="00AB70C7">
            <w:pPr>
              <w:snapToGrid w:val="0"/>
              <w:spacing w:after="0" w:line="240" w:lineRule="auto"/>
              <w:jc w:val="center"/>
              <w:rPr>
                <w:rFonts w:cs="Times New Roman"/>
                <w:sz w:val="23"/>
                <w:szCs w:val="23"/>
              </w:rPr>
            </w:pPr>
          </w:p>
        </w:tc>
        <w:tc>
          <w:tcPr>
            <w:tcW w:w="945" w:type="dxa"/>
            <w:tcBorders>
              <w:top w:val="single" w:sz="4" w:space="0" w:color="000000"/>
              <w:left w:val="single" w:sz="4" w:space="0" w:color="000000"/>
              <w:bottom w:val="single" w:sz="4" w:space="0" w:color="000000"/>
            </w:tcBorders>
            <w:shd w:val="clear" w:color="auto" w:fill="auto"/>
          </w:tcPr>
          <w:p w14:paraId="12E89A0C" w14:textId="77777777" w:rsidR="00AB70C7" w:rsidRPr="0058590D" w:rsidRDefault="00AB70C7" w:rsidP="00AB70C7">
            <w:pPr>
              <w:pStyle w:val="ConsPlusCell"/>
              <w:widowControl/>
              <w:snapToGrid w:val="0"/>
              <w:ind w:firstLine="0"/>
              <w:jc w:val="center"/>
              <w:rPr>
                <w:rFonts w:ascii="Times New Roman" w:hAnsi="Times New Roman" w:cs="Times New Roman"/>
                <w:sz w:val="23"/>
                <w:szCs w:val="23"/>
              </w:rPr>
            </w:pPr>
            <w:r w:rsidRPr="0058590D">
              <w:rPr>
                <w:rFonts w:ascii="Times New Roman" w:hAnsi="Times New Roman" w:cs="Times New Roman"/>
                <w:sz w:val="23"/>
                <w:szCs w:val="23"/>
              </w:rPr>
              <w:t>свиньи</w:t>
            </w:r>
          </w:p>
        </w:tc>
        <w:tc>
          <w:tcPr>
            <w:tcW w:w="1215" w:type="dxa"/>
            <w:tcBorders>
              <w:top w:val="single" w:sz="4" w:space="0" w:color="000000"/>
              <w:left w:val="single" w:sz="4" w:space="0" w:color="000000"/>
              <w:bottom w:val="single" w:sz="4" w:space="0" w:color="000000"/>
            </w:tcBorders>
            <w:shd w:val="clear" w:color="auto" w:fill="auto"/>
          </w:tcPr>
          <w:p w14:paraId="006A68EC"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коровы, </w:t>
            </w:r>
            <w:r w:rsidRPr="0058590D">
              <w:rPr>
                <w:rFonts w:ascii="Times New Roman" w:hAnsi="Times New Roman" w:cs="Times New Roman"/>
                <w:sz w:val="23"/>
                <w:szCs w:val="23"/>
              </w:rPr>
              <w:br/>
              <w:t xml:space="preserve">бычки  </w:t>
            </w:r>
          </w:p>
        </w:tc>
        <w:tc>
          <w:tcPr>
            <w:tcW w:w="1248" w:type="dxa"/>
            <w:tcBorders>
              <w:top w:val="single" w:sz="4" w:space="0" w:color="000000"/>
              <w:left w:val="single" w:sz="4" w:space="0" w:color="000000"/>
              <w:bottom w:val="single" w:sz="4" w:space="0" w:color="000000"/>
            </w:tcBorders>
            <w:shd w:val="clear" w:color="auto" w:fill="auto"/>
          </w:tcPr>
          <w:p w14:paraId="0D47DFCF"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овцы,</w:t>
            </w:r>
            <w:r w:rsidRPr="0058590D">
              <w:rPr>
                <w:rFonts w:ascii="Times New Roman" w:hAnsi="Times New Roman" w:cs="Times New Roman"/>
                <w:sz w:val="23"/>
                <w:szCs w:val="23"/>
              </w:rPr>
              <w:br/>
              <w:t xml:space="preserve">козы </w:t>
            </w:r>
          </w:p>
        </w:tc>
        <w:tc>
          <w:tcPr>
            <w:tcW w:w="1276" w:type="dxa"/>
            <w:tcBorders>
              <w:top w:val="single" w:sz="4" w:space="0" w:color="000000"/>
              <w:left w:val="single" w:sz="4" w:space="0" w:color="000000"/>
              <w:bottom w:val="single" w:sz="4" w:space="0" w:color="000000"/>
            </w:tcBorders>
            <w:shd w:val="clear" w:color="auto" w:fill="auto"/>
          </w:tcPr>
          <w:p w14:paraId="1961B2EA"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кролики-</w:t>
            </w:r>
            <w:r w:rsidRPr="0058590D">
              <w:rPr>
                <w:rFonts w:ascii="Times New Roman" w:hAnsi="Times New Roman" w:cs="Times New Roman"/>
                <w:sz w:val="23"/>
                <w:szCs w:val="23"/>
              </w:rPr>
              <w:br/>
              <w:t xml:space="preserve">матки  </w:t>
            </w:r>
          </w:p>
        </w:tc>
        <w:tc>
          <w:tcPr>
            <w:tcW w:w="1559" w:type="dxa"/>
            <w:tcBorders>
              <w:top w:val="single" w:sz="4" w:space="0" w:color="000000"/>
              <w:left w:val="single" w:sz="4" w:space="0" w:color="000000"/>
              <w:bottom w:val="single" w:sz="4" w:space="0" w:color="000000"/>
            </w:tcBorders>
            <w:shd w:val="clear" w:color="auto" w:fill="auto"/>
          </w:tcPr>
          <w:p w14:paraId="54196827"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птица </w:t>
            </w:r>
          </w:p>
        </w:tc>
        <w:tc>
          <w:tcPr>
            <w:tcW w:w="1701" w:type="dxa"/>
            <w:tcBorders>
              <w:top w:val="single" w:sz="4" w:space="0" w:color="000000"/>
              <w:left w:val="single" w:sz="4" w:space="0" w:color="000000"/>
              <w:bottom w:val="single" w:sz="4" w:space="0" w:color="000000"/>
            </w:tcBorders>
            <w:shd w:val="clear" w:color="auto" w:fill="auto"/>
          </w:tcPr>
          <w:p w14:paraId="6DBD77A5"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лошади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8A3E470"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нутрии,</w:t>
            </w:r>
            <w:r w:rsidRPr="0058590D">
              <w:rPr>
                <w:rFonts w:ascii="Times New Roman" w:hAnsi="Times New Roman" w:cs="Times New Roman"/>
                <w:sz w:val="23"/>
                <w:szCs w:val="23"/>
              </w:rPr>
              <w:br/>
              <w:t xml:space="preserve">песцы </w:t>
            </w:r>
          </w:p>
        </w:tc>
      </w:tr>
      <w:tr w:rsidR="00AB70C7" w:rsidRPr="0058590D" w14:paraId="6318D788" w14:textId="77777777" w:rsidTr="00AB70C7">
        <w:trPr>
          <w:cantSplit/>
          <w:trHeight w:val="240"/>
        </w:trPr>
        <w:tc>
          <w:tcPr>
            <w:tcW w:w="1620" w:type="dxa"/>
            <w:tcBorders>
              <w:top w:val="single" w:sz="4" w:space="0" w:color="000000"/>
              <w:left w:val="single" w:sz="4" w:space="0" w:color="000000"/>
              <w:bottom w:val="single" w:sz="4" w:space="0" w:color="000000"/>
            </w:tcBorders>
            <w:shd w:val="clear" w:color="auto" w:fill="auto"/>
          </w:tcPr>
          <w:p w14:paraId="4AD11A4E" w14:textId="77777777" w:rsidR="00AB70C7" w:rsidRPr="0058590D" w:rsidRDefault="00AB70C7" w:rsidP="00AB70C7">
            <w:pPr>
              <w:pStyle w:val="ConsPlusCell"/>
              <w:widowControl/>
              <w:snapToGrid w:val="0"/>
              <w:ind w:firstLine="680"/>
              <w:rPr>
                <w:rFonts w:ascii="Times New Roman" w:hAnsi="Times New Roman" w:cs="Times New Roman"/>
                <w:sz w:val="23"/>
                <w:szCs w:val="23"/>
              </w:rPr>
            </w:pPr>
            <w:r w:rsidRPr="0058590D">
              <w:rPr>
                <w:rFonts w:ascii="Times New Roman" w:hAnsi="Times New Roman" w:cs="Times New Roman"/>
                <w:sz w:val="23"/>
                <w:szCs w:val="23"/>
              </w:rPr>
              <w:t xml:space="preserve">10 м       </w:t>
            </w:r>
          </w:p>
        </w:tc>
        <w:tc>
          <w:tcPr>
            <w:tcW w:w="945" w:type="dxa"/>
            <w:tcBorders>
              <w:top w:val="single" w:sz="4" w:space="0" w:color="000000"/>
              <w:left w:val="single" w:sz="4" w:space="0" w:color="000000"/>
              <w:bottom w:val="single" w:sz="4" w:space="0" w:color="000000"/>
            </w:tcBorders>
            <w:shd w:val="clear" w:color="auto" w:fill="auto"/>
          </w:tcPr>
          <w:p w14:paraId="52EB101B"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5     </w:t>
            </w:r>
          </w:p>
        </w:tc>
        <w:tc>
          <w:tcPr>
            <w:tcW w:w="1215" w:type="dxa"/>
            <w:tcBorders>
              <w:top w:val="single" w:sz="4" w:space="0" w:color="000000"/>
              <w:left w:val="single" w:sz="4" w:space="0" w:color="000000"/>
              <w:bottom w:val="single" w:sz="4" w:space="0" w:color="000000"/>
            </w:tcBorders>
            <w:shd w:val="clear" w:color="auto" w:fill="auto"/>
          </w:tcPr>
          <w:p w14:paraId="1ED5B99F"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5       </w:t>
            </w:r>
          </w:p>
        </w:tc>
        <w:tc>
          <w:tcPr>
            <w:tcW w:w="1248" w:type="dxa"/>
            <w:tcBorders>
              <w:top w:val="single" w:sz="4" w:space="0" w:color="000000"/>
              <w:left w:val="single" w:sz="4" w:space="0" w:color="000000"/>
              <w:bottom w:val="single" w:sz="4" w:space="0" w:color="000000"/>
            </w:tcBorders>
            <w:shd w:val="clear" w:color="auto" w:fill="auto"/>
          </w:tcPr>
          <w:p w14:paraId="083ECC20"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10   </w:t>
            </w:r>
          </w:p>
        </w:tc>
        <w:tc>
          <w:tcPr>
            <w:tcW w:w="1276" w:type="dxa"/>
            <w:tcBorders>
              <w:top w:val="single" w:sz="4" w:space="0" w:color="000000"/>
              <w:left w:val="single" w:sz="4" w:space="0" w:color="000000"/>
              <w:bottom w:val="single" w:sz="4" w:space="0" w:color="000000"/>
            </w:tcBorders>
            <w:shd w:val="clear" w:color="auto" w:fill="auto"/>
          </w:tcPr>
          <w:p w14:paraId="6C29A66A"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10      </w:t>
            </w:r>
          </w:p>
        </w:tc>
        <w:tc>
          <w:tcPr>
            <w:tcW w:w="1559" w:type="dxa"/>
            <w:tcBorders>
              <w:top w:val="single" w:sz="4" w:space="0" w:color="000000"/>
              <w:left w:val="single" w:sz="4" w:space="0" w:color="000000"/>
              <w:bottom w:val="single" w:sz="4" w:space="0" w:color="000000"/>
            </w:tcBorders>
            <w:shd w:val="clear" w:color="auto" w:fill="auto"/>
          </w:tcPr>
          <w:p w14:paraId="14E21298"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30    </w:t>
            </w:r>
          </w:p>
        </w:tc>
        <w:tc>
          <w:tcPr>
            <w:tcW w:w="1701" w:type="dxa"/>
            <w:tcBorders>
              <w:top w:val="single" w:sz="4" w:space="0" w:color="000000"/>
              <w:left w:val="single" w:sz="4" w:space="0" w:color="000000"/>
              <w:bottom w:val="single" w:sz="4" w:space="0" w:color="000000"/>
            </w:tcBorders>
            <w:shd w:val="clear" w:color="auto" w:fill="auto"/>
          </w:tcPr>
          <w:p w14:paraId="3FEFFBDA"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5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49DC198"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5      </w:t>
            </w:r>
          </w:p>
        </w:tc>
      </w:tr>
      <w:tr w:rsidR="00AB70C7" w:rsidRPr="0058590D" w14:paraId="3DE62E3C" w14:textId="77777777" w:rsidTr="00AB70C7">
        <w:trPr>
          <w:cantSplit/>
          <w:trHeight w:val="240"/>
        </w:trPr>
        <w:tc>
          <w:tcPr>
            <w:tcW w:w="1620" w:type="dxa"/>
            <w:tcBorders>
              <w:top w:val="single" w:sz="4" w:space="0" w:color="000000"/>
              <w:left w:val="single" w:sz="4" w:space="0" w:color="000000"/>
              <w:bottom w:val="single" w:sz="4" w:space="0" w:color="000000"/>
            </w:tcBorders>
            <w:shd w:val="clear" w:color="auto" w:fill="auto"/>
          </w:tcPr>
          <w:p w14:paraId="4B116B3A" w14:textId="77777777" w:rsidR="00AB70C7" w:rsidRPr="0058590D" w:rsidRDefault="00AB70C7" w:rsidP="00AB70C7">
            <w:pPr>
              <w:pStyle w:val="ConsPlusCell"/>
              <w:widowControl/>
              <w:snapToGrid w:val="0"/>
              <w:ind w:firstLine="680"/>
              <w:rPr>
                <w:rFonts w:ascii="Times New Roman" w:hAnsi="Times New Roman" w:cs="Times New Roman"/>
                <w:sz w:val="23"/>
                <w:szCs w:val="23"/>
              </w:rPr>
            </w:pPr>
            <w:r w:rsidRPr="0058590D">
              <w:rPr>
                <w:rFonts w:ascii="Times New Roman" w:hAnsi="Times New Roman" w:cs="Times New Roman"/>
                <w:sz w:val="23"/>
                <w:szCs w:val="23"/>
              </w:rPr>
              <w:t xml:space="preserve">20 м       </w:t>
            </w:r>
          </w:p>
        </w:tc>
        <w:tc>
          <w:tcPr>
            <w:tcW w:w="945" w:type="dxa"/>
            <w:tcBorders>
              <w:top w:val="single" w:sz="4" w:space="0" w:color="000000"/>
              <w:left w:val="single" w:sz="4" w:space="0" w:color="000000"/>
              <w:bottom w:val="single" w:sz="4" w:space="0" w:color="000000"/>
            </w:tcBorders>
            <w:shd w:val="clear" w:color="auto" w:fill="auto"/>
          </w:tcPr>
          <w:p w14:paraId="764B5C58"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8     </w:t>
            </w:r>
          </w:p>
        </w:tc>
        <w:tc>
          <w:tcPr>
            <w:tcW w:w="1215" w:type="dxa"/>
            <w:tcBorders>
              <w:top w:val="single" w:sz="4" w:space="0" w:color="000000"/>
              <w:left w:val="single" w:sz="4" w:space="0" w:color="000000"/>
              <w:bottom w:val="single" w:sz="4" w:space="0" w:color="000000"/>
            </w:tcBorders>
            <w:shd w:val="clear" w:color="auto" w:fill="auto"/>
          </w:tcPr>
          <w:p w14:paraId="442298B9"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8       </w:t>
            </w:r>
          </w:p>
        </w:tc>
        <w:tc>
          <w:tcPr>
            <w:tcW w:w="1248" w:type="dxa"/>
            <w:tcBorders>
              <w:top w:val="single" w:sz="4" w:space="0" w:color="000000"/>
              <w:left w:val="single" w:sz="4" w:space="0" w:color="000000"/>
              <w:bottom w:val="single" w:sz="4" w:space="0" w:color="000000"/>
            </w:tcBorders>
            <w:shd w:val="clear" w:color="auto" w:fill="auto"/>
          </w:tcPr>
          <w:p w14:paraId="7E49DBAD"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15   </w:t>
            </w:r>
          </w:p>
        </w:tc>
        <w:tc>
          <w:tcPr>
            <w:tcW w:w="1276" w:type="dxa"/>
            <w:tcBorders>
              <w:top w:val="single" w:sz="4" w:space="0" w:color="000000"/>
              <w:left w:val="single" w:sz="4" w:space="0" w:color="000000"/>
              <w:bottom w:val="single" w:sz="4" w:space="0" w:color="000000"/>
            </w:tcBorders>
            <w:shd w:val="clear" w:color="auto" w:fill="auto"/>
          </w:tcPr>
          <w:p w14:paraId="727D8051"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20      </w:t>
            </w:r>
          </w:p>
        </w:tc>
        <w:tc>
          <w:tcPr>
            <w:tcW w:w="1559" w:type="dxa"/>
            <w:tcBorders>
              <w:top w:val="single" w:sz="4" w:space="0" w:color="000000"/>
              <w:left w:val="single" w:sz="4" w:space="0" w:color="000000"/>
              <w:bottom w:val="single" w:sz="4" w:space="0" w:color="000000"/>
            </w:tcBorders>
            <w:shd w:val="clear" w:color="auto" w:fill="auto"/>
          </w:tcPr>
          <w:p w14:paraId="53B0A906"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45    </w:t>
            </w:r>
          </w:p>
        </w:tc>
        <w:tc>
          <w:tcPr>
            <w:tcW w:w="1701" w:type="dxa"/>
            <w:tcBorders>
              <w:top w:val="single" w:sz="4" w:space="0" w:color="000000"/>
              <w:left w:val="single" w:sz="4" w:space="0" w:color="000000"/>
              <w:bottom w:val="single" w:sz="4" w:space="0" w:color="000000"/>
            </w:tcBorders>
            <w:shd w:val="clear" w:color="auto" w:fill="auto"/>
          </w:tcPr>
          <w:p w14:paraId="3B511FED"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8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2428B49"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8      </w:t>
            </w:r>
          </w:p>
        </w:tc>
      </w:tr>
      <w:tr w:rsidR="00AB70C7" w:rsidRPr="0058590D" w14:paraId="1643A281" w14:textId="77777777" w:rsidTr="00AB70C7">
        <w:trPr>
          <w:cantSplit/>
          <w:trHeight w:val="240"/>
        </w:trPr>
        <w:tc>
          <w:tcPr>
            <w:tcW w:w="1620" w:type="dxa"/>
            <w:tcBorders>
              <w:top w:val="single" w:sz="4" w:space="0" w:color="000000"/>
              <w:left w:val="single" w:sz="4" w:space="0" w:color="000000"/>
              <w:bottom w:val="single" w:sz="4" w:space="0" w:color="000000"/>
            </w:tcBorders>
            <w:shd w:val="clear" w:color="auto" w:fill="auto"/>
          </w:tcPr>
          <w:p w14:paraId="42888EE9" w14:textId="77777777" w:rsidR="00AB70C7" w:rsidRPr="0058590D" w:rsidRDefault="00AB70C7" w:rsidP="00AB70C7">
            <w:pPr>
              <w:pStyle w:val="ConsPlusCell"/>
              <w:widowControl/>
              <w:snapToGrid w:val="0"/>
              <w:ind w:firstLine="680"/>
              <w:rPr>
                <w:rFonts w:ascii="Times New Roman" w:hAnsi="Times New Roman" w:cs="Times New Roman"/>
                <w:sz w:val="23"/>
                <w:szCs w:val="23"/>
              </w:rPr>
            </w:pPr>
            <w:r w:rsidRPr="0058590D">
              <w:rPr>
                <w:rFonts w:ascii="Times New Roman" w:hAnsi="Times New Roman" w:cs="Times New Roman"/>
                <w:sz w:val="23"/>
                <w:szCs w:val="23"/>
              </w:rPr>
              <w:t xml:space="preserve">30 м       </w:t>
            </w:r>
          </w:p>
        </w:tc>
        <w:tc>
          <w:tcPr>
            <w:tcW w:w="945" w:type="dxa"/>
            <w:tcBorders>
              <w:top w:val="single" w:sz="4" w:space="0" w:color="000000"/>
              <w:left w:val="single" w:sz="4" w:space="0" w:color="000000"/>
              <w:bottom w:val="single" w:sz="4" w:space="0" w:color="000000"/>
            </w:tcBorders>
            <w:shd w:val="clear" w:color="auto" w:fill="auto"/>
          </w:tcPr>
          <w:p w14:paraId="0BDF55B1"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10    </w:t>
            </w:r>
          </w:p>
        </w:tc>
        <w:tc>
          <w:tcPr>
            <w:tcW w:w="1215" w:type="dxa"/>
            <w:tcBorders>
              <w:top w:val="single" w:sz="4" w:space="0" w:color="000000"/>
              <w:left w:val="single" w:sz="4" w:space="0" w:color="000000"/>
              <w:bottom w:val="single" w:sz="4" w:space="0" w:color="000000"/>
            </w:tcBorders>
            <w:shd w:val="clear" w:color="auto" w:fill="auto"/>
          </w:tcPr>
          <w:p w14:paraId="11E72100"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10      </w:t>
            </w:r>
          </w:p>
        </w:tc>
        <w:tc>
          <w:tcPr>
            <w:tcW w:w="1248" w:type="dxa"/>
            <w:tcBorders>
              <w:top w:val="single" w:sz="4" w:space="0" w:color="000000"/>
              <w:left w:val="single" w:sz="4" w:space="0" w:color="000000"/>
              <w:bottom w:val="single" w:sz="4" w:space="0" w:color="000000"/>
            </w:tcBorders>
            <w:shd w:val="clear" w:color="auto" w:fill="auto"/>
          </w:tcPr>
          <w:p w14:paraId="6AE9AB3A"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20   </w:t>
            </w:r>
          </w:p>
        </w:tc>
        <w:tc>
          <w:tcPr>
            <w:tcW w:w="1276" w:type="dxa"/>
            <w:tcBorders>
              <w:top w:val="single" w:sz="4" w:space="0" w:color="000000"/>
              <w:left w:val="single" w:sz="4" w:space="0" w:color="000000"/>
              <w:bottom w:val="single" w:sz="4" w:space="0" w:color="000000"/>
            </w:tcBorders>
            <w:shd w:val="clear" w:color="auto" w:fill="auto"/>
          </w:tcPr>
          <w:p w14:paraId="215AD30C"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30      </w:t>
            </w:r>
          </w:p>
        </w:tc>
        <w:tc>
          <w:tcPr>
            <w:tcW w:w="1559" w:type="dxa"/>
            <w:tcBorders>
              <w:top w:val="single" w:sz="4" w:space="0" w:color="000000"/>
              <w:left w:val="single" w:sz="4" w:space="0" w:color="000000"/>
              <w:bottom w:val="single" w:sz="4" w:space="0" w:color="000000"/>
            </w:tcBorders>
            <w:shd w:val="clear" w:color="auto" w:fill="auto"/>
          </w:tcPr>
          <w:p w14:paraId="345F3A51"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60    </w:t>
            </w:r>
          </w:p>
        </w:tc>
        <w:tc>
          <w:tcPr>
            <w:tcW w:w="1701" w:type="dxa"/>
            <w:tcBorders>
              <w:top w:val="single" w:sz="4" w:space="0" w:color="000000"/>
              <w:left w:val="single" w:sz="4" w:space="0" w:color="000000"/>
              <w:bottom w:val="single" w:sz="4" w:space="0" w:color="000000"/>
            </w:tcBorders>
            <w:shd w:val="clear" w:color="auto" w:fill="auto"/>
          </w:tcPr>
          <w:p w14:paraId="444D0FCA"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10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B639478"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10     </w:t>
            </w:r>
          </w:p>
        </w:tc>
      </w:tr>
      <w:tr w:rsidR="00AB70C7" w:rsidRPr="0058590D" w14:paraId="4D89104E" w14:textId="77777777" w:rsidTr="00AB70C7">
        <w:trPr>
          <w:cantSplit/>
          <w:trHeight w:val="240"/>
        </w:trPr>
        <w:tc>
          <w:tcPr>
            <w:tcW w:w="1620" w:type="dxa"/>
            <w:tcBorders>
              <w:top w:val="single" w:sz="4" w:space="0" w:color="000000"/>
              <w:left w:val="single" w:sz="4" w:space="0" w:color="000000"/>
              <w:bottom w:val="single" w:sz="4" w:space="0" w:color="000000"/>
            </w:tcBorders>
            <w:shd w:val="clear" w:color="auto" w:fill="auto"/>
          </w:tcPr>
          <w:p w14:paraId="3BBDD959" w14:textId="77777777" w:rsidR="00AB70C7" w:rsidRPr="0058590D" w:rsidRDefault="00AB70C7" w:rsidP="00AB70C7">
            <w:pPr>
              <w:pStyle w:val="ConsPlusCell"/>
              <w:widowControl/>
              <w:snapToGrid w:val="0"/>
              <w:ind w:firstLine="680"/>
              <w:rPr>
                <w:rFonts w:ascii="Times New Roman" w:hAnsi="Times New Roman" w:cs="Times New Roman"/>
                <w:sz w:val="23"/>
                <w:szCs w:val="23"/>
              </w:rPr>
            </w:pPr>
            <w:r w:rsidRPr="0058590D">
              <w:rPr>
                <w:rFonts w:ascii="Times New Roman" w:hAnsi="Times New Roman" w:cs="Times New Roman"/>
                <w:sz w:val="23"/>
                <w:szCs w:val="23"/>
              </w:rPr>
              <w:t xml:space="preserve">40 м       </w:t>
            </w:r>
          </w:p>
        </w:tc>
        <w:tc>
          <w:tcPr>
            <w:tcW w:w="945" w:type="dxa"/>
            <w:tcBorders>
              <w:top w:val="single" w:sz="4" w:space="0" w:color="000000"/>
              <w:left w:val="single" w:sz="4" w:space="0" w:color="000000"/>
              <w:bottom w:val="single" w:sz="4" w:space="0" w:color="000000"/>
            </w:tcBorders>
            <w:shd w:val="clear" w:color="auto" w:fill="auto"/>
          </w:tcPr>
          <w:p w14:paraId="7D4804CB"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15    </w:t>
            </w:r>
          </w:p>
        </w:tc>
        <w:tc>
          <w:tcPr>
            <w:tcW w:w="1215" w:type="dxa"/>
            <w:tcBorders>
              <w:top w:val="single" w:sz="4" w:space="0" w:color="000000"/>
              <w:left w:val="single" w:sz="4" w:space="0" w:color="000000"/>
              <w:bottom w:val="single" w:sz="4" w:space="0" w:color="000000"/>
            </w:tcBorders>
            <w:shd w:val="clear" w:color="auto" w:fill="auto"/>
          </w:tcPr>
          <w:p w14:paraId="4EECDB4D"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15      </w:t>
            </w:r>
          </w:p>
        </w:tc>
        <w:tc>
          <w:tcPr>
            <w:tcW w:w="1248" w:type="dxa"/>
            <w:tcBorders>
              <w:top w:val="single" w:sz="4" w:space="0" w:color="000000"/>
              <w:left w:val="single" w:sz="4" w:space="0" w:color="000000"/>
              <w:bottom w:val="single" w:sz="4" w:space="0" w:color="000000"/>
            </w:tcBorders>
            <w:shd w:val="clear" w:color="auto" w:fill="auto"/>
          </w:tcPr>
          <w:p w14:paraId="6FA6070A"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25   </w:t>
            </w:r>
          </w:p>
        </w:tc>
        <w:tc>
          <w:tcPr>
            <w:tcW w:w="1276" w:type="dxa"/>
            <w:tcBorders>
              <w:top w:val="single" w:sz="4" w:space="0" w:color="000000"/>
              <w:left w:val="single" w:sz="4" w:space="0" w:color="000000"/>
              <w:bottom w:val="single" w:sz="4" w:space="0" w:color="000000"/>
            </w:tcBorders>
            <w:shd w:val="clear" w:color="auto" w:fill="auto"/>
          </w:tcPr>
          <w:p w14:paraId="4F690451"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40      </w:t>
            </w:r>
          </w:p>
        </w:tc>
        <w:tc>
          <w:tcPr>
            <w:tcW w:w="1559" w:type="dxa"/>
            <w:tcBorders>
              <w:top w:val="single" w:sz="4" w:space="0" w:color="000000"/>
              <w:left w:val="single" w:sz="4" w:space="0" w:color="000000"/>
              <w:bottom w:val="single" w:sz="4" w:space="0" w:color="000000"/>
            </w:tcBorders>
            <w:shd w:val="clear" w:color="auto" w:fill="auto"/>
          </w:tcPr>
          <w:p w14:paraId="0AD770AB"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75    </w:t>
            </w:r>
          </w:p>
        </w:tc>
        <w:tc>
          <w:tcPr>
            <w:tcW w:w="1701" w:type="dxa"/>
            <w:tcBorders>
              <w:top w:val="single" w:sz="4" w:space="0" w:color="000000"/>
              <w:left w:val="single" w:sz="4" w:space="0" w:color="000000"/>
              <w:bottom w:val="single" w:sz="4" w:space="0" w:color="000000"/>
            </w:tcBorders>
            <w:shd w:val="clear" w:color="auto" w:fill="auto"/>
          </w:tcPr>
          <w:p w14:paraId="060A106A"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15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B246024"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15     </w:t>
            </w:r>
          </w:p>
        </w:tc>
      </w:tr>
    </w:tbl>
    <w:p w14:paraId="1E436844"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t>В сельских населенных пунктах размещаемые в пределах жилой зоны группы сараев должны содержать не более 30 блоков каждая.</w:t>
      </w:r>
    </w:p>
    <w:p w14:paraId="1B03A9B5"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t>Сараи для скота и птицы должны быть на расстояниях от окон жилых помещений дома не меньших, чем указанные в таблице:</w:t>
      </w:r>
    </w:p>
    <w:tbl>
      <w:tblPr>
        <w:tblW w:w="0" w:type="auto"/>
        <w:tblInd w:w="70" w:type="dxa"/>
        <w:tblLayout w:type="fixed"/>
        <w:tblCellMar>
          <w:left w:w="70" w:type="dxa"/>
          <w:right w:w="70" w:type="dxa"/>
        </w:tblCellMar>
        <w:tblLook w:val="0000" w:firstRow="0" w:lastRow="0" w:firstColumn="0" w:lastColumn="0" w:noHBand="0" w:noVBand="0"/>
      </w:tblPr>
      <w:tblGrid>
        <w:gridCol w:w="4455"/>
        <w:gridCol w:w="2035"/>
      </w:tblGrid>
      <w:tr w:rsidR="00AB70C7" w:rsidRPr="0058590D" w14:paraId="60D731CE" w14:textId="77777777" w:rsidTr="00B6780F">
        <w:trPr>
          <w:cantSplit/>
          <w:trHeight w:val="240"/>
        </w:trPr>
        <w:tc>
          <w:tcPr>
            <w:tcW w:w="4455" w:type="dxa"/>
            <w:tcBorders>
              <w:top w:val="single" w:sz="4" w:space="0" w:color="000000"/>
              <w:left w:val="single" w:sz="4" w:space="0" w:color="000000"/>
              <w:bottom w:val="single" w:sz="4" w:space="0" w:color="000000"/>
            </w:tcBorders>
            <w:shd w:val="clear" w:color="auto" w:fill="auto"/>
          </w:tcPr>
          <w:p w14:paraId="769256A6"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Количество блоков группы сараев </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14:paraId="67130C99"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Расстояние, м</w:t>
            </w:r>
          </w:p>
        </w:tc>
      </w:tr>
      <w:tr w:rsidR="00AB70C7" w:rsidRPr="0058590D" w14:paraId="094D73A5" w14:textId="77777777" w:rsidTr="00B6780F">
        <w:trPr>
          <w:cantSplit/>
          <w:trHeight w:val="240"/>
        </w:trPr>
        <w:tc>
          <w:tcPr>
            <w:tcW w:w="4455" w:type="dxa"/>
            <w:tcBorders>
              <w:top w:val="single" w:sz="4" w:space="0" w:color="000000"/>
              <w:left w:val="single" w:sz="4" w:space="0" w:color="000000"/>
              <w:bottom w:val="single" w:sz="4" w:space="0" w:color="000000"/>
            </w:tcBorders>
            <w:shd w:val="clear" w:color="auto" w:fill="auto"/>
          </w:tcPr>
          <w:p w14:paraId="3A9E9F14"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до 2                            </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14:paraId="724983AD"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15           </w:t>
            </w:r>
          </w:p>
        </w:tc>
      </w:tr>
      <w:tr w:rsidR="00AB70C7" w:rsidRPr="0058590D" w14:paraId="34495B99" w14:textId="77777777" w:rsidTr="00B6780F">
        <w:trPr>
          <w:cantSplit/>
          <w:trHeight w:val="240"/>
        </w:trPr>
        <w:tc>
          <w:tcPr>
            <w:tcW w:w="4455" w:type="dxa"/>
            <w:tcBorders>
              <w:top w:val="single" w:sz="4" w:space="0" w:color="000000"/>
              <w:left w:val="single" w:sz="4" w:space="0" w:color="000000"/>
              <w:bottom w:val="single" w:sz="4" w:space="0" w:color="000000"/>
            </w:tcBorders>
            <w:shd w:val="clear" w:color="auto" w:fill="auto"/>
          </w:tcPr>
          <w:p w14:paraId="7B5A34B7"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Свыше 2 до 8                    </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14:paraId="4EA53E06"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25           </w:t>
            </w:r>
          </w:p>
        </w:tc>
      </w:tr>
      <w:tr w:rsidR="00AB70C7" w:rsidRPr="0058590D" w14:paraId="4248BC2B" w14:textId="77777777" w:rsidTr="00B6780F">
        <w:trPr>
          <w:cantSplit/>
          <w:trHeight w:val="240"/>
        </w:trPr>
        <w:tc>
          <w:tcPr>
            <w:tcW w:w="4455" w:type="dxa"/>
            <w:tcBorders>
              <w:top w:val="single" w:sz="4" w:space="0" w:color="000000"/>
              <w:left w:val="single" w:sz="4" w:space="0" w:color="000000"/>
              <w:bottom w:val="single" w:sz="4" w:space="0" w:color="000000"/>
            </w:tcBorders>
            <w:shd w:val="clear" w:color="auto" w:fill="auto"/>
          </w:tcPr>
          <w:p w14:paraId="7D4BDA3D"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Свыше 8 до 30                   </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14:paraId="6200584F" w14:textId="77777777" w:rsidR="00AB70C7" w:rsidRPr="0058590D" w:rsidRDefault="00AB70C7" w:rsidP="00AB70C7">
            <w:pPr>
              <w:pStyle w:val="ConsPlusCell"/>
              <w:widowControl/>
              <w:snapToGrid w:val="0"/>
              <w:ind w:firstLine="0"/>
              <w:rPr>
                <w:rFonts w:ascii="Times New Roman" w:hAnsi="Times New Roman" w:cs="Times New Roman"/>
                <w:sz w:val="23"/>
                <w:szCs w:val="23"/>
              </w:rPr>
            </w:pPr>
            <w:r w:rsidRPr="0058590D">
              <w:rPr>
                <w:rFonts w:ascii="Times New Roman" w:hAnsi="Times New Roman" w:cs="Times New Roman"/>
                <w:sz w:val="23"/>
                <w:szCs w:val="23"/>
              </w:rPr>
              <w:t xml:space="preserve">50           </w:t>
            </w:r>
          </w:p>
        </w:tc>
      </w:tr>
    </w:tbl>
    <w:p w14:paraId="52552294"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t xml:space="preserve">Площадь застройки сблокированных сараев не должна превышать 800 кв. м. </w:t>
      </w:r>
    </w:p>
    <w:p w14:paraId="271C6B7F"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lastRenderedPageBreak/>
        <w:t>Расстояния от сараев для скота и птицы до шахтных колодцев должно быть не менее 50 м.</w:t>
      </w:r>
    </w:p>
    <w:p w14:paraId="0854B7EA"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t>Постройки для содержания скота и птицы необходимо пристраивать к домам при изоляции их от жилых комнат не менее чем тремя подсобными помещениями; помещения для скота и птицы должны иметь изолированный наружный вход, расположенный не ближе 7 м от входа в дом.</w:t>
      </w:r>
    </w:p>
    <w:p w14:paraId="35203824"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30169665"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t>- в границах территорий общего пользования;</w:t>
      </w:r>
    </w:p>
    <w:p w14:paraId="6D9467F2"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t>- предназначенные для размещения линейных объектов и (или) занятые линейными объектами</w:t>
      </w:r>
      <w:r w:rsidRPr="0058590D">
        <w:rPr>
          <w:rFonts w:cs="Times New Roman"/>
          <w:sz w:val="23"/>
          <w:szCs w:val="23"/>
        </w:rPr>
        <w:t>.</w:t>
      </w:r>
    </w:p>
    <w:p w14:paraId="7164A526" w14:textId="77777777" w:rsidR="00AB70C7" w:rsidRPr="0058590D" w:rsidRDefault="00AB70C7" w:rsidP="00AB70C7">
      <w:pPr>
        <w:spacing w:after="0" w:line="240" w:lineRule="auto"/>
        <w:ind w:firstLine="680"/>
        <w:jc w:val="both"/>
        <w:rPr>
          <w:rFonts w:cs="Times New Roman"/>
          <w:sz w:val="23"/>
          <w:szCs w:val="23"/>
        </w:rPr>
      </w:pPr>
      <w:r w:rsidRPr="0058590D">
        <w:rPr>
          <w:rFonts w:eastAsia="SimSun" w:cs="Times New Roman"/>
          <w:sz w:val="23"/>
          <w:szCs w:val="23"/>
        </w:rPr>
        <w:t>Формирование земельных участков, предназначенных для размещения объектов улично</w:t>
      </w:r>
      <w:r w:rsidRPr="0058590D">
        <w:rPr>
          <w:rFonts w:cs="Times New Roman"/>
          <w:sz w:val="23"/>
          <w:szCs w:val="23"/>
        </w:rPr>
        <w:t>-</w:t>
      </w:r>
      <w:r w:rsidRPr="0058590D">
        <w:rPr>
          <w:rFonts w:eastAsia="SimSun" w:cs="Times New Roman"/>
          <w:sz w:val="23"/>
          <w:szCs w:val="23"/>
        </w:rPr>
        <w:t>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r w:rsidRPr="0058590D">
        <w:rPr>
          <w:rFonts w:cs="Times New Roman"/>
          <w:sz w:val="23"/>
          <w:szCs w:val="23"/>
        </w:rPr>
        <w:t>.</w:t>
      </w:r>
    </w:p>
    <w:p w14:paraId="3D2094EC" w14:textId="77777777" w:rsidR="00AB70C7" w:rsidRPr="0058590D" w:rsidRDefault="00AB70C7" w:rsidP="00AB70C7">
      <w:pPr>
        <w:spacing w:after="0" w:line="240" w:lineRule="auto"/>
        <w:ind w:firstLine="680"/>
        <w:jc w:val="both"/>
        <w:rPr>
          <w:rFonts w:cs="Times New Roman"/>
          <w:sz w:val="23"/>
          <w:szCs w:val="23"/>
        </w:rPr>
      </w:pPr>
      <w:r w:rsidRPr="0058590D">
        <w:rPr>
          <w:rFonts w:cs="Times New Roman"/>
          <w:sz w:val="23"/>
          <w:szCs w:val="23"/>
        </w:rPr>
        <w:t xml:space="preserve">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25FDEDCA" w14:textId="77777777" w:rsidR="00AB70C7" w:rsidRPr="0058590D" w:rsidRDefault="00AB70C7" w:rsidP="00AB70C7">
      <w:pPr>
        <w:spacing w:after="0" w:line="240" w:lineRule="auto"/>
        <w:ind w:firstLine="680"/>
        <w:jc w:val="both"/>
        <w:rPr>
          <w:rFonts w:cs="Times New Roman"/>
          <w:sz w:val="23"/>
          <w:szCs w:val="23"/>
        </w:rPr>
      </w:pPr>
      <w:r w:rsidRPr="0058590D">
        <w:rPr>
          <w:rFonts w:cs="Times New Roman"/>
          <w:sz w:val="23"/>
          <w:szCs w:val="23"/>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19981FDF" w14:textId="77777777" w:rsidR="00AB70C7" w:rsidRPr="0058590D" w:rsidRDefault="00AB70C7" w:rsidP="00AB70C7">
      <w:pPr>
        <w:spacing w:after="0" w:line="240" w:lineRule="auto"/>
        <w:ind w:firstLine="680"/>
        <w:jc w:val="both"/>
        <w:rPr>
          <w:rFonts w:cs="Times New Roman"/>
          <w:sz w:val="23"/>
          <w:szCs w:val="23"/>
        </w:rPr>
      </w:pPr>
      <w:r w:rsidRPr="0058590D">
        <w:rPr>
          <w:rFonts w:cs="Times New Roman"/>
          <w:sz w:val="23"/>
          <w:szCs w:val="23"/>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7C0B7E68" w14:textId="77777777" w:rsidR="00AB70C7" w:rsidRPr="0058590D" w:rsidRDefault="00AB70C7" w:rsidP="00AB70C7">
      <w:pPr>
        <w:spacing w:after="0" w:line="240" w:lineRule="auto"/>
        <w:ind w:firstLine="680"/>
        <w:jc w:val="both"/>
        <w:rPr>
          <w:rFonts w:cs="Times New Roman"/>
          <w:sz w:val="23"/>
          <w:szCs w:val="23"/>
        </w:rPr>
      </w:pPr>
      <w:r w:rsidRPr="0058590D">
        <w:rPr>
          <w:rFonts w:cs="Times New Roman"/>
          <w:sz w:val="23"/>
          <w:szCs w:val="23"/>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14:paraId="5FFD5829" w14:textId="77777777" w:rsidR="00AB70C7" w:rsidRPr="0058590D" w:rsidRDefault="00AB70C7" w:rsidP="00AB70C7">
      <w:pPr>
        <w:spacing w:after="0" w:line="240" w:lineRule="auto"/>
        <w:ind w:firstLine="680"/>
        <w:jc w:val="both"/>
        <w:rPr>
          <w:rFonts w:cs="Times New Roman"/>
          <w:sz w:val="23"/>
          <w:szCs w:val="23"/>
        </w:rPr>
      </w:pPr>
      <w:r w:rsidRPr="0058590D">
        <w:rPr>
          <w:rFonts w:cs="Times New Roman"/>
          <w:sz w:val="23"/>
          <w:szCs w:val="23"/>
        </w:rPr>
        <w:t>Предоставление земельных участков под строительство в границах зон затопления и подтопления запрещается.</w:t>
      </w:r>
    </w:p>
    <w:p w14:paraId="152C0AD1" w14:textId="77777777" w:rsidR="00AB70C7" w:rsidRPr="0058590D" w:rsidRDefault="00AB70C7" w:rsidP="00AB70C7">
      <w:pPr>
        <w:spacing w:after="0" w:line="240" w:lineRule="auto"/>
        <w:ind w:firstLine="680"/>
        <w:jc w:val="both"/>
        <w:rPr>
          <w:rFonts w:cs="Times New Roman"/>
          <w:sz w:val="23"/>
          <w:szCs w:val="23"/>
        </w:rPr>
      </w:pPr>
      <w:r w:rsidRPr="0058590D">
        <w:rPr>
          <w:rFonts w:cs="Times New Roman"/>
          <w:sz w:val="23"/>
          <w:szCs w:val="23"/>
        </w:rPr>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w:t>
      </w:r>
    </w:p>
    <w:p w14:paraId="3AD85F30" w14:textId="77777777" w:rsidR="00C746B2" w:rsidRDefault="00C746B2" w:rsidP="000312E5">
      <w:pPr>
        <w:spacing w:after="0" w:line="240" w:lineRule="auto"/>
        <w:ind w:firstLine="680"/>
        <w:jc w:val="both"/>
        <w:rPr>
          <w:rFonts w:cs="Times New Roman"/>
          <w:lang w:eastAsia="zh-CN"/>
        </w:rPr>
      </w:pPr>
    </w:p>
    <w:p w14:paraId="1677F9D9" w14:textId="68BFC1BB" w:rsidR="00B56163" w:rsidRDefault="00B56163">
      <w:pPr>
        <w:rPr>
          <w:rFonts w:eastAsia="SimSun" w:cstheme="majorBidi"/>
          <w:b/>
          <w:sz w:val="32"/>
          <w:u w:val="single"/>
          <w:lang w:eastAsia="zh-CN"/>
        </w:rPr>
      </w:pPr>
      <w:bookmarkStart w:id="566" w:name="_Toc80690808"/>
    </w:p>
    <w:p w14:paraId="2F415990" w14:textId="27ED6205" w:rsidR="00EB3A34" w:rsidRPr="005E1E07" w:rsidRDefault="00EB3A34" w:rsidP="00B94C97">
      <w:pPr>
        <w:pStyle w:val="5"/>
        <w:rPr>
          <w:rFonts w:eastAsia="Times New Roman"/>
          <w:i/>
        </w:rPr>
      </w:pPr>
      <w:bookmarkStart w:id="567" w:name="_Toc80690810"/>
      <w:bookmarkStart w:id="568" w:name="_Toc100154440"/>
      <w:bookmarkStart w:id="569" w:name="_Toc128641278"/>
      <w:bookmarkEnd w:id="566"/>
      <w:r w:rsidRPr="005E1E07">
        <w:lastRenderedPageBreak/>
        <w:t>ОБЩЕСТВЕННО-ДЕЛОВЫЕ ЗОНЫ</w:t>
      </w:r>
      <w:bookmarkEnd w:id="567"/>
      <w:bookmarkEnd w:id="568"/>
      <w:bookmarkEnd w:id="569"/>
    </w:p>
    <w:p w14:paraId="4F070DB7" w14:textId="77777777" w:rsidR="00EB3A34" w:rsidRPr="000F5FFB" w:rsidRDefault="00EB3A34" w:rsidP="0092178D">
      <w:pPr>
        <w:spacing w:after="0" w:line="240" w:lineRule="auto"/>
        <w:ind w:firstLine="709"/>
        <w:jc w:val="both"/>
        <w:rPr>
          <w:rFonts w:eastAsia="SimSun" w:cs="Times New Roman"/>
          <w:i/>
          <w:caps/>
          <w:szCs w:val="24"/>
          <w:lang w:eastAsia="zh-CN"/>
        </w:rPr>
      </w:pPr>
    </w:p>
    <w:p w14:paraId="5CA60982" w14:textId="45B23F14" w:rsidR="00EB3A34" w:rsidRPr="000F5FFB" w:rsidRDefault="00EB3A34" w:rsidP="00AA4919">
      <w:pPr>
        <w:pStyle w:val="6"/>
      </w:pPr>
      <w:bookmarkStart w:id="570" w:name="_Toc80690811"/>
      <w:bookmarkStart w:id="571" w:name="_Toc100154441"/>
      <w:bookmarkStart w:id="572" w:name="_Toc128641279"/>
      <w:r w:rsidRPr="000F5FFB">
        <w:t xml:space="preserve">ОД-1. </w:t>
      </w:r>
      <w:bookmarkEnd w:id="570"/>
      <w:bookmarkEnd w:id="571"/>
      <w:r w:rsidR="00B27C40">
        <w:t>Многофункциональная общественно-деловая зона</w:t>
      </w:r>
      <w:bookmarkEnd w:id="572"/>
    </w:p>
    <w:p w14:paraId="68C7ACDF" w14:textId="77777777" w:rsidR="00EB3A34" w:rsidRPr="000F5FFB" w:rsidRDefault="00EB3A34" w:rsidP="00C44D44">
      <w:pPr>
        <w:spacing w:after="0" w:line="240" w:lineRule="auto"/>
        <w:ind w:firstLine="680"/>
        <w:jc w:val="both"/>
        <w:rPr>
          <w:rFonts w:eastAsia="SimSun" w:cs="Times New Roman"/>
          <w:b/>
          <w:szCs w:val="24"/>
          <w:u w:val="single"/>
          <w:lang w:eastAsia="zh-CN"/>
        </w:rPr>
      </w:pPr>
    </w:p>
    <w:p w14:paraId="6F2D4B22" w14:textId="538568D5" w:rsidR="009024F2" w:rsidRPr="00F41C01" w:rsidRDefault="007F0746" w:rsidP="009024F2">
      <w:pPr>
        <w:ind w:firstLine="426"/>
        <w:jc w:val="both"/>
      </w:pPr>
      <w:r>
        <w:rPr>
          <w:rFonts w:eastAsia="SimSun" w:cs="Times New Roman"/>
          <w:i/>
        </w:rPr>
        <w:t xml:space="preserve">Многофункциональная </w:t>
      </w:r>
      <w:r w:rsidRPr="00F41C01">
        <w:rPr>
          <w:rFonts w:eastAsia="SimSun" w:cs="Times New Roman"/>
          <w:i/>
        </w:rPr>
        <w:t>общественно</w:t>
      </w:r>
      <w:r>
        <w:rPr>
          <w:rFonts w:eastAsia="SimSun" w:cs="Times New Roman"/>
          <w:i/>
        </w:rPr>
        <w:t>-деловая зона</w:t>
      </w:r>
      <w:r w:rsidRPr="00F41C01">
        <w:rPr>
          <w:rFonts w:eastAsia="SimSun" w:cs="Times New Roman"/>
          <w:i/>
        </w:rPr>
        <w:t xml:space="preserve"> ОД-</w:t>
      </w:r>
      <w:r w:rsidR="007E3D2C" w:rsidRPr="00F41C01">
        <w:rPr>
          <w:rFonts w:eastAsia="SimSun" w:cs="Times New Roman"/>
          <w:i/>
        </w:rPr>
        <w:t>1 выделена</w:t>
      </w:r>
      <w:r w:rsidR="009024F2" w:rsidRPr="00F41C01">
        <w:rPr>
          <w:rFonts w:eastAsia="SimSun" w:cs="Times New Roman"/>
          <w:i/>
        </w:rPr>
        <w:t xml:space="preserve"> для обеспечения правовых условий использования и строительства недвижимости на территориях размещения центральных функций,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w:t>
      </w:r>
    </w:p>
    <w:p w14:paraId="4F3FCF63" w14:textId="4885659B" w:rsidR="00EB3A34" w:rsidRPr="000F5FFB" w:rsidRDefault="00EB3A34" w:rsidP="00C44D44">
      <w:pPr>
        <w:spacing w:after="0" w:line="240" w:lineRule="auto"/>
        <w:ind w:firstLine="680"/>
        <w:jc w:val="both"/>
        <w:rPr>
          <w:rFonts w:eastAsia="SimSun" w:cs="Times New Roman"/>
          <w:i/>
          <w:szCs w:val="24"/>
          <w:lang w:eastAsia="zh-CN"/>
        </w:rPr>
      </w:pPr>
      <w:r w:rsidRPr="000F5FFB">
        <w:rPr>
          <w:rFonts w:eastAsia="SimSun" w:cs="Times New Roman"/>
          <w:i/>
          <w:szCs w:val="24"/>
          <w:lang w:eastAsia="zh-CN"/>
        </w:rPr>
        <w:t xml:space="preserve"> </w:t>
      </w:r>
    </w:p>
    <w:p w14:paraId="5E03E3C7" w14:textId="77777777" w:rsidR="00F44C54" w:rsidRPr="000F5FFB" w:rsidRDefault="006A176C" w:rsidP="0092178D">
      <w:pPr>
        <w:widowControl w:val="0"/>
        <w:spacing w:after="0" w:line="240" w:lineRule="auto"/>
        <w:ind w:firstLine="709"/>
        <w:jc w:val="both"/>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64628D3" w14:textId="77777777" w:rsidR="005D46A7" w:rsidRPr="000F5FFB" w:rsidRDefault="005D46A7" w:rsidP="0092178D">
      <w:pPr>
        <w:widowControl w:val="0"/>
        <w:spacing w:after="0" w:line="240" w:lineRule="auto"/>
        <w:ind w:firstLine="709"/>
        <w:jc w:val="both"/>
        <w:rPr>
          <w:rFonts w:eastAsia="Times New Roman" w:cs="Times New Roman"/>
          <w:b/>
          <w:szCs w:val="24"/>
          <w:lang w:eastAsia="zh-CN"/>
        </w:rPr>
      </w:pPr>
    </w:p>
    <w:tbl>
      <w:tblPr>
        <w:tblStyle w:val="afc"/>
        <w:tblW w:w="14596" w:type="dxa"/>
        <w:tblLook w:val="04A0" w:firstRow="1" w:lastRow="0" w:firstColumn="1" w:lastColumn="0" w:noHBand="0" w:noVBand="1"/>
      </w:tblPr>
      <w:tblGrid>
        <w:gridCol w:w="2830"/>
        <w:gridCol w:w="4678"/>
        <w:gridCol w:w="7088"/>
      </w:tblGrid>
      <w:tr w:rsidR="00D94401" w:rsidRPr="004E0AAC" w14:paraId="64B99B7F" w14:textId="77777777" w:rsidTr="002F453D">
        <w:tc>
          <w:tcPr>
            <w:tcW w:w="2830" w:type="dxa"/>
          </w:tcPr>
          <w:p w14:paraId="5C991731" w14:textId="77777777" w:rsidR="005D46A7" w:rsidRPr="004E0AAC" w:rsidRDefault="005D46A7" w:rsidP="00D365A1">
            <w:pPr>
              <w:jc w:val="both"/>
              <w:rPr>
                <w:b/>
                <w:szCs w:val="24"/>
              </w:rPr>
            </w:pPr>
            <w:r w:rsidRPr="004E0AAC">
              <w:rPr>
                <w:b/>
                <w:szCs w:val="24"/>
              </w:rPr>
              <w:t>Виды разрешенного использования земельных участков</w:t>
            </w:r>
          </w:p>
        </w:tc>
        <w:tc>
          <w:tcPr>
            <w:tcW w:w="4678" w:type="dxa"/>
          </w:tcPr>
          <w:p w14:paraId="781BAC42" w14:textId="77777777" w:rsidR="005D46A7" w:rsidRPr="004E0AAC" w:rsidRDefault="005D46A7" w:rsidP="00D365A1">
            <w:pPr>
              <w:jc w:val="both"/>
              <w:rPr>
                <w:b/>
                <w:szCs w:val="24"/>
              </w:rPr>
            </w:pPr>
            <w:r w:rsidRPr="004E0AAC">
              <w:rPr>
                <w:b/>
                <w:szCs w:val="24"/>
              </w:rPr>
              <w:t>Описание вида разрешенного использования земельного участка</w:t>
            </w:r>
          </w:p>
        </w:tc>
        <w:tc>
          <w:tcPr>
            <w:tcW w:w="7088" w:type="dxa"/>
          </w:tcPr>
          <w:p w14:paraId="58AC4AAC" w14:textId="77777777" w:rsidR="005D46A7" w:rsidRPr="004E0AAC" w:rsidRDefault="005D46A7" w:rsidP="00D365A1">
            <w:pPr>
              <w:jc w:val="both"/>
              <w:rPr>
                <w:b/>
                <w:szCs w:val="24"/>
              </w:rPr>
            </w:pPr>
            <w:r w:rsidRPr="004E0AAC">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72C08" w:rsidRPr="004E0AAC" w14:paraId="6CF1B36B" w14:textId="77777777" w:rsidTr="002F453D">
        <w:tc>
          <w:tcPr>
            <w:tcW w:w="2830" w:type="dxa"/>
            <w:tcBorders>
              <w:top w:val="single" w:sz="4" w:space="0" w:color="000000"/>
              <w:left w:val="single" w:sz="4" w:space="0" w:color="000000"/>
              <w:bottom w:val="single" w:sz="4" w:space="0" w:color="000000"/>
            </w:tcBorders>
            <w:shd w:val="clear" w:color="auto" w:fill="auto"/>
          </w:tcPr>
          <w:p w14:paraId="66249C34" w14:textId="77777777" w:rsidR="00A72C08" w:rsidRPr="004E0AAC" w:rsidRDefault="00A72C08" w:rsidP="00B3443D">
            <w:pPr>
              <w:rPr>
                <w:szCs w:val="24"/>
              </w:rPr>
            </w:pPr>
            <w:r w:rsidRPr="004E0AAC">
              <w:rPr>
                <w:rFonts w:eastAsia="SimSun"/>
                <w:szCs w:val="24"/>
              </w:rPr>
              <w:t>[3.1.1] - Предоставление коммунальных услуг</w:t>
            </w:r>
          </w:p>
          <w:p w14:paraId="2589553A" w14:textId="77777777" w:rsidR="00A72C08" w:rsidRPr="004E0AAC" w:rsidRDefault="00A72C08" w:rsidP="00B3443D">
            <w:pPr>
              <w:rPr>
                <w:rFonts w:eastAsia="SimSun"/>
                <w:szCs w:val="24"/>
              </w:rPr>
            </w:pPr>
          </w:p>
        </w:tc>
        <w:tc>
          <w:tcPr>
            <w:tcW w:w="4678" w:type="dxa"/>
            <w:tcBorders>
              <w:top w:val="single" w:sz="4" w:space="0" w:color="000000"/>
              <w:left w:val="single" w:sz="4" w:space="0" w:color="000000"/>
              <w:bottom w:val="single" w:sz="4" w:space="0" w:color="000000"/>
            </w:tcBorders>
            <w:shd w:val="clear" w:color="auto" w:fill="auto"/>
          </w:tcPr>
          <w:p w14:paraId="20975FD9" w14:textId="19FD094F" w:rsidR="00A72C08" w:rsidRPr="004E0AAC" w:rsidRDefault="00A72C08" w:rsidP="00B3443D">
            <w:pPr>
              <w:jc w:val="both"/>
              <w:rPr>
                <w:rFonts w:eastAsia="SimSun"/>
                <w:szCs w:val="24"/>
              </w:rPr>
            </w:pPr>
            <w:r w:rsidRPr="004E0AAC">
              <w:rPr>
                <w:rFonts w:eastAsia="SimSun"/>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8" w:type="dxa"/>
            <w:vMerge w:val="restart"/>
          </w:tcPr>
          <w:p w14:paraId="1300C5F6" w14:textId="77777777" w:rsidR="00A72C08" w:rsidRDefault="00A72C08" w:rsidP="009024F2">
            <w:pPr>
              <w:ind w:firstLine="284"/>
              <w:jc w:val="both"/>
              <w:textAlignment w:val="baseline"/>
            </w:pPr>
            <w:r w:rsidRPr="00F41C01">
              <w:t xml:space="preserve">- минимальная/максимальная площадь земельного участка </w:t>
            </w:r>
          </w:p>
          <w:p w14:paraId="26A7EA29" w14:textId="02F00FEC" w:rsidR="00A72C08" w:rsidRPr="00F41C01" w:rsidRDefault="00A72C08" w:rsidP="009F6B51">
            <w:pPr>
              <w:jc w:val="both"/>
              <w:textAlignment w:val="baseline"/>
            </w:pPr>
            <w:r w:rsidRPr="00F41C01">
              <w:t xml:space="preserve">– </w:t>
            </w:r>
            <w:r w:rsidRPr="00F41C01">
              <w:rPr>
                <w:b/>
              </w:rPr>
              <w:t>50/</w:t>
            </w:r>
            <w:r>
              <w:rPr>
                <w:b/>
              </w:rPr>
              <w:t xml:space="preserve">50 </w:t>
            </w:r>
            <w:r w:rsidRPr="00F41C01">
              <w:rPr>
                <w:b/>
              </w:rPr>
              <w:t>000</w:t>
            </w:r>
            <w:r w:rsidRPr="00F41C01">
              <w:t>кв. м;</w:t>
            </w:r>
          </w:p>
          <w:p w14:paraId="12CEEBC2" w14:textId="77777777" w:rsidR="00A72C08" w:rsidRPr="00F41C01" w:rsidRDefault="00A72C08" w:rsidP="009024F2">
            <w:pPr>
              <w:ind w:firstLine="284"/>
              <w:jc w:val="both"/>
              <w:textAlignment w:val="baseline"/>
            </w:pPr>
            <w:r w:rsidRPr="00F41C01">
              <w:t xml:space="preserve">- для объектов инженерного обеспечения и объектов вспомогательного инженерного назначения от </w:t>
            </w:r>
            <w:r w:rsidRPr="00F41C01">
              <w:rPr>
                <w:b/>
              </w:rPr>
              <w:t>1</w:t>
            </w:r>
            <w:r w:rsidRPr="00F41C01">
              <w:t xml:space="preserve"> кв. м;</w:t>
            </w:r>
          </w:p>
          <w:p w14:paraId="5209F113" w14:textId="77777777" w:rsidR="00A72C08" w:rsidRDefault="00A72C08" w:rsidP="009024F2">
            <w:pPr>
              <w:ind w:firstLine="284"/>
              <w:jc w:val="both"/>
            </w:pPr>
            <w:r w:rsidRPr="00F41C01">
              <w:t xml:space="preserve">- минимальный отступ от красной линии улиц или границ участка не менее чем </w:t>
            </w:r>
            <w:r w:rsidRPr="00F41C01">
              <w:rPr>
                <w:b/>
              </w:rPr>
              <w:t>5 м</w:t>
            </w:r>
            <w:r w:rsidRPr="00F41C01">
              <w:t xml:space="preserve">, от границ соседнего участка не </w:t>
            </w:r>
          </w:p>
          <w:p w14:paraId="09271B1A" w14:textId="3494F9E6" w:rsidR="00A72C08" w:rsidRPr="00F41C01" w:rsidRDefault="00A72C08" w:rsidP="009F6B51">
            <w:pPr>
              <w:jc w:val="both"/>
            </w:pPr>
            <w:r w:rsidRPr="00F41C01">
              <w:t xml:space="preserve">менее </w:t>
            </w:r>
            <w:r w:rsidRPr="00F41C01">
              <w:rPr>
                <w:b/>
              </w:rPr>
              <w:t>3 м</w:t>
            </w:r>
            <w:r>
              <w:rPr>
                <w:b/>
              </w:rPr>
              <w:t xml:space="preserve">. </w:t>
            </w:r>
            <w:r w:rsidRPr="00A72C08">
              <w:t>(за исключением линейных объектов)</w:t>
            </w:r>
            <w:r>
              <w:t>;</w:t>
            </w:r>
          </w:p>
          <w:p w14:paraId="3C47667F" w14:textId="77777777" w:rsidR="00A72C08" w:rsidRPr="00F41C01" w:rsidRDefault="00A72C08" w:rsidP="009024F2">
            <w:pPr>
              <w:ind w:firstLine="284"/>
              <w:jc w:val="both"/>
            </w:pPr>
            <w:r w:rsidRPr="00F41C01">
              <w:t xml:space="preserve">- максимальное количество этажей зданий – не более </w:t>
            </w:r>
            <w:r w:rsidRPr="00F41C01">
              <w:rPr>
                <w:b/>
              </w:rPr>
              <w:t>2 этажей;</w:t>
            </w:r>
          </w:p>
          <w:p w14:paraId="1A33FCDE" w14:textId="07825D9D" w:rsidR="00A72C08" w:rsidRPr="00F41C01" w:rsidRDefault="00A72C08" w:rsidP="009024F2">
            <w:pPr>
              <w:ind w:firstLine="284"/>
              <w:jc w:val="both"/>
            </w:pPr>
            <w:r w:rsidRPr="00F41C01">
              <w:rPr>
                <w:b/>
              </w:rPr>
              <w:t xml:space="preserve">- </w:t>
            </w:r>
            <w:r w:rsidRPr="00F41C01">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Pr>
                <w:b/>
              </w:rPr>
              <w:t>20</w:t>
            </w:r>
            <w:r w:rsidRPr="00F41C01">
              <w:rPr>
                <w:b/>
              </w:rPr>
              <w:t xml:space="preserve"> м;</w:t>
            </w:r>
            <w:r w:rsidRPr="00F41C01">
              <w:t xml:space="preserve"> </w:t>
            </w:r>
          </w:p>
          <w:p w14:paraId="5778853F" w14:textId="0ECCD601" w:rsidR="00A72C08" w:rsidRPr="00F41C01" w:rsidRDefault="00A72C08" w:rsidP="009024F2">
            <w:pPr>
              <w:ind w:firstLine="284"/>
              <w:jc w:val="both"/>
            </w:pPr>
            <w:r w:rsidRPr="00F41C01">
              <w:t xml:space="preserve">- максимальный процент застройки в границах земельного участка – </w:t>
            </w:r>
            <w:r>
              <w:rPr>
                <w:b/>
              </w:rPr>
              <w:t>6</w:t>
            </w:r>
            <w:r w:rsidRPr="00F41C01">
              <w:rPr>
                <w:b/>
              </w:rPr>
              <w:t>0%</w:t>
            </w:r>
            <w:r w:rsidRPr="00F41C01">
              <w:t>, за исключением линейных объектов;</w:t>
            </w:r>
          </w:p>
          <w:p w14:paraId="459CAF5B" w14:textId="77777777" w:rsidR="00A72C08" w:rsidRPr="00F41C01" w:rsidRDefault="00A72C08" w:rsidP="009024F2">
            <w:pPr>
              <w:ind w:firstLine="284"/>
              <w:jc w:val="both"/>
            </w:pPr>
            <w:r w:rsidRPr="00F41C01">
              <w:t>- процент застройки подземной части не регламентируется;</w:t>
            </w:r>
          </w:p>
          <w:p w14:paraId="6A44D023" w14:textId="4D86E5BF" w:rsidR="00A72C08" w:rsidRPr="004E0AAC" w:rsidRDefault="00A72C08" w:rsidP="009024F2">
            <w:pPr>
              <w:jc w:val="both"/>
              <w:rPr>
                <w:rFonts w:eastAsia="SimSun"/>
                <w:szCs w:val="24"/>
              </w:rPr>
            </w:pPr>
            <w:r w:rsidRPr="00F41C01">
              <w:lastRenderedPageBreak/>
              <w:t xml:space="preserve">- минимальный процент озеленения </w:t>
            </w:r>
            <w:r>
              <w:rPr>
                <w:b/>
              </w:rPr>
              <w:t>30</w:t>
            </w:r>
            <w:r w:rsidRPr="00F41C01">
              <w:rPr>
                <w:b/>
              </w:rPr>
              <w:t>%</w:t>
            </w:r>
            <w:r w:rsidRPr="00F41C01">
              <w:t xml:space="preserve"> от площади земельного участка, за исключением линейных объектов.</w:t>
            </w:r>
          </w:p>
        </w:tc>
      </w:tr>
      <w:tr w:rsidR="00A72C08" w:rsidRPr="004E0AAC" w14:paraId="24907306" w14:textId="77777777" w:rsidTr="002F453D">
        <w:tc>
          <w:tcPr>
            <w:tcW w:w="2830" w:type="dxa"/>
            <w:tcBorders>
              <w:top w:val="single" w:sz="4" w:space="0" w:color="000000"/>
              <w:left w:val="single" w:sz="4" w:space="0" w:color="000000"/>
              <w:bottom w:val="single" w:sz="4" w:space="0" w:color="000000"/>
            </w:tcBorders>
            <w:shd w:val="clear" w:color="auto" w:fill="auto"/>
          </w:tcPr>
          <w:p w14:paraId="0F7CEE82" w14:textId="77777777" w:rsidR="00A72C08" w:rsidRPr="004E0AAC" w:rsidRDefault="00A72C08" w:rsidP="00FF12BC">
            <w:pPr>
              <w:rPr>
                <w:rFonts w:eastAsia="SimSun"/>
                <w:szCs w:val="24"/>
              </w:rPr>
            </w:pPr>
            <w:r w:rsidRPr="004E0AAC">
              <w:rPr>
                <w:rFonts w:eastAsia="SimSun"/>
                <w:szCs w:val="24"/>
              </w:rPr>
              <w:lastRenderedPageBreak/>
              <w:t>[3.1.2] - Административные здания организаций, обеспечивающих предоставление коммунальных услуг</w:t>
            </w:r>
          </w:p>
        </w:tc>
        <w:tc>
          <w:tcPr>
            <w:tcW w:w="4678" w:type="dxa"/>
            <w:tcBorders>
              <w:top w:val="single" w:sz="4" w:space="0" w:color="000000"/>
              <w:left w:val="single" w:sz="4" w:space="0" w:color="000000"/>
              <w:bottom w:val="single" w:sz="4" w:space="0" w:color="000000"/>
            </w:tcBorders>
            <w:shd w:val="clear" w:color="auto" w:fill="auto"/>
          </w:tcPr>
          <w:p w14:paraId="46D6B496" w14:textId="77777777" w:rsidR="00A72C08" w:rsidRPr="004E0AAC" w:rsidRDefault="00A72C08" w:rsidP="00FF12BC">
            <w:pPr>
              <w:jc w:val="both"/>
              <w:rPr>
                <w:rFonts w:eastAsia="SimSun"/>
                <w:szCs w:val="24"/>
              </w:rPr>
            </w:pPr>
            <w:r w:rsidRPr="004E0AAC">
              <w:rPr>
                <w:rFonts w:eastAsia="SimSun"/>
                <w:szCs w:val="24"/>
              </w:rPr>
              <w:t>размещение зданий, предназначенных для приема физических и юридических лиц в связи с предоставлением им коммунальных услуг</w:t>
            </w:r>
          </w:p>
        </w:tc>
        <w:tc>
          <w:tcPr>
            <w:tcW w:w="7088" w:type="dxa"/>
            <w:vMerge/>
          </w:tcPr>
          <w:p w14:paraId="35DAC3A5" w14:textId="5243CA70" w:rsidR="00A72C08" w:rsidRPr="004E0AAC" w:rsidRDefault="00A72C08" w:rsidP="00FF12BC">
            <w:pPr>
              <w:jc w:val="both"/>
              <w:rPr>
                <w:rFonts w:eastAsia="SimSun"/>
                <w:szCs w:val="24"/>
              </w:rPr>
            </w:pPr>
          </w:p>
        </w:tc>
      </w:tr>
      <w:tr w:rsidR="007560C9" w:rsidRPr="004E0AAC" w14:paraId="2E185769" w14:textId="77777777" w:rsidTr="004024A3">
        <w:tc>
          <w:tcPr>
            <w:tcW w:w="2830" w:type="dxa"/>
            <w:tcBorders>
              <w:top w:val="single" w:sz="4" w:space="0" w:color="000000"/>
              <w:left w:val="single" w:sz="4" w:space="0" w:color="000000"/>
              <w:bottom w:val="single" w:sz="4" w:space="0" w:color="000000"/>
            </w:tcBorders>
            <w:shd w:val="clear" w:color="auto" w:fill="auto"/>
          </w:tcPr>
          <w:p w14:paraId="547F56A3" w14:textId="17B978B2" w:rsidR="007560C9" w:rsidRPr="004E0AAC" w:rsidRDefault="007560C9" w:rsidP="00FF12BC">
            <w:pPr>
              <w:widowControl w:val="0"/>
              <w:rPr>
                <w:rFonts w:eastAsia="SimSun"/>
                <w:szCs w:val="24"/>
              </w:rPr>
            </w:pPr>
            <w:r w:rsidRPr="004E0AAC">
              <w:rPr>
                <w:rFonts w:eastAsia="SimSun"/>
                <w:szCs w:val="24"/>
              </w:rPr>
              <w:t>[</w:t>
            </w:r>
            <w:r w:rsidRPr="004E0AAC">
              <w:rPr>
                <w:szCs w:val="24"/>
              </w:rPr>
              <w:t>3.2.1</w:t>
            </w:r>
            <w:r w:rsidRPr="004E0AAC">
              <w:rPr>
                <w:rFonts w:eastAsia="SimSun"/>
                <w:szCs w:val="24"/>
              </w:rPr>
              <w:t xml:space="preserve">] - </w:t>
            </w:r>
            <w:r w:rsidRPr="004E0AAC">
              <w:rPr>
                <w:szCs w:val="24"/>
              </w:rPr>
              <w:t>Дома социального обслуживания</w:t>
            </w:r>
          </w:p>
        </w:tc>
        <w:tc>
          <w:tcPr>
            <w:tcW w:w="4678" w:type="dxa"/>
            <w:tcBorders>
              <w:top w:val="single" w:sz="4" w:space="0" w:color="000000"/>
              <w:left w:val="single" w:sz="4" w:space="0" w:color="000000"/>
              <w:bottom w:val="single" w:sz="4" w:space="0" w:color="000000"/>
            </w:tcBorders>
            <w:shd w:val="clear" w:color="auto" w:fill="auto"/>
          </w:tcPr>
          <w:p w14:paraId="6651260E" w14:textId="57D7F502" w:rsidR="007560C9" w:rsidRPr="004E0AAC" w:rsidRDefault="007560C9" w:rsidP="00FF12BC">
            <w:pPr>
              <w:pStyle w:val="ConsPlusNormal"/>
              <w:jc w:val="both"/>
              <w:rPr>
                <w:sz w:val="24"/>
                <w:szCs w:val="24"/>
              </w:rPr>
            </w:pPr>
            <w:r w:rsidRPr="004E0AAC">
              <w:rPr>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14:paraId="342B7B17" w14:textId="522DDB26" w:rsidR="007560C9" w:rsidRPr="004E0AAC" w:rsidRDefault="007560C9" w:rsidP="00FF12BC">
            <w:pPr>
              <w:widowControl w:val="0"/>
              <w:jc w:val="both"/>
              <w:rPr>
                <w:rFonts w:eastAsia="SimSun"/>
                <w:szCs w:val="24"/>
              </w:rPr>
            </w:pPr>
            <w:r w:rsidRPr="004E0AAC">
              <w:rPr>
                <w:szCs w:val="24"/>
              </w:rPr>
              <w:t>размещение объектов капитального строительства для временного размещения вынужденных переселенцев, лиц, признанных беженцами</w:t>
            </w:r>
          </w:p>
        </w:tc>
        <w:tc>
          <w:tcPr>
            <w:tcW w:w="7088" w:type="dxa"/>
            <w:vMerge w:val="restart"/>
          </w:tcPr>
          <w:p w14:paraId="1BB13097" w14:textId="77777777" w:rsidR="007560C9" w:rsidRPr="00425864" w:rsidRDefault="007560C9" w:rsidP="00FF12BC">
            <w:pPr>
              <w:ind w:firstLine="284"/>
              <w:jc w:val="both"/>
              <w:textAlignment w:val="baseline"/>
            </w:pPr>
            <w:r w:rsidRPr="00425864">
              <w:t xml:space="preserve">- минимальная/максимальная площадь земельного участка </w:t>
            </w:r>
          </w:p>
          <w:p w14:paraId="730971C7" w14:textId="651F9BE4" w:rsidR="007560C9" w:rsidRPr="00425864" w:rsidRDefault="007560C9" w:rsidP="009F6B51">
            <w:pPr>
              <w:jc w:val="both"/>
              <w:textAlignment w:val="baseline"/>
            </w:pPr>
            <w:r w:rsidRPr="00425864">
              <w:t xml:space="preserve">– </w:t>
            </w:r>
            <w:r w:rsidRPr="00425864">
              <w:rPr>
                <w:b/>
              </w:rPr>
              <w:t>5</w:t>
            </w:r>
            <w:r w:rsidR="0045488E" w:rsidRPr="00425864">
              <w:rPr>
                <w:b/>
              </w:rPr>
              <w:t>0</w:t>
            </w:r>
            <w:r w:rsidRPr="00425864">
              <w:rPr>
                <w:b/>
              </w:rPr>
              <w:t>0/5 000</w:t>
            </w:r>
            <w:r w:rsidRPr="00425864">
              <w:t>кв. м;</w:t>
            </w:r>
          </w:p>
          <w:p w14:paraId="6F51D5A4" w14:textId="74B26D13" w:rsidR="007560C9" w:rsidRPr="00425864" w:rsidRDefault="007560C9" w:rsidP="00FF12BC">
            <w:pPr>
              <w:ind w:firstLine="284"/>
              <w:jc w:val="both"/>
            </w:pPr>
            <w:r w:rsidRPr="00425864">
              <w:t xml:space="preserve">- максимальное количество этажей зданий – </w:t>
            </w:r>
            <w:r w:rsidR="00FF7615">
              <w:rPr>
                <w:b/>
              </w:rPr>
              <w:t>3</w:t>
            </w:r>
            <w:r w:rsidRPr="00425864">
              <w:rPr>
                <w:b/>
              </w:rPr>
              <w:t xml:space="preserve"> этаж</w:t>
            </w:r>
            <w:r w:rsidR="00FF7615">
              <w:rPr>
                <w:b/>
              </w:rPr>
              <w:t>а</w:t>
            </w:r>
            <w:r w:rsidRPr="00425864">
              <w:rPr>
                <w:b/>
              </w:rPr>
              <w:t>;</w:t>
            </w:r>
            <w:r w:rsidRPr="00425864">
              <w:t xml:space="preserve"> </w:t>
            </w:r>
          </w:p>
          <w:p w14:paraId="317DD456" w14:textId="74C65F50" w:rsidR="007560C9" w:rsidRPr="00425864" w:rsidRDefault="007560C9" w:rsidP="00FF12BC">
            <w:pPr>
              <w:ind w:firstLine="284"/>
              <w:jc w:val="both"/>
            </w:pPr>
            <w:r w:rsidRPr="00425864">
              <w:rPr>
                <w:rFonts w:eastAsia="SimSun"/>
              </w:rPr>
              <w:t>- максимальная высота зданий, строений от уровня земли -</w:t>
            </w:r>
            <w:r w:rsidR="00FF7615">
              <w:rPr>
                <w:rFonts w:eastAsia="SimSun"/>
                <w:b/>
              </w:rPr>
              <w:t>15</w:t>
            </w:r>
            <w:r w:rsidRPr="00425864">
              <w:rPr>
                <w:rFonts w:eastAsia="SimSun"/>
                <w:b/>
              </w:rPr>
              <w:t xml:space="preserve"> м</w:t>
            </w:r>
            <w:r w:rsidRPr="00425864">
              <w:rPr>
                <w:rFonts w:eastAsia="SimSun"/>
              </w:rPr>
              <w:t>;</w:t>
            </w:r>
          </w:p>
          <w:p w14:paraId="3AC81FF8" w14:textId="77777777" w:rsidR="0040127F" w:rsidRDefault="0040127F" w:rsidP="0040127F">
            <w:pPr>
              <w:ind w:left="72" w:right="142" w:firstLine="223"/>
            </w:pPr>
            <w:r>
              <w:rPr>
                <w:color w:val="000000"/>
                <w:szCs w:val="24"/>
              </w:rPr>
              <w:t xml:space="preserve">- минимальные отступы: от границ смежных земельных участков </w:t>
            </w:r>
            <w:r w:rsidRPr="0040127F">
              <w:rPr>
                <w:b/>
                <w:color w:val="000000"/>
                <w:szCs w:val="24"/>
              </w:rPr>
              <w:t>– 3 м</w:t>
            </w:r>
            <w:r>
              <w:rPr>
                <w:color w:val="000000"/>
                <w:szCs w:val="24"/>
              </w:rPr>
              <w:t xml:space="preserve">., от фронтальной границы участка </w:t>
            </w:r>
            <w:r w:rsidRPr="0040127F">
              <w:rPr>
                <w:b/>
                <w:bCs/>
                <w:color w:val="000000"/>
                <w:szCs w:val="24"/>
              </w:rPr>
              <w:t>– 5 м</w:t>
            </w:r>
            <w:r>
              <w:rPr>
                <w:bCs/>
                <w:color w:val="000000"/>
                <w:szCs w:val="24"/>
              </w:rPr>
              <w:t>.;</w:t>
            </w:r>
          </w:p>
          <w:p w14:paraId="1E306F7E" w14:textId="2B0F5FDC" w:rsidR="007560C9" w:rsidRPr="00F41C01" w:rsidRDefault="007560C9" w:rsidP="00FF12BC">
            <w:pPr>
              <w:ind w:firstLine="284"/>
              <w:jc w:val="both"/>
              <w:textAlignment w:val="baseline"/>
            </w:pPr>
            <w:r w:rsidRPr="00F41C01">
              <w:rPr>
                <w:rFonts w:eastAsia="SimSun"/>
              </w:rPr>
              <w:t xml:space="preserve">- </w:t>
            </w:r>
            <w:r w:rsidRPr="00F41C01">
              <w:t xml:space="preserve">максимальный процент застройки в границах земельного участка – </w:t>
            </w:r>
            <w:r w:rsidRPr="00FF12BC">
              <w:rPr>
                <w:b/>
              </w:rPr>
              <w:t>60</w:t>
            </w:r>
            <w:r w:rsidRPr="00F41C01">
              <w:rPr>
                <w:b/>
              </w:rPr>
              <w:t>%</w:t>
            </w:r>
            <w:r w:rsidRPr="00F41C01">
              <w:t>;</w:t>
            </w:r>
          </w:p>
          <w:p w14:paraId="4331F79C" w14:textId="77777777" w:rsidR="007560C9" w:rsidRPr="00F41C01" w:rsidRDefault="007560C9" w:rsidP="00FF12BC">
            <w:pPr>
              <w:ind w:firstLine="284"/>
              <w:jc w:val="both"/>
            </w:pPr>
            <w:r w:rsidRPr="00F41C01">
              <w:t>-процент застройки подземной части не регламентируется;</w:t>
            </w:r>
          </w:p>
          <w:p w14:paraId="6EF4F668" w14:textId="5DD45F0A" w:rsidR="007560C9" w:rsidRPr="00F41C01" w:rsidRDefault="007560C9" w:rsidP="00FF12BC">
            <w:pPr>
              <w:ind w:firstLine="284"/>
              <w:jc w:val="both"/>
            </w:pPr>
            <w:r w:rsidRPr="00F41C01">
              <w:t xml:space="preserve">- минимальный процент озеленения - </w:t>
            </w:r>
            <w:r w:rsidRPr="00FF12BC">
              <w:rPr>
                <w:b/>
              </w:rPr>
              <w:t>30%</w:t>
            </w:r>
            <w:r w:rsidRPr="00F41C01">
              <w:t xml:space="preserve"> от площади земельного участка.</w:t>
            </w:r>
          </w:p>
          <w:p w14:paraId="19C31D3A" w14:textId="77777777" w:rsidR="007560C9" w:rsidRDefault="007560C9" w:rsidP="00407570">
            <w:pPr>
              <w:overflowPunct w:val="0"/>
              <w:ind w:right="86" w:firstLine="426"/>
              <w:jc w:val="both"/>
            </w:pPr>
            <w:r>
              <w:rPr>
                <w:rFonts w:eastAsia="SimSun"/>
                <w:lang w:eastAsia="ar-SA"/>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p w14:paraId="031DECF6" w14:textId="6D44F5F0" w:rsidR="007560C9" w:rsidRPr="00FF12BC" w:rsidRDefault="007560C9" w:rsidP="00407570">
            <w:pPr>
              <w:ind w:firstLine="284"/>
              <w:jc w:val="both"/>
            </w:pPr>
            <w:r>
              <w:rPr>
                <w:rFonts w:eastAsia="SimSun"/>
                <w:lang w:eastAsia="ar-SA"/>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7560C9" w:rsidRPr="004E0AAC" w14:paraId="538CE5D2" w14:textId="77777777" w:rsidTr="002F453D">
        <w:tc>
          <w:tcPr>
            <w:tcW w:w="2830" w:type="dxa"/>
            <w:tcBorders>
              <w:top w:val="single" w:sz="4" w:space="0" w:color="000000"/>
              <w:left w:val="single" w:sz="4" w:space="0" w:color="000000"/>
              <w:bottom w:val="single" w:sz="4" w:space="0" w:color="000000"/>
            </w:tcBorders>
            <w:shd w:val="clear" w:color="auto" w:fill="auto"/>
          </w:tcPr>
          <w:p w14:paraId="54997E1A" w14:textId="77777777" w:rsidR="007560C9" w:rsidRPr="004E0AAC" w:rsidRDefault="007560C9" w:rsidP="00FF12BC">
            <w:pPr>
              <w:widowControl w:val="0"/>
              <w:rPr>
                <w:rFonts w:eastAsia="SimSun"/>
                <w:szCs w:val="24"/>
              </w:rPr>
            </w:pPr>
            <w:r w:rsidRPr="004E0AAC">
              <w:rPr>
                <w:rFonts w:eastAsia="SimSun"/>
                <w:szCs w:val="24"/>
              </w:rPr>
              <w:t>[</w:t>
            </w:r>
            <w:r w:rsidRPr="004E0AAC">
              <w:rPr>
                <w:szCs w:val="24"/>
              </w:rPr>
              <w:t>3.2.2</w:t>
            </w:r>
            <w:r w:rsidRPr="004E0AAC">
              <w:rPr>
                <w:rFonts w:eastAsia="SimSun"/>
                <w:szCs w:val="24"/>
              </w:rPr>
              <w:t xml:space="preserve">] - </w:t>
            </w:r>
            <w:r w:rsidRPr="004E0AAC">
              <w:rPr>
                <w:szCs w:val="24"/>
              </w:rPr>
              <w:t>Оказание социальной помощи населению</w:t>
            </w:r>
          </w:p>
        </w:tc>
        <w:tc>
          <w:tcPr>
            <w:tcW w:w="4678" w:type="dxa"/>
            <w:tcBorders>
              <w:top w:val="single" w:sz="4" w:space="0" w:color="000000"/>
              <w:left w:val="single" w:sz="4" w:space="0" w:color="000000"/>
              <w:bottom w:val="single" w:sz="4" w:space="0" w:color="000000"/>
            </w:tcBorders>
            <w:shd w:val="clear" w:color="auto" w:fill="auto"/>
          </w:tcPr>
          <w:p w14:paraId="1F878BE1" w14:textId="77777777" w:rsidR="007560C9" w:rsidRPr="004E0AAC" w:rsidRDefault="007560C9" w:rsidP="00FF12BC">
            <w:pPr>
              <w:widowControl w:val="0"/>
              <w:jc w:val="both"/>
              <w:rPr>
                <w:rFonts w:eastAsia="SimSun"/>
                <w:szCs w:val="24"/>
              </w:rPr>
            </w:pPr>
            <w:r w:rsidRPr="004E0AAC">
              <w:rPr>
                <w:rFonts w:eastAsia="SimSun"/>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7088" w:type="dxa"/>
            <w:vMerge/>
          </w:tcPr>
          <w:p w14:paraId="3ABBD952" w14:textId="1DE815CA" w:rsidR="007560C9" w:rsidRPr="004E0AAC" w:rsidRDefault="007560C9" w:rsidP="00FF12BC">
            <w:pPr>
              <w:jc w:val="both"/>
              <w:rPr>
                <w:szCs w:val="24"/>
              </w:rPr>
            </w:pPr>
          </w:p>
        </w:tc>
      </w:tr>
      <w:tr w:rsidR="007560C9" w:rsidRPr="004E0AAC" w14:paraId="0CBDE1F1" w14:textId="77777777" w:rsidTr="002F453D">
        <w:tc>
          <w:tcPr>
            <w:tcW w:w="2830" w:type="dxa"/>
            <w:tcBorders>
              <w:top w:val="single" w:sz="4" w:space="0" w:color="000000"/>
              <w:left w:val="single" w:sz="4" w:space="0" w:color="000000"/>
              <w:bottom w:val="single" w:sz="4" w:space="0" w:color="000000"/>
            </w:tcBorders>
            <w:shd w:val="clear" w:color="auto" w:fill="auto"/>
          </w:tcPr>
          <w:p w14:paraId="35E89BA7" w14:textId="4AD524CE" w:rsidR="007560C9" w:rsidRPr="004E0AAC" w:rsidRDefault="007560C9" w:rsidP="002C473C">
            <w:pPr>
              <w:widowControl w:val="0"/>
              <w:autoSpaceDE w:val="0"/>
              <w:rPr>
                <w:rFonts w:eastAsia="SimSun"/>
                <w:szCs w:val="24"/>
              </w:rPr>
            </w:pPr>
            <w:r w:rsidRPr="00973386">
              <w:rPr>
                <w:rFonts w:eastAsia="SimSun"/>
                <w:szCs w:val="24"/>
              </w:rPr>
              <w:t>[</w:t>
            </w:r>
            <w:r w:rsidRPr="00973386">
              <w:rPr>
                <w:szCs w:val="24"/>
              </w:rPr>
              <w:t>3.2.3</w:t>
            </w:r>
            <w:r w:rsidRPr="00973386">
              <w:rPr>
                <w:rFonts w:eastAsia="SimSun"/>
                <w:szCs w:val="24"/>
              </w:rPr>
              <w:t xml:space="preserve">] - </w:t>
            </w:r>
            <w:r w:rsidRPr="00973386">
              <w:rPr>
                <w:szCs w:val="24"/>
              </w:rPr>
              <w:t>Оказание услуг связи</w:t>
            </w:r>
          </w:p>
        </w:tc>
        <w:tc>
          <w:tcPr>
            <w:tcW w:w="4678" w:type="dxa"/>
            <w:tcBorders>
              <w:top w:val="single" w:sz="4" w:space="0" w:color="000000"/>
              <w:left w:val="single" w:sz="4" w:space="0" w:color="000000"/>
              <w:bottom w:val="single" w:sz="4" w:space="0" w:color="000000"/>
            </w:tcBorders>
            <w:shd w:val="clear" w:color="auto" w:fill="auto"/>
          </w:tcPr>
          <w:p w14:paraId="37A825EB" w14:textId="6DF1CDB9" w:rsidR="007560C9" w:rsidRDefault="007560C9" w:rsidP="002C473C">
            <w:pPr>
              <w:widowControl w:val="0"/>
              <w:autoSpaceDE w:val="0"/>
              <w:jc w:val="both"/>
            </w:pPr>
            <w:r w:rsidRPr="00973386">
              <w:rPr>
                <w:rFonts w:eastAsia="SimSun"/>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7088" w:type="dxa"/>
            <w:vMerge/>
          </w:tcPr>
          <w:p w14:paraId="48C37074" w14:textId="6B989F1A" w:rsidR="007560C9" w:rsidRPr="004E0AAC" w:rsidRDefault="007560C9" w:rsidP="009F6B51">
            <w:pPr>
              <w:ind w:firstLine="340"/>
              <w:jc w:val="both"/>
              <w:rPr>
                <w:szCs w:val="24"/>
              </w:rPr>
            </w:pPr>
          </w:p>
        </w:tc>
      </w:tr>
      <w:tr w:rsidR="0040127F" w:rsidRPr="004E0AAC" w14:paraId="1BC36289" w14:textId="77777777" w:rsidTr="002F453D">
        <w:tc>
          <w:tcPr>
            <w:tcW w:w="2830" w:type="dxa"/>
            <w:tcBorders>
              <w:top w:val="single" w:sz="4" w:space="0" w:color="000000"/>
              <w:left w:val="single" w:sz="4" w:space="0" w:color="000000"/>
              <w:bottom w:val="single" w:sz="4" w:space="0" w:color="000000"/>
            </w:tcBorders>
            <w:shd w:val="clear" w:color="auto" w:fill="auto"/>
          </w:tcPr>
          <w:p w14:paraId="7067C1E0" w14:textId="77777777" w:rsidR="0040127F" w:rsidRPr="004E0AAC" w:rsidRDefault="0040127F" w:rsidP="002C473C">
            <w:pPr>
              <w:widowControl w:val="0"/>
              <w:autoSpaceDE w:val="0"/>
              <w:rPr>
                <w:szCs w:val="24"/>
              </w:rPr>
            </w:pPr>
            <w:r w:rsidRPr="004E0AAC">
              <w:rPr>
                <w:rFonts w:eastAsia="SimSun"/>
                <w:szCs w:val="24"/>
              </w:rPr>
              <w:lastRenderedPageBreak/>
              <w:t>[</w:t>
            </w:r>
            <w:r w:rsidRPr="004E0AAC">
              <w:rPr>
                <w:szCs w:val="24"/>
              </w:rPr>
              <w:t>3.3</w:t>
            </w:r>
            <w:r w:rsidRPr="004E0AAC">
              <w:rPr>
                <w:rFonts w:eastAsia="SimSun"/>
                <w:szCs w:val="24"/>
              </w:rPr>
              <w:t>] – Бытовое обслуживание</w:t>
            </w:r>
          </w:p>
        </w:tc>
        <w:tc>
          <w:tcPr>
            <w:tcW w:w="4678" w:type="dxa"/>
            <w:tcBorders>
              <w:top w:val="single" w:sz="4" w:space="0" w:color="000000"/>
              <w:left w:val="single" w:sz="4" w:space="0" w:color="000000"/>
              <w:bottom w:val="single" w:sz="4" w:space="0" w:color="000000"/>
            </w:tcBorders>
            <w:shd w:val="clear" w:color="auto" w:fill="auto"/>
          </w:tcPr>
          <w:p w14:paraId="5785B4DF" w14:textId="54157634" w:rsidR="0040127F" w:rsidRPr="004E0AAC" w:rsidRDefault="0040127F" w:rsidP="002C473C">
            <w:pPr>
              <w:widowControl w:val="0"/>
              <w:autoSpaceDE w:val="0"/>
              <w:jc w:val="both"/>
              <w:rPr>
                <w:szCs w:val="24"/>
              </w:rPr>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88" w:type="dxa"/>
            <w:vMerge w:val="restart"/>
          </w:tcPr>
          <w:p w14:paraId="77ECAA47" w14:textId="77777777" w:rsidR="0040127F" w:rsidRDefault="0040127F" w:rsidP="007560C9">
            <w:pPr>
              <w:ind w:firstLine="284"/>
              <w:jc w:val="both"/>
              <w:textAlignment w:val="baseline"/>
            </w:pPr>
            <w:r w:rsidRPr="00F41C01">
              <w:t xml:space="preserve">- минимальная/максимальная площадь земельного участка </w:t>
            </w:r>
          </w:p>
          <w:p w14:paraId="4D4D52BD" w14:textId="77777777" w:rsidR="0040127F" w:rsidRPr="00F41C01" w:rsidRDefault="0040127F" w:rsidP="007560C9">
            <w:pPr>
              <w:jc w:val="both"/>
              <w:textAlignment w:val="baseline"/>
            </w:pPr>
            <w:r w:rsidRPr="00F41C01">
              <w:t xml:space="preserve">– </w:t>
            </w:r>
            <w:r w:rsidRPr="00F41C01">
              <w:rPr>
                <w:b/>
              </w:rPr>
              <w:t>50/1</w:t>
            </w:r>
            <w:r>
              <w:rPr>
                <w:b/>
              </w:rPr>
              <w:t xml:space="preserve">5 </w:t>
            </w:r>
            <w:r w:rsidRPr="00F41C01">
              <w:rPr>
                <w:b/>
              </w:rPr>
              <w:t>000</w:t>
            </w:r>
            <w:r w:rsidRPr="00F41C01">
              <w:t>кв. м;</w:t>
            </w:r>
          </w:p>
          <w:p w14:paraId="2A6BFAB2" w14:textId="48D34105" w:rsidR="0040127F" w:rsidRPr="00F41C01" w:rsidRDefault="0040127F" w:rsidP="007560C9">
            <w:pPr>
              <w:ind w:firstLine="284"/>
              <w:jc w:val="both"/>
            </w:pPr>
            <w:r w:rsidRPr="00F41C01">
              <w:t xml:space="preserve">- максимальное количество этажей зданий – </w:t>
            </w:r>
            <w:r w:rsidR="00FB228E">
              <w:rPr>
                <w:b/>
              </w:rPr>
              <w:t>3</w:t>
            </w:r>
            <w:r w:rsidRPr="00F41C01">
              <w:rPr>
                <w:b/>
              </w:rPr>
              <w:t xml:space="preserve"> этаж</w:t>
            </w:r>
            <w:r w:rsidR="00FB228E">
              <w:rPr>
                <w:b/>
              </w:rPr>
              <w:t>а</w:t>
            </w:r>
            <w:r w:rsidRPr="00F41C01">
              <w:rPr>
                <w:b/>
              </w:rPr>
              <w:t>;</w:t>
            </w:r>
            <w:r w:rsidRPr="00F41C01">
              <w:t xml:space="preserve"> </w:t>
            </w:r>
          </w:p>
          <w:p w14:paraId="0B7D56EF" w14:textId="115423F0" w:rsidR="0040127F" w:rsidRPr="00F41C01" w:rsidRDefault="0040127F" w:rsidP="007560C9">
            <w:pPr>
              <w:ind w:firstLine="284"/>
              <w:jc w:val="both"/>
            </w:pPr>
            <w:r w:rsidRPr="00F41C01">
              <w:rPr>
                <w:rFonts w:eastAsia="SimSun"/>
              </w:rPr>
              <w:t>- максимальная высота зданий, строений от уровня земли -</w:t>
            </w:r>
            <w:r>
              <w:rPr>
                <w:rFonts w:eastAsia="SimSun"/>
                <w:b/>
              </w:rPr>
              <w:t xml:space="preserve">15 </w:t>
            </w:r>
            <w:r w:rsidRPr="00F41C01">
              <w:rPr>
                <w:rFonts w:eastAsia="SimSun"/>
                <w:b/>
              </w:rPr>
              <w:t>м</w:t>
            </w:r>
            <w:r w:rsidRPr="00F41C01">
              <w:rPr>
                <w:rFonts w:eastAsia="SimSun"/>
              </w:rPr>
              <w:t>;</w:t>
            </w:r>
          </w:p>
          <w:p w14:paraId="55B09E7C" w14:textId="77777777" w:rsidR="0040127F" w:rsidRDefault="0040127F" w:rsidP="0040127F">
            <w:pPr>
              <w:ind w:left="72" w:right="142" w:firstLine="223"/>
            </w:pPr>
            <w:r>
              <w:rPr>
                <w:color w:val="000000"/>
                <w:szCs w:val="24"/>
              </w:rPr>
              <w:t xml:space="preserve">- минимальные отступы: от границ смежных земельных участков </w:t>
            </w:r>
            <w:r w:rsidRPr="0040127F">
              <w:rPr>
                <w:b/>
                <w:color w:val="000000"/>
                <w:szCs w:val="24"/>
              </w:rPr>
              <w:t>– 3 м</w:t>
            </w:r>
            <w:r>
              <w:rPr>
                <w:color w:val="000000"/>
                <w:szCs w:val="24"/>
              </w:rPr>
              <w:t xml:space="preserve">., от фронтальной границы участка </w:t>
            </w:r>
            <w:r w:rsidRPr="0040127F">
              <w:rPr>
                <w:b/>
                <w:bCs/>
                <w:color w:val="000000"/>
                <w:szCs w:val="24"/>
              </w:rPr>
              <w:t>– 5 м</w:t>
            </w:r>
            <w:r>
              <w:rPr>
                <w:bCs/>
                <w:color w:val="000000"/>
                <w:szCs w:val="24"/>
              </w:rPr>
              <w:t>.;</w:t>
            </w:r>
          </w:p>
          <w:p w14:paraId="670E9774" w14:textId="77777777" w:rsidR="0040127F" w:rsidRPr="00F41C01" w:rsidRDefault="0040127F" w:rsidP="007560C9">
            <w:pPr>
              <w:ind w:firstLine="284"/>
              <w:jc w:val="both"/>
              <w:textAlignment w:val="baseline"/>
            </w:pPr>
            <w:r w:rsidRPr="00F41C01">
              <w:rPr>
                <w:rFonts w:eastAsia="SimSun"/>
              </w:rPr>
              <w:t xml:space="preserve">- </w:t>
            </w:r>
            <w:r w:rsidRPr="00F41C01">
              <w:t xml:space="preserve">максимальный процент застройки в границах земельного участка – </w:t>
            </w:r>
            <w:r w:rsidRPr="00FF12BC">
              <w:rPr>
                <w:b/>
              </w:rPr>
              <w:t>60</w:t>
            </w:r>
            <w:r w:rsidRPr="00F41C01">
              <w:rPr>
                <w:b/>
              </w:rPr>
              <w:t>%</w:t>
            </w:r>
            <w:r w:rsidRPr="00F41C01">
              <w:t>;</w:t>
            </w:r>
          </w:p>
          <w:p w14:paraId="35D529DD" w14:textId="77777777" w:rsidR="0040127F" w:rsidRPr="00F41C01" w:rsidRDefault="0040127F" w:rsidP="007560C9">
            <w:pPr>
              <w:ind w:firstLine="284"/>
              <w:jc w:val="both"/>
            </w:pPr>
            <w:r w:rsidRPr="00F41C01">
              <w:t>-процент застройки подземной части не регламентируется;</w:t>
            </w:r>
          </w:p>
          <w:p w14:paraId="4DB3CC44" w14:textId="77777777" w:rsidR="0040127F" w:rsidRPr="00F41C01" w:rsidRDefault="0040127F" w:rsidP="007560C9">
            <w:pPr>
              <w:ind w:firstLine="284"/>
              <w:jc w:val="both"/>
            </w:pPr>
            <w:r w:rsidRPr="00F41C01">
              <w:t xml:space="preserve">- минимальный процент озеленения - </w:t>
            </w:r>
            <w:r w:rsidRPr="00FF12BC">
              <w:rPr>
                <w:b/>
              </w:rPr>
              <w:t>30%</w:t>
            </w:r>
            <w:r w:rsidRPr="00F41C01">
              <w:t xml:space="preserve"> от площади земельного участка.</w:t>
            </w:r>
          </w:p>
          <w:p w14:paraId="05B02366" w14:textId="77777777" w:rsidR="0040127F" w:rsidRDefault="0040127F" w:rsidP="007560C9">
            <w:pPr>
              <w:overflowPunct w:val="0"/>
              <w:ind w:right="86" w:firstLine="426"/>
              <w:jc w:val="both"/>
            </w:pPr>
            <w:r>
              <w:rPr>
                <w:rFonts w:eastAsia="SimSun"/>
                <w:lang w:eastAsia="ar-SA"/>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p w14:paraId="4520B7ED" w14:textId="77777777" w:rsidR="0040127F" w:rsidRDefault="0040127F" w:rsidP="00AB4372">
            <w:pPr>
              <w:widowControl w:val="0"/>
              <w:tabs>
                <w:tab w:val="left" w:pos="2520"/>
              </w:tabs>
              <w:ind w:firstLine="340"/>
              <w:jc w:val="both"/>
              <w:rPr>
                <w:rFonts w:eastAsia="SimSun"/>
                <w:lang w:eastAsia="ar-SA"/>
              </w:rPr>
            </w:pPr>
            <w:r>
              <w:rPr>
                <w:rFonts w:eastAsia="SimSun"/>
                <w:lang w:eastAsia="ar-SA"/>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09E470AD" w14:textId="30DF8807" w:rsidR="0040127F" w:rsidRPr="004E0AAC" w:rsidRDefault="0040127F" w:rsidP="0040127F">
            <w:pPr>
              <w:widowControl w:val="0"/>
              <w:tabs>
                <w:tab w:val="left" w:pos="2520"/>
              </w:tabs>
              <w:jc w:val="both"/>
              <w:rPr>
                <w:rFonts w:eastAsia="SimSun"/>
                <w:szCs w:val="24"/>
                <w:lang w:eastAsia="zh-CN"/>
              </w:rPr>
            </w:pPr>
          </w:p>
        </w:tc>
      </w:tr>
      <w:tr w:rsidR="0040127F" w:rsidRPr="004E0AAC" w14:paraId="0F5B6327" w14:textId="77777777" w:rsidTr="002F453D">
        <w:tc>
          <w:tcPr>
            <w:tcW w:w="2830" w:type="dxa"/>
            <w:tcBorders>
              <w:top w:val="single" w:sz="4" w:space="0" w:color="000000"/>
              <w:left w:val="single" w:sz="4" w:space="0" w:color="000000"/>
              <w:bottom w:val="single" w:sz="4" w:space="0" w:color="000000"/>
            </w:tcBorders>
            <w:shd w:val="clear" w:color="auto" w:fill="auto"/>
          </w:tcPr>
          <w:p w14:paraId="6CB5F341" w14:textId="77777777" w:rsidR="0040127F" w:rsidRPr="004E0AAC" w:rsidRDefault="0040127F" w:rsidP="00B96F4F">
            <w:pPr>
              <w:autoSpaceDE w:val="0"/>
              <w:rPr>
                <w:rFonts w:eastAsia="SimSun"/>
                <w:szCs w:val="24"/>
              </w:rPr>
            </w:pPr>
            <w:r w:rsidRPr="004E0AAC">
              <w:rPr>
                <w:rFonts w:eastAsia="SimSun"/>
                <w:szCs w:val="24"/>
              </w:rPr>
              <w:t>[</w:t>
            </w:r>
            <w:r w:rsidRPr="004E0AAC">
              <w:rPr>
                <w:szCs w:val="24"/>
              </w:rPr>
              <w:t>3.6.1</w:t>
            </w:r>
            <w:r w:rsidRPr="004E0AAC">
              <w:rPr>
                <w:rFonts w:eastAsia="SimSun"/>
                <w:szCs w:val="24"/>
              </w:rPr>
              <w:t>] -</w:t>
            </w:r>
            <w:r w:rsidRPr="004E0AAC">
              <w:rPr>
                <w:szCs w:val="24"/>
              </w:rPr>
              <w:t xml:space="preserve"> Объекты культурно-досуговой деятельности</w:t>
            </w:r>
          </w:p>
        </w:tc>
        <w:tc>
          <w:tcPr>
            <w:tcW w:w="4678" w:type="dxa"/>
            <w:tcBorders>
              <w:top w:val="single" w:sz="4" w:space="0" w:color="000000"/>
              <w:left w:val="single" w:sz="4" w:space="0" w:color="000000"/>
              <w:bottom w:val="single" w:sz="4" w:space="0" w:color="000000"/>
            </w:tcBorders>
            <w:shd w:val="clear" w:color="auto" w:fill="auto"/>
          </w:tcPr>
          <w:p w14:paraId="1B41FA07" w14:textId="77777777" w:rsidR="0040127F" w:rsidRPr="004E0AAC" w:rsidRDefault="0040127F" w:rsidP="00B96F4F">
            <w:pPr>
              <w:autoSpaceDE w:val="0"/>
              <w:jc w:val="both"/>
              <w:rPr>
                <w:szCs w:val="24"/>
              </w:rPr>
            </w:pPr>
            <w:r w:rsidRPr="004E0AAC">
              <w:rPr>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088" w:type="dxa"/>
            <w:vMerge/>
          </w:tcPr>
          <w:p w14:paraId="77ABA810" w14:textId="3ABF0F9A" w:rsidR="0040127F" w:rsidRPr="004E0AAC" w:rsidRDefault="0040127F" w:rsidP="00B96F4F">
            <w:pPr>
              <w:widowControl w:val="0"/>
              <w:tabs>
                <w:tab w:val="left" w:pos="2520"/>
              </w:tabs>
              <w:jc w:val="both"/>
              <w:rPr>
                <w:rFonts w:eastAsia="SimSun"/>
                <w:szCs w:val="24"/>
                <w:lang w:eastAsia="zh-CN"/>
              </w:rPr>
            </w:pPr>
          </w:p>
        </w:tc>
      </w:tr>
      <w:tr w:rsidR="0040127F" w:rsidRPr="004E0AAC" w14:paraId="6254158B" w14:textId="77777777" w:rsidTr="002F453D">
        <w:tc>
          <w:tcPr>
            <w:tcW w:w="2830" w:type="dxa"/>
            <w:tcBorders>
              <w:top w:val="single" w:sz="4" w:space="0" w:color="000000"/>
              <w:left w:val="single" w:sz="4" w:space="0" w:color="000000"/>
              <w:bottom w:val="single" w:sz="4" w:space="0" w:color="000000"/>
            </w:tcBorders>
            <w:shd w:val="clear" w:color="auto" w:fill="auto"/>
          </w:tcPr>
          <w:p w14:paraId="3FF79407" w14:textId="77777777" w:rsidR="0040127F" w:rsidRPr="004E0AAC" w:rsidRDefault="0040127F" w:rsidP="00EB4486">
            <w:pPr>
              <w:autoSpaceDE w:val="0"/>
              <w:rPr>
                <w:rFonts w:eastAsia="SimSun"/>
                <w:szCs w:val="24"/>
              </w:rPr>
            </w:pPr>
            <w:r w:rsidRPr="004E0AAC">
              <w:rPr>
                <w:rFonts w:eastAsia="SimSun"/>
                <w:szCs w:val="24"/>
              </w:rPr>
              <w:t>[</w:t>
            </w:r>
            <w:r w:rsidRPr="004E0AAC">
              <w:rPr>
                <w:szCs w:val="24"/>
              </w:rPr>
              <w:t>3.8.1</w:t>
            </w:r>
            <w:r w:rsidRPr="004E0AAC">
              <w:rPr>
                <w:rFonts w:eastAsia="SimSun"/>
                <w:szCs w:val="24"/>
              </w:rPr>
              <w:t>] - Государственное управление</w:t>
            </w:r>
          </w:p>
        </w:tc>
        <w:tc>
          <w:tcPr>
            <w:tcW w:w="4678" w:type="dxa"/>
            <w:tcBorders>
              <w:top w:val="single" w:sz="4" w:space="0" w:color="000000"/>
              <w:left w:val="single" w:sz="4" w:space="0" w:color="000000"/>
              <w:bottom w:val="single" w:sz="4" w:space="0" w:color="000000"/>
            </w:tcBorders>
            <w:shd w:val="clear" w:color="auto" w:fill="auto"/>
          </w:tcPr>
          <w:p w14:paraId="17F6A79D" w14:textId="77777777" w:rsidR="0040127F" w:rsidRPr="004E0AAC" w:rsidRDefault="0040127F" w:rsidP="00EB4486">
            <w:pPr>
              <w:jc w:val="both"/>
              <w:rPr>
                <w:szCs w:val="24"/>
              </w:rPr>
            </w:pPr>
            <w:r w:rsidRPr="004E0AAC">
              <w:rPr>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7088" w:type="dxa"/>
            <w:vMerge/>
          </w:tcPr>
          <w:p w14:paraId="15AB2917" w14:textId="4EC66BCC" w:rsidR="0040127F" w:rsidRPr="004E0AAC" w:rsidRDefault="0040127F" w:rsidP="00EB4486">
            <w:pPr>
              <w:jc w:val="both"/>
              <w:rPr>
                <w:rFonts w:eastAsia="SimSun"/>
                <w:szCs w:val="24"/>
              </w:rPr>
            </w:pPr>
          </w:p>
        </w:tc>
      </w:tr>
      <w:tr w:rsidR="0040127F" w:rsidRPr="004E0AAC" w14:paraId="49DDBFED" w14:textId="77777777" w:rsidTr="0040127F">
        <w:trPr>
          <w:trHeight w:val="3109"/>
        </w:trPr>
        <w:tc>
          <w:tcPr>
            <w:tcW w:w="2830" w:type="dxa"/>
            <w:tcBorders>
              <w:top w:val="single" w:sz="4" w:space="0" w:color="000000"/>
              <w:left w:val="single" w:sz="4" w:space="0" w:color="000000"/>
              <w:bottom w:val="single" w:sz="4" w:space="0" w:color="000000"/>
            </w:tcBorders>
            <w:shd w:val="clear" w:color="auto" w:fill="auto"/>
          </w:tcPr>
          <w:p w14:paraId="531B5E0F" w14:textId="77777777" w:rsidR="0040127F" w:rsidRPr="004E0AAC" w:rsidRDefault="0040127F" w:rsidP="00EB4486">
            <w:pPr>
              <w:autoSpaceDE w:val="0"/>
              <w:rPr>
                <w:rFonts w:eastAsia="SimSun"/>
                <w:szCs w:val="24"/>
              </w:rPr>
            </w:pPr>
            <w:r w:rsidRPr="004E0AAC">
              <w:rPr>
                <w:rFonts w:eastAsia="SimSun"/>
                <w:szCs w:val="24"/>
              </w:rPr>
              <w:lastRenderedPageBreak/>
              <w:t>[4</w:t>
            </w:r>
            <w:r w:rsidRPr="004E0AAC">
              <w:rPr>
                <w:szCs w:val="24"/>
              </w:rPr>
              <w:t>.1</w:t>
            </w:r>
            <w:r w:rsidRPr="004E0AAC">
              <w:rPr>
                <w:rFonts w:eastAsia="SimSun"/>
                <w:szCs w:val="24"/>
              </w:rPr>
              <w:t>] - Деловое управление</w:t>
            </w:r>
          </w:p>
          <w:p w14:paraId="1D641453" w14:textId="77777777" w:rsidR="0040127F" w:rsidRPr="004E0AAC" w:rsidRDefault="0040127F" w:rsidP="00EB4486">
            <w:pPr>
              <w:autoSpaceDE w:val="0"/>
              <w:rPr>
                <w:szCs w:val="24"/>
              </w:rPr>
            </w:pPr>
          </w:p>
        </w:tc>
        <w:tc>
          <w:tcPr>
            <w:tcW w:w="4678" w:type="dxa"/>
            <w:tcBorders>
              <w:top w:val="single" w:sz="4" w:space="0" w:color="000000"/>
              <w:left w:val="single" w:sz="4" w:space="0" w:color="000000"/>
              <w:bottom w:val="single" w:sz="4" w:space="0" w:color="000000"/>
            </w:tcBorders>
            <w:shd w:val="clear" w:color="auto" w:fill="auto"/>
          </w:tcPr>
          <w:p w14:paraId="236C684E" w14:textId="77777777" w:rsidR="0040127F" w:rsidRPr="004E0AAC" w:rsidRDefault="0040127F" w:rsidP="00EB4486">
            <w:pPr>
              <w:autoSpaceDE w:val="0"/>
              <w:jc w:val="both"/>
              <w:rPr>
                <w:szCs w:val="24"/>
              </w:rPr>
            </w:pPr>
            <w:r w:rsidRPr="004E0AAC">
              <w:rPr>
                <w:rFonts w:eastAsia="SimSun"/>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88" w:type="dxa"/>
            <w:vMerge/>
          </w:tcPr>
          <w:p w14:paraId="1FF9B692" w14:textId="73BCDD20" w:rsidR="0040127F" w:rsidRPr="004E0AAC" w:rsidRDefault="0040127F" w:rsidP="00AB4372">
            <w:pPr>
              <w:widowControl w:val="0"/>
              <w:ind w:firstLine="340"/>
              <w:jc w:val="both"/>
              <w:rPr>
                <w:rFonts w:eastAsia="SimSun"/>
                <w:szCs w:val="24"/>
                <w:lang w:eastAsia="zh-CN"/>
              </w:rPr>
            </w:pPr>
          </w:p>
        </w:tc>
      </w:tr>
      <w:tr w:rsidR="00AB4372" w:rsidRPr="004E0AAC" w14:paraId="06211F7D" w14:textId="77777777" w:rsidTr="002F453D">
        <w:tc>
          <w:tcPr>
            <w:tcW w:w="2830" w:type="dxa"/>
            <w:tcBorders>
              <w:top w:val="single" w:sz="4" w:space="0" w:color="000000"/>
              <w:left w:val="single" w:sz="4" w:space="0" w:color="000000"/>
              <w:bottom w:val="single" w:sz="4" w:space="0" w:color="000000"/>
            </w:tcBorders>
            <w:shd w:val="clear" w:color="auto" w:fill="auto"/>
          </w:tcPr>
          <w:p w14:paraId="3355172E" w14:textId="77777777" w:rsidR="00AB4372" w:rsidRPr="004E0AAC" w:rsidRDefault="00AB4372" w:rsidP="00EB4486">
            <w:pPr>
              <w:autoSpaceDE w:val="0"/>
              <w:rPr>
                <w:rFonts w:eastAsia="SimSun"/>
                <w:szCs w:val="24"/>
              </w:rPr>
            </w:pPr>
            <w:r w:rsidRPr="004E0AAC">
              <w:rPr>
                <w:rFonts w:eastAsia="SimSun"/>
                <w:szCs w:val="24"/>
              </w:rPr>
              <w:t>[4</w:t>
            </w:r>
            <w:r w:rsidRPr="004E0AAC">
              <w:rPr>
                <w:szCs w:val="24"/>
              </w:rPr>
              <w:t>.3</w:t>
            </w:r>
            <w:r w:rsidRPr="004E0AAC">
              <w:rPr>
                <w:rFonts w:eastAsia="SimSun"/>
                <w:szCs w:val="24"/>
              </w:rPr>
              <w:t xml:space="preserve">] - Рынки </w:t>
            </w:r>
          </w:p>
          <w:p w14:paraId="62670B8A" w14:textId="77777777" w:rsidR="00AB4372" w:rsidRPr="004E0AAC" w:rsidRDefault="00AB4372" w:rsidP="00EB4486">
            <w:pPr>
              <w:autoSpaceDE w:val="0"/>
              <w:rPr>
                <w:rFonts w:eastAsia="SimSun"/>
                <w:szCs w:val="24"/>
              </w:rPr>
            </w:pPr>
          </w:p>
        </w:tc>
        <w:tc>
          <w:tcPr>
            <w:tcW w:w="4678" w:type="dxa"/>
            <w:tcBorders>
              <w:top w:val="single" w:sz="4" w:space="0" w:color="000000"/>
              <w:left w:val="single" w:sz="4" w:space="0" w:color="000000"/>
              <w:bottom w:val="single" w:sz="4" w:space="0" w:color="000000"/>
            </w:tcBorders>
            <w:shd w:val="clear" w:color="auto" w:fill="auto"/>
          </w:tcPr>
          <w:p w14:paraId="26329715" w14:textId="77777777" w:rsidR="00AB4372" w:rsidRPr="004E0AAC" w:rsidRDefault="00AB4372" w:rsidP="00EB4486">
            <w:pPr>
              <w:autoSpaceDE w:val="0"/>
              <w:jc w:val="both"/>
              <w:rPr>
                <w:rFonts w:eastAsia="SimSun"/>
                <w:szCs w:val="24"/>
              </w:rPr>
            </w:pPr>
            <w:r w:rsidRPr="004E0AAC">
              <w:rPr>
                <w:rFonts w:eastAsia="SimSun"/>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7DDAD452" w14:textId="77777777" w:rsidR="00AB4372" w:rsidRPr="004E0AAC" w:rsidRDefault="00AB4372" w:rsidP="00EB4486">
            <w:pPr>
              <w:autoSpaceDE w:val="0"/>
              <w:jc w:val="both"/>
              <w:rPr>
                <w:rFonts w:eastAsia="SimSun"/>
                <w:szCs w:val="24"/>
              </w:rPr>
            </w:pPr>
            <w:r w:rsidRPr="004E0AAC">
              <w:rPr>
                <w:rFonts w:eastAsia="SimSun"/>
                <w:szCs w:val="24"/>
              </w:rPr>
              <w:t>размещение гаражей и (или) стоянок для автомобилей сотрудников и посетителей рынка</w:t>
            </w:r>
          </w:p>
        </w:tc>
        <w:tc>
          <w:tcPr>
            <w:tcW w:w="7088" w:type="dxa"/>
            <w:vMerge w:val="restart"/>
          </w:tcPr>
          <w:p w14:paraId="2BDF6AE2" w14:textId="77777777" w:rsidR="00AB4372" w:rsidRDefault="00AB4372" w:rsidP="00AB4372">
            <w:pPr>
              <w:ind w:firstLine="284"/>
              <w:jc w:val="both"/>
              <w:textAlignment w:val="baseline"/>
            </w:pPr>
            <w:r w:rsidRPr="00F41C01">
              <w:t xml:space="preserve">- минимальная/максимальная площадь земельного участка </w:t>
            </w:r>
          </w:p>
          <w:p w14:paraId="35143B5E" w14:textId="0639BB2E" w:rsidR="00AB4372" w:rsidRPr="00F41C01" w:rsidRDefault="00AB4372" w:rsidP="00AB4372">
            <w:pPr>
              <w:jc w:val="both"/>
              <w:textAlignment w:val="baseline"/>
            </w:pPr>
            <w:r w:rsidRPr="00F41C01">
              <w:t xml:space="preserve">– </w:t>
            </w:r>
            <w:r w:rsidR="0040127F">
              <w:rPr>
                <w:b/>
              </w:rPr>
              <w:t>10</w:t>
            </w:r>
            <w:r w:rsidRPr="00F41C01">
              <w:rPr>
                <w:b/>
              </w:rPr>
              <w:t>0/1</w:t>
            </w:r>
            <w:r w:rsidR="0040127F">
              <w:rPr>
                <w:b/>
              </w:rPr>
              <w:t>0</w:t>
            </w:r>
            <w:r>
              <w:rPr>
                <w:b/>
              </w:rPr>
              <w:t xml:space="preserve"> </w:t>
            </w:r>
            <w:r w:rsidRPr="00F41C01">
              <w:rPr>
                <w:b/>
              </w:rPr>
              <w:t>000</w:t>
            </w:r>
            <w:r w:rsidRPr="00F41C01">
              <w:t>кв. м;</w:t>
            </w:r>
          </w:p>
          <w:p w14:paraId="64364D44" w14:textId="26D82E16" w:rsidR="00AB4372" w:rsidRPr="00F41C01" w:rsidRDefault="00AB4372" w:rsidP="00AB4372">
            <w:pPr>
              <w:ind w:firstLine="284"/>
              <w:jc w:val="both"/>
            </w:pPr>
            <w:r w:rsidRPr="00F41C01">
              <w:t xml:space="preserve">- максимальное количество этажей зданий – </w:t>
            </w:r>
            <w:r w:rsidR="00FB228E">
              <w:rPr>
                <w:b/>
              </w:rPr>
              <w:t>3</w:t>
            </w:r>
            <w:r w:rsidRPr="00F41C01">
              <w:rPr>
                <w:b/>
              </w:rPr>
              <w:t xml:space="preserve"> этаж</w:t>
            </w:r>
            <w:r w:rsidR="00FB228E">
              <w:rPr>
                <w:b/>
              </w:rPr>
              <w:t>а</w:t>
            </w:r>
            <w:r w:rsidRPr="00F41C01">
              <w:rPr>
                <w:b/>
              </w:rPr>
              <w:t>;</w:t>
            </w:r>
            <w:r w:rsidRPr="00F41C01">
              <w:t xml:space="preserve"> </w:t>
            </w:r>
          </w:p>
          <w:p w14:paraId="123F102C" w14:textId="77777777" w:rsidR="00AB4372" w:rsidRPr="00F41C01" w:rsidRDefault="00AB4372" w:rsidP="00AB4372">
            <w:pPr>
              <w:ind w:firstLine="284"/>
              <w:jc w:val="both"/>
            </w:pPr>
            <w:r w:rsidRPr="00F41C01">
              <w:rPr>
                <w:rFonts w:eastAsia="SimSun"/>
              </w:rPr>
              <w:t>- максимальная высота зданий, строений от уровня земли -</w:t>
            </w:r>
            <w:r>
              <w:rPr>
                <w:rFonts w:eastAsia="SimSun"/>
                <w:b/>
              </w:rPr>
              <w:t>20</w:t>
            </w:r>
            <w:r w:rsidRPr="00F41C01">
              <w:rPr>
                <w:rFonts w:eastAsia="SimSun"/>
                <w:b/>
              </w:rPr>
              <w:t xml:space="preserve"> м</w:t>
            </w:r>
            <w:r w:rsidRPr="00F41C01">
              <w:rPr>
                <w:rFonts w:eastAsia="SimSun"/>
              </w:rPr>
              <w:t>;</w:t>
            </w:r>
          </w:p>
          <w:p w14:paraId="2C45422D" w14:textId="77777777" w:rsidR="00FB228E" w:rsidRDefault="00FB228E" w:rsidP="00FB228E">
            <w:pPr>
              <w:ind w:left="72" w:right="142" w:firstLine="223"/>
            </w:pPr>
            <w:r>
              <w:rPr>
                <w:color w:val="000000"/>
                <w:szCs w:val="24"/>
              </w:rPr>
              <w:t xml:space="preserve">- минимальные отступы: от границ смежных земельных участков </w:t>
            </w:r>
            <w:r w:rsidRPr="0040127F">
              <w:rPr>
                <w:b/>
                <w:color w:val="000000"/>
                <w:szCs w:val="24"/>
              </w:rPr>
              <w:t>– 3 м</w:t>
            </w:r>
            <w:r>
              <w:rPr>
                <w:color w:val="000000"/>
                <w:szCs w:val="24"/>
              </w:rPr>
              <w:t xml:space="preserve">., от фронтальной границы участка </w:t>
            </w:r>
            <w:r w:rsidRPr="0040127F">
              <w:rPr>
                <w:b/>
                <w:bCs/>
                <w:color w:val="000000"/>
                <w:szCs w:val="24"/>
              </w:rPr>
              <w:t>– 5 м</w:t>
            </w:r>
            <w:r>
              <w:rPr>
                <w:bCs/>
                <w:color w:val="000000"/>
                <w:szCs w:val="24"/>
              </w:rPr>
              <w:t>.;</w:t>
            </w:r>
          </w:p>
          <w:p w14:paraId="1FF836A7" w14:textId="77777777" w:rsidR="00AB4372" w:rsidRPr="00F41C01" w:rsidRDefault="00AB4372" w:rsidP="00AB4372">
            <w:pPr>
              <w:ind w:firstLine="284"/>
              <w:jc w:val="both"/>
              <w:textAlignment w:val="baseline"/>
            </w:pPr>
            <w:r w:rsidRPr="00F41C01">
              <w:rPr>
                <w:rFonts w:eastAsia="SimSun"/>
              </w:rPr>
              <w:t xml:space="preserve">- </w:t>
            </w:r>
            <w:r w:rsidRPr="00F41C01">
              <w:t xml:space="preserve">максимальный процент застройки в границах земельного участка – </w:t>
            </w:r>
            <w:r w:rsidRPr="00FF12BC">
              <w:rPr>
                <w:b/>
              </w:rPr>
              <w:t>60</w:t>
            </w:r>
            <w:r w:rsidRPr="00F41C01">
              <w:rPr>
                <w:b/>
              </w:rPr>
              <w:t>%</w:t>
            </w:r>
            <w:r w:rsidRPr="00F41C01">
              <w:t>;</w:t>
            </w:r>
          </w:p>
          <w:p w14:paraId="10557A8A" w14:textId="77777777" w:rsidR="00AB4372" w:rsidRPr="00F41C01" w:rsidRDefault="00AB4372" w:rsidP="00AB4372">
            <w:pPr>
              <w:ind w:firstLine="284"/>
              <w:jc w:val="both"/>
            </w:pPr>
            <w:r w:rsidRPr="00F41C01">
              <w:t>-процент застройки подземной части не регламентируется;</w:t>
            </w:r>
          </w:p>
          <w:p w14:paraId="3A4AB9C1" w14:textId="77777777" w:rsidR="00AB4372" w:rsidRPr="00F41C01" w:rsidRDefault="00AB4372" w:rsidP="00AB4372">
            <w:pPr>
              <w:ind w:firstLine="284"/>
              <w:jc w:val="both"/>
            </w:pPr>
            <w:r w:rsidRPr="00F41C01">
              <w:t xml:space="preserve">- минимальный процент озеленения - </w:t>
            </w:r>
            <w:r w:rsidRPr="00FF12BC">
              <w:rPr>
                <w:b/>
              </w:rPr>
              <w:t>30%</w:t>
            </w:r>
            <w:r w:rsidRPr="00F41C01">
              <w:t xml:space="preserve"> от площади земельного участка.</w:t>
            </w:r>
          </w:p>
          <w:p w14:paraId="5FC4EEBD" w14:textId="77777777" w:rsidR="00AB4372" w:rsidRDefault="00AB4372" w:rsidP="00AB4372">
            <w:pPr>
              <w:overflowPunct w:val="0"/>
              <w:ind w:right="86" w:firstLine="426"/>
              <w:jc w:val="both"/>
            </w:pPr>
            <w:r>
              <w:rPr>
                <w:rFonts w:eastAsia="SimSun"/>
                <w:lang w:eastAsia="ar-SA"/>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p w14:paraId="0C788208" w14:textId="2107A965" w:rsidR="00AB4372" w:rsidRPr="004E0AAC" w:rsidRDefault="00AB4372" w:rsidP="00AB4372">
            <w:pPr>
              <w:widowControl w:val="0"/>
              <w:jc w:val="both"/>
              <w:rPr>
                <w:rFonts w:eastAsia="SimSun"/>
                <w:szCs w:val="24"/>
                <w:lang w:eastAsia="zh-CN"/>
              </w:rPr>
            </w:pPr>
            <w:r>
              <w:rPr>
                <w:rFonts w:eastAsia="SimSun"/>
                <w:lang w:eastAsia="ar-SA"/>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AB4372" w:rsidRPr="004E0AAC" w14:paraId="373A78C8" w14:textId="77777777" w:rsidTr="002F453D">
        <w:tc>
          <w:tcPr>
            <w:tcW w:w="2830" w:type="dxa"/>
            <w:tcBorders>
              <w:top w:val="single" w:sz="4" w:space="0" w:color="000000"/>
              <w:left w:val="single" w:sz="4" w:space="0" w:color="000000"/>
              <w:bottom w:val="single" w:sz="4" w:space="0" w:color="000000"/>
            </w:tcBorders>
            <w:shd w:val="clear" w:color="auto" w:fill="auto"/>
          </w:tcPr>
          <w:p w14:paraId="3FC1A2D3" w14:textId="77777777" w:rsidR="00AB4372" w:rsidRPr="004E0AAC" w:rsidRDefault="00AB4372" w:rsidP="00B96F4F">
            <w:pPr>
              <w:widowControl w:val="0"/>
              <w:autoSpaceDE w:val="0"/>
              <w:rPr>
                <w:szCs w:val="24"/>
              </w:rPr>
            </w:pPr>
            <w:r w:rsidRPr="004E0AAC">
              <w:rPr>
                <w:rFonts w:eastAsia="SimSun"/>
                <w:szCs w:val="24"/>
              </w:rPr>
              <w:t xml:space="preserve"> [4</w:t>
            </w:r>
            <w:r w:rsidRPr="004E0AAC">
              <w:rPr>
                <w:szCs w:val="24"/>
              </w:rPr>
              <w:t>.4</w:t>
            </w:r>
            <w:r w:rsidRPr="004E0AAC">
              <w:rPr>
                <w:rFonts w:eastAsia="SimSun"/>
                <w:szCs w:val="24"/>
              </w:rPr>
              <w:t xml:space="preserve">] - </w:t>
            </w:r>
            <w:r w:rsidRPr="004E0AAC">
              <w:rPr>
                <w:szCs w:val="24"/>
              </w:rPr>
              <w:t>Магазины</w:t>
            </w:r>
          </w:p>
        </w:tc>
        <w:tc>
          <w:tcPr>
            <w:tcW w:w="4678" w:type="dxa"/>
            <w:tcBorders>
              <w:top w:val="single" w:sz="4" w:space="0" w:color="000000"/>
              <w:left w:val="single" w:sz="4" w:space="0" w:color="000000"/>
              <w:bottom w:val="single" w:sz="4" w:space="0" w:color="000000"/>
            </w:tcBorders>
            <w:shd w:val="clear" w:color="auto" w:fill="auto"/>
          </w:tcPr>
          <w:p w14:paraId="02905D23" w14:textId="77777777" w:rsidR="00AB4372" w:rsidRPr="004E0AAC" w:rsidRDefault="00AB4372" w:rsidP="00B96F4F">
            <w:pPr>
              <w:widowControl w:val="0"/>
              <w:autoSpaceDE w:val="0"/>
              <w:jc w:val="both"/>
              <w:rPr>
                <w:szCs w:val="24"/>
              </w:rPr>
            </w:pPr>
            <w:r w:rsidRPr="004E0AAC">
              <w:rPr>
                <w:rFonts w:eastAsia="SimSun"/>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8" w:type="dxa"/>
            <w:vMerge/>
          </w:tcPr>
          <w:p w14:paraId="15494721" w14:textId="4699B151" w:rsidR="00AB4372" w:rsidRPr="004E0AAC" w:rsidRDefault="00AB4372" w:rsidP="009F6B51">
            <w:pPr>
              <w:widowControl w:val="0"/>
              <w:tabs>
                <w:tab w:val="left" w:pos="2520"/>
              </w:tabs>
              <w:ind w:firstLine="340"/>
              <w:jc w:val="both"/>
              <w:rPr>
                <w:rFonts w:eastAsia="SimSun"/>
                <w:szCs w:val="24"/>
                <w:lang w:eastAsia="zh-CN"/>
              </w:rPr>
            </w:pPr>
          </w:p>
        </w:tc>
      </w:tr>
      <w:tr w:rsidR="0028264F" w:rsidRPr="004E0AAC" w14:paraId="45AEF275" w14:textId="77777777" w:rsidTr="002F453D">
        <w:tc>
          <w:tcPr>
            <w:tcW w:w="2830" w:type="dxa"/>
            <w:tcBorders>
              <w:top w:val="single" w:sz="4" w:space="0" w:color="000000"/>
              <w:left w:val="single" w:sz="4" w:space="0" w:color="000000"/>
              <w:bottom w:val="single" w:sz="4" w:space="0" w:color="000000"/>
            </w:tcBorders>
            <w:shd w:val="clear" w:color="auto" w:fill="auto"/>
          </w:tcPr>
          <w:p w14:paraId="5938688C" w14:textId="77777777" w:rsidR="0028264F" w:rsidRPr="004E0AAC" w:rsidRDefault="0028264F" w:rsidP="00B545AB">
            <w:pPr>
              <w:autoSpaceDE w:val="0"/>
              <w:rPr>
                <w:szCs w:val="24"/>
              </w:rPr>
            </w:pPr>
            <w:r w:rsidRPr="004E0AAC">
              <w:rPr>
                <w:rFonts w:eastAsia="SimSun"/>
                <w:szCs w:val="24"/>
              </w:rPr>
              <w:t>[4</w:t>
            </w:r>
            <w:r w:rsidRPr="004E0AAC">
              <w:rPr>
                <w:szCs w:val="24"/>
              </w:rPr>
              <w:t>.5</w:t>
            </w:r>
            <w:r w:rsidRPr="004E0AAC">
              <w:rPr>
                <w:rFonts w:eastAsia="SimSun"/>
                <w:szCs w:val="24"/>
              </w:rPr>
              <w:t xml:space="preserve">] - </w:t>
            </w:r>
            <w:r w:rsidRPr="004E0AAC">
              <w:rPr>
                <w:szCs w:val="24"/>
              </w:rPr>
              <w:t>Банковская и страховая деятельность</w:t>
            </w:r>
          </w:p>
        </w:tc>
        <w:tc>
          <w:tcPr>
            <w:tcW w:w="4678" w:type="dxa"/>
            <w:tcBorders>
              <w:top w:val="single" w:sz="4" w:space="0" w:color="000000"/>
              <w:left w:val="single" w:sz="4" w:space="0" w:color="000000"/>
              <w:bottom w:val="single" w:sz="4" w:space="0" w:color="000000"/>
            </w:tcBorders>
            <w:shd w:val="clear" w:color="auto" w:fill="auto"/>
          </w:tcPr>
          <w:p w14:paraId="640F9F2B" w14:textId="77777777" w:rsidR="0028264F" w:rsidRPr="004E0AAC" w:rsidRDefault="0028264F" w:rsidP="00B545AB">
            <w:pPr>
              <w:autoSpaceDE w:val="0"/>
              <w:jc w:val="both"/>
              <w:rPr>
                <w:szCs w:val="24"/>
              </w:rPr>
            </w:pPr>
            <w:r w:rsidRPr="004E0AAC">
              <w:rPr>
                <w:szCs w:val="24"/>
              </w:rPr>
              <w:t xml:space="preserve">размещение объектов капитального строительства, предназначенных для </w:t>
            </w:r>
            <w:r w:rsidRPr="004E0AAC">
              <w:rPr>
                <w:szCs w:val="24"/>
              </w:rPr>
              <w:lastRenderedPageBreak/>
              <w:t>размещения организаций, оказывающих банковские и страховые услуги</w:t>
            </w:r>
          </w:p>
        </w:tc>
        <w:tc>
          <w:tcPr>
            <w:tcW w:w="7088" w:type="dxa"/>
            <w:vMerge w:val="restart"/>
          </w:tcPr>
          <w:p w14:paraId="64D68C53" w14:textId="77777777" w:rsidR="0028264F" w:rsidRDefault="0028264F" w:rsidP="00AB4372">
            <w:pPr>
              <w:ind w:firstLine="284"/>
              <w:jc w:val="both"/>
              <w:textAlignment w:val="baseline"/>
            </w:pPr>
            <w:r w:rsidRPr="00F41C01">
              <w:lastRenderedPageBreak/>
              <w:t xml:space="preserve">- минимальная/максимальная площадь земельного участка </w:t>
            </w:r>
          </w:p>
          <w:p w14:paraId="15D228EB" w14:textId="2F0C34C3" w:rsidR="0028264F" w:rsidRPr="00F41C01" w:rsidRDefault="0028264F" w:rsidP="00AB4372">
            <w:pPr>
              <w:jc w:val="both"/>
              <w:textAlignment w:val="baseline"/>
            </w:pPr>
            <w:r w:rsidRPr="00F41C01">
              <w:t xml:space="preserve">– </w:t>
            </w:r>
            <w:r w:rsidRPr="00F41C01">
              <w:rPr>
                <w:b/>
              </w:rPr>
              <w:t>5</w:t>
            </w:r>
            <w:r w:rsidR="00FB228E">
              <w:rPr>
                <w:b/>
              </w:rPr>
              <w:t>0</w:t>
            </w:r>
            <w:r w:rsidRPr="00F41C01">
              <w:rPr>
                <w:b/>
              </w:rPr>
              <w:t>0/</w:t>
            </w:r>
            <w:r w:rsidR="00FA2DA2">
              <w:rPr>
                <w:b/>
              </w:rPr>
              <w:t>10</w:t>
            </w:r>
            <w:r>
              <w:rPr>
                <w:b/>
              </w:rPr>
              <w:t xml:space="preserve"> </w:t>
            </w:r>
            <w:r w:rsidRPr="00F41C01">
              <w:rPr>
                <w:b/>
              </w:rPr>
              <w:t>000</w:t>
            </w:r>
            <w:r w:rsidR="00175FFA">
              <w:rPr>
                <w:b/>
              </w:rPr>
              <w:t xml:space="preserve"> </w:t>
            </w:r>
            <w:r w:rsidRPr="00F41C01">
              <w:t>кв. м;</w:t>
            </w:r>
          </w:p>
          <w:p w14:paraId="3A786DE7" w14:textId="5FEB6C87" w:rsidR="0028264F" w:rsidRPr="00F41C01" w:rsidRDefault="0028264F" w:rsidP="00AB4372">
            <w:pPr>
              <w:ind w:firstLine="284"/>
              <w:jc w:val="both"/>
            </w:pPr>
            <w:r w:rsidRPr="00F41C01">
              <w:lastRenderedPageBreak/>
              <w:t xml:space="preserve">- максимальное количество этажей зданий – </w:t>
            </w:r>
            <w:r w:rsidR="00FB228E">
              <w:rPr>
                <w:b/>
              </w:rPr>
              <w:t xml:space="preserve">3 </w:t>
            </w:r>
            <w:r w:rsidRPr="00F41C01">
              <w:rPr>
                <w:b/>
              </w:rPr>
              <w:t>этаж</w:t>
            </w:r>
            <w:r w:rsidR="00FB228E">
              <w:rPr>
                <w:b/>
              </w:rPr>
              <w:t>а</w:t>
            </w:r>
            <w:r w:rsidRPr="00F41C01">
              <w:rPr>
                <w:b/>
              </w:rPr>
              <w:t>;</w:t>
            </w:r>
            <w:r w:rsidRPr="00F41C01">
              <w:t xml:space="preserve"> </w:t>
            </w:r>
          </w:p>
          <w:p w14:paraId="391D090A" w14:textId="7E6B1857" w:rsidR="0028264F" w:rsidRPr="00F41C01" w:rsidRDefault="0028264F" w:rsidP="00AB4372">
            <w:pPr>
              <w:ind w:firstLine="284"/>
              <w:jc w:val="both"/>
            </w:pPr>
            <w:r w:rsidRPr="00F41C01">
              <w:rPr>
                <w:rFonts w:eastAsia="SimSun"/>
              </w:rPr>
              <w:t>- максимальная высота зданий, строений от уровня земли -</w:t>
            </w:r>
            <w:r w:rsidR="00175FFA">
              <w:rPr>
                <w:rFonts w:eastAsia="SimSun"/>
              </w:rPr>
              <w:t xml:space="preserve"> </w:t>
            </w:r>
            <w:r w:rsidR="00175FFA">
              <w:rPr>
                <w:rFonts w:eastAsia="SimSun"/>
                <w:b/>
              </w:rPr>
              <w:t>15</w:t>
            </w:r>
            <w:r w:rsidRPr="00F41C01">
              <w:rPr>
                <w:rFonts w:eastAsia="SimSun"/>
                <w:b/>
              </w:rPr>
              <w:t xml:space="preserve"> м</w:t>
            </w:r>
            <w:r w:rsidRPr="00F41C01">
              <w:rPr>
                <w:rFonts w:eastAsia="SimSun"/>
              </w:rPr>
              <w:t>;</w:t>
            </w:r>
          </w:p>
          <w:p w14:paraId="6C8F8E40" w14:textId="77777777" w:rsidR="00175FFA" w:rsidRDefault="00175FFA" w:rsidP="00175FFA">
            <w:pPr>
              <w:ind w:left="72" w:right="142" w:firstLine="223"/>
            </w:pPr>
            <w:r>
              <w:rPr>
                <w:color w:val="000000"/>
                <w:szCs w:val="24"/>
              </w:rPr>
              <w:t xml:space="preserve">- минимальные отступы: от границ смежных земельных участков </w:t>
            </w:r>
            <w:r w:rsidRPr="0040127F">
              <w:rPr>
                <w:b/>
                <w:color w:val="000000"/>
                <w:szCs w:val="24"/>
              </w:rPr>
              <w:t>– 3 м</w:t>
            </w:r>
            <w:r>
              <w:rPr>
                <w:color w:val="000000"/>
                <w:szCs w:val="24"/>
              </w:rPr>
              <w:t xml:space="preserve">., от фронтальной границы участка </w:t>
            </w:r>
            <w:r w:rsidRPr="0040127F">
              <w:rPr>
                <w:b/>
                <w:bCs/>
                <w:color w:val="000000"/>
                <w:szCs w:val="24"/>
              </w:rPr>
              <w:t>– 5 м</w:t>
            </w:r>
            <w:r>
              <w:rPr>
                <w:bCs/>
                <w:color w:val="000000"/>
                <w:szCs w:val="24"/>
              </w:rPr>
              <w:t>.;</w:t>
            </w:r>
          </w:p>
          <w:p w14:paraId="0F6F5476" w14:textId="77777777" w:rsidR="0028264F" w:rsidRPr="00F41C01" w:rsidRDefault="0028264F" w:rsidP="00AB4372">
            <w:pPr>
              <w:ind w:firstLine="284"/>
              <w:jc w:val="both"/>
              <w:textAlignment w:val="baseline"/>
            </w:pPr>
            <w:r w:rsidRPr="00F41C01">
              <w:rPr>
                <w:rFonts w:eastAsia="SimSun"/>
              </w:rPr>
              <w:t xml:space="preserve">- </w:t>
            </w:r>
            <w:r w:rsidRPr="00F41C01">
              <w:t xml:space="preserve">максимальный процент застройки в границах земельного участка – </w:t>
            </w:r>
            <w:r w:rsidRPr="00FF12BC">
              <w:rPr>
                <w:b/>
              </w:rPr>
              <w:t>60</w:t>
            </w:r>
            <w:r w:rsidRPr="00F41C01">
              <w:rPr>
                <w:b/>
              </w:rPr>
              <w:t>%</w:t>
            </w:r>
            <w:r w:rsidRPr="00F41C01">
              <w:t>;</w:t>
            </w:r>
          </w:p>
          <w:p w14:paraId="3D07DA81" w14:textId="77777777" w:rsidR="0028264F" w:rsidRPr="00F41C01" w:rsidRDefault="0028264F" w:rsidP="00AB4372">
            <w:pPr>
              <w:ind w:firstLine="284"/>
              <w:jc w:val="both"/>
            </w:pPr>
            <w:r w:rsidRPr="00F41C01">
              <w:t>-процент застройки подземной части не регламентируется;</w:t>
            </w:r>
          </w:p>
          <w:p w14:paraId="71566412" w14:textId="77777777" w:rsidR="0028264F" w:rsidRPr="00F41C01" w:rsidRDefault="0028264F" w:rsidP="00AB4372">
            <w:pPr>
              <w:ind w:firstLine="284"/>
              <w:jc w:val="both"/>
            </w:pPr>
            <w:r w:rsidRPr="00F41C01">
              <w:t xml:space="preserve">- минимальный процент озеленения - </w:t>
            </w:r>
            <w:r w:rsidRPr="00FF12BC">
              <w:rPr>
                <w:b/>
              </w:rPr>
              <w:t>30%</w:t>
            </w:r>
            <w:r w:rsidRPr="00F41C01">
              <w:t xml:space="preserve"> от площади земельного участка.</w:t>
            </w:r>
          </w:p>
          <w:p w14:paraId="1A4A053F" w14:textId="77777777" w:rsidR="0028264F" w:rsidRDefault="0028264F" w:rsidP="00AB4372">
            <w:pPr>
              <w:overflowPunct w:val="0"/>
              <w:ind w:right="86" w:firstLine="426"/>
              <w:jc w:val="both"/>
            </w:pPr>
            <w:r>
              <w:rPr>
                <w:rFonts w:eastAsia="SimSun"/>
                <w:lang w:eastAsia="ar-SA"/>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p w14:paraId="0B0E7BC5" w14:textId="24B7FB5C" w:rsidR="0028264F" w:rsidRPr="004E0AAC" w:rsidRDefault="0028264F" w:rsidP="00AB4372">
            <w:pPr>
              <w:widowControl w:val="0"/>
              <w:tabs>
                <w:tab w:val="left" w:pos="2520"/>
              </w:tabs>
              <w:ind w:firstLine="340"/>
              <w:jc w:val="both"/>
              <w:rPr>
                <w:rFonts w:eastAsia="Times New Roman"/>
                <w:b/>
                <w:szCs w:val="24"/>
                <w:lang w:eastAsia="zh-CN"/>
              </w:rPr>
            </w:pPr>
            <w:r>
              <w:rPr>
                <w:rFonts w:eastAsia="SimSun"/>
                <w:lang w:eastAsia="ar-SA"/>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28264F" w:rsidRPr="004E0AAC" w14:paraId="5A271BC7" w14:textId="77777777" w:rsidTr="002F453D">
        <w:tc>
          <w:tcPr>
            <w:tcW w:w="2830" w:type="dxa"/>
            <w:tcBorders>
              <w:top w:val="single" w:sz="4" w:space="0" w:color="000000"/>
              <w:left w:val="single" w:sz="4" w:space="0" w:color="000000"/>
              <w:bottom w:val="single" w:sz="4" w:space="0" w:color="000000"/>
            </w:tcBorders>
            <w:shd w:val="clear" w:color="auto" w:fill="auto"/>
          </w:tcPr>
          <w:p w14:paraId="63984DB1" w14:textId="55F85DD3" w:rsidR="0028264F" w:rsidRPr="004E0AAC" w:rsidRDefault="0028264F" w:rsidP="00B545AB">
            <w:pPr>
              <w:keepLines/>
              <w:widowControl w:val="0"/>
              <w:rPr>
                <w:szCs w:val="24"/>
              </w:rPr>
            </w:pPr>
            <w:r w:rsidRPr="004E0AAC">
              <w:rPr>
                <w:rFonts w:eastAsia="SimSun"/>
                <w:szCs w:val="24"/>
              </w:rPr>
              <w:lastRenderedPageBreak/>
              <w:t>[4</w:t>
            </w:r>
            <w:r w:rsidRPr="004E0AAC">
              <w:rPr>
                <w:szCs w:val="24"/>
              </w:rPr>
              <w:t>.6</w:t>
            </w:r>
            <w:r w:rsidRPr="004E0AAC">
              <w:rPr>
                <w:rFonts w:eastAsia="SimSun"/>
                <w:szCs w:val="24"/>
              </w:rPr>
              <w:t xml:space="preserve">] - </w:t>
            </w:r>
            <w:r w:rsidRPr="004E0AAC">
              <w:rPr>
                <w:szCs w:val="24"/>
              </w:rPr>
              <w:t>Общественное питание</w:t>
            </w:r>
          </w:p>
        </w:tc>
        <w:tc>
          <w:tcPr>
            <w:tcW w:w="4678" w:type="dxa"/>
            <w:tcBorders>
              <w:top w:val="single" w:sz="4" w:space="0" w:color="000000"/>
              <w:left w:val="single" w:sz="4" w:space="0" w:color="000000"/>
              <w:bottom w:val="single" w:sz="4" w:space="0" w:color="000000"/>
            </w:tcBorders>
            <w:shd w:val="clear" w:color="auto" w:fill="auto"/>
          </w:tcPr>
          <w:p w14:paraId="64E95B50" w14:textId="77777777" w:rsidR="0028264F" w:rsidRPr="004E0AAC" w:rsidRDefault="0028264F" w:rsidP="00B545AB">
            <w:pPr>
              <w:jc w:val="both"/>
              <w:rPr>
                <w:szCs w:val="24"/>
              </w:rPr>
            </w:pPr>
            <w:r w:rsidRPr="004E0AAC">
              <w:rPr>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88" w:type="dxa"/>
            <w:vMerge/>
          </w:tcPr>
          <w:p w14:paraId="446E650A" w14:textId="44F29AAF" w:rsidR="0028264F" w:rsidRPr="004E0AAC" w:rsidRDefault="0028264F" w:rsidP="00AC3315">
            <w:pPr>
              <w:tabs>
                <w:tab w:val="left" w:pos="2520"/>
              </w:tabs>
              <w:ind w:firstLine="340"/>
              <w:jc w:val="both"/>
              <w:rPr>
                <w:szCs w:val="24"/>
              </w:rPr>
            </w:pPr>
          </w:p>
        </w:tc>
      </w:tr>
      <w:tr w:rsidR="0028264F" w:rsidRPr="004E0AAC" w14:paraId="4B06E553" w14:textId="77777777" w:rsidTr="002F453D">
        <w:tc>
          <w:tcPr>
            <w:tcW w:w="2830" w:type="dxa"/>
            <w:tcBorders>
              <w:top w:val="single" w:sz="4" w:space="0" w:color="000000"/>
              <w:left w:val="single" w:sz="4" w:space="0" w:color="000000"/>
              <w:bottom w:val="single" w:sz="4" w:space="0" w:color="000000"/>
            </w:tcBorders>
            <w:shd w:val="clear" w:color="auto" w:fill="auto"/>
          </w:tcPr>
          <w:p w14:paraId="1BF46F26" w14:textId="66603E5C" w:rsidR="0028264F" w:rsidRPr="004E0AAC" w:rsidRDefault="0028264F" w:rsidP="00B96F4F">
            <w:pPr>
              <w:tabs>
                <w:tab w:val="left" w:pos="2520"/>
              </w:tabs>
              <w:rPr>
                <w:rFonts w:eastAsia="SimSun"/>
                <w:szCs w:val="24"/>
              </w:rPr>
            </w:pPr>
            <w:r w:rsidRPr="004E0AAC">
              <w:rPr>
                <w:rFonts w:eastAsia="SimSun"/>
                <w:szCs w:val="24"/>
              </w:rPr>
              <w:t>[</w:t>
            </w:r>
            <w:r w:rsidRPr="004E0AAC">
              <w:rPr>
                <w:szCs w:val="24"/>
              </w:rPr>
              <w:t>4.7</w:t>
            </w:r>
            <w:r w:rsidRPr="004E0AAC">
              <w:rPr>
                <w:rFonts w:eastAsia="SimSun"/>
                <w:szCs w:val="24"/>
              </w:rPr>
              <w:t>] - Гостиничное обслуживание</w:t>
            </w:r>
          </w:p>
        </w:tc>
        <w:tc>
          <w:tcPr>
            <w:tcW w:w="4678" w:type="dxa"/>
            <w:tcBorders>
              <w:top w:val="single" w:sz="4" w:space="0" w:color="000000"/>
              <w:left w:val="single" w:sz="4" w:space="0" w:color="000000"/>
              <w:bottom w:val="single" w:sz="4" w:space="0" w:color="000000"/>
            </w:tcBorders>
            <w:shd w:val="clear" w:color="auto" w:fill="auto"/>
          </w:tcPr>
          <w:p w14:paraId="0B58D103" w14:textId="4547DC3C" w:rsidR="0028264F" w:rsidRPr="004E0AAC" w:rsidRDefault="0028264F" w:rsidP="00B96F4F">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88" w:type="dxa"/>
            <w:vMerge/>
          </w:tcPr>
          <w:p w14:paraId="69570926" w14:textId="2A79A18B" w:rsidR="0028264F" w:rsidRPr="004E0AAC" w:rsidRDefault="0028264F" w:rsidP="009522BD">
            <w:pPr>
              <w:ind w:firstLine="340"/>
              <w:jc w:val="both"/>
              <w:rPr>
                <w:rFonts w:eastAsia="SimSun"/>
                <w:szCs w:val="24"/>
              </w:rPr>
            </w:pPr>
          </w:p>
        </w:tc>
      </w:tr>
      <w:tr w:rsidR="0028264F" w:rsidRPr="004E0AAC" w14:paraId="320AB5A4" w14:textId="77777777" w:rsidTr="002F453D">
        <w:tc>
          <w:tcPr>
            <w:tcW w:w="2830" w:type="dxa"/>
            <w:tcBorders>
              <w:top w:val="single" w:sz="4" w:space="0" w:color="000000"/>
              <w:left w:val="single" w:sz="4" w:space="0" w:color="000000"/>
              <w:bottom w:val="single" w:sz="4" w:space="0" w:color="000000"/>
            </w:tcBorders>
            <w:shd w:val="clear" w:color="auto" w:fill="auto"/>
          </w:tcPr>
          <w:p w14:paraId="01116D7C" w14:textId="49E0F326" w:rsidR="0028264F" w:rsidRPr="004E0AAC" w:rsidRDefault="0028264F" w:rsidP="00C13415">
            <w:pPr>
              <w:tabs>
                <w:tab w:val="left" w:pos="2520"/>
              </w:tabs>
              <w:rPr>
                <w:rFonts w:eastAsia="SimSun"/>
                <w:szCs w:val="24"/>
              </w:rPr>
            </w:pPr>
            <w:r w:rsidRPr="004E0AAC">
              <w:rPr>
                <w:rFonts w:eastAsia="SimSun"/>
                <w:szCs w:val="24"/>
              </w:rPr>
              <w:t>[4.8.1] –</w:t>
            </w:r>
            <w:r>
              <w:rPr>
                <w:rFonts w:eastAsia="SimSun"/>
                <w:szCs w:val="24"/>
              </w:rPr>
              <w:t xml:space="preserve"> </w:t>
            </w:r>
            <w:r w:rsidRPr="004E0AAC">
              <w:rPr>
                <w:szCs w:val="24"/>
              </w:rPr>
              <w:t>Развлекательные мероприятия</w:t>
            </w:r>
            <w:r w:rsidRPr="004E0AAC">
              <w:rPr>
                <w:rFonts w:eastAsia="SimSun"/>
                <w:szCs w:val="24"/>
              </w:rPr>
              <w:t xml:space="preserve"> </w:t>
            </w:r>
          </w:p>
        </w:tc>
        <w:tc>
          <w:tcPr>
            <w:tcW w:w="4678" w:type="dxa"/>
            <w:tcBorders>
              <w:top w:val="single" w:sz="4" w:space="0" w:color="000000"/>
              <w:left w:val="single" w:sz="4" w:space="0" w:color="000000"/>
              <w:bottom w:val="single" w:sz="4" w:space="0" w:color="000000"/>
            </w:tcBorders>
            <w:shd w:val="clear" w:color="auto" w:fill="auto"/>
          </w:tcPr>
          <w:p w14:paraId="14A1ED24" w14:textId="565A4857" w:rsidR="0028264F" w:rsidRPr="004E0AAC" w:rsidRDefault="0028264F" w:rsidP="00C13415">
            <w:pPr>
              <w:pStyle w:val="afa"/>
              <w:rPr>
                <w:rFonts w:ascii="Times New Roman" w:eastAsia="SimSun" w:hAnsi="Times New Roman" w:cs="Times New Roman"/>
                <w:sz w:val="24"/>
                <w:szCs w:val="24"/>
              </w:rPr>
            </w:pPr>
            <w:r w:rsidRPr="004E0AAC">
              <w:rPr>
                <w:rFonts w:ascii="Times New Roman" w:hAnsi="Times New Roman" w:cs="Times New Roman"/>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7088" w:type="dxa"/>
            <w:vMerge/>
          </w:tcPr>
          <w:p w14:paraId="23132F4F" w14:textId="1737274B" w:rsidR="0028264F" w:rsidRPr="004E0AAC" w:rsidRDefault="0028264F" w:rsidP="00C13415">
            <w:pPr>
              <w:keepLines/>
              <w:suppressAutoHyphens/>
              <w:overflowPunct w:val="0"/>
              <w:autoSpaceDE w:val="0"/>
              <w:jc w:val="both"/>
              <w:textAlignment w:val="baseline"/>
              <w:rPr>
                <w:szCs w:val="24"/>
              </w:rPr>
            </w:pPr>
          </w:p>
        </w:tc>
      </w:tr>
      <w:tr w:rsidR="0028264F" w:rsidRPr="004E0AAC" w14:paraId="4A1D11AC" w14:textId="77777777" w:rsidTr="002F453D">
        <w:tc>
          <w:tcPr>
            <w:tcW w:w="2830" w:type="dxa"/>
            <w:tcBorders>
              <w:top w:val="single" w:sz="4" w:space="0" w:color="000000"/>
              <w:left w:val="single" w:sz="4" w:space="0" w:color="000000"/>
              <w:bottom w:val="single" w:sz="4" w:space="0" w:color="000000"/>
            </w:tcBorders>
            <w:shd w:val="clear" w:color="auto" w:fill="auto"/>
          </w:tcPr>
          <w:p w14:paraId="6EE76CA1" w14:textId="52F49501" w:rsidR="0028264F" w:rsidRPr="0028264F" w:rsidRDefault="0028264F" w:rsidP="0028264F">
            <w:pPr>
              <w:pStyle w:val="ConsPlusNormal"/>
              <w:rPr>
                <w:rFonts w:eastAsia="SimSun"/>
                <w:sz w:val="24"/>
                <w:szCs w:val="24"/>
              </w:rPr>
            </w:pPr>
            <w:r w:rsidRPr="0028264F">
              <w:rPr>
                <w:sz w:val="24"/>
                <w:szCs w:val="24"/>
              </w:rPr>
              <w:t>[4.10] - Выставочно-ярмарочная деятельность</w:t>
            </w:r>
          </w:p>
        </w:tc>
        <w:tc>
          <w:tcPr>
            <w:tcW w:w="4678" w:type="dxa"/>
            <w:tcBorders>
              <w:top w:val="single" w:sz="4" w:space="0" w:color="000000"/>
              <w:left w:val="single" w:sz="4" w:space="0" w:color="000000"/>
              <w:bottom w:val="single" w:sz="4" w:space="0" w:color="000000"/>
            </w:tcBorders>
            <w:shd w:val="clear" w:color="auto" w:fill="auto"/>
          </w:tcPr>
          <w:p w14:paraId="3F3F435D" w14:textId="5DA9DA6A" w:rsidR="0028264F" w:rsidRPr="0028264F" w:rsidRDefault="0028264F" w:rsidP="0028264F">
            <w:pPr>
              <w:pStyle w:val="afa"/>
              <w:rPr>
                <w:rFonts w:ascii="Times New Roman" w:eastAsia="SimSun" w:hAnsi="Times New Roman" w:cs="Times New Roman"/>
                <w:sz w:val="24"/>
                <w:szCs w:val="24"/>
              </w:rPr>
            </w:pPr>
            <w:r>
              <w:rPr>
                <w:rFonts w:ascii="Times New Roman" w:hAnsi="Times New Roman" w:cs="Times New Roman"/>
                <w:sz w:val="24"/>
                <w:szCs w:val="24"/>
              </w:rPr>
              <w:t>р</w:t>
            </w:r>
            <w:r w:rsidRPr="0028264F">
              <w:rPr>
                <w:rFonts w:ascii="Times New Roman" w:hAnsi="Times New Roman" w:cs="Times New Roman"/>
                <w:sz w:val="24"/>
                <w:szCs w:val="24"/>
              </w:rPr>
              <w:t>азмещение объектов капитального строительства, сооружений, предназначенные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7088" w:type="dxa"/>
            <w:vMerge/>
          </w:tcPr>
          <w:p w14:paraId="79082FC2" w14:textId="77777777" w:rsidR="0028264F" w:rsidRPr="00F41C01" w:rsidRDefault="0028264F" w:rsidP="0028264F">
            <w:pPr>
              <w:widowControl w:val="0"/>
              <w:ind w:firstLine="340"/>
              <w:jc w:val="both"/>
            </w:pPr>
          </w:p>
        </w:tc>
      </w:tr>
      <w:tr w:rsidR="00B96F4F" w:rsidRPr="004E0AAC" w14:paraId="104099E3" w14:textId="77777777" w:rsidTr="002F453D">
        <w:tc>
          <w:tcPr>
            <w:tcW w:w="2830" w:type="dxa"/>
            <w:tcBorders>
              <w:top w:val="single" w:sz="4" w:space="0" w:color="000000"/>
              <w:left w:val="single" w:sz="4" w:space="0" w:color="000000"/>
              <w:bottom w:val="single" w:sz="4" w:space="0" w:color="000000"/>
            </w:tcBorders>
            <w:shd w:val="clear" w:color="auto" w:fill="auto"/>
          </w:tcPr>
          <w:p w14:paraId="15169D91" w14:textId="25627FA6" w:rsidR="00B96F4F" w:rsidRPr="004E0AAC" w:rsidRDefault="00B96F4F" w:rsidP="00B96F4F">
            <w:pPr>
              <w:pStyle w:val="ConsPlusNormal"/>
              <w:rPr>
                <w:rFonts w:eastAsia="SimSun"/>
                <w:sz w:val="24"/>
                <w:szCs w:val="24"/>
              </w:rPr>
            </w:pPr>
            <w:r w:rsidRPr="004E0AAC">
              <w:rPr>
                <w:rFonts w:eastAsia="SimSun"/>
                <w:sz w:val="24"/>
                <w:szCs w:val="24"/>
              </w:rPr>
              <w:t>[9.3] - Историко-культурная деятельность</w:t>
            </w:r>
          </w:p>
        </w:tc>
        <w:tc>
          <w:tcPr>
            <w:tcW w:w="4678" w:type="dxa"/>
            <w:tcBorders>
              <w:top w:val="single" w:sz="4" w:space="0" w:color="000000"/>
              <w:left w:val="single" w:sz="4" w:space="0" w:color="000000"/>
              <w:bottom w:val="single" w:sz="4" w:space="0" w:color="000000"/>
            </w:tcBorders>
            <w:shd w:val="clear" w:color="auto" w:fill="auto"/>
          </w:tcPr>
          <w:p w14:paraId="4EC7DAF8" w14:textId="77777777" w:rsidR="00B96F4F" w:rsidRPr="004E0AAC" w:rsidRDefault="00B96F4F" w:rsidP="00B96F4F">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 xml:space="preserve">сохранение и изучение объектов культурного наследия народов Российской </w:t>
            </w:r>
            <w:r w:rsidRPr="004E0AAC">
              <w:rPr>
                <w:rFonts w:ascii="Times New Roman" w:eastAsia="SimSun" w:hAnsi="Times New Roman" w:cs="Times New Roman"/>
                <w:sz w:val="24"/>
                <w:szCs w:val="24"/>
              </w:rPr>
              <w:lastRenderedPageBreak/>
              <w:t>Федерации (памятников истории и культуры), в том числе:</w:t>
            </w:r>
          </w:p>
          <w:p w14:paraId="1FA77009" w14:textId="642849DD" w:rsidR="00B96F4F" w:rsidRPr="004E0AAC" w:rsidRDefault="00B96F4F" w:rsidP="00B96F4F">
            <w:pPr>
              <w:pStyle w:val="ConsPlusNormal"/>
              <w:rPr>
                <w:sz w:val="24"/>
                <w:szCs w:val="24"/>
              </w:rPr>
            </w:pPr>
            <w:r w:rsidRPr="004E0AAC">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Pr>
          <w:p w14:paraId="7581D11F" w14:textId="03E6384E" w:rsidR="00B96F4F" w:rsidRPr="004E0AAC" w:rsidRDefault="005141BE" w:rsidP="009522BD">
            <w:pPr>
              <w:widowControl w:val="0"/>
              <w:ind w:firstLine="340"/>
              <w:jc w:val="both"/>
              <w:rPr>
                <w:szCs w:val="24"/>
                <w:lang w:eastAsia="ar-SA"/>
              </w:rPr>
            </w:pPr>
            <w:r w:rsidRPr="00F41C01">
              <w:lastRenderedPageBreak/>
              <w:t>Регламенты не устанавливаются в соответствии с ч.4, ст.36 Градостроительного кодекса Российской Федерации</w:t>
            </w:r>
          </w:p>
        </w:tc>
      </w:tr>
      <w:tr w:rsidR="0089215D" w:rsidRPr="004E0AAC" w14:paraId="0753E6B1" w14:textId="77777777" w:rsidTr="0089215D">
        <w:tc>
          <w:tcPr>
            <w:tcW w:w="2830" w:type="dxa"/>
            <w:tcBorders>
              <w:top w:val="single" w:sz="4" w:space="0" w:color="000000"/>
              <w:left w:val="single" w:sz="4" w:space="0" w:color="000000"/>
              <w:bottom w:val="single" w:sz="4" w:space="0" w:color="000000"/>
            </w:tcBorders>
            <w:shd w:val="clear" w:color="auto" w:fill="auto"/>
          </w:tcPr>
          <w:p w14:paraId="16F2E999" w14:textId="77777777" w:rsidR="0089215D" w:rsidRPr="004E0AAC" w:rsidRDefault="0089215D" w:rsidP="00B96F4F">
            <w:pPr>
              <w:tabs>
                <w:tab w:val="left" w:pos="2520"/>
              </w:tabs>
              <w:rPr>
                <w:rFonts w:eastAsia="SimSun"/>
                <w:szCs w:val="24"/>
              </w:rPr>
            </w:pPr>
            <w:r w:rsidRPr="004E0AAC">
              <w:rPr>
                <w:rFonts w:eastAsia="SimSun"/>
                <w:szCs w:val="24"/>
              </w:rPr>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14:paraId="7FF8617A" w14:textId="77777777" w:rsidR="0089215D" w:rsidRPr="004E0AAC" w:rsidRDefault="0089215D" w:rsidP="00B96F4F">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76C08FC9" w14:textId="77777777" w:rsidR="0089215D" w:rsidRPr="004E0AAC" w:rsidRDefault="0089215D" w:rsidP="00B96F4F">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vMerge w:val="restart"/>
            <w:vAlign w:val="center"/>
          </w:tcPr>
          <w:p w14:paraId="545905A2" w14:textId="77777777" w:rsidR="0089215D" w:rsidRPr="004E0AAC" w:rsidRDefault="0089215D" w:rsidP="009522BD">
            <w:pPr>
              <w:ind w:firstLine="340"/>
              <w:jc w:val="both"/>
              <w:rPr>
                <w:szCs w:val="24"/>
              </w:rPr>
            </w:pPr>
            <w:r w:rsidRPr="004E0AAC">
              <w:rPr>
                <w:rFonts w:eastAsia="SimSun"/>
                <w:szCs w:val="24"/>
              </w:rPr>
              <w:t>- минимальная/максимальная площадь земельных участков не устанавливается;</w:t>
            </w:r>
          </w:p>
          <w:p w14:paraId="7639FC2D" w14:textId="77777777" w:rsidR="0089215D" w:rsidRPr="004E0AAC" w:rsidRDefault="0089215D" w:rsidP="009522BD">
            <w:pPr>
              <w:ind w:firstLine="340"/>
              <w:jc w:val="both"/>
              <w:rPr>
                <w:szCs w:val="24"/>
              </w:rPr>
            </w:pPr>
            <w:r w:rsidRPr="004E0AAC">
              <w:rPr>
                <w:szCs w:val="24"/>
              </w:rPr>
              <w:t>- регламенты не распространяются;</w:t>
            </w:r>
          </w:p>
          <w:p w14:paraId="298C52DE" w14:textId="77777777" w:rsidR="0089215D" w:rsidRPr="004E0AAC" w:rsidRDefault="0089215D" w:rsidP="009522BD">
            <w:pPr>
              <w:ind w:firstLine="340"/>
              <w:jc w:val="both"/>
              <w:rPr>
                <w:rFonts w:eastAsia="SimSun"/>
                <w:szCs w:val="24"/>
              </w:rPr>
            </w:pPr>
            <w:r w:rsidRPr="004E0AAC">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89215D" w:rsidRPr="004E0AAC" w14:paraId="6AE948BE" w14:textId="77777777" w:rsidTr="002F453D">
        <w:tc>
          <w:tcPr>
            <w:tcW w:w="2830" w:type="dxa"/>
            <w:tcBorders>
              <w:top w:val="single" w:sz="4" w:space="0" w:color="000000"/>
              <w:left w:val="single" w:sz="4" w:space="0" w:color="000000"/>
              <w:bottom w:val="single" w:sz="4" w:space="0" w:color="000000"/>
            </w:tcBorders>
            <w:shd w:val="clear" w:color="auto" w:fill="auto"/>
          </w:tcPr>
          <w:p w14:paraId="38C5D830" w14:textId="77777777" w:rsidR="0089215D" w:rsidRPr="004E0AAC" w:rsidRDefault="0089215D" w:rsidP="00B96F4F">
            <w:pPr>
              <w:tabs>
                <w:tab w:val="left" w:pos="2520"/>
              </w:tabs>
              <w:rPr>
                <w:rFonts w:eastAsia="SimSun"/>
                <w:szCs w:val="24"/>
              </w:rPr>
            </w:pPr>
            <w:r w:rsidRPr="004E0AAC">
              <w:rPr>
                <w:rFonts w:eastAsia="SimSun"/>
                <w:szCs w:val="24"/>
              </w:rPr>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14:paraId="190372A5" w14:textId="77777777" w:rsidR="0089215D" w:rsidRPr="004E0AAC" w:rsidRDefault="0089215D" w:rsidP="00B96F4F">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w:t>
            </w:r>
            <w:r w:rsidRPr="004E0AAC">
              <w:rPr>
                <w:rFonts w:ascii="Times New Roman" w:eastAsia="SimSun" w:hAnsi="Times New Roman" w:cs="Times New Roman"/>
                <w:sz w:val="24"/>
                <w:szCs w:val="24"/>
              </w:rPr>
              <w:lastRenderedPageBreak/>
              <w:t>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vMerge/>
          </w:tcPr>
          <w:p w14:paraId="3D25B6F9" w14:textId="5B5404AA" w:rsidR="0089215D" w:rsidRPr="004E0AAC" w:rsidRDefault="0089215D" w:rsidP="009522BD">
            <w:pPr>
              <w:ind w:firstLine="340"/>
              <w:jc w:val="both"/>
              <w:rPr>
                <w:rFonts w:eastAsia="SimSun"/>
                <w:szCs w:val="24"/>
              </w:rPr>
            </w:pPr>
          </w:p>
        </w:tc>
      </w:tr>
    </w:tbl>
    <w:p w14:paraId="36C40906" w14:textId="77777777" w:rsidR="002F453D" w:rsidRDefault="002F453D" w:rsidP="0092178D">
      <w:pPr>
        <w:widowControl w:val="0"/>
        <w:spacing w:after="0" w:line="240" w:lineRule="auto"/>
        <w:ind w:firstLine="709"/>
        <w:jc w:val="both"/>
        <w:rPr>
          <w:rFonts w:eastAsia="Times New Roman" w:cs="Times New Roman"/>
          <w:b/>
          <w:iCs/>
          <w:szCs w:val="24"/>
          <w:lang w:eastAsia="zh-CN"/>
        </w:rPr>
      </w:pPr>
    </w:p>
    <w:p w14:paraId="67A4E64D" w14:textId="7D01526D" w:rsidR="006A176C" w:rsidRPr="000F5FFB" w:rsidRDefault="006A176C" w:rsidP="009522BD">
      <w:pPr>
        <w:widowControl w:val="0"/>
        <w:spacing w:after="0" w:line="240" w:lineRule="auto"/>
        <w:ind w:firstLine="709"/>
        <w:jc w:val="center"/>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C23F4F6" w14:textId="77777777" w:rsidR="00A94C7E" w:rsidRPr="000F5FFB" w:rsidRDefault="00A94C7E" w:rsidP="0092178D">
      <w:pPr>
        <w:widowControl w:val="0"/>
        <w:spacing w:after="0" w:line="240" w:lineRule="auto"/>
        <w:ind w:firstLine="709"/>
        <w:jc w:val="both"/>
        <w:rPr>
          <w:rFonts w:eastAsia="Times New Roman" w:cs="Times New Roman"/>
          <w:b/>
          <w:iCs/>
          <w:szCs w:val="24"/>
          <w:lang w:eastAsia="zh-CN"/>
        </w:rPr>
      </w:pPr>
    </w:p>
    <w:tbl>
      <w:tblPr>
        <w:tblStyle w:val="afc"/>
        <w:tblW w:w="14596" w:type="dxa"/>
        <w:tblLook w:val="04A0" w:firstRow="1" w:lastRow="0" w:firstColumn="1" w:lastColumn="0" w:noHBand="0" w:noVBand="1"/>
      </w:tblPr>
      <w:tblGrid>
        <w:gridCol w:w="2830"/>
        <w:gridCol w:w="4678"/>
        <w:gridCol w:w="7088"/>
      </w:tblGrid>
      <w:tr w:rsidR="00D94401" w:rsidRPr="000F5FFB" w14:paraId="685ABF02" w14:textId="77777777" w:rsidTr="002F453D">
        <w:tc>
          <w:tcPr>
            <w:tcW w:w="2830" w:type="dxa"/>
          </w:tcPr>
          <w:p w14:paraId="4A7944CD" w14:textId="77777777" w:rsidR="00A94C7E" w:rsidRPr="000F5FFB" w:rsidRDefault="00A94C7E" w:rsidP="00D365A1">
            <w:pPr>
              <w:jc w:val="both"/>
              <w:rPr>
                <w:b/>
                <w:szCs w:val="24"/>
              </w:rPr>
            </w:pPr>
            <w:r w:rsidRPr="000F5FFB">
              <w:rPr>
                <w:b/>
                <w:szCs w:val="24"/>
              </w:rPr>
              <w:t>Виды разрешенного использования земельных участков</w:t>
            </w:r>
          </w:p>
        </w:tc>
        <w:tc>
          <w:tcPr>
            <w:tcW w:w="4678" w:type="dxa"/>
          </w:tcPr>
          <w:p w14:paraId="29515899" w14:textId="77777777" w:rsidR="00A94C7E" w:rsidRPr="000F5FFB" w:rsidRDefault="00A94C7E" w:rsidP="00D365A1">
            <w:pPr>
              <w:jc w:val="both"/>
              <w:rPr>
                <w:b/>
                <w:szCs w:val="24"/>
              </w:rPr>
            </w:pPr>
            <w:r w:rsidRPr="000F5FFB">
              <w:rPr>
                <w:b/>
                <w:szCs w:val="24"/>
              </w:rPr>
              <w:t>Описание вида разрешенного использования земельного участка</w:t>
            </w:r>
          </w:p>
        </w:tc>
        <w:tc>
          <w:tcPr>
            <w:tcW w:w="7088" w:type="dxa"/>
          </w:tcPr>
          <w:p w14:paraId="30C09D2E" w14:textId="77777777" w:rsidR="00A94C7E" w:rsidRPr="000F5FFB" w:rsidRDefault="00A94C7E" w:rsidP="00D365A1">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81D44" w:rsidRPr="000F5FFB" w14:paraId="749F388E" w14:textId="77777777" w:rsidTr="002F453D">
        <w:tc>
          <w:tcPr>
            <w:tcW w:w="2830" w:type="dxa"/>
            <w:tcBorders>
              <w:top w:val="single" w:sz="4" w:space="0" w:color="000000"/>
              <w:left w:val="single" w:sz="4" w:space="0" w:color="000000"/>
              <w:bottom w:val="single" w:sz="4" w:space="0" w:color="000000"/>
            </w:tcBorders>
            <w:shd w:val="clear" w:color="auto" w:fill="auto"/>
          </w:tcPr>
          <w:p w14:paraId="44847052" w14:textId="2C6FAD26" w:rsidR="00181D44" w:rsidRPr="000F5FFB" w:rsidRDefault="00181D44" w:rsidP="00181D44">
            <w:pPr>
              <w:rPr>
                <w:rFonts w:eastAsia="SimSun"/>
                <w:szCs w:val="24"/>
              </w:rPr>
            </w:pPr>
            <w:r w:rsidRPr="000F5FFB">
              <w:rPr>
                <w:rFonts w:eastAsia="SimSun"/>
                <w:szCs w:val="24"/>
              </w:rPr>
              <w:t>[</w:t>
            </w:r>
            <w:r w:rsidRPr="000F5FFB">
              <w:rPr>
                <w:szCs w:val="24"/>
              </w:rPr>
              <w:t>4.9</w:t>
            </w:r>
            <w:r w:rsidRPr="000F5FFB">
              <w:rPr>
                <w:rFonts w:eastAsia="SimSun"/>
                <w:szCs w:val="24"/>
              </w:rPr>
              <w:t>] - Служебные гаражи</w:t>
            </w:r>
          </w:p>
        </w:tc>
        <w:tc>
          <w:tcPr>
            <w:tcW w:w="4678" w:type="dxa"/>
            <w:tcBorders>
              <w:top w:val="single" w:sz="4" w:space="0" w:color="000000"/>
              <w:left w:val="single" w:sz="4" w:space="0" w:color="000000"/>
              <w:bottom w:val="single" w:sz="4" w:space="0" w:color="000000"/>
            </w:tcBorders>
            <w:shd w:val="clear" w:color="auto" w:fill="auto"/>
          </w:tcPr>
          <w:p w14:paraId="27D5C7CB" w14:textId="53524AF1" w:rsidR="00181D44" w:rsidRPr="000F5FFB" w:rsidRDefault="00181D44" w:rsidP="00181D44">
            <w:pPr>
              <w:jc w:val="both"/>
              <w:rPr>
                <w:rFonts w:eastAsia="SimSun"/>
                <w:szCs w:val="24"/>
              </w:rPr>
            </w:pPr>
            <w:r w:rsidRPr="000F5FFB">
              <w:rPr>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778473DC" w14:textId="77777777" w:rsidR="00242F0E" w:rsidRDefault="005141BE" w:rsidP="009522BD">
            <w:pPr>
              <w:ind w:firstLine="340"/>
              <w:jc w:val="both"/>
            </w:pPr>
            <w:r w:rsidRPr="00F41C01">
              <w:t xml:space="preserve">- минимальная/максимальная площадь земельных участков </w:t>
            </w:r>
          </w:p>
          <w:p w14:paraId="00ED6F0A" w14:textId="296A4F30" w:rsidR="005141BE" w:rsidRPr="00F41C01" w:rsidRDefault="005141BE" w:rsidP="009522BD">
            <w:pPr>
              <w:jc w:val="both"/>
            </w:pPr>
            <w:r w:rsidRPr="00F41C01">
              <w:t xml:space="preserve">– </w:t>
            </w:r>
            <w:r w:rsidRPr="00F41C01">
              <w:rPr>
                <w:b/>
              </w:rPr>
              <w:t>1</w:t>
            </w:r>
            <w:r w:rsidR="00AF013D">
              <w:rPr>
                <w:b/>
              </w:rPr>
              <w:t>0</w:t>
            </w:r>
            <w:r w:rsidRPr="00F41C01">
              <w:rPr>
                <w:b/>
              </w:rPr>
              <w:t>0/5</w:t>
            </w:r>
            <w:r w:rsidR="00AF013D">
              <w:rPr>
                <w:b/>
              </w:rPr>
              <w:t xml:space="preserve"> 0</w:t>
            </w:r>
            <w:r w:rsidRPr="00F41C01">
              <w:rPr>
                <w:b/>
              </w:rPr>
              <w:t>00</w:t>
            </w:r>
            <w:r w:rsidRPr="00F41C01">
              <w:t xml:space="preserve"> кв.</w:t>
            </w:r>
            <w:r w:rsidR="00F47C2A">
              <w:t xml:space="preserve"> </w:t>
            </w:r>
            <w:r w:rsidRPr="00F41C01">
              <w:t>м.;</w:t>
            </w:r>
          </w:p>
          <w:p w14:paraId="5BF24A99" w14:textId="77777777" w:rsidR="005141BE" w:rsidRPr="00F41C01" w:rsidRDefault="005141BE" w:rsidP="009522BD">
            <w:pPr>
              <w:ind w:firstLine="340"/>
              <w:jc w:val="both"/>
            </w:pPr>
            <w:r w:rsidRPr="00F41C01">
              <w:rPr>
                <w:rFonts w:eastAsia="SimSun"/>
              </w:rPr>
              <w:t xml:space="preserve">- максимальное количество этажей зданий – </w:t>
            </w:r>
            <w:r w:rsidRPr="00F41C01">
              <w:rPr>
                <w:rFonts w:eastAsia="SimSun"/>
                <w:b/>
              </w:rPr>
              <w:t>2 этажа;</w:t>
            </w:r>
            <w:r w:rsidRPr="00F41C01">
              <w:rPr>
                <w:rFonts w:eastAsia="SimSun"/>
              </w:rPr>
              <w:t xml:space="preserve"> </w:t>
            </w:r>
          </w:p>
          <w:p w14:paraId="25B67737" w14:textId="6D6C8E89" w:rsidR="00AF013D" w:rsidRDefault="00AF013D" w:rsidP="00AF013D">
            <w:pPr>
              <w:ind w:firstLine="339"/>
            </w:pPr>
            <w:r>
              <w:rPr>
                <w:rFonts w:eastAsia="SimSun"/>
                <w:color w:val="000000"/>
                <w:szCs w:val="24"/>
              </w:rPr>
              <w:t xml:space="preserve">- максимальная высота зданий, строений, сооружений от уровня земли </w:t>
            </w:r>
            <w:r w:rsidRPr="00AF013D">
              <w:rPr>
                <w:rFonts w:eastAsia="SimSun"/>
                <w:b/>
                <w:color w:val="000000"/>
                <w:szCs w:val="24"/>
              </w:rPr>
              <w:t>- 12 м</w:t>
            </w:r>
            <w:r>
              <w:rPr>
                <w:rFonts w:eastAsia="SimSun"/>
                <w:color w:val="000000"/>
                <w:szCs w:val="24"/>
              </w:rPr>
              <w:t>;</w:t>
            </w:r>
          </w:p>
          <w:p w14:paraId="64084F72" w14:textId="09D41DDD" w:rsidR="00AF013D" w:rsidRDefault="00AF013D" w:rsidP="00AF013D">
            <w:pPr>
              <w:ind w:firstLine="339"/>
            </w:pPr>
            <w:r>
              <w:rPr>
                <w:color w:val="000000"/>
                <w:szCs w:val="24"/>
              </w:rPr>
              <w:t xml:space="preserve">- минимальный отступ строений от красной линии участка или границ участка </w:t>
            </w:r>
            <w:r w:rsidRPr="00AF013D">
              <w:rPr>
                <w:b/>
                <w:color w:val="000000"/>
                <w:szCs w:val="24"/>
              </w:rPr>
              <w:t>– 10 м</w:t>
            </w:r>
            <w:r>
              <w:rPr>
                <w:color w:val="000000"/>
                <w:szCs w:val="24"/>
              </w:rPr>
              <w:t>;</w:t>
            </w:r>
          </w:p>
          <w:p w14:paraId="12C01527" w14:textId="3D528ACB" w:rsidR="005141BE" w:rsidRPr="00F41C01" w:rsidRDefault="005141BE" w:rsidP="009522BD">
            <w:pPr>
              <w:tabs>
                <w:tab w:val="left" w:pos="2520"/>
              </w:tabs>
              <w:ind w:firstLine="340"/>
              <w:jc w:val="both"/>
            </w:pPr>
            <w:r w:rsidRPr="00F41C01">
              <w:rPr>
                <w:rFonts w:eastAsia="SimSun"/>
              </w:rPr>
              <w:t xml:space="preserve">- максимальный процент застройки в границах земельного участка – </w:t>
            </w:r>
            <w:r w:rsidR="00AF013D">
              <w:rPr>
                <w:rFonts w:eastAsia="SimSun"/>
                <w:b/>
              </w:rPr>
              <w:t>6</w:t>
            </w:r>
            <w:r w:rsidRPr="00F41C01">
              <w:rPr>
                <w:rFonts w:eastAsia="SimSun"/>
                <w:b/>
              </w:rPr>
              <w:t>0%.</w:t>
            </w:r>
          </w:p>
          <w:p w14:paraId="6DF83F86" w14:textId="77777777" w:rsidR="005141BE" w:rsidRPr="00F41C01" w:rsidRDefault="005141BE" w:rsidP="009522BD">
            <w:pPr>
              <w:ind w:firstLine="340"/>
              <w:jc w:val="both"/>
            </w:pPr>
            <w:r w:rsidRPr="00F41C01">
              <w:t>-процент застройки подземной части не регламентируется;</w:t>
            </w:r>
          </w:p>
          <w:p w14:paraId="4F5E6D98" w14:textId="67A9E705" w:rsidR="00181D44" w:rsidRPr="006F3C07" w:rsidRDefault="005141BE" w:rsidP="009522BD">
            <w:pPr>
              <w:ind w:firstLine="340"/>
              <w:jc w:val="both"/>
              <w:rPr>
                <w:sz w:val="22"/>
              </w:rPr>
            </w:pPr>
            <w:r w:rsidRPr="00F41C01">
              <w:rPr>
                <w:rFonts w:eastAsia="SimSun"/>
              </w:rPr>
              <w:t>- вместимость до 300 машиномест, встроенные, пристроенные до 150 машиномест.</w:t>
            </w:r>
          </w:p>
        </w:tc>
      </w:tr>
      <w:tr w:rsidR="008D3F68" w:rsidRPr="000F5FFB" w14:paraId="3AA22AC0" w14:textId="77777777" w:rsidTr="003C7AD0">
        <w:tc>
          <w:tcPr>
            <w:tcW w:w="2830" w:type="dxa"/>
            <w:tcBorders>
              <w:top w:val="single" w:sz="4" w:space="0" w:color="000000"/>
              <w:left w:val="single" w:sz="4" w:space="0" w:color="000000"/>
              <w:bottom w:val="single" w:sz="4" w:space="0" w:color="000000"/>
            </w:tcBorders>
            <w:shd w:val="clear" w:color="auto" w:fill="auto"/>
          </w:tcPr>
          <w:p w14:paraId="2FA921F3" w14:textId="46B41AA9" w:rsidR="008D3F68" w:rsidRPr="000F5FFB" w:rsidRDefault="008D3F68" w:rsidP="008D3F68">
            <w:pPr>
              <w:rPr>
                <w:rFonts w:eastAsia="SimSun"/>
                <w:szCs w:val="24"/>
              </w:rPr>
            </w:pPr>
            <w:r>
              <w:t>[6.8] - Связь</w:t>
            </w:r>
          </w:p>
        </w:tc>
        <w:tc>
          <w:tcPr>
            <w:tcW w:w="4678" w:type="dxa"/>
            <w:tcBorders>
              <w:top w:val="single" w:sz="4" w:space="0" w:color="000000"/>
              <w:left w:val="single" w:sz="4" w:space="0" w:color="000000"/>
              <w:bottom w:val="single" w:sz="4" w:space="0" w:color="000000"/>
            </w:tcBorders>
            <w:shd w:val="clear" w:color="auto" w:fill="auto"/>
          </w:tcPr>
          <w:p w14:paraId="06883282" w14:textId="1E8A6DA4" w:rsidR="008D3F68" w:rsidRPr="000F5FFB" w:rsidRDefault="008D3F68" w:rsidP="008D3F68">
            <w:pPr>
              <w:jc w:val="both"/>
              <w:rPr>
                <w:rFonts w:eastAsia="SimSun"/>
                <w:szCs w:val="24"/>
              </w:rPr>
            </w:pPr>
            <w: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w:t>
            </w:r>
            <w:r>
              <w:lastRenderedPageBreak/>
              <w:t>усилительные пункты на кабельных линиях связи, инфраструктуру спутниковой связи и телерадиовещания.</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1921EC6A" w14:textId="77777777" w:rsidR="008D3F68" w:rsidRDefault="008D3F68" w:rsidP="008D3F68">
            <w:pPr>
              <w:tabs>
                <w:tab w:val="left" w:pos="1134"/>
              </w:tabs>
              <w:snapToGrid w:val="0"/>
              <w:ind w:firstLine="340"/>
              <w:jc w:val="both"/>
            </w:pPr>
            <w:r>
              <w:lastRenderedPageBreak/>
              <w:t xml:space="preserve">- минимальная/максимальная площадь земельных участков </w:t>
            </w:r>
          </w:p>
          <w:p w14:paraId="04F17ED1" w14:textId="3010039C" w:rsidR="008D3F68" w:rsidRDefault="008D3F68" w:rsidP="008D3F68">
            <w:pPr>
              <w:tabs>
                <w:tab w:val="left" w:pos="1134"/>
              </w:tabs>
              <w:snapToGrid w:val="0"/>
              <w:jc w:val="both"/>
            </w:pPr>
            <w:r>
              <w:t>–</w:t>
            </w:r>
            <w:r>
              <w:rPr>
                <w:bCs/>
              </w:rPr>
              <w:t xml:space="preserve"> </w:t>
            </w:r>
            <w:r w:rsidRPr="008D3F68">
              <w:rPr>
                <w:b/>
                <w:bCs/>
              </w:rPr>
              <w:t>50/1</w:t>
            </w:r>
            <w:r w:rsidR="003256F0">
              <w:rPr>
                <w:b/>
                <w:bCs/>
              </w:rPr>
              <w:t xml:space="preserve"> </w:t>
            </w:r>
            <w:r w:rsidRPr="008D3F68">
              <w:rPr>
                <w:b/>
                <w:bCs/>
              </w:rPr>
              <w:t>000</w:t>
            </w:r>
            <w:r>
              <w:rPr>
                <w:bCs/>
              </w:rPr>
              <w:t xml:space="preserve"> кв. м;</w:t>
            </w:r>
          </w:p>
          <w:p w14:paraId="3F9ABE5D" w14:textId="63C70F60" w:rsidR="008D3F68" w:rsidRDefault="008D3F68" w:rsidP="008D3F68">
            <w:pPr>
              <w:tabs>
                <w:tab w:val="left" w:pos="1134"/>
              </w:tabs>
              <w:ind w:firstLine="340"/>
              <w:jc w:val="both"/>
            </w:pPr>
            <w:r>
              <w:t xml:space="preserve">- максимальный процент застройки в границах земельного участка – </w:t>
            </w:r>
            <w:r w:rsidRPr="008D3F68">
              <w:rPr>
                <w:b/>
              </w:rPr>
              <w:t>80%</w:t>
            </w:r>
            <w:r>
              <w:t>;</w:t>
            </w:r>
          </w:p>
          <w:p w14:paraId="2E85D698" w14:textId="5D8D815C" w:rsidR="008D3F68" w:rsidRDefault="008D3F68" w:rsidP="008D3F68">
            <w:pPr>
              <w:ind w:firstLine="340"/>
              <w:jc w:val="both"/>
            </w:pPr>
            <w:r>
              <w:lastRenderedPageBreak/>
              <w:t xml:space="preserve">- минимальный отступ от красной линии улиц или границ участка не менее чем - </w:t>
            </w:r>
            <w:r w:rsidRPr="008D3F68">
              <w:rPr>
                <w:b/>
                <w:bCs/>
              </w:rPr>
              <w:t>5</w:t>
            </w:r>
            <w:r>
              <w:rPr>
                <w:bCs/>
              </w:rPr>
              <w:t xml:space="preserve"> м</w:t>
            </w:r>
            <w:r>
              <w:t>;</w:t>
            </w:r>
          </w:p>
          <w:p w14:paraId="5F8652C5" w14:textId="51B1817A" w:rsidR="008D3F68" w:rsidRDefault="008D3F68" w:rsidP="008D3F68">
            <w:pPr>
              <w:tabs>
                <w:tab w:val="left" w:pos="1299"/>
              </w:tabs>
              <w:ind w:firstLine="340"/>
              <w:jc w:val="both"/>
            </w:pPr>
            <w:r>
              <w:t>- от границ соседнего участка не менее</w:t>
            </w:r>
            <w:r w:rsidR="003256F0">
              <w:t xml:space="preserve"> - </w:t>
            </w:r>
            <w:r w:rsidR="003256F0" w:rsidRPr="003256F0">
              <w:rPr>
                <w:b/>
              </w:rPr>
              <w:t>3</w:t>
            </w:r>
            <w:r w:rsidRPr="003256F0">
              <w:rPr>
                <w:b/>
                <w:bCs/>
              </w:rPr>
              <w:t xml:space="preserve"> м</w:t>
            </w:r>
            <w:r>
              <w:rPr>
                <w:bCs/>
              </w:rPr>
              <w:t>;</w:t>
            </w:r>
          </w:p>
          <w:p w14:paraId="320666CA" w14:textId="3F222955" w:rsidR="008D3F68" w:rsidRPr="00FD49E6" w:rsidRDefault="008D3F68" w:rsidP="008D3F68">
            <w:pPr>
              <w:keepLines/>
              <w:suppressAutoHyphens/>
              <w:overflowPunct w:val="0"/>
              <w:autoSpaceDE w:val="0"/>
              <w:ind w:firstLine="340"/>
              <w:textAlignment w:val="baseline"/>
              <w:rPr>
                <w:szCs w:val="24"/>
              </w:rPr>
            </w:pPr>
            <w:r>
              <w:t>процент застройки подземной части не регламентируется.</w:t>
            </w:r>
          </w:p>
        </w:tc>
      </w:tr>
      <w:tr w:rsidR="00181D44" w:rsidRPr="000F5FFB" w14:paraId="275373BF" w14:textId="77777777" w:rsidTr="002F453D">
        <w:tc>
          <w:tcPr>
            <w:tcW w:w="2830" w:type="dxa"/>
            <w:tcBorders>
              <w:top w:val="single" w:sz="4" w:space="0" w:color="000000"/>
              <w:left w:val="single" w:sz="4" w:space="0" w:color="000000"/>
              <w:bottom w:val="single" w:sz="4" w:space="0" w:color="000000"/>
            </w:tcBorders>
            <w:shd w:val="clear" w:color="auto" w:fill="auto"/>
          </w:tcPr>
          <w:p w14:paraId="083A1C9F" w14:textId="77777777" w:rsidR="00181D44" w:rsidRPr="000F5FFB" w:rsidRDefault="00181D44" w:rsidP="00181D44">
            <w:pPr>
              <w:rPr>
                <w:szCs w:val="24"/>
              </w:rPr>
            </w:pPr>
            <w:r w:rsidRPr="000F5FFB">
              <w:rPr>
                <w:rFonts w:eastAsia="SimSun"/>
                <w:szCs w:val="24"/>
              </w:rPr>
              <w:lastRenderedPageBreak/>
              <w:t>[</w:t>
            </w:r>
            <w:r w:rsidRPr="000F5FFB">
              <w:rPr>
                <w:szCs w:val="24"/>
              </w:rPr>
              <w:t>8.3</w:t>
            </w:r>
            <w:r w:rsidRPr="000F5FFB">
              <w:rPr>
                <w:rFonts w:eastAsia="SimSun"/>
                <w:szCs w:val="24"/>
              </w:rPr>
              <w:t>] - Обеспечение внутреннего правопорядка</w:t>
            </w:r>
          </w:p>
        </w:tc>
        <w:tc>
          <w:tcPr>
            <w:tcW w:w="4678" w:type="dxa"/>
            <w:tcBorders>
              <w:top w:val="single" w:sz="4" w:space="0" w:color="000000"/>
              <w:left w:val="single" w:sz="4" w:space="0" w:color="000000"/>
              <w:bottom w:val="single" w:sz="4" w:space="0" w:color="000000"/>
            </w:tcBorders>
            <w:shd w:val="clear" w:color="auto" w:fill="auto"/>
          </w:tcPr>
          <w:p w14:paraId="3868B1E4" w14:textId="77777777" w:rsidR="00181D44" w:rsidRPr="000F5FFB" w:rsidRDefault="00181D44" w:rsidP="00181D44">
            <w:pPr>
              <w:jc w:val="both"/>
              <w:rPr>
                <w:szCs w:val="24"/>
              </w:rPr>
            </w:pPr>
            <w:r w:rsidRPr="000F5FFB">
              <w:rPr>
                <w:rFonts w:eastAsia="SimSun"/>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EA542" w14:textId="04F6BC02" w:rsidR="004051CE" w:rsidRDefault="004051CE" w:rsidP="009522BD">
            <w:pPr>
              <w:keepLines/>
              <w:suppressAutoHyphens/>
              <w:overflowPunct w:val="0"/>
              <w:autoSpaceDE w:val="0"/>
              <w:ind w:firstLine="340"/>
              <w:textAlignment w:val="baseline"/>
              <w:rPr>
                <w:szCs w:val="24"/>
              </w:rPr>
            </w:pPr>
            <w:r w:rsidRPr="00FD49E6">
              <w:rPr>
                <w:szCs w:val="24"/>
              </w:rPr>
              <w:t xml:space="preserve">- минимальная/максимальная площадь земельного участка   </w:t>
            </w:r>
          </w:p>
          <w:p w14:paraId="7F4ED3EB" w14:textId="7359452F" w:rsidR="004051CE" w:rsidRPr="00FD49E6" w:rsidRDefault="004051CE" w:rsidP="009522BD">
            <w:pPr>
              <w:keepLines/>
              <w:suppressAutoHyphens/>
              <w:overflowPunct w:val="0"/>
              <w:autoSpaceDE w:val="0"/>
              <w:textAlignment w:val="baseline"/>
              <w:rPr>
                <w:szCs w:val="24"/>
              </w:rPr>
            </w:pPr>
            <w:r w:rsidRPr="00FD49E6">
              <w:rPr>
                <w:szCs w:val="24"/>
              </w:rPr>
              <w:t xml:space="preserve">– </w:t>
            </w:r>
            <w:r w:rsidR="00DE5A31">
              <w:rPr>
                <w:b/>
                <w:szCs w:val="24"/>
              </w:rPr>
              <w:t>1</w:t>
            </w:r>
            <w:r w:rsidR="00AF013D">
              <w:rPr>
                <w:b/>
                <w:szCs w:val="24"/>
              </w:rPr>
              <w:t>0</w:t>
            </w:r>
            <w:r w:rsidRPr="00FD49E6">
              <w:rPr>
                <w:b/>
                <w:szCs w:val="24"/>
              </w:rPr>
              <w:t>0 /</w:t>
            </w:r>
            <w:r w:rsidR="00DE5A31">
              <w:rPr>
                <w:b/>
                <w:szCs w:val="24"/>
              </w:rPr>
              <w:t xml:space="preserve">5 </w:t>
            </w:r>
            <w:r w:rsidRPr="00FD49E6">
              <w:rPr>
                <w:b/>
                <w:szCs w:val="24"/>
              </w:rPr>
              <w:t>000</w:t>
            </w:r>
            <w:r w:rsidRPr="00FD49E6">
              <w:rPr>
                <w:szCs w:val="24"/>
              </w:rPr>
              <w:t xml:space="preserve"> кв. м;</w:t>
            </w:r>
          </w:p>
          <w:p w14:paraId="0E24E2FF" w14:textId="2DEEC89A" w:rsidR="004051CE" w:rsidRPr="00FD49E6" w:rsidRDefault="004051CE" w:rsidP="009522BD">
            <w:pPr>
              <w:ind w:firstLine="340"/>
              <w:rPr>
                <w:b/>
                <w:bCs/>
                <w:szCs w:val="24"/>
              </w:rPr>
            </w:pPr>
            <w:r w:rsidRPr="00FD49E6">
              <w:rPr>
                <w:szCs w:val="24"/>
              </w:rPr>
              <w:t xml:space="preserve">-минимальные отступы от границ смежных земельных участков – </w:t>
            </w:r>
            <w:r w:rsidRPr="00FD49E6">
              <w:rPr>
                <w:b/>
                <w:szCs w:val="24"/>
              </w:rPr>
              <w:t>3 м.,</w:t>
            </w:r>
            <w:r w:rsidRPr="00FD49E6">
              <w:rPr>
                <w:szCs w:val="24"/>
              </w:rPr>
              <w:t xml:space="preserve"> от фронтальной границы участка </w:t>
            </w:r>
            <w:r w:rsidRPr="00FD49E6">
              <w:rPr>
                <w:bCs/>
                <w:szCs w:val="24"/>
              </w:rPr>
              <w:t xml:space="preserve">– </w:t>
            </w:r>
            <w:r w:rsidRPr="00FD49E6">
              <w:rPr>
                <w:b/>
                <w:bCs/>
                <w:szCs w:val="24"/>
              </w:rPr>
              <w:t xml:space="preserve">5 м. </w:t>
            </w:r>
          </w:p>
          <w:p w14:paraId="38251798" w14:textId="68045DCD" w:rsidR="004051CE" w:rsidRPr="00FD49E6" w:rsidRDefault="004051CE" w:rsidP="009522BD">
            <w:pPr>
              <w:ind w:firstLine="340"/>
              <w:rPr>
                <w:szCs w:val="24"/>
              </w:rPr>
            </w:pPr>
            <w:r w:rsidRPr="00FD49E6">
              <w:rPr>
                <w:szCs w:val="24"/>
              </w:rPr>
              <w:t xml:space="preserve">-максимальное количество этажей зданий – </w:t>
            </w:r>
            <w:r w:rsidR="00DE5A31">
              <w:rPr>
                <w:b/>
                <w:szCs w:val="24"/>
              </w:rPr>
              <w:t xml:space="preserve">3 </w:t>
            </w:r>
            <w:r w:rsidRPr="00FD49E6">
              <w:rPr>
                <w:b/>
                <w:szCs w:val="24"/>
              </w:rPr>
              <w:t>этажа;</w:t>
            </w:r>
            <w:r w:rsidRPr="00FD49E6">
              <w:rPr>
                <w:szCs w:val="24"/>
              </w:rPr>
              <w:t xml:space="preserve"> </w:t>
            </w:r>
          </w:p>
          <w:p w14:paraId="0206FC96" w14:textId="5F5CFDB6" w:rsidR="004051CE" w:rsidRPr="00FD49E6" w:rsidRDefault="004051CE" w:rsidP="009522BD">
            <w:pPr>
              <w:ind w:firstLine="340"/>
              <w:rPr>
                <w:szCs w:val="24"/>
              </w:rPr>
            </w:pPr>
            <w:r w:rsidRPr="00FD49E6">
              <w:rPr>
                <w:b/>
                <w:szCs w:val="24"/>
              </w:rPr>
              <w:t xml:space="preserve">- </w:t>
            </w:r>
            <w:r w:rsidRPr="00FD49E6">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00AF013D">
              <w:rPr>
                <w:b/>
                <w:szCs w:val="24"/>
              </w:rPr>
              <w:t>5</w:t>
            </w:r>
            <w:r w:rsidR="00F47C2A">
              <w:rPr>
                <w:b/>
                <w:szCs w:val="24"/>
              </w:rPr>
              <w:t>0</w:t>
            </w:r>
            <w:r w:rsidRPr="00FD49E6">
              <w:rPr>
                <w:b/>
                <w:szCs w:val="24"/>
              </w:rPr>
              <w:t xml:space="preserve"> м;</w:t>
            </w:r>
            <w:r w:rsidRPr="00FD49E6">
              <w:rPr>
                <w:szCs w:val="24"/>
              </w:rPr>
              <w:t xml:space="preserve"> </w:t>
            </w:r>
          </w:p>
          <w:p w14:paraId="6114BC37" w14:textId="77777777" w:rsidR="004051CE" w:rsidRPr="00FD49E6" w:rsidRDefault="004051CE" w:rsidP="009522BD">
            <w:pPr>
              <w:autoSpaceDE w:val="0"/>
              <w:autoSpaceDN w:val="0"/>
              <w:adjustRightInd w:val="0"/>
              <w:ind w:firstLine="340"/>
              <w:rPr>
                <w:szCs w:val="24"/>
              </w:rPr>
            </w:pPr>
            <w:r w:rsidRPr="00FD49E6">
              <w:rPr>
                <w:szCs w:val="24"/>
              </w:rPr>
              <w:t xml:space="preserve">- максимальный процент застройки в границах земельного участка – </w:t>
            </w:r>
            <w:r w:rsidRPr="00FD49E6">
              <w:rPr>
                <w:b/>
                <w:szCs w:val="24"/>
              </w:rPr>
              <w:t>60%</w:t>
            </w:r>
            <w:r w:rsidRPr="00FD49E6">
              <w:rPr>
                <w:szCs w:val="24"/>
              </w:rPr>
              <w:t>.</w:t>
            </w:r>
          </w:p>
          <w:p w14:paraId="1494B0E8" w14:textId="78522384" w:rsidR="00181D44" w:rsidRPr="000F5FFB" w:rsidRDefault="004051CE" w:rsidP="00F47C2A">
            <w:pPr>
              <w:widowControl w:val="0"/>
              <w:ind w:firstLine="340"/>
              <w:rPr>
                <w:szCs w:val="24"/>
              </w:rPr>
            </w:pPr>
            <w:r w:rsidRPr="00FD49E6">
              <w:rPr>
                <w:szCs w:val="24"/>
              </w:rPr>
              <w:t xml:space="preserve">- минимальный процент озеленения - </w:t>
            </w:r>
            <w:r w:rsidR="00A826F2" w:rsidRPr="00A826F2">
              <w:rPr>
                <w:b/>
                <w:szCs w:val="24"/>
              </w:rPr>
              <w:t>3</w:t>
            </w:r>
            <w:r w:rsidR="00013426" w:rsidRPr="00A826F2">
              <w:rPr>
                <w:b/>
                <w:szCs w:val="24"/>
              </w:rPr>
              <w:t>0</w:t>
            </w:r>
            <w:r w:rsidRPr="00FD49E6">
              <w:rPr>
                <w:b/>
                <w:szCs w:val="24"/>
              </w:rPr>
              <w:t>%</w:t>
            </w:r>
            <w:r w:rsidRPr="00FD49E6">
              <w:rPr>
                <w:szCs w:val="24"/>
              </w:rPr>
              <w:t xml:space="preserve"> от площади земельного участка.</w:t>
            </w:r>
          </w:p>
        </w:tc>
      </w:tr>
    </w:tbl>
    <w:p w14:paraId="6FB2D234" w14:textId="77777777" w:rsidR="00263918" w:rsidRDefault="00263918" w:rsidP="00263918">
      <w:pPr>
        <w:widowControl w:val="0"/>
        <w:spacing w:after="0" w:line="240" w:lineRule="auto"/>
        <w:rPr>
          <w:rFonts w:eastAsia="SimSun" w:cs="Times New Roman"/>
          <w:b/>
          <w:szCs w:val="24"/>
          <w:lang w:eastAsia="zh-CN"/>
        </w:rPr>
      </w:pPr>
    </w:p>
    <w:p w14:paraId="02B89D85" w14:textId="77777777" w:rsidR="00676967" w:rsidRPr="000F5FFB" w:rsidRDefault="00676967" w:rsidP="009522BD">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14:paraId="7F7FA758" w14:textId="77777777" w:rsidR="00676967" w:rsidRPr="000F5FFB" w:rsidRDefault="00676967" w:rsidP="009522BD">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5F43C55E" w14:textId="0131B53E" w:rsidR="00676967" w:rsidRDefault="00676967" w:rsidP="009522BD">
      <w:pPr>
        <w:keepLines/>
        <w:widowControl w:val="0"/>
        <w:spacing w:after="0" w:line="240" w:lineRule="auto"/>
        <w:ind w:firstLine="680"/>
        <w:jc w:val="center"/>
        <w:rPr>
          <w:sz w:val="22"/>
          <w:u w:val="single"/>
        </w:rPr>
      </w:pPr>
      <w:r w:rsidRPr="006F3C07">
        <w:rPr>
          <w:sz w:val="22"/>
          <w:u w:val="single"/>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03FB8CCD" w14:textId="77777777" w:rsidR="00950DA3" w:rsidRPr="006F3C07" w:rsidRDefault="00950DA3" w:rsidP="007E0702">
      <w:pPr>
        <w:keepLines/>
        <w:widowControl w:val="0"/>
        <w:spacing w:after="0" w:line="240" w:lineRule="auto"/>
        <w:ind w:firstLine="680"/>
        <w:jc w:val="both"/>
        <w:rPr>
          <w:sz w:val="22"/>
          <w:u w:val="single"/>
        </w:rPr>
      </w:pPr>
    </w:p>
    <w:tbl>
      <w:tblPr>
        <w:tblW w:w="5000" w:type="pct"/>
        <w:tblLayout w:type="fixed"/>
        <w:tblLook w:val="0000" w:firstRow="0" w:lastRow="0" w:firstColumn="0" w:lastColumn="0" w:noHBand="0" w:noVBand="0"/>
      </w:tblPr>
      <w:tblGrid>
        <w:gridCol w:w="5732"/>
        <w:gridCol w:w="8788"/>
      </w:tblGrid>
      <w:tr w:rsidR="00263918" w:rsidRPr="00F41C01" w14:paraId="0B447BB6" w14:textId="77777777" w:rsidTr="00B6780F">
        <w:trPr>
          <w:trHeight w:val="358"/>
        </w:trPr>
        <w:tc>
          <w:tcPr>
            <w:tcW w:w="5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E71D3" w14:textId="77777777" w:rsidR="00263918" w:rsidRPr="00F41C01" w:rsidRDefault="00263918" w:rsidP="00263918">
            <w:pPr>
              <w:spacing w:after="0" w:line="240" w:lineRule="auto"/>
            </w:pPr>
            <w:r w:rsidRPr="00F41C01">
              <w:rPr>
                <w:rFonts w:cs="Times New Roman"/>
                <w:b/>
              </w:rPr>
              <w:t>ВИДЫ РАЗРЕШЕННОГО ИСПОЛЬЗОВАНИЯ</w:t>
            </w:r>
          </w:p>
        </w:tc>
        <w:tc>
          <w:tcPr>
            <w:tcW w:w="8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19D18" w14:textId="77777777" w:rsidR="00263918" w:rsidRPr="00F41C01" w:rsidRDefault="00263918" w:rsidP="00263918">
            <w:pPr>
              <w:spacing w:after="0" w:line="240" w:lineRule="auto"/>
            </w:pPr>
            <w:r w:rsidRPr="00F41C01">
              <w:rPr>
                <w:rFonts w:cs="Times New Roman"/>
                <w:b/>
              </w:rPr>
              <w:t>ПРЕДЕЛЬНЫЕ ПАРАМЕТРЫ РАЗРЕШЕННОГО СТРОИТЕЛЬСТВА</w:t>
            </w:r>
          </w:p>
        </w:tc>
      </w:tr>
      <w:tr w:rsidR="00263918" w:rsidRPr="00F41C01" w14:paraId="5F4E9457" w14:textId="77777777" w:rsidTr="00B6780F">
        <w:trPr>
          <w:trHeight w:val="280"/>
        </w:trPr>
        <w:tc>
          <w:tcPr>
            <w:tcW w:w="5736" w:type="dxa"/>
            <w:tcBorders>
              <w:top w:val="single" w:sz="4" w:space="0" w:color="000000"/>
              <w:left w:val="single" w:sz="4" w:space="0" w:color="000000"/>
              <w:bottom w:val="single" w:sz="4" w:space="0" w:color="000000"/>
              <w:right w:val="single" w:sz="4" w:space="0" w:color="000000"/>
            </w:tcBorders>
            <w:shd w:val="clear" w:color="auto" w:fill="auto"/>
          </w:tcPr>
          <w:p w14:paraId="5D4AAE5C" w14:textId="77777777" w:rsidR="00263918" w:rsidRPr="00F41C01" w:rsidRDefault="00263918" w:rsidP="00263918">
            <w:pPr>
              <w:spacing w:after="0" w:line="240" w:lineRule="auto"/>
              <w:jc w:val="both"/>
            </w:pPr>
            <w:r w:rsidRPr="00F41C01">
              <w:rPr>
                <w:rFonts w:eastAsia="SimSun" w:cs="Times New Roman"/>
              </w:rPr>
              <w:t>Автостоянки для парковки автомобилей посетителей.</w:t>
            </w:r>
          </w:p>
        </w:tc>
        <w:tc>
          <w:tcPr>
            <w:tcW w:w="8794" w:type="dxa"/>
            <w:tcBorders>
              <w:top w:val="single" w:sz="4" w:space="0" w:color="000000"/>
              <w:left w:val="single" w:sz="4" w:space="0" w:color="000000"/>
              <w:bottom w:val="single" w:sz="4" w:space="0" w:color="000000"/>
              <w:right w:val="single" w:sz="4" w:space="0" w:color="000000"/>
            </w:tcBorders>
            <w:shd w:val="clear" w:color="auto" w:fill="auto"/>
          </w:tcPr>
          <w:p w14:paraId="150FF6EF" w14:textId="77777777" w:rsidR="00263918" w:rsidRPr="00F41C01" w:rsidRDefault="00263918" w:rsidP="00263918">
            <w:pPr>
              <w:pStyle w:val="aff0"/>
              <w:jc w:val="both"/>
              <w:rPr>
                <w:sz w:val="24"/>
                <w:szCs w:val="24"/>
              </w:rPr>
            </w:pPr>
            <w:r w:rsidRPr="00F41C01">
              <w:rPr>
                <w:rFonts w:ascii="Times New Roman" w:eastAsia="SimSun" w:hAnsi="Times New Roman"/>
                <w:sz w:val="24"/>
                <w:szCs w:val="24"/>
              </w:rPr>
              <w:t xml:space="preserve">Минимальная/максимальная площадь земельных участков –принимать в соответствии с основным видом разрешенного использования земельного участка. </w:t>
            </w:r>
          </w:p>
          <w:p w14:paraId="2080FDCD" w14:textId="77777777" w:rsidR="00263918" w:rsidRPr="00F41C01" w:rsidRDefault="00263918" w:rsidP="00263918">
            <w:pPr>
              <w:spacing w:after="0" w:line="240" w:lineRule="auto"/>
              <w:ind w:firstLine="540"/>
              <w:jc w:val="both"/>
            </w:pPr>
            <w:r w:rsidRPr="00F41C01">
              <w:rPr>
                <w:rFonts w:cs="Times New Roman"/>
              </w:rPr>
              <w:t>Размеры земельных участков автостоянок на одно место должны быть:</w:t>
            </w:r>
          </w:p>
          <w:p w14:paraId="0F95662F" w14:textId="77777777" w:rsidR="00263918" w:rsidRPr="00F41C01" w:rsidRDefault="00263918" w:rsidP="00263918">
            <w:pPr>
              <w:spacing w:after="0" w:line="240" w:lineRule="auto"/>
              <w:ind w:firstLine="540"/>
              <w:jc w:val="both"/>
            </w:pPr>
            <w:r w:rsidRPr="00F41C01">
              <w:rPr>
                <w:rFonts w:cs="Times New Roman"/>
              </w:rPr>
              <w:t>для легковых автомобилей - 25 кв. м;</w:t>
            </w:r>
          </w:p>
          <w:p w14:paraId="717DE234" w14:textId="77777777" w:rsidR="00263918" w:rsidRPr="00F41C01" w:rsidRDefault="00263918" w:rsidP="00263918">
            <w:pPr>
              <w:spacing w:after="0" w:line="240" w:lineRule="auto"/>
              <w:ind w:firstLine="540"/>
              <w:jc w:val="both"/>
            </w:pPr>
            <w:r w:rsidRPr="00F41C01">
              <w:rPr>
                <w:rFonts w:cs="Times New Roman"/>
              </w:rPr>
              <w:t>для автобусов - 40 кв. м;</w:t>
            </w:r>
          </w:p>
          <w:p w14:paraId="055BC986" w14:textId="77777777" w:rsidR="00263918" w:rsidRPr="00F41C01" w:rsidRDefault="00263918" w:rsidP="00263918">
            <w:pPr>
              <w:spacing w:after="0" w:line="240" w:lineRule="auto"/>
              <w:ind w:firstLine="540"/>
              <w:jc w:val="both"/>
            </w:pPr>
            <w:r w:rsidRPr="00F41C01">
              <w:rPr>
                <w:rFonts w:cs="Times New Roman"/>
              </w:rPr>
              <w:t>для велосипедов - 0,9 кв. м.</w:t>
            </w:r>
          </w:p>
          <w:p w14:paraId="2D4ECB0F" w14:textId="77777777" w:rsidR="00263918" w:rsidRPr="00F41C01" w:rsidRDefault="00263918" w:rsidP="00263918">
            <w:pPr>
              <w:spacing w:after="0" w:line="240" w:lineRule="auto"/>
              <w:ind w:firstLine="540"/>
              <w:jc w:val="both"/>
            </w:pPr>
            <w:r w:rsidRPr="00F41C01">
              <w:rPr>
                <w:rFonts w:cs="Times New Roman"/>
              </w:rPr>
              <w:t xml:space="preserve">На открытых автостоянках около объектов социальной инфраструктуры, объектов общественно-деловой застройки на расстоянии не далее 50 м от входа, а при жилых зданиях - не далее 100 м, следует выделять до 10 процентов мест (но не </w:t>
            </w:r>
            <w:r w:rsidRPr="00F41C01">
              <w:rPr>
                <w:rFonts w:cs="Times New Roman"/>
              </w:rPr>
              <w:lastRenderedPageBreak/>
              <w:t>менее одного места) для специального автотранспорта инвалидов с учетом ширины зоны для парковки не менее 3,5 м.</w:t>
            </w:r>
          </w:p>
          <w:p w14:paraId="42D0CCD3" w14:textId="77777777" w:rsidR="00263918" w:rsidRPr="00F41C01" w:rsidRDefault="00263918" w:rsidP="00263918">
            <w:pPr>
              <w:pStyle w:val="aff0"/>
              <w:jc w:val="both"/>
              <w:rPr>
                <w:sz w:val="24"/>
                <w:szCs w:val="24"/>
              </w:rPr>
            </w:pPr>
            <w:r w:rsidRPr="00F41C01">
              <w:rPr>
                <w:rFonts w:ascii="Times New Roman" w:eastAsia="SimSun" w:hAnsi="Times New Roman"/>
                <w:sz w:val="24"/>
                <w:szCs w:val="24"/>
              </w:rPr>
              <w:t xml:space="preserve">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  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 </w:t>
            </w:r>
          </w:p>
        </w:tc>
      </w:tr>
      <w:tr w:rsidR="00263918" w:rsidRPr="00F41C01" w14:paraId="6644E7AB" w14:textId="77777777" w:rsidTr="00B6780F">
        <w:trPr>
          <w:trHeight w:val="280"/>
        </w:trPr>
        <w:tc>
          <w:tcPr>
            <w:tcW w:w="5736" w:type="dxa"/>
            <w:tcBorders>
              <w:top w:val="single" w:sz="4" w:space="0" w:color="000000"/>
              <w:left w:val="single" w:sz="4" w:space="0" w:color="000000"/>
              <w:bottom w:val="single" w:sz="4" w:space="0" w:color="000000"/>
              <w:right w:val="single" w:sz="4" w:space="0" w:color="000000"/>
            </w:tcBorders>
            <w:shd w:val="clear" w:color="auto" w:fill="auto"/>
          </w:tcPr>
          <w:p w14:paraId="649DB7B4" w14:textId="77777777" w:rsidR="00263918" w:rsidRPr="00F41C01" w:rsidRDefault="00263918" w:rsidP="00263918">
            <w:pPr>
              <w:spacing w:after="0" w:line="240" w:lineRule="auto"/>
              <w:jc w:val="both"/>
            </w:pPr>
            <w:r w:rsidRPr="00F41C01">
              <w:rPr>
                <w:rFonts w:cs="Times New Roman"/>
              </w:rPr>
              <w:lastRenderedPageBreak/>
              <w:t>Детские игровые площадки, площадки отдыха, занятия физкультурой и спортом, хозяйственные площадки.</w:t>
            </w:r>
          </w:p>
        </w:tc>
        <w:tc>
          <w:tcPr>
            <w:tcW w:w="8794" w:type="dxa"/>
            <w:tcBorders>
              <w:top w:val="single" w:sz="4" w:space="0" w:color="000000"/>
              <w:left w:val="single" w:sz="4" w:space="0" w:color="000000"/>
              <w:bottom w:val="single" w:sz="4" w:space="0" w:color="000000"/>
              <w:right w:val="single" w:sz="4" w:space="0" w:color="000000"/>
            </w:tcBorders>
            <w:shd w:val="clear" w:color="auto" w:fill="auto"/>
          </w:tcPr>
          <w:p w14:paraId="119D5606" w14:textId="77777777" w:rsidR="00263918" w:rsidRPr="00F41C01" w:rsidRDefault="00263918" w:rsidP="00263918">
            <w:pPr>
              <w:spacing w:after="0" w:line="240" w:lineRule="auto"/>
              <w:ind w:firstLine="317"/>
              <w:jc w:val="both"/>
            </w:pPr>
            <w:r w:rsidRPr="00F41C01">
              <w:rPr>
                <w:rFonts w:eastAsia="SimSun" w:cs="Times New Roman"/>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5BF9F1A7" w14:textId="77777777" w:rsidR="00263918" w:rsidRPr="00F41C01" w:rsidRDefault="00263918" w:rsidP="00263918">
            <w:pPr>
              <w:spacing w:after="0" w:line="240" w:lineRule="auto"/>
              <w:ind w:firstLine="317"/>
              <w:jc w:val="both"/>
            </w:pPr>
            <w:r w:rsidRPr="00F41C01">
              <w:rPr>
                <w:rFonts w:cs="Times New Roman"/>
              </w:rPr>
              <w:t>Минимально допустимое расстояние от окон жилых и общественных зданий до площадок:</w:t>
            </w:r>
          </w:p>
          <w:p w14:paraId="1EB88CD4" w14:textId="77777777" w:rsidR="00263918" w:rsidRPr="00F41C01" w:rsidRDefault="00263918" w:rsidP="00263918">
            <w:pPr>
              <w:spacing w:after="0" w:line="240" w:lineRule="auto"/>
              <w:ind w:firstLine="317"/>
              <w:jc w:val="both"/>
            </w:pPr>
            <w:r w:rsidRPr="00F41C01">
              <w:rPr>
                <w:rFonts w:cs="Times New Roman"/>
              </w:rPr>
              <w:t>- для игр детей дошкольного и младшего школьного возраста - не менее 12 м;</w:t>
            </w:r>
          </w:p>
          <w:p w14:paraId="28FF6FD8" w14:textId="77777777" w:rsidR="00263918" w:rsidRPr="00F41C01" w:rsidRDefault="00263918" w:rsidP="00263918">
            <w:pPr>
              <w:spacing w:after="0" w:line="240" w:lineRule="auto"/>
              <w:ind w:firstLine="317"/>
              <w:jc w:val="both"/>
            </w:pPr>
            <w:r w:rsidRPr="00F41C01">
              <w:rPr>
                <w:rFonts w:cs="Times New Roman"/>
              </w:rPr>
              <w:t>- для отдыха взрослого населения - не менее 10 м;</w:t>
            </w:r>
          </w:p>
          <w:p w14:paraId="6A72683D" w14:textId="77777777" w:rsidR="00263918" w:rsidRPr="00F41C01" w:rsidRDefault="00263918" w:rsidP="00263918">
            <w:pPr>
              <w:spacing w:after="0" w:line="240" w:lineRule="auto"/>
              <w:ind w:firstLine="426"/>
              <w:jc w:val="both"/>
            </w:pPr>
            <w:r w:rsidRPr="00F41C01">
              <w:rPr>
                <w:rFonts w:eastAsia="SimSun" w:cs="Times New Roman"/>
              </w:rPr>
              <w:t>- 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14:paraId="4215E3E5" w14:textId="77777777" w:rsidR="00263918" w:rsidRPr="00F41C01" w:rsidRDefault="00263918" w:rsidP="00263918">
            <w:pPr>
              <w:spacing w:after="0" w:line="240" w:lineRule="auto"/>
              <w:ind w:firstLine="317"/>
              <w:jc w:val="both"/>
            </w:pPr>
            <w:r w:rsidRPr="00F41C01">
              <w:rPr>
                <w:rFonts w:eastAsia="SimSun" w:cs="Times New Roman"/>
              </w:rPr>
              <w:t>- для выгула собак - не менее 40 м;</w:t>
            </w:r>
          </w:p>
          <w:p w14:paraId="5CD4AC12" w14:textId="77777777" w:rsidR="00263918" w:rsidRPr="00F41C01" w:rsidRDefault="00263918" w:rsidP="00263918">
            <w:pPr>
              <w:spacing w:after="0" w:line="240" w:lineRule="auto"/>
              <w:ind w:firstLine="317"/>
              <w:jc w:val="both"/>
            </w:pPr>
            <w:r w:rsidRPr="00F41C01">
              <w:rPr>
                <w:rFonts w:cs="Times New Roman"/>
              </w:rPr>
              <w:t>- для хозяйственных целей - не менее 20 м;</w:t>
            </w:r>
          </w:p>
          <w:p w14:paraId="65DA0D3F" w14:textId="77777777" w:rsidR="00263918" w:rsidRPr="00F41C01" w:rsidRDefault="00263918" w:rsidP="00263918">
            <w:pPr>
              <w:spacing w:after="0" w:line="240" w:lineRule="auto"/>
              <w:ind w:firstLine="375"/>
              <w:jc w:val="both"/>
            </w:pPr>
            <w:r w:rsidRPr="00F41C01">
              <w:rPr>
                <w:rFonts w:eastAsia="SimSun" w:cs="Times New Roman"/>
              </w:rPr>
              <w:t>Расстояния от площадок для сушки белья не нормируются.</w:t>
            </w:r>
          </w:p>
          <w:p w14:paraId="793B1A80" w14:textId="77777777" w:rsidR="00263918" w:rsidRPr="00F41C01" w:rsidRDefault="00263918" w:rsidP="00263918">
            <w:pPr>
              <w:spacing w:after="0" w:line="240" w:lineRule="auto"/>
              <w:ind w:firstLine="375"/>
              <w:jc w:val="both"/>
            </w:pPr>
            <w:r w:rsidRPr="00F41C01">
              <w:rPr>
                <w:rFonts w:eastAsia="SimSun" w:cs="Times New Roman"/>
              </w:rPr>
              <w:t xml:space="preserve">Расстояния от площадок для хозяйственных целей до наиболее удаленного входа в жилое здание - не более 100 м </w:t>
            </w:r>
          </w:p>
          <w:p w14:paraId="6B74A0ED" w14:textId="77777777" w:rsidR="00263918" w:rsidRPr="00F41C01" w:rsidRDefault="00263918" w:rsidP="00263918">
            <w:pPr>
              <w:spacing w:after="0" w:line="240" w:lineRule="auto"/>
              <w:ind w:firstLine="540"/>
              <w:jc w:val="both"/>
            </w:pPr>
            <w:r w:rsidRPr="00F41C01">
              <w:rPr>
                <w:rFonts w:cs="Times New Roman"/>
              </w:rPr>
              <w:t>Расчет площади нормируемых элементов дворовой территории осуществляется в соответствии с рекомендуемыми нормами:</w:t>
            </w:r>
          </w:p>
          <w:p w14:paraId="744E8AD2" w14:textId="77777777" w:rsidR="00263918" w:rsidRPr="00F41C01" w:rsidRDefault="00263918" w:rsidP="00263918">
            <w:pPr>
              <w:spacing w:after="0" w:line="240" w:lineRule="auto"/>
              <w:ind w:firstLine="540"/>
              <w:jc w:val="both"/>
            </w:pPr>
            <w:r w:rsidRPr="00F41C01">
              <w:rPr>
                <w:rFonts w:cs="Times New Roman"/>
              </w:rPr>
              <w:t>- для игр детей дошкольного и младшего школьного возраста- 0.7 кв.м./чел.,</w:t>
            </w:r>
          </w:p>
          <w:p w14:paraId="04309BB2" w14:textId="77777777" w:rsidR="00263918" w:rsidRPr="00F41C01" w:rsidRDefault="00263918" w:rsidP="00263918">
            <w:pPr>
              <w:spacing w:after="0" w:line="240" w:lineRule="auto"/>
              <w:ind w:firstLine="540"/>
              <w:jc w:val="both"/>
            </w:pPr>
            <w:r w:rsidRPr="00F41C01">
              <w:rPr>
                <w:rFonts w:cs="Times New Roman"/>
              </w:rPr>
              <w:t>- для отдыха взрослого населения- 0.1 кв.м./чел.,</w:t>
            </w:r>
          </w:p>
          <w:p w14:paraId="57D1A373" w14:textId="77777777" w:rsidR="00263918" w:rsidRPr="00F41C01" w:rsidRDefault="00263918" w:rsidP="00263918">
            <w:pPr>
              <w:spacing w:after="0" w:line="240" w:lineRule="auto"/>
              <w:ind w:firstLine="540"/>
              <w:jc w:val="both"/>
            </w:pPr>
            <w:r w:rsidRPr="00F41C01">
              <w:rPr>
                <w:rFonts w:cs="Times New Roman"/>
              </w:rPr>
              <w:t>- для занятий физкультурой и спортом -2.0 кв.м./чел.,</w:t>
            </w:r>
          </w:p>
          <w:p w14:paraId="20785DED" w14:textId="77777777" w:rsidR="00263918" w:rsidRPr="00F41C01" w:rsidRDefault="00263918" w:rsidP="00263918">
            <w:pPr>
              <w:spacing w:after="0" w:line="240" w:lineRule="auto"/>
              <w:ind w:firstLine="540"/>
              <w:jc w:val="both"/>
            </w:pPr>
            <w:r w:rsidRPr="00F41C01">
              <w:rPr>
                <w:rFonts w:cs="Times New Roman"/>
              </w:rPr>
              <w:t>- для хозяйственных целей и выгула собак -0.3 кв.м./чел.,</w:t>
            </w:r>
          </w:p>
          <w:p w14:paraId="44B81D32" w14:textId="77777777" w:rsidR="00263918" w:rsidRPr="00F41C01" w:rsidRDefault="00263918" w:rsidP="00263918">
            <w:pPr>
              <w:spacing w:after="0" w:line="240" w:lineRule="auto"/>
              <w:ind w:firstLine="540"/>
              <w:jc w:val="both"/>
            </w:pPr>
            <w:r w:rsidRPr="00F41C01">
              <w:rPr>
                <w:rFonts w:cs="Times New Roman"/>
              </w:rPr>
              <w:lastRenderedPageBreak/>
              <w:t>- для стоянки автомобилей-0.8 кв.м./чел.,</w:t>
            </w:r>
          </w:p>
        </w:tc>
      </w:tr>
      <w:tr w:rsidR="00263918" w:rsidRPr="00F41C01" w14:paraId="4E3ABE62" w14:textId="77777777" w:rsidTr="00B6780F">
        <w:trPr>
          <w:trHeight w:val="280"/>
        </w:trPr>
        <w:tc>
          <w:tcPr>
            <w:tcW w:w="5736" w:type="dxa"/>
            <w:tcBorders>
              <w:top w:val="single" w:sz="4" w:space="0" w:color="000000"/>
              <w:left w:val="single" w:sz="4" w:space="0" w:color="000000"/>
              <w:bottom w:val="single" w:sz="4" w:space="0" w:color="000000"/>
              <w:right w:val="single" w:sz="4" w:space="0" w:color="000000"/>
            </w:tcBorders>
            <w:shd w:val="clear" w:color="auto" w:fill="auto"/>
          </w:tcPr>
          <w:p w14:paraId="7C788986" w14:textId="77777777" w:rsidR="00263918" w:rsidRPr="00F41C01" w:rsidRDefault="00263918" w:rsidP="00263918">
            <w:pPr>
              <w:spacing w:after="0" w:line="240" w:lineRule="auto"/>
              <w:jc w:val="both"/>
            </w:pPr>
            <w:r w:rsidRPr="00F41C01">
              <w:rPr>
                <w:rFonts w:eastAsia="SimSun" w:cs="Times New Roman"/>
              </w:rPr>
              <w:lastRenderedPageBreak/>
              <w:t>Площадки для сбора твердых бытовых отходов.</w:t>
            </w:r>
          </w:p>
        </w:tc>
        <w:tc>
          <w:tcPr>
            <w:tcW w:w="8794" w:type="dxa"/>
            <w:tcBorders>
              <w:top w:val="single" w:sz="4" w:space="0" w:color="000000"/>
              <w:left w:val="single" w:sz="4" w:space="0" w:color="000000"/>
              <w:bottom w:val="single" w:sz="4" w:space="0" w:color="000000"/>
              <w:right w:val="single" w:sz="4" w:space="0" w:color="000000"/>
            </w:tcBorders>
            <w:shd w:val="clear" w:color="auto" w:fill="auto"/>
          </w:tcPr>
          <w:p w14:paraId="3740C3EE" w14:textId="77777777" w:rsidR="00263918" w:rsidRPr="00F41C01" w:rsidRDefault="00263918" w:rsidP="00263918">
            <w:pPr>
              <w:pStyle w:val="aff0"/>
              <w:jc w:val="both"/>
              <w:rPr>
                <w:sz w:val="24"/>
                <w:szCs w:val="24"/>
              </w:rPr>
            </w:pPr>
            <w:r w:rsidRPr="00F41C01">
              <w:rPr>
                <w:rFonts w:ascii="Times New Roman" w:eastAsia="SimSun" w:hAnsi="Times New Roman"/>
                <w:sz w:val="24"/>
                <w:szCs w:val="24"/>
              </w:rPr>
              <w:t>Минимальная/максимальная площадь земельных участков – 100/50000 кв.м. (принимать в соответствии с основным видом разрешенного использования земельного участка).</w:t>
            </w:r>
          </w:p>
          <w:p w14:paraId="4AA94AD1" w14:textId="77777777" w:rsidR="00263918" w:rsidRPr="00F41C01" w:rsidRDefault="00263918" w:rsidP="00263918">
            <w:pPr>
              <w:pStyle w:val="aff0"/>
              <w:jc w:val="both"/>
              <w:rPr>
                <w:sz w:val="24"/>
                <w:szCs w:val="24"/>
              </w:rPr>
            </w:pPr>
            <w:r w:rsidRPr="00F41C01">
              <w:rPr>
                <w:rFonts w:ascii="Times New Roman" w:eastAsia="SimSun" w:hAnsi="Times New Roman"/>
                <w:sz w:val="24"/>
                <w:szCs w:val="24"/>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5BA80718" w14:textId="77777777" w:rsidR="00263918" w:rsidRPr="00F41C01" w:rsidRDefault="00263918" w:rsidP="00263918">
            <w:pPr>
              <w:pStyle w:val="aff0"/>
              <w:jc w:val="both"/>
              <w:rPr>
                <w:sz w:val="24"/>
                <w:szCs w:val="24"/>
              </w:rPr>
            </w:pPr>
            <w:r w:rsidRPr="00F41C01">
              <w:rPr>
                <w:rFonts w:ascii="Times New Roman" w:eastAsia="SimSun" w:hAnsi="Times New Roman"/>
                <w:sz w:val="24"/>
                <w:szCs w:val="24"/>
              </w:rPr>
              <w:t>Общее количество контейнеров не более 5 шт.</w:t>
            </w:r>
          </w:p>
          <w:p w14:paraId="58251562" w14:textId="77777777" w:rsidR="00263918" w:rsidRPr="00F41C01" w:rsidRDefault="00263918" w:rsidP="00263918">
            <w:pPr>
              <w:pStyle w:val="aff0"/>
              <w:jc w:val="both"/>
              <w:rPr>
                <w:sz w:val="24"/>
                <w:szCs w:val="24"/>
              </w:rPr>
            </w:pPr>
            <w:r w:rsidRPr="00F41C01">
              <w:rPr>
                <w:rFonts w:ascii="Times New Roman" w:eastAsia="SimSun" w:hAnsi="Times New Roman"/>
                <w:sz w:val="24"/>
                <w:szCs w:val="24"/>
              </w:rPr>
              <w:t>Высота ограждения площадок - не более 2 м.</w:t>
            </w:r>
          </w:p>
          <w:p w14:paraId="21B23F7F" w14:textId="77777777" w:rsidR="00263918" w:rsidRPr="00F41C01" w:rsidRDefault="00263918" w:rsidP="00263918">
            <w:pPr>
              <w:pStyle w:val="aff0"/>
              <w:jc w:val="both"/>
              <w:rPr>
                <w:sz w:val="24"/>
                <w:szCs w:val="24"/>
              </w:rPr>
            </w:pPr>
            <w:r w:rsidRPr="00F41C01">
              <w:rPr>
                <w:rFonts w:ascii="Times New Roman" w:eastAsia="SimSun" w:hAnsi="Times New Roman"/>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263918" w:rsidRPr="00F41C01" w14:paraId="18317751" w14:textId="77777777" w:rsidTr="00B6780F">
        <w:tc>
          <w:tcPr>
            <w:tcW w:w="5736" w:type="dxa"/>
            <w:tcBorders>
              <w:top w:val="single" w:sz="4" w:space="0" w:color="000000"/>
              <w:left w:val="single" w:sz="4" w:space="0" w:color="000000"/>
              <w:bottom w:val="single" w:sz="4" w:space="0" w:color="000000"/>
              <w:right w:val="single" w:sz="4" w:space="0" w:color="000000"/>
            </w:tcBorders>
            <w:shd w:val="clear" w:color="auto" w:fill="auto"/>
          </w:tcPr>
          <w:p w14:paraId="3EA687E0" w14:textId="77777777" w:rsidR="00263918" w:rsidRPr="00F41C01" w:rsidRDefault="00263918" w:rsidP="00263918">
            <w:pPr>
              <w:spacing w:after="0" w:line="240" w:lineRule="auto"/>
              <w:jc w:val="both"/>
            </w:pPr>
            <w:r w:rsidRPr="00F41C01">
              <w:rPr>
                <w:rFonts w:eastAsia="SimSun" w:cs="Times New Roman"/>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8794" w:type="dxa"/>
            <w:tcBorders>
              <w:top w:val="single" w:sz="4" w:space="0" w:color="000000"/>
              <w:left w:val="single" w:sz="4" w:space="0" w:color="000000"/>
              <w:bottom w:val="single" w:sz="4" w:space="0" w:color="000000"/>
              <w:right w:val="single" w:sz="4" w:space="0" w:color="000000"/>
            </w:tcBorders>
            <w:shd w:val="clear" w:color="auto" w:fill="auto"/>
          </w:tcPr>
          <w:p w14:paraId="15B760CA" w14:textId="77777777" w:rsidR="00263918" w:rsidRPr="00F41C01" w:rsidRDefault="00263918" w:rsidP="00263918">
            <w:pPr>
              <w:pStyle w:val="aff0"/>
              <w:jc w:val="both"/>
              <w:rPr>
                <w:sz w:val="24"/>
                <w:szCs w:val="24"/>
              </w:rPr>
            </w:pPr>
            <w:r w:rsidRPr="00F41C01">
              <w:rPr>
                <w:rFonts w:ascii="Times New Roman" w:eastAsia="SimSun" w:hAnsi="Times New Roman"/>
                <w:sz w:val="24"/>
                <w:szCs w:val="24"/>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14:paraId="3708D2A4" w14:textId="77777777" w:rsidR="00263918" w:rsidRPr="00F41C01" w:rsidRDefault="00263918" w:rsidP="00263918">
            <w:pPr>
              <w:spacing w:after="0" w:line="240" w:lineRule="auto"/>
              <w:jc w:val="both"/>
            </w:pPr>
            <w:r w:rsidRPr="00F41C01">
              <w:rPr>
                <w:rFonts w:cs="Times New Roman"/>
              </w:rPr>
              <w:t xml:space="preserve">Расстояния от сараев для скота и птицы до шахтных колодцев должно быть не менее 20 м.  </w:t>
            </w:r>
          </w:p>
          <w:p w14:paraId="6885AC53" w14:textId="77777777" w:rsidR="00263918" w:rsidRPr="00F41C01" w:rsidRDefault="00263918" w:rsidP="00263918">
            <w:pPr>
              <w:spacing w:after="0" w:line="240" w:lineRule="auto"/>
              <w:jc w:val="both"/>
            </w:pPr>
            <w:r w:rsidRPr="00F41C01">
              <w:rPr>
                <w:rFonts w:cs="Times New Roman"/>
              </w:rPr>
              <w:t>Расстояние от фундаментов зданий и сооружений:</w:t>
            </w:r>
          </w:p>
          <w:p w14:paraId="6B30E8AE" w14:textId="77777777" w:rsidR="00263918" w:rsidRPr="00F41C01" w:rsidRDefault="00263918" w:rsidP="00263918">
            <w:pPr>
              <w:spacing w:after="0" w:line="240" w:lineRule="auto"/>
              <w:jc w:val="both"/>
            </w:pPr>
            <w:r w:rsidRPr="00F41C01">
              <w:rPr>
                <w:rFonts w:cs="Times New Roman"/>
              </w:rPr>
              <w:t>- водопровод и напорная канализация -5 м,</w:t>
            </w:r>
          </w:p>
          <w:p w14:paraId="4E5B5711" w14:textId="77777777" w:rsidR="00263918" w:rsidRPr="00F41C01" w:rsidRDefault="00263918" w:rsidP="00263918">
            <w:pPr>
              <w:spacing w:after="0" w:line="240" w:lineRule="auto"/>
              <w:jc w:val="both"/>
            </w:pPr>
            <w:r w:rsidRPr="00F41C01">
              <w:rPr>
                <w:rFonts w:cs="Times New Roman"/>
              </w:rPr>
              <w:t>- самотечная канализация (бытовая и дождевая) -3м.</w:t>
            </w:r>
          </w:p>
          <w:p w14:paraId="21280AC2" w14:textId="77777777" w:rsidR="00263918" w:rsidRPr="00F41C01" w:rsidRDefault="00263918" w:rsidP="00263918">
            <w:pPr>
              <w:pStyle w:val="aff0"/>
              <w:jc w:val="both"/>
              <w:rPr>
                <w:sz w:val="24"/>
                <w:szCs w:val="24"/>
              </w:rPr>
            </w:pPr>
            <w:r w:rsidRPr="00F41C01">
              <w:rPr>
                <w:rFonts w:ascii="Times New Roman" w:eastAsia="SimSun" w:hAnsi="Times New Roman"/>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77F86967" w14:textId="77777777" w:rsidR="00950DA3" w:rsidRPr="00950DA3" w:rsidRDefault="00950DA3" w:rsidP="00950DA3">
      <w:pPr>
        <w:spacing w:after="0" w:line="240" w:lineRule="auto"/>
        <w:ind w:firstLine="680"/>
        <w:rPr>
          <w:rFonts w:eastAsia="SimSun" w:cs="Times New Roman"/>
          <w:color w:val="000000" w:themeColor="text1"/>
          <w:szCs w:val="24"/>
          <w:lang w:eastAsia="zh-CN"/>
        </w:rPr>
      </w:pPr>
    </w:p>
    <w:p w14:paraId="18A84A5C" w14:textId="21C0FBA4" w:rsidR="00950DA3" w:rsidRPr="00AF131C" w:rsidRDefault="00950DA3" w:rsidP="00AF131C">
      <w:pPr>
        <w:spacing w:after="0" w:line="240" w:lineRule="auto"/>
        <w:ind w:firstLine="680"/>
        <w:jc w:val="both"/>
        <w:rPr>
          <w:rFonts w:eastAsia="SimSun" w:cs="Times New Roman"/>
          <w:color w:val="000000" w:themeColor="text1"/>
          <w:szCs w:val="24"/>
          <w:u w:val="single"/>
          <w:lang w:eastAsia="zh-CN"/>
        </w:rPr>
      </w:pPr>
      <w:r w:rsidRPr="00AF131C">
        <w:rPr>
          <w:rFonts w:eastAsia="SimSun" w:cs="Times New Roman"/>
          <w:color w:val="000000" w:themeColor="text1"/>
          <w:szCs w:val="24"/>
          <w:u w:val="single"/>
          <w:lang w:eastAsia="zh-CN"/>
        </w:rPr>
        <w:t>Примечание:</w:t>
      </w:r>
    </w:p>
    <w:p w14:paraId="02A210A5" w14:textId="77777777" w:rsidR="00263918" w:rsidRPr="00F41C01" w:rsidRDefault="00263918" w:rsidP="00263918">
      <w:pPr>
        <w:spacing w:after="0" w:line="240" w:lineRule="auto"/>
        <w:ind w:firstLine="680"/>
        <w:jc w:val="both"/>
      </w:pPr>
      <w:r w:rsidRPr="00F41C01">
        <w:rPr>
          <w:rFonts w:eastAsia="SimSun" w:cs="Times New Roma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E65370D" w14:textId="77777777" w:rsidR="00263918" w:rsidRPr="00F41C01" w:rsidRDefault="00263918" w:rsidP="00263918">
      <w:pPr>
        <w:spacing w:after="0" w:line="240" w:lineRule="auto"/>
        <w:ind w:firstLine="680"/>
        <w:jc w:val="both"/>
      </w:pPr>
      <w:r w:rsidRPr="00F41C01">
        <w:rPr>
          <w:rFonts w:eastAsia="SimSun" w:cs="Times New Roman"/>
        </w:rPr>
        <w:t>В общественно-деловых территориальных зонах исключается возможность размещения новых объектов жилого назначения, за исключением реконструкции существующих жилых объектов без увеличения их фактической (существующей) этажности.</w:t>
      </w:r>
    </w:p>
    <w:p w14:paraId="2BFDAE8A" w14:textId="77777777" w:rsidR="00263918" w:rsidRPr="00F41C01" w:rsidRDefault="00263918" w:rsidP="00263918">
      <w:pPr>
        <w:spacing w:after="0" w:line="240" w:lineRule="auto"/>
        <w:ind w:firstLine="680"/>
        <w:jc w:val="both"/>
      </w:pPr>
      <w:r w:rsidRPr="00F41C01">
        <w:rPr>
          <w:rFonts w:cs="Times New Roman"/>
        </w:rPr>
        <w:lastRenderedPageBreak/>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3E1DB32F" w14:textId="77777777" w:rsidR="00263918" w:rsidRPr="00F41C01" w:rsidRDefault="00263918" w:rsidP="00263918">
      <w:pPr>
        <w:spacing w:after="0" w:line="240" w:lineRule="auto"/>
        <w:ind w:firstLine="680"/>
        <w:jc w:val="both"/>
      </w:pPr>
      <w:r w:rsidRPr="00F41C01">
        <w:rPr>
          <w:rFonts w:cs="Times New Roman"/>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146FDDC1" w14:textId="77777777" w:rsidR="00263918" w:rsidRPr="00F41C01" w:rsidRDefault="00263918" w:rsidP="00263918">
      <w:pPr>
        <w:spacing w:after="0" w:line="240" w:lineRule="auto"/>
        <w:ind w:firstLine="680"/>
        <w:jc w:val="both"/>
      </w:pPr>
      <w:r w:rsidRPr="00F41C01">
        <w:rPr>
          <w:rFonts w:eastAsia="SimSun" w:cs="Times New Roman"/>
        </w:rPr>
        <w:t>Нормы расчета стоянок автомобилей предусмотреть в соответствии с Приложением «К» СП 42.13330.2011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14:paraId="229AFA20" w14:textId="77777777" w:rsidR="00263918" w:rsidRPr="00F41C01" w:rsidRDefault="00263918" w:rsidP="00263918">
      <w:pPr>
        <w:spacing w:after="0" w:line="240" w:lineRule="auto"/>
        <w:ind w:firstLine="680"/>
        <w:jc w:val="both"/>
      </w:pPr>
      <w:r w:rsidRPr="00F41C01">
        <w:rPr>
          <w:rFonts w:eastAsia="SimSun" w:cs="Times New Roma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E7A5C44" w14:textId="77777777" w:rsidR="00263918" w:rsidRPr="00F41C01" w:rsidRDefault="00263918" w:rsidP="00263918">
      <w:pPr>
        <w:spacing w:after="0" w:line="240" w:lineRule="auto"/>
        <w:ind w:firstLine="680"/>
        <w:jc w:val="both"/>
      </w:pPr>
      <w:r w:rsidRPr="00F41C01">
        <w:rPr>
          <w:rFonts w:eastAsia="SimSun" w:cs="Times New Roman"/>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14:paraId="273270D9" w14:textId="77777777" w:rsidR="00263918" w:rsidRPr="00F41C01" w:rsidRDefault="00263918" w:rsidP="00263918">
      <w:pPr>
        <w:spacing w:after="0" w:line="240" w:lineRule="auto"/>
        <w:ind w:firstLine="680"/>
        <w:jc w:val="both"/>
      </w:pPr>
      <w:r w:rsidRPr="00F41C01">
        <w:rPr>
          <w:rFonts w:eastAsia="SimSun" w:cs="Times New Roma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55200DFF" w14:textId="77777777" w:rsidR="00263918" w:rsidRPr="00F41C01" w:rsidRDefault="00263918" w:rsidP="00263918">
      <w:pPr>
        <w:spacing w:after="0" w:line="240" w:lineRule="auto"/>
        <w:ind w:firstLine="680"/>
        <w:jc w:val="both"/>
      </w:pPr>
      <w:r w:rsidRPr="00F41C01">
        <w:rPr>
          <w:rFonts w:eastAsia="SimSun" w:cs="Times New Roman"/>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49C5CF52" w14:textId="77777777" w:rsidR="00263918" w:rsidRPr="00F41C01" w:rsidRDefault="00263918" w:rsidP="00263918">
      <w:pPr>
        <w:spacing w:after="0" w:line="240" w:lineRule="auto"/>
        <w:ind w:firstLine="680"/>
        <w:jc w:val="both"/>
      </w:pPr>
      <w:r w:rsidRPr="00F41C01">
        <w:rPr>
          <w:rFonts w:eastAsia="SimSun" w:cs="Times New Roman"/>
        </w:rPr>
        <w:t>При проектировании и строительстве в зонах подтопления необходимо предусматривать инженерную защиту от затопления и подтопления зданий.</w:t>
      </w:r>
    </w:p>
    <w:p w14:paraId="44AF54E8" w14:textId="77777777" w:rsidR="00263918" w:rsidRPr="00F41C01" w:rsidRDefault="00263918" w:rsidP="00263918">
      <w:pPr>
        <w:spacing w:after="0" w:line="240" w:lineRule="auto"/>
        <w:ind w:firstLine="680"/>
        <w:jc w:val="both"/>
      </w:pPr>
      <w:r w:rsidRPr="00F41C01">
        <w:rPr>
          <w:rFonts w:eastAsia="SimSun" w:cs="Times New Roman"/>
        </w:rPr>
        <w:t>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СНиП 2.06.15-85 «Инженерная защита территории от затопления и подтопления», данный документ утвержден постановлением Гостстроя СССР от 19 сентября 1985 года № 154.</w:t>
      </w:r>
    </w:p>
    <w:p w14:paraId="55F22EB7" w14:textId="05D29498" w:rsidR="00475A03" w:rsidRDefault="00475A03" w:rsidP="000312E5">
      <w:pPr>
        <w:jc w:val="both"/>
        <w:rPr>
          <w:rFonts w:eastAsia="SimSun" w:cs="Times New Roman"/>
          <w:b/>
          <w:sz w:val="28"/>
          <w:szCs w:val="28"/>
          <w:u w:val="single"/>
          <w:lang w:eastAsia="zh-CN"/>
        </w:rPr>
      </w:pPr>
      <w:r>
        <w:rPr>
          <w:rFonts w:eastAsia="SimSun" w:cs="Times New Roman"/>
          <w:b/>
          <w:sz w:val="28"/>
          <w:szCs w:val="28"/>
          <w:u w:val="single"/>
          <w:lang w:eastAsia="zh-CN"/>
        </w:rPr>
        <w:br w:type="page"/>
      </w:r>
    </w:p>
    <w:p w14:paraId="76B2A1DF" w14:textId="01A6E1B2" w:rsidR="00AF6DE3" w:rsidRPr="000F5FFB" w:rsidRDefault="00AF6DE3" w:rsidP="00B94C97">
      <w:pPr>
        <w:pStyle w:val="5"/>
        <w:rPr>
          <w:rFonts w:eastAsia="Times New Roman"/>
          <w:i/>
        </w:rPr>
      </w:pPr>
      <w:bookmarkStart w:id="573" w:name="_Toc128641280"/>
      <w:bookmarkStart w:id="574" w:name="_Toc80690813"/>
      <w:bookmarkStart w:id="575" w:name="_Toc100154442"/>
      <w:r>
        <w:lastRenderedPageBreak/>
        <w:t>ЗОНЫ СПЕЦИАЛИЗИРОВАННОЙ ОБЩЕСТВЕННОЙ ЗАСТРОЙКИ</w:t>
      </w:r>
      <w:bookmarkEnd w:id="573"/>
    </w:p>
    <w:p w14:paraId="195EE1A8" w14:textId="77777777" w:rsidR="00FA622F" w:rsidRDefault="00FA622F" w:rsidP="00AF6DE3">
      <w:pPr>
        <w:rPr>
          <w:lang w:eastAsia="zh-CN"/>
        </w:rPr>
      </w:pPr>
    </w:p>
    <w:p w14:paraId="11BF1D20" w14:textId="13EAC9EC" w:rsidR="00EC04DB" w:rsidRDefault="006E1A91" w:rsidP="00AA4919">
      <w:pPr>
        <w:pStyle w:val="6"/>
      </w:pPr>
      <w:bookmarkStart w:id="576" w:name="_Toc128641281"/>
      <w:r>
        <w:t>Т</w:t>
      </w:r>
      <w:r w:rsidR="00EC04DB" w:rsidRPr="000F5FFB">
        <w:t>ОД-</w:t>
      </w:r>
      <w:r w:rsidR="004A0183">
        <w:t>1</w:t>
      </w:r>
      <w:r w:rsidR="00EC04DB" w:rsidRPr="000F5FFB">
        <w:t>. Зона</w:t>
      </w:r>
      <w:r w:rsidR="007D3273" w:rsidRPr="000F5FFB">
        <w:t xml:space="preserve"> </w:t>
      </w:r>
      <w:r w:rsidR="007D3273">
        <w:t xml:space="preserve">объектов </w:t>
      </w:r>
      <w:r w:rsidR="007D3273" w:rsidRPr="000F5FFB">
        <w:t>здравоохранения</w:t>
      </w:r>
      <w:bookmarkEnd w:id="574"/>
      <w:bookmarkEnd w:id="575"/>
      <w:r>
        <w:t>.</w:t>
      </w:r>
      <w:bookmarkEnd w:id="576"/>
    </w:p>
    <w:p w14:paraId="774C81C1" w14:textId="77777777" w:rsidR="00CE3F90" w:rsidRPr="00CE3F90" w:rsidRDefault="00CE3F90" w:rsidP="00CE3F90">
      <w:pPr>
        <w:spacing w:after="0" w:line="240" w:lineRule="auto"/>
        <w:ind w:firstLine="624"/>
        <w:rPr>
          <w:lang w:eastAsia="zh-CN"/>
        </w:rPr>
      </w:pPr>
    </w:p>
    <w:p w14:paraId="6BCCFFB5" w14:textId="024E862D" w:rsidR="00EC04DB" w:rsidRPr="000F5FFB" w:rsidRDefault="00EC04DB" w:rsidP="00CE3F90">
      <w:pPr>
        <w:widowControl w:val="0"/>
        <w:tabs>
          <w:tab w:val="left" w:pos="1260"/>
        </w:tabs>
        <w:spacing w:after="0" w:line="240" w:lineRule="auto"/>
        <w:ind w:firstLine="624"/>
        <w:jc w:val="both"/>
        <w:rPr>
          <w:rFonts w:eastAsia="Times New Roman" w:cs="Times New Roman"/>
          <w:i/>
          <w:iCs/>
          <w:szCs w:val="24"/>
          <w:lang w:eastAsia="ru-RU"/>
        </w:rPr>
      </w:pPr>
      <w:r w:rsidRPr="000F5FFB">
        <w:rPr>
          <w:rFonts w:eastAsia="Times New Roman" w:cs="Times New Roman"/>
          <w:i/>
          <w:iCs/>
          <w:szCs w:val="24"/>
          <w:lang w:eastAsia="ru-RU"/>
        </w:rPr>
        <w:t xml:space="preserve">Зона </w:t>
      </w:r>
      <w:r w:rsidR="006E1A91">
        <w:rPr>
          <w:rFonts w:eastAsia="Times New Roman" w:cs="Times New Roman"/>
          <w:i/>
          <w:iCs/>
          <w:szCs w:val="24"/>
          <w:lang w:eastAsia="ru-RU"/>
        </w:rPr>
        <w:t>Т</w:t>
      </w:r>
      <w:r w:rsidRPr="000F5FFB">
        <w:rPr>
          <w:rFonts w:eastAsia="Times New Roman" w:cs="Times New Roman"/>
          <w:i/>
          <w:iCs/>
          <w:szCs w:val="24"/>
          <w:lang w:eastAsia="ru-RU"/>
        </w:rPr>
        <w:t>ОД-</w:t>
      </w:r>
      <w:r w:rsidR="004A0183">
        <w:rPr>
          <w:rFonts w:eastAsia="Times New Roman" w:cs="Times New Roman"/>
          <w:i/>
          <w:iCs/>
          <w:szCs w:val="24"/>
          <w:lang w:eastAsia="ru-RU"/>
        </w:rPr>
        <w:t>1</w:t>
      </w:r>
      <w:r w:rsidRPr="000F5FFB">
        <w:rPr>
          <w:rFonts w:eastAsia="Times New Roman" w:cs="Times New Roman"/>
          <w:i/>
          <w:iCs/>
          <w:szCs w:val="24"/>
          <w:lang w:eastAsia="ru-RU"/>
        </w:rPr>
        <w:t xml:space="preserve"> выделена для обеспечения правовых условий формирования объектов </w:t>
      </w:r>
      <w:r w:rsidR="000D07C5">
        <w:rPr>
          <w:rFonts w:eastAsia="Times New Roman" w:cs="Times New Roman"/>
          <w:i/>
          <w:iCs/>
          <w:szCs w:val="24"/>
          <w:lang w:eastAsia="ru-RU"/>
        </w:rPr>
        <w:t>здравоохранения</w:t>
      </w:r>
      <w:r w:rsidRPr="000F5FFB">
        <w:rPr>
          <w:rFonts w:eastAsia="Times New Roman" w:cs="Times New Roman"/>
          <w:i/>
          <w:iCs/>
          <w:szCs w:val="24"/>
          <w:lang w:eastAsia="ru-RU"/>
        </w:rPr>
        <w:t>, требующих значительные территориальные ресурсы для своего нормального функционирования.</w:t>
      </w:r>
    </w:p>
    <w:p w14:paraId="327AAD9A" w14:textId="77777777" w:rsidR="00EC04DB" w:rsidRPr="000F5FFB" w:rsidRDefault="00EC04DB" w:rsidP="00CE3F90">
      <w:pPr>
        <w:spacing w:after="0" w:line="240" w:lineRule="auto"/>
        <w:ind w:firstLine="624"/>
        <w:jc w:val="both"/>
      </w:pPr>
    </w:p>
    <w:p w14:paraId="2762C7AF" w14:textId="407FB7FD" w:rsidR="00EC04DB" w:rsidRDefault="00EC04DB" w:rsidP="00B94C97">
      <w:pPr>
        <w:widowControl w:val="0"/>
        <w:spacing w:after="0" w:line="240" w:lineRule="auto"/>
        <w:jc w:val="center"/>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c"/>
        <w:tblW w:w="14596" w:type="dxa"/>
        <w:tblLook w:val="04A0" w:firstRow="1" w:lastRow="0" w:firstColumn="1" w:lastColumn="0" w:noHBand="0" w:noVBand="1"/>
      </w:tblPr>
      <w:tblGrid>
        <w:gridCol w:w="2830"/>
        <w:gridCol w:w="4678"/>
        <w:gridCol w:w="7088"/>
      </w:tblGrid>
      <w:tr w:rsidR="00EC04DB" w:rsidRPr="00973386" w14:paraId="6832BBF6" w14:textId="77777777" w:rsidTr="00D73C38">
        <w:tc>
          <w:tcPr>
            <w:tcW w:w="2830" w:type="dxa"/>
          </w:tcPr>
          <w:p w14:paraId="13935D24" w14:textId="77777777" w:rsidR="00EC04DB" w:rsidRPr="00973386" w:rsidRDefault="00EC04DB" w:rsidP="00472891">
            <w:pPr>
              <w:jc w:val="both"/>
              <w:rPr>
                <w:b/>
                <w:szCs w:val="24"/>
              </w:rPr>
            </w:pPr>
            <w:r w:rsidRPr="00973386">
              <w:rPr>
                <w:b/>
                <w:szCs w:val="24"/>
              </w:rPr>
              <w:t>Виды разрешенного использования земельных участков</w:t>
            </w:r>
          </w:p>
        </w:tc>
        <w:tc>
          <w:tcPr>
            <w:tcW w:w="4678" w:type="dxa"/>
          </w:tcPr>
          <w:p w14:paraId="1768FC62" w14:textId="77777777" w:rsidR="00EC04DB" w:rsidRPr="00973386" w:rsidRDefault="00EC04DB" w:rsidP="00472891">
            <w:pPr>
              <w:jc w:val="both"/>
              <w:rPr>
                <w:b/>
                <w:szCs w:val="24"/>
              </w:rPr>
            </w:pPr>
            <w:r w:rsidRPr="00973386">
              <w:rPr>
                <w:b/>
                <w:szCs w:val="24"/>
              </w:rPr>
              <w:t>Описание вида разрешенного использования земельного участка</w:t>
            </w:r>
          </w:p>
        </w:tc>
        <w:tc>
          <w:tcPr>
            <w:tcW w:w="7088" w:type="dxa"/>
          </w:tcPr>
          <w:p w14:paraId="31A6E7F6" w14:textId="77777777" w:rsidR="00EC04DB" w:rsidRPr="00973386" w:rsidRDefault="00EC04DB" w:rsidP="00472891">
            <w:pPr>
              <w:jc w:val="both"/>
              <w:rPr>
                <w:b/>
                <w:szCs w:val="24"/>
              </w:rPr>
            </w:pPr>
            <w:r w:rsidRPr="00973386">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6B1D9039" w14:textId="77777777" w:rsidR="00EC04DB" w:rsidRPr="00973386" w:rsidRDefault="00EC04DB" w:rsidP="00472891">
            <w:pPr>
              <w:jc w:val="both"/>
              <w:rPr>
                <w:b/>
                <w:szCs w:val="24"/>
              </w:rPr>
            </w:pPr>
            <w:r w:rsidRPr="00973386">
              <w:rPr>
                <w:b/>
                <w:szCs w:val="24"/>
              </w:rPr>
              <w:t>реконструкции объектов капитального строительства</w:t>
            </w:r>
          </w:p>
        </w:tc>
      </w:tr>
      <w:tr w:rsidR="00B3443D" w:rsidRPr="00973386" w14:paraId="2B00DB59" w14:textId="77777777" w:rsidTr="00D73C38">
        <w:tc>
          <w:tcPr>
            <w:tcW w:w="2830" w:type="dxa"/>
            <w:tcBorders>
              <w:top w:val="single" w:sz="4" w:space="0" w:color="000000"/>
              <w:left w:val="single" w:sz="4" w:space="0" w:color="000000"/>
              <w:bottom w:val="single" w:sz="4" w:space="0" w:color="000000"/>
            </w:tcBorders>
            <w:shd w:val="clear" w:color="auto" w:fill="auto"/>
          </w:tcPr>
          <w:p w14:paraId="7D61C3E0" w14:textId="77777777" w:rsidR="00B3443D" w:rsidRPr="00973386" w:rsidRDefault="00B3443D" w:rsidP="00B3443D">
            <w:pPr>
              <w:rPr>
                <w:szCs w:val="24"/>
              </w:rPr>
            </w:pPr>
            <w:r w:rsidRPr="00973386">
              <w:rPr>
                <w:rFonts w:eastAsia="SimSun"/>
                <w:szCs w:val="24"/>
              </w:rPr>
              <w:t>[3.1.1] - Предоставление коммунальных услуг</w:t>
            </w:r>
          </w:p>
          <w:p w14:paraId="2AA45DB7" w14:textId="77777777" w:rsidR="00B3443D" w:rsidRPr="00973386" w:rsidRDefault="00B3443D" w:rsidP="00B3443D">
            <w:pPr>
              <w:rPr>
                <w:rFonts w:eastAsia="SimSun"/>
                <w:szCs w:val="24"/>
              </w:rPr>
            </w:pPr>
          </w:p>
        </w:tc>
        <w:tc>
          <w:tcPr>
            <w:tcW w:w="4678" w:type="dxa"/>
            <w:tcBorders>
              <w:top w:val="single" w:sz="4" w:space="0" w:color="000000"/>
              <w:left w:val="single" w:sz="4" w:space="0" w:color="000000"/>
              <w:bottom w:val="single" w:sz="4" w:space="0" w:color="000000"/>
            </w:tcBorders>
            <w:shd w:val="clear" w:color="auto" w:fill="auto"/>
          </w:tcPr>
          <w:p w14:paraId="7EABFA56" w14:textId="1C3B6B1F" w:rsidR="00B3443D" w:rsidRPr="00973386" w:rsidRDefault="00B3443D" w:rsidP="00B3443D">
            <w:pPr>
              <w:jc w:val="both"/>
              <w:rPr>
                <w:rFonts w:eastAsia="SimSun"/>
                <w:szCs w:val="24"/>
              </w:rPr>
            </w:pPr>
            <w:r w:rsidRPr="00973386">
              <w:rPr>
                <w:rFonts w:eastAsia="SimSun"/>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6ABD80DE" w14:textId="77777777" w:rsidR="0006274A" w:rsidRDefault="00737BE2" w:rsidP="00737BE2">
            <w:pPr>
              <w:ind w:firstLine="284"/>
              <w:jc w:val="both"/>
              <w:textAlignment w:val="baseline"/>
            </w:pPr>
            <w:r w:rsidRPr="00F41C01">
              <w:t xml:space="preserve">- минимальная/максимальная площадь земельного участка </w:t>
            </w:r>
          </w:p>
          <w:p w14:paraId="0ADD90A9" w14:textId="64251DBC" w:rsidR="00737BE2" w:rsidRPr="00F41C01" w:rsidRDefault="00737BE2" w:rsidP="0006274A">
            <w:pPr>
              <w:jc w:val="both"/>
              <w:textAlignment w:val="baseline"/>
            </w:pPr>
            <w:r w:rsidRPr="00F41C01">
              <w:t xml:space="preserve">– </w:t>
            </w:r>
            <w:r w:rsidR="00C45029">
              <w:rPr>
                <w:b/>
              </w:rPr>
              <w:t>1</w:t>
            </w:r>
            <w:r w:rsidRPr="00F41C01">
              <w:rPr>
                <w:b/>
              </w:rPr>
              <w:t>0/</w:t>
            </w:r>
            <w:r w:rsidR="00293487">
              <w:rPr>
                <w:b/>
              </w:rPr>
              <w:t>5</w:t>
            </w:r>
            <w:r w:rsidR="005327B9">
              <w:rPr>
                <w:b/>
              </w:rPr>
              <w:t xml:space="preserve"> </w:t>
            </w:r>
            <w:r w:rsidRPr="00F41C01">
              <w:rPr>
                <w:b/>
              </w:rPr>
              <w:t>000</w:t>
            </w:r>
            <w:r w:rsidRPr="00F41C01">
              <w:t>кв. м;</w:t>
            </w:r>
          </w:p>
          <w:p w14:paraId="710368DA" w14:textId="77777777" w:rsidR="00737BE2" w:rsidRPr="00F41C01" w:rsidRDefault="00737BE2" w:rsidP="00737BE2">
            <w:pPr>
              <w:ind w:firstLine="284"/>
              <w:jc w:val="both"/>
              <w:textAlignment w:val="baseline"/>
            </w:pPr>
            <w:r w:rsidRPr="00F41C01">
              <w:t xml:space="preserve">- для объектов инженерного обеспечения и объектов вспомогательного инженерного назначения от </w:t>
            </w:r>
            <w:r w:rsidRPr="00F41C01">
              <w:rPr>
                <w:b/>
              </w:rPr>
              <w:t>1</w:t>
            </w:r>
            <w:r w:rsidRPr="00F41C01">
              <w:t xml:space="preserve"> кв. м;</w:t>
            </w:r>
          </w:p>
          <w:p w14:paraId="391E99D5" w14:textId="77777777" w:rsidR="007A5DEF" w:rsidRDefault="00737BE2" w:rsidP="00737BE2">
            <w:pPr>
              <w:ind w:firstLine="284"/>
              <w:jc w:val="both"/>
            </w:pPr>
            <w:r w:rsidRPr="00F41C01">
              <w:t xml:space="preserve">- минимальный отступ от красной линии улиц или границ участка не менее чем </w:t>
            </w:r>
            <w:r w:rsidRPr="00F41C01">
              <w:rPr>
                <w:b/>
              </w:rPr>
              <w:t>5 м</w:t>
            </w:r>
            <w:r w:rsidRPr="00F41C01">
              <w:t>, от границ соседнего участка не</w:t>
            </w:r>
          </w:p>
          <w:p w14:paraId="15FAAAE0" w14:textId="64981305" w:rsidR="00737BE2" w:rsidRPr="00F41C01" w:rsidRDefault="00737BE2" w:rsidP="007A5DEF">
            <w:pPr>
              <w:jc w:val="both"/>
            </w:pPr>
            <w:r w:rsidRPr="00F41C01">
              <w:t xml:space="preserve"> менее </w:t>
            </w:r>
            <w:r w:rsidRPr="00F41C01">
              <w:rPr>
                <w:b/>
              </w:rPr>
              <w:t>3 м</w:t>
            </w:r>
            <w:r w:rsidRPr="00F41C01">
              <w:t>;</w:t>
            </w:r>
          </w:p>
          <w:p w14:paraId="4C7A165C" w14:textId="77777777" w:rsidR="00737BE2" w:rsidRPr="00F41C01" w:rsidRDefault="00737BE2" w:rsidP="00737BE2">
            <w:pPr>
              <w:ind w:firstLine="284"/>
              <w:jc w:val="both"/>
            </w:pPr>
            <w:r w:rsidRPr="00F41C01">
              <w:t xml:space="preserve">- максимальное количество этажей зданий – не более </w:t>
            </w:r>
            <w:r w:rsidRPr="00F41C01">
              <w:rPr>
                <w:b/>
              </w:rPr>
              <w:t>2 этажей;</w:t>
            </w:r>
          </w:p>
          <w:p w14:paraId="02B8B01A" w14:textId="5A945C62" w:rsidR="00737BE2" w:rsidRPr="00F41C01" w:rsidRDefault="00737BE2" w:rsidP="00737BE2">
            <w:pPr>
              <w:ind w:firstLine="284"/>
              <w:jc w:val="both"/>
            </w:pPr>
            <w:r w:rsidRPr="00F41C01">
              <w:rPr>
                <w:b/>
              </w:rPr>
              <w:t xml:space="preserve">- </w:t>
            </w:r>
            <w:r w:rsidRPr="00F41C01">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00293487">
              <w:t xml:space="preserve">- </w:t>
            </w:r>
            <w:r w:rsidR="00293487" w:rsidRPr="00293487">
              <w:rPr>
                <w:b/>
              </w:rPr>
              <w:t>20</w:t>
            </w:r>
            <w:r w:rsidRPr="00F41C01">
              <w:rPr>
                <w:b/>
              </w:rPr>
              <w:t xml:space="preserve"> м;</w:t>
            </w:r>
            <w:r w:rsidRPr="00F41C01">
              <w:t xml:space="preserve"> </w:t>
            </w:r>
          </w:p>
          <w:p w14:paraId="02487F69" w14:textId="4829E98E" w:rsidR="00737BE2" w:rsidRPr="00F41C01" w:rsidRDefault="00737BE2" w:rsidP="00737BE2">
            <w:pPr>
              <w:ind w:firstLine="284"/>
              <w:jc w:val="both"/>
            </w:pPr>
            <w:r w:rsidRPr="00F41C01">
              <w:t xml:space="preserve">- максимальный процент застройки в границах земельного участка – </w:t>
            </w:r>
            <w:r w:rsidR="00293487">
              <w:rPr>
                <w:b/>
              </w:rPr>
              <w:t>8</w:t>
            </w:r>
            <w:r w:rsidRPr="00F41C01">
              <w:rPr>
                <w:b/>
              </w:rPr>
              <w:t>0%</w:t>
            </w:r>
            <w:r w:rsidRPr="00F41C01">
              <w:t>, за исключением линейных объектов;</w:t>
            </w:r>
          </w:p>
          <w:p w14:paraId="324C87D6" w14:textId="77777777" w:rsidR="00737BE2" w:rsidRPr="00F41C01" w:rsidRDefault="00737BE2" w:rsidP="00737BE2">
            <w:pPr>
              <w:ind w:firstLine="284"/>
              <w:jc w:val="both"/>
            </w:pPr>
            <w:r w:rsidRPr="00F41C01">
              <w:t>- процент застройки подземной части не регламентируется;</w:t>
            </w:r>
          </w:p>
          <w:p w14:paraId="76F83471" w14:textId="3586940B" w:rsidR="00B3443D" w:rsidRPr="00973386" w:rsidRDefault="00737BE2" w:rsidP="00737BE2">
            <w:pPr>
              <w:jc w:val="both"/>
              <w:rPr>
                <w:szCs w:val="24"/>
              </w:rPr>
            </w:pPr>
            <w:r w:rsidRPr="00F41C01">
              <w:t xml:space="preserve">- минимальный процент озеленения </w:t>
            </w:r>
            <w:r w:rsidR="007A5DEF">
              <w:rPr>
                <w:b/>
              </w:rPr>
              <w:t>3</w:t>
            </w:r>
            <w:r w:rsidRPr="00F41C01">
              <w:rPr>
                <w:b/>
              </w:rPr>
              <w:t>0%</w:t>
            </w:r>
            <w:r w:rsidRPr="00F41C01">
              <w:t xml:space="preserve"> от площади земельного участка, за исключением линейных объектов.</w:t>
            </w:r>
          </w:p>
        </w:tc>
      </w:tr>
      <w:tr w:rsidR="007A5DEF" w:rsidRPr="00973386" w14:paraId="5374B44D" w14:textId="77777777" w:rsidTr="00D73C38">
        <w:tc>
          <w:tcPr>
            <w:tcW w:w="2830" w:type="dxa"/>
            <w:tcBorders>
              <w:top w:val="single" w:sz="4" w:space="0" w:color="000000"/>
              <w:left w:val="single" w:sz="4" w:space="0" w:color="000000"/>
              <w:bottom w:val="single" w:sz="4" w:space="0" w:color="000000"/>
            </w:tcBorders>
            <w:shd w:val="clear" w:color="auto" w:fill="auto"/>
          </w:tcPr>
          <w:p w14:paraId="243989AF" w14:textId="113C9B7F" w:rsidR="007A5DEF" w:rsidRPr="00973386" w:rsidRDefault="007A5DEF" w:rsidP="007A5DEF">
            <w:pPr>
              <w:rPr>
                <w:rFonts w:eastAsia="SimSun"/>
                <w:szCs w:val="24"/>
              </w:rPr>
            </w:pPr>
            <w:r w:rsidRPr="00973386">
              <w:rPr>
                <w:rFonts w:eastAsia="SimSun"/>
                <w:szCs w:val="24"/>
              </w:rPr>
              <w:lastRenderedPageBreak/>
              <w:t>[</w:t>
            </w:r>
            <w:r w:rsidRPr="00973386">
              <w:rPr>
                <w:szCs w:val="24"/>
              </w:rPr>
              <w:t>3.</w:t>
            </w:r>
            <w:r>
              <w:rPr>
                <w:szCs w:val="24"/>
              </w:rPr>
              <w:t>2</w:t>
            </w:r>
            <w:r w:rsidRPr="00973386">
              <w:rPr>
                <w:szCs w:val="24"/>
              </w:rPr>
              <w:t>.1</w:t>
            </w:r>
            <w:r w:rsidRPr="00973386">
              <w:rPr>
                <w:rFonts w:eastAsia="SimSun"/>
                <w:szCs w:val="24"/>
              </w:rPr>
              <w:t>] -</w:t>
            </w:r>
            <w:r w:rsidRPr="00973386">
              <w:rPr>
                <w:szCs w:val="24"/>
              </w:rPr>
              <w:t xml:space="preserve"> </w:t>
            </w:r>
            <w:r w:rsidRPr="00F41C01">
              <w:t>Дома социального обслуживания</w:t>
            </w:r>
          </w:p>
        </w:tc>
        <w:tc>
          <w:tcPr>
            <w:tcW w:w="4678" w:type="dxa"/>
            <w:tcBorders>
              <w:top w:val="single" w:sz="4" w:space="0" w:color="000000"/>
              <w:left w:val="single" w:sz="4" w:space="0" w:color="000000"/>
              <w:bottom w:val="single" w:sz="4" w:space="0" w:color="000000"/>
            </w:tcBorders>
            <w:shd w:val="clear" w:color="auto" w:fill="auto"/>
          </w:tcPr>
          <w:p w14:paraId="3ABC0BC4" w14:textId="4AF31E37" w:rsidR="007A5DEF" w:rsidRPr="00F41C01" w:rsidRDefault="007A5DEF" w:rsidP="007A5DEF">
            <w:pPr>
              <w:jc w:val="both"/>
            </w:pPr>
            <w:r>
              <w:t>р</w:t>
            </w:r>
            <w:r w:rsidRPr="00F41C01">
              <w:t>азмещение зданий, предназначенных для размещения домов престарелых, домов ребенка, детских домов, пунктов ночлега для бездомных граждан;</w:t>
            </w:r>
          </w:p>
          <w:p w14:paraId="4E63D2CB" w14:textId="5B1C24DC" w:rsidR="007A5DEF" w:rsidRPr="00973386" w:rsidRDefault="007A5DEF" w:rsidP="007A5DEF">
            <w:pPr>
              <w:jc w:val="both"/>
              <w:rPr>
                <w:rFonts w:eastAsia="SimSun"/>
                <w:szCs w:val="24"/>
              </w:rPr>
            </w:pPr>
            <w:r w:rsidRPr="00F41C01">
              <w:t>размещение объектов капитального строительства для временного размещения вынужденных переселенцев, лиц, признанных беженцами</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0F0D347E" w14:textId="5024B23B" w:rsidR="0006274A" w:rsidRDefault="007A5DEF" w:rsidP="00D71B64">
            <w:pPr>
              <w:ind w:firstLine="340"/>
              <w:jc w:val="both"/>
              <w:textAlignment w:val="baseline"/>
            </w:pPr>
            <w:r w:rsidRPr="00F41C01">
              <w:t xml:space="preserve">- минимальная/максимальная площадь земельного участка </w:t>
            </w:r>
          </w:p>
          <w:p w14:paraId="4E30C3E9" w14:textId="770004A8" w:rsidR="007A5DEF" w:rsidRPr="00F41C01" w:rsidRDefault="007A5DEF" w:rsidP="00D71B64">
            <w:pPr>
              <w:jc w:val="both"/>
              <w:textAlignment w:val="baseline"/>
            </w:pPr>
            <w:r w:rsidRPr="00F41C01">
              <w:t xml:space="preserve">– </w:t>
            </w:r>
            <w:r w:rsidRPr="00F41C01">
              <w:rPr>
                <w:b/>
              </w:rPr>
              <w:t>50</w:t>
            </w:r>
            <w:r w:rsidR="005327B9">
              <w:rPr>
                <w:b/>
              </w:rPr>
              <w:t>0</w:t>
            </w:r>
            <w:r w:rsidRPr="00F41C01">
              <w:rPr>
                <w:b/>
              </w:rPr>
              <w:t>/</w:t>
            </w:r>
            <w:r w:rsidR="00293487">
              <w:rPr>
                <w:b/>
              </w:rPr>
              <w:t>1</w:t>
            </w:r>
            <w:r w:rsidRPr="00F41C01">
              <w:rPr>
                <w:b/>
              </w:rPr>
              <w:t>0</w:t>
            </w:r>
            <w:r w:rsidR="005327B9">
              <w:rPr>
                <w:b/>
              </w:rPr>
              <w:t xml:space="preserve"> </w:t>
            </w:r>
            <w:r w:rsidRPr="00F41C01">
              <w:rPr>
                <w:b/>
              </w:rPr>
              <w:t>000</w:t>
            </w:r>
            <w:r w:rsidRPr="00F41C01">
              <w:t>кв. м;</w:t>
            </w:r>
          </w:p>
          <w:p w14:paraId="4D026DD4" w14:textId="1DAB49EE" w:rsidR="00293487" w:rsidRDefault="00293487" w:rsidP="00293487">
            <w:pPr>
              <w:ind w:firstLine="284"/>
            </w:pPr>
            <w:r>
              <w:rPr>
                <w:rFonts w:eastAsia="SimSun"/>
                <w:color w:val="000000"/>
                <w:szCs w:val="24"/>
              </w:rPr>
              <w:t xml:space="preserve">- минимальные отступы от границ участка </w:t>
            </w:r>
            <w:r w:rsidRPr="00293487">
              <w:rPr>
                <w:rFonts w:eastAsia="SimSun"/>
                <w:b/>
                <w:color w:val="000000"/>
                <w:szCs w:val="24"/>
              </w:rPr>
              <w:t>- 6 м</w:t>
            </w:r>
            <w:r>
              <w:rPr>
                <w:rFonts w:eastAsia="SimSun"/>
                <w:color w:val="000000"/>
                <w:szCs w:val="24"/>
              </w:rPr>
              <w:t xml:space="preserve">, </w:t>
            </w:r>
            <w:r>
              <w:rPr>
                <w:color w:val="000000"/>
                <w:szCs w:val="24"/>
                <w:lang w:eastAsia="ar-SA"/>
              </w:rPr>
              <w:t>с учетом соблюдения требований технических регламентов</w:t>
            </w:r>
            <w:r>
              <w:rPr>
                <w:rFonts w:eastAsia="SimSun"/>
                <w:color w:val="000000"/>
                <w:szCs w:val="24"/>
              </w:rPr>
              <w:t>;</w:t>
            </w:r>
          </w:p>
          <w:p w14:paraId="713C46FD" w14:textId="6C606B79" w:rsidR="00293487" w:rsidRDefault="00293487" w:rsidP="00293487">
            <w:pPr>
              <w:ind w:firstLine="284"/>
            </w:pPr>
            <w:r>
              <w:rPr>
                <w:rFonts w:eastAsia="SimSun"/>
                <w:color w:val="000000"/>
                <w:szCs w:val="24"/>
              </w:rPr>
              <w:t xml:space="preserve">- предельное количество этажей </w:t>
            </w:r>
            <w:r w:rsidRPr="00293487">
              <w:rPr>
                <w:rFonts w:eastAsia="SimSun"/>
                <w:b/>
                <w:color w:val="000000"/>
                <w:szCs w:val="24"/>
              </w:rPr>
              <w:t>– 4 этажа</w:t>
            </w:r>
            <w:r>
              <w:rPr>
                <w:rFonts w:eastAsia="SimSun"/>
                <w:color w:val="000000"/>
                <w:szCs w:val="24"/>
              </w:rPr>
              <w:t>;</w:t>
            </w:r>
          </w:p>
          <w:p w14:paraId="307C441C" w14:textId="1CB52237" w:rsidR="00293487" w:rsidRDefault="00293487" w:rsidP="00293487">
            <w:pPr>
              <w:ind w:firstLine="284"/>
            </w:pPr>
            <w:r>
              <w:rPr>
                <w:color w:val="000000"/>
                <w:szCs w:val="24"/>
              </w:rPr>
              <w:t xml:space="preserve">- минимальный отступ строений от красной линии участка или границ участка </w:t>
            </w:r>
            <w:r w:rsidRPr="00293487">
              <w:rPr>
                <w:b/>
                <w:color w:val="000000"/>
                <w:szCs w:val="24"/>
              </w:rPr>
              <w:t>- 5 м</w:t>
            </w:r>
            <w:r>
              <w:rPr>
                <w:color w:val="000000"/>
                <w:szCs w:val="24"/>
              </w:rPr>
              <w:t>;</w:t>
            </w:r>
          </w:p>
          <w:p w14:paraId="2FADDB1D" w14:textId="0DB51734" w:rsidR="007A5DEF" w:rsidRPr="00F41C01" w:rsidRDefault="007A5DEF" w:rsidP="00D71B64">
            <w:pPr>
              <w:ind w:firstLine="340"/>
              <w:jc w:val="both"/>
              <w:textAlignment w:val="baseline"/>
            </w:pPr>
            <w:r w:rsidRPr="00F41C01">
              <w:rPr>
                <w:rFonts w:eastAsia="SimSun"/>
              </w:rPr>
              <w:t xml:space="preserve">- </w:t>
            </w:r>
            <w:r w:rsidRPr="00F41C01">
              <w:t xml:space="preserve">максимальный процент застройки в границах земельного участка – </w:t>
            </w:r>
            <w:r>
              <w:rPr>
                <w:b/>
              </w:rPr>
              <w:t>6</w:t>
            </w:r>
            <w:r w:rsidRPr="00F41C01">
              <w:rPr>
                <w:b/>
              </w:rPr>
              <w:t>0%</w:t>
            </w:r>
            <w:r w:rsidRPr="00F41C01">
              <w:t>;</w:t>
            </w:r>
          </w:p>
          <w:p w14:paraId="3BBBB9A8" w14:textId="77777777" w:rsidR="007A5DEF" w:rsidRPr="00F41C01" w:rsidRDefault="007A5DEF" w:rsidP="00D71B64">
            <w:pPr>
              <w:ind w:firstLine="340"/>
              <w:jc w:val="both"/>
            </w:pPr>
            <w:r w:rsidRPr="00F41C01">
              <w:t>- процент застройки подземной части не регламентируется;</w:t>
            </w:r>
          </w:p>
          <w:p w14:paraId="2BCE3EDE" w14:textId="76CCA436" w:rsidR="007A5DEF" w:rsidRPr="00F41C01" w:rsidRDefault="007A5DEF" w:rsidP="00D71B64">
            <w:pPr>
              <w:ind w:firstLine="340"/>
              <w:jc w:val="both"/>
            </w:pPr>
            <w:r w:rsidRPr="00F41C01">
              <w:t xml:space="preserve">- минимальный процент озеленения - </w:t>
            </w:r>
            <w:r>
              <w:rPr>
                <w:b/>
              </w:rPr>
              <w:t>30</w:t>
            </w:r>
            <w:r w:rsidRPr="00F41C01">
              <w:rPr>
                <w:b/>
              </w:rPr>
              <w:t>%</w:t>
            </w:r>
            <w:r w:rsidRPr="00F41C01">
              <w:t xml:space="preserve"> от площади земельного участка.</w:t>
            </w:r>
          </w:p>
          <w:p w14:paraId="2691C0FD" w14:textId="77777777" w:rsidR="007D01C2" w:rsidRDefault="007D01C2" w:rsidP="00D71B64">
            <w:pPr>
              <w:overflowPunct w:val="0"/>
              <w:ind w:firstLine="340"/>
              <w:jc w:val="both"/>
            </w:pPr>
            <w:r>
              <w:rPr>
                <w:rFonts w:eastAsia="SimSun"/>
                <w:lang w:eastAsia="ar-SA"/>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p w14:paraId="669A95E1" w14:textId="40A56807" w:rsidR="007A5DEF" w:rsidRPr="00F41C01" w:rsidRDefault="007D01C2" w:rsidP="00D71B64">
            <w:pPr>
              <w:ind w:firstLine="340"/>
              <w:jc w:val="both"/>
            </w:pPr>
            <w:r>
              <w:rPr>
                <w:lang w:eastAsia="ar-SA"/>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2A758B" w:rsidRPr="00973386" w14:paraId="6CC0FB20" w14:textId="77777777" w:rsidTr="00243DB9">
        <w:tc>
          <w:tcPr>
            <w:tcW w:w="2830" w:type="dxa"/>
            <w:tcBorders>
              <w:top w:val="single" w:sz="4" w:space="0" w:color="000000"/>
              <w:left w:val="single" w:sz="4" w:space="0" w:color="000000"/>
              <w:bottom w:val="single" w:sz="4" w:space="0" w:color="000000"/>
            </w:tcBorders>
            <w:shd w:val="clear" w:color="auto" w:fill="auto"/>
          </w:tcPr>
          <w:p w14:paraId="55131861" w14:textId="09EDBCCA" w:rsidR="002A758B" w:rsidRPr="00973386" w:rsidRDefault="002A758B" w:rsidP="007A5DEF">
            <w:pPr>
              <w:rPr>
                <w:rFonts w:eastAsia="SimSun"/>
                <w:szCs w:val="24"/>
              </w:rPr>
            </w:pPr>
            <w:r w:rsidRPr="00973386">
              <w:rPr>
                <w:rFonts w:eastAsia="SimSun"/>
                <w:szCs w:val="24"/>
              </w:rPr>
              <w:t>[</w:t>
            </w:r>
            <w:r w:rsidRPr="00973386">
              <w:rPr>
                <w:szCs w:val="24"/>
              </w:rPr>
              <w:t>3.4.1</w:t>
            </w:r>
            <w:r w:rsidRPr="00973386">
              <w:rPr>
                <w:rFonts w:eastAsia="SimSun"/>
                <w:szCs w:val="24"/>
              </w:rPr>
              <w:t>] -</w:t>
            </w:r>
            <w:r w:rsidRPr="00973386">
              <w:rPr>
                <w:szCs w:val="24"/>
              </w:rPr>
              <w:t xml:space="preserve"> Амбулаторно-</w:t>
            </w:r>
            <w:r w:rsidRPr="00973386">
              <w:rPr>
                <w:szCs w:val="24"/>
              </w:rPr>
              <w:br/>
              <w:t>поликлиническое обслуживание</w:t>
            </w:r>
          </w:p>
        </w:tc>
        <w:tc>
          <w:tcPr>
            <w:tcW w:w="4678" w:type="dxa"/>
            <w:tcBorders>
              <w:top w:val="single" w:sz="4" w:space="0" w:color="000000"/>
              <w:left w:val="single" w:sz="4" w:space="0" w:color="000000"/>
              <w:bottom w:val="single" w:sz="4" w:space="0" w:color="000000"/>
            </w:tcBorders>
            <w:shd w:val="clear" w:color="auto" w:fill="auto"/>
          </w:tcPr>
          <w:p w14:paraId="589B1F7F" w14:textId="00705951" w:rsidR="002A758B" w:rsidRPr="00973386" w:rsidRDefault="002A758B" w:rsidP="007A5DEF">
            <w:pPr>
              <w:jc w:val="both"/>
              <w:rPr>
                <w:rFonts w:eastAsia="SimSun"/>
                <w:szCs w:val="24"/>
              </w:rPr>
            </w:pPr>
            <w:r w:rsidRPr="00973386">
              <w:rPr>
                <w:rFonts w:eastAsia="SimSun"/>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88" w:type="dxa"/>
            <w:vMerge w:val="restart"/>
            <w:tcBorders>
              <w:top w:val="single" w:sz="4" w:space="0" w:color="000000"/>
              <w:left w:val="single" w:sz="4" w:space="0" w:color="000000"/>
              <w:right w:val="single" w:sz="4" w:space="0" w:color="000000"/>
            </w:tcBorders>
            <w:shd w:val="clear" w:color="auto" w:fill="auto"/>
          </w:tcPr>
          <w:p w14:paraId="0269B530" w14:textId="77777777" w:rsidR="002A758B" w:rsidRDefault="002A758B" w:rsidP="007A5DEF">
            <w:pPr>
              <w:ind w:firstLine="284"/>
              <w:jc w:val="both"/>
            </w:pPr>
            <w:r w:rsidRPr="00F41C01">
              <w:t xml:space="preserve">- минимальная/максимальная площадь земельного участка </w:t>
            </w:r>
          </w:p>
          <w:p w14:paraId="7C78B79E" w14:textId="6F31FBAF" w:rsidR="002A758B" w:rsidRPr="00F41C01" w:rsidRDefault="002A758B" w:rsidP="0006274A">
            <w:pPr>
              <w:jc w:val="both"/>
            </w:pPr>
            <w:r w:rsidRPr="00F41C01">
              <w:t xml:space="preserve">– </w:t>
            </w:r>
            <w:r>
              <w:rPr>
                <w:b/>
              </w:rPr>
              <w:t>5</w:t>
            </w:r>
            <w:r w:rsidRPr="00F41C01">
              <w:rPr>
                <w:b/>
              </w:rPr>
              <w:t>00/</w:t>
            </w:r>
            <w:r>
              <w:rPr>
                <w:b/>
              </w:rPr>
              <w:t xml:space="preserve">10 </w:t>
            </w:r>
            <w:r w:rsidRPr="00F41C01">
              <w:rPr>
                <w:b/>
              </w:rPr>
              <w:t>000</w:t>
            </w:r>
            <w:r w:rsidRPr="00F41C01">
              <w:t xml:space="preserve"> кв. м;</w:t>
            </w:r>
          </w:p>
          <w:p w14:paraId="58DC66E8" w14:textId="77777777" w:rsidR="002A758B" w:rsidRDefault="002A758B" w:rsidP="002A758B">
            <w:pPr>
              <w:ind w:firstLine="284"/>
            </w:pPr>
            <w:r>
              <w:rPr>
                <w:rFonts w:eastAsia="SimSun"/>
                <w:color w:val="000000"/>
                <w:szCs w:val="24"/>
              </w:rPr>
              <w:t xml:space="preserve">- минимальные отступы от границ участка </w:t>
            </w:r>
            <w:r w:rsidRPr="00293487">
              <w:rPr>
                <w:rFonts w:eastAsia="SimSun"/>
                <w:b/>
                <w:color w:val="000000"/>
                <w:szCs w:val="24"/>
              </w:rPr>
              <w:t>- 6 м</w:t>
            </w:r>
            <w:r>
              <w:rPr>
                <w:rFonts w:eastAsia="SimSun"/>
                <w:color w:val="000000"/>
                <w:szCs w:val="24"/>
              </w:rPr>
              <w:t xml:space="preserve">, </w:t>
            </w:r>
            <w:r>
              <w:rPr>
                <w:color w:val="000000"/>
                <w:szCs w:val="24"/>
                <w:lang w:eastAsia="ar-SA"/>
              </w:rPr>
              <w:t>с учетом соблюдения требований технических регламентов</w:t>
            </w:r>
            <w:r>
              <w:rPr>
                <w:rFonts w:eastAsia="SimSun"/>
                <w:color w:val="000000"/>
                <w:szCs w:val="24"/>
              </w:rPr>
              <w:t>;</w:t>
            </w:r>
          </w:p>
          <w:p w14:paraId="1A64ACCC" w14:textId="77777777" w:rsidR="002A758B" w:rsidRDefault="002A758B" w:rsidP="002A758B">
            <w:pPr>
              <w:ind w:firstLine="284"/>
            </w:pPr>
            <w:r>
              <w:rPr>
                <w:rFonts w:eastAsia="SimSun"/>
                <w:color w:val="000000"/>
                <w:szCs w:val="24"/>
              </w:rPr>
              <w:t xml:space="preserve">- предельное количество этажей </w:t>
            </w:r>
            <w:r w:rsidRPr="00293487">
              <w:rPr>
                <w:rFonts w:eastAsia="SimSun"/>
                <w:b/>
                <w:color w:val="000000"/>
                <w:szCs w:val="24"/>
              </w:rPr>
              <w:t>– 4 этажа</w:t>
            </w:r>
            <w:r>
              <w:rPr>
                <w:rFonts w:eastAsia="SimSun"/>
                <w:color w:val="000000"/>
                <w:szCs w:val="24"/>
              </w:rPr>
              <w:t>;</w:t>
            </w:r>
          </w:p>
          <w:p w14:paraId="6FD8A207" w14:textId="7DCAD7F5" w:rsidR="002A758B" w:rsidRDefault="002A758B" w:rsidP="002A758B">
            <w:pPr>
              <w:ind w:firstLine="284"/>
            </w:pPr>
            <w:r>
              <w:rPr>
                <w:color w:val="000000"/>
                <w:szCs w:val="24"/>
              </w:rPr>
              <w:t xml:space="preserve">- минимальные отступы от фронтальной границы участка </w:t>
            </w:r>
            <w:r w:rsidRPr="002A758B">
              <w:rPr>
                <w:b/>
                <w:color w:val="000000"/>
                <w:szCs w:val="24"/>
              </w:rPr>
              <w:t>- 5 м</w:t>
            </w:r>
            <w:r>
              <w:rPr>
                <w:color w:val="000000"/>
                <w:szCs w:val="24"/>
              </w:rPr>
              <w:t xml:space="preserve">, от границ смежных земельных участков </w:t>
            </w:r>
            <w:r w:rsidRPr="002A758B">
              <w:rPr>
                <w:b/>
                <w:color w:val="000000"/>
                <w:szCs w:val="24"/>
              </w:rPr>
              <w:t>– 3 м</w:t>
            </w:r>
            <w:r>
              <w:rPr>
                <w:color w:val="000000"/>
                <w:szCs w:val="24"/>
              </w:rPr>
              <w:t>;</w:t>
            </w:r>
          </w:p>
          <w:p w14:paraId="40C58CDB" w14:textId="77777777" w:rsidR="002A758B" w:rsidRPr="00F41C01" w:rsidRDefault="002A758B" w:rsidP="007A5DEF">
            <w:pPr>
              <w:ind w:firstLine="284"/>
              <w:jc w:val="both"/>
            </w:pPr>
            <w:r w:rsidRPr="00F41C01">
              <w:t xml:space="preserve">- максимальный процент застройки в границах земельного участка – </w:t>
            </w:r>
            <w:r w:rsidRPr="00F41C01">
              <w:rPr>
                <w:b/>
              </w:rPr>
              <w:t>60%</w:t>
            </w:r>
            <w:r w:rsidRPr="00F41C01">
              <w:t>;</w:t>
            </w:r>
          </w:p>
          <w:p w14:paraId="75B9928F" w14:textId="77777777" w:rsidR="002A758B" w:rsidRPr="00F41C01" w:rsidRDefault="002A758B" w:rsidP="007A5DEF">
            <w:pPr>
              <w:ind w:firstLine="284"/>
              <w:jc w:val="both"/>
            </w:pPr>
            <w:r w:rsidRPr="00F41C01">
              <w:t>- процент застройки подземной части не регламентируется;</w:t>
            </w:r>
          </w:p>
          <w:p w14:paraId="6B387274" w14:textId="77777777" w:rsidR="002A758B" w:rsidRPr="00F41C01" w:rsidRDefault="002A758B" w:rsidP="007A5DEF">
            <w:pPr>
              <w:pStyle w:val="Standard"/>
              <w:widowControl w:val="0"/>
              <w:ind w:firstLine="284"/>
              <w:jc w:val="both"/>
            </w:pPr>
            <w:r w:rsidRPr="00F41C01">
              <w:t xml:space="preserve">- минимальный процент озеленения - </w:t>
            </w:r>
            <w:r w:rsidRPr="00F41C01">
              <w:rPr>
                <w:b/>
              </w:rPr>
              <w:t>30%</w:t>
            </w:r>
            <w:r w:rsidRPr="00F41C01">
              <w:t xml:space="preserve"> от площади земельного участка.</w:t>
            </w:r>
          </w:p>
          <w:p w14:paraId="4533D9B8" w14:textId="77777777" w:rsidR="002A758B" w:rsidRDefault="002A758B" w:rsidP="007A5DEF">
            <w:pPr>
              <w:jc w:val="both"/>
            </w:pPr>
            <w:r w:rsidRPr="00F41C01">
              <w:lastRenderedPageBreak/>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p w14:paraId="5214384E" w14:textId="12424068" w:rsidR="002A758B" w:rsidRPr="00973386" w:rsidRDefault="002A758B" w:rsidP="008A0FCA">
            <w:pPr>
              <w:ind w:firstLine="340"/>
              <w:jc w:val="both"/>
              <w:rPr>
                <w:szCs w:val="24"/>
              </w:rPr>
            </w:pPr>
            <w:r>
              <w:rPr>
                <w:lang w:eastAsia="ar-SA"/>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2A758B" w:rsidRPr="00973386" w14:paraId="7FBFCA4C" w14:textId="77777777" w:rsidTr="00243DB9">
        <w:tc>
          <w:tcPr>
            <w:tcW w:w="2830" w:type="dxa"/>
            <w:tcBorders>
              <w:top w:val="single" w:sz="4" w:space="0" w:color="auto"/>
              <w:left w:val="single" w:sz="4" w:space="0" w:color="auto"/>
              <w:bottom w:val="single" w:sz="4" w:space="0" w:color="auto"/>
            </w:tcBorders>
            <w:shd w:val="clear" w:color="auto" w:fill="auto"/>
          </w:tcPr>
          <w:p w14:paraId="18E07957" w14:textId="1F1BF2BE" w:rsidR="002A758B" w:rsidRPr="00973386" w:rsidRDefault="002A758B" w:rsidP="00DE31E1">
            <w:pPr>
              <w:tabs>
                <w:tab w:val="left" w:pos="2520"/>
              </w:tabs>
              <w:rPr>
                <w:rFonts w:eastAsia="SimSun"/>
                <w:szCs w:val="24"/>
              </w:rPr>
            </w:pPr>
            <w:r w:rsidRPr="00973386">
              <w:rPr>
                <w:rFonts w:eastAsia="SimSun"/>
                <w:szCs w:val="24"/>
              </w:rPr>
              <w:t>[</w:t>
            </w:r>
            <w:r w:rsidRPr="00973386">
              <w:rPr>
                <w:szCs w:val="24"/>
              </w:rPr>
              <w:t>3.4.</w:t>
            </w:r>
            <w:r>
              <w:rPr>
                <w:szCs w:val="24"/>
              </w:rPr>
              <w:t>2</w:t>
            </w:r>
            <w:r w:rsidRPr="00973386">
              <w:rPr>
                <w:rFonts w:eastAsia="SimSun"/>
                <w:szCs w:val="24"/>
              </w:rPr>
              <w:t>] -</w:t>
            </w:r>
            <w:r w:rsidRPr="00973386">
              <w:rPr>
                <w:szCs w:val="24"/>
              </w:rPr>
              <w:t xml:space="preserve"> </w:t>
            </w:r>
            <w:r w:rsidRPr="00F41C01">
              <w:rPr>
                <w:szCs w:val="24"/>
              </w:rPr>
              <w:t>Стационарное медицинское обслуживание</w:t>
            </w:r>
          </w:p>
        </w:tc>
        <w:tc>
          <w:tcPr>
            <w:tcW w:w="4678" w:type="dxa"/>
            <w:tcBorders>
              <w:top w:val="single" w:sz="4" w:space="0" w:color="auto"/>
              <w:left w:val="single" w:sz="4" w:space="0" w:color="000000"/>
              <w:bottom w:val="single" w:sz="4" w:space="0" w:color="auto"/>
            </w:tcBorders>
            <w:shd w:val="clear" w:color="auto" w:fill="auto"/>
          </w:tcPr>
          <w:p w14:paraId="424275FA" w14:textId="163330DB" w:rsidR="002A758B" w:rsidRPr="00132623" w:rsidRDefault="002A758B" w:rsidP="00DE31E1">
            <w:pPr>
              <w:pStyle w:val="afa"/>
              <w:rPr>
                <w:sz w:val="24"/>
                <w:szCs w:val="24"/>
              </w:rPr>
            </w:pPr>
            <w:r w:rsidRPr="00132623">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медицинской помощи </w:t>
            </w:r>
            <w:r w:rsidRPr="00132623">
              <w:rPr>
                <w:rFonts w:ascii="Times New Roman" w:hAnsi="Times New Roman" w:cs="Times New Roman"/>
                <w:sz w:val="24"/>
                <w:szCs w:val="24"/>
              </w:rPr>
              <w:lastRenderedPageBreak/>
              <w:t>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0AB4E0E0" w14:textId="77777777" w:rsidR="002A758B" w:rsidRPr="00132623" w:rsidRDefault="002A758B" w:rsidP="00DE31E1">
            <w:pPr>
              <w:pStyle w:val="afa"/>
              <w:rPr>
                <w:sz w:val="24"/>
                <w:szCs w:val="24"/>
              </w:rPr>
            </w:pPr>
            <w:r w:rsidRPr="00132623">
              <w:rPr>
                <w:rFonts w:ascii="Times New Roman" w:hAnsi="Times New Roman" w:cs="Times New Roman"/>
                <w:sz w:val="24"/>
                <w:szCs w:val="24"/>
              </w:rPr>
              <w:t>размещение станций скорой помощи;</w:t>
            </w:r>
          </w:p>
          <w:p w14:paraId="769BBA65" w14:textId="582397D0" w:rsidR="002A758B" w:rsidRPr="00132623" w:rsidRDefault="002A758B" w:rsidP="00DE31E1">
            <w:pPr>
              <w:pStyle w:val="afa"/>
              <w:rPr>
                <w:rFonts w:ascii="Times New Roman" w:hAnsi="Times New Roman" w:cs="Times New Roman"/>
                <w:sz w:val="24"/>
                <w:szCs w:val="24"/>
              </w:rPr>
            </w:pPr>
            <w:bookmarkStart w:id="577" w:name="sub_103104"/>
            <w:r w:rsidRPr="00132623">
              <w:rPr>
                <w:rFonts w:ascii="Times New Roman" w:hAnsi="Times New Roman" w:cs="Times New Roman"/>
                <w:sz w:val="24"/>
                <w:szCs w:val="24"/>
              </w:rPr>
              <w:t>размещение площадок санитарной авиации</w:t>
            </w:r>
            <w:bookmarkEnd w:id="577"/>
          </w:p>
        </w:tc>
        <w:tc>
          <w:tcPr>
            <w:tcW w:w="7088" w:type="dxa"/>
            <w:vMerge/>
            <w:tcBorders>
              <w:left w:val="single" w:sz="4" w:space="0" w:color="000000"/>
              <w:right w:val="single" w:sz="4" w:space="0" w:color="000000"/>
            </w:tcBorders>
            <w:shd w:val="clear" w:color="auto" w:fill="auto"/>
          </w:tcPr>
          <w:p w14:paraId="4F4AB2F2" w14:textId="4EE7F675" w:rsidR="002A758B" w:rsidRPr="00F41C01" w:rsidRDefault="002A758B" w:rsidP="00DE31E1">
            <w:pPr>
              <w:ind w:firstLine="284"/>
              <w:jc w:val="both"/>
            </w:pPr>
          </w:p>
        </w:tc>
      </w:tr>
      <w:tr w:rsidR="002A758B" w:rsidRPr="00973386" w14:paraId="2868A034" w14:textId="77777777" w:rsidTr="00243DB9">
        <w:tc>
          <w:tcPr>
            <w:tcW w:w="2830" w:type="dxa"/>
            <w:tcBorders>
              <w:top w:val="single" w:sz="4" w:space="0" w:color="auto"/>
              <w:left w:val="single" w:sz="4" w:space="0" w:color="auto"/>
              <w:bottom w:val="single" w:sz="4" w:space="0" w:color="auto"/>
            </w:tcBorders>
            <w:shd w:val="clear" w:color="auto" w:fill="auto"/>
          </w:tcPr>
          <w:p w14:paraId="07D77844" w14:textId="0621C5DD" w:rsidR="002A758B" w:rsidRPr="007A5DEF" w:rsidRDefault="002A758B" w:rsidP="00576112">
            <w:pPr>
              <w:tabs>
                <w:tab w:val="left" w:pos="2520"/>
              </w:tabs>
            </w:pPr>
            <w:r w:rsidRPr="00973386">
              <w:rPr>
                <w:rFonts w:eastAsia="SimSun"/>
                <w:szCs w:val="24"/>
              </w:rPr>
              <w:t>[</w:t>
            </w:r>
            <w:r w:rsidRPr="00973386">
              <w:rPr>
                <w:szCs w:val="24"/>
              </w:rPr>
              <w:t>3.</w:t>
            </w:r>
            <w:r>
              <w:rPr>
                <w:szCs w:val="24"/>
              </w:rPr>
              <w:t>10</w:t>
            </w:r>
            <w:r w:rsidRPr="00973386">
              <w:rPr>
                <w:szCs w:val="24"/>
              </w:rPr>
              <w:t>.1</w:t>
            </w:r>
            <w:r w:rsidRPr="00973386">
              <w:rPr>
                <w:rFonts w:eastAsia="SimSun"/>
                <w:szCs w:val="24"/>
              </w:rPr>
              <w:t>] -</w:t>
            </w:r>
            <w:r w:rsidRPr="00973386">
              <w:rPr>
                <w:szCs w:val="24"/>
              </w:rPr>
              <w:t xml:space="preserve"> </w:t>
            </w:r>
            <w:r w:rsidRPr="00F41C01">
              <w:rPr>
                <w:rFonts w:eastAsia="SimSun"/>
              </w:rPr>
              <w:t>Амбулаторное ветеринарное обслуживание</w:t>
            </w:r>
          </w:p>
        </w:tc>
        <w:tc>
          <w:tcPr>
            <w:tcW w:w="4678" w:type="dxa"/>
            <w:tcBorders>
              <w:top w:val="single" w:sz="4" w:space="0" w:color="auto"/>
              <w:left w:val="single" w:sz="4" w:space="0" w:color="000000"/>
              <w:bottom w:val="single" w:sz="4" w:space="0" w:color="auto"/>
            </w:tcBorders>
            <w:shd w:val="clear" w:color="auto" w:fill="auto"/>
          </w:tcPr>
          <w:p w14:paraId="702D6F10" w14:textId="690D1332" w:rsidR="002A758B" w:rsidRPr="00132623" w:rsidRDefault="002A758B" w:rsidP="00576112">
            <w:pPr>
              <w:pStyle w:val="afa"/>
              <w:rPr>
                <w:rFonts w:ascii="Times New Roman" w:eastAsia="SimSun" w:hAnsi="Times New Roman" w:cs="Times New Roman"/>
                <w:sz w:val="24"/>
                <w:szCs w:val="24"/>
              </w:rPr>
            </w:pPr>
            <w:r w:rsidRPr="00132623">
              <w:rPr>
                <w:rFonts w:ascii="Times New Roman" w:hAnsi="Times New Roman" w:cs="Times New Roman"/>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7088" w:type="dxa"/>
            <w:vMerge/>
            <w:tcBorders>
              <w:left w:val="single" w:sz="4" w:space="0" w:color="000000"/>
              <w:bottom w:val="single" w:sz="4" w:space="0" w:color="auto"/>
              <w:right w:val="single" w:sz="4" w:space="0" w:color="000000"/>
            </w:tcBorders>
            <w:shd w:val="clear" w:color="auto" w:fill="auto"/>
          </w:tcPr>
          <w:p w14:paraId="1A0AB904" w14:textId="6A9BBBD6" w:rsidR="002A758B" w:rsidRPr="00F41C01" w:rsidRDefault="002A758B" w:rsidP="00576112">
            <w:pPr>
              <w:ind w:firstLine="340"/>
              <w:jc w:val="both"/>
            </w:pPr>
          </w:p>
        </w:tc>
      </w:tr>
      <w:tr w:rsidR="00576112" w:rsidRPr="00973386" w14:paraId="6FEBD94F" w14:textId="77777777" w:rsidTr="00D73C38">
        <w:tc>
          <w:tcPr>
            <w:tcW w:w="2830" w:type="dxa"/>
            <w:tcBorders>
              <w:top w:val="single" w:sz="4" w:space="0" w:color="auto"/>
              <w:left w:val="single" w:sz="4" w:space="0" w:color="auto"/>
              <w:bottom w:val="single" w:sz="4" w:space="0" w:color="auto"/>
            </w:tcBorders>
            <w:shd w:val="clear" w:color="auto" w:fill="auto"/>
          </w:tcPr>
          <w:p w14:paraId="3D4BDFED" w14:textId="01C43119" w:rsidR="00576112" w:rsidRPr="00973386" w:rsidRDefault="00576112" w:rsidP="00576112">
            <w:pPr>
              <w:tabs>
                <w:tab w:val="left" w:pos="2520"/>
              </w:tabs>
              <w:rPr>
                <w:rFonts w:eastAsia="SimSun"/>
                <w:szCs w:val="24"/>
              </w:rPr>
            </w:pPr>
            <w:r w:rsidRPr="00973386">
              <w:rPr>
                <w:rFonts w:eastAsia="SimSun"/>
                <w:szCs w:val="24"/>
              </w:rPr>
              <w:t>[9.3] - Историко-культурная деятельность</w:t>
            </w:r>
          </w:p>
        </w:tc>
        <w:tc>
          <w:tcPr>
            <w:tcW w:w="4678" w:type="dxa"/>
            <w:tcBorders>
              <w:top w:val="single" w:sz="4" w:space="0" w:color="auto"/>
              <w:left w:val="single" w:sz="4" w:space="0" w:color="000000"/>
              <w:bottom w:val="single" w:sz="4" w:space="0" w:color="auto"/>
            </w:tcBorders>
            <w:shd w:val="clear" w:color="auto" w:fill="auto"/>
          </w:tcPr>
          <w:p w14:paraId="5E9C3B5C" w14:textId="77777777" w:rsidR="00576112" w:rsidRPr="00973386" w:rsidRDefault="00576112" w:rsidP="00576112">
            <w:pPr>
              <w:pStyle w:val="afa"/>
              <w:rPr>
                <w:rFonts w:ascii="Times New Roman" w:eastAsia="SimSun" w:hAnsi="Times New Roman" w:cs="Times New Roman"/>
                <w:sz w:val="24"/>
                <w:szCs w:val="24"/>
              </w:rPr>
            </w:pPr>
            <w:r w:rsidRPr="00973386">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22DA60F0" w14:textId="2A9E29DE" w:rsidR="00576112" w:rsidRPr="00973386" w:rsidRDefault="00576112" w:rsidP="00576112">
            <w:pPr>
              <w:pStyle w:val="afa"/>
              <w:rPr>
                <w:rFonts w:ascii="Times New Roman" w:eastAsia="SimSun" w:hAnsi="Times New Roman" w:cs="Times New Roman"/>
                <w:sz w:val="24"/>
                <w:szCs w:val="24"/>
              </w:rPr>
            </w:pPr>
            <w:r w:rsidRPr="00973386">
              <w:rPr>
                <w:rFonts w:ascii="Times New Roman" w:eastAsia="SimSun" w:hAnsi="Times New Roman" w:cs="Times New Roma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Borders>
              <w:top w:val="single" w:sz="4" w:space="0" w:color="auto"/>
              <w:left w:val="single" w:sz="4" w:space="0" w:color="000000"/>
              <w:bottom w:val="single" w:sz="4" w:space="0" w:color="auto"/>
              <w:right w:val="single" w:sz="4" w:space="0" w:color="auto"/>
            </w:tcBorders>
            <w:shd w:val="clear" w:color="auto" w:fill="auto"/>
          </w:tcPr>
          <w:p w14:paraId="2EC5A8DC" w14:textId="5F4FDDB1" w:rsidR="00576112" w:rsidRPr="00973386" w:rsidRDefault="00576112" w:rsidP="00576112">
            <w:pPr>
              <w:ind w:firstLine="340"/>
              <w:jc w:val="both"/>
              <w:rPr>
                <w:rFonts w:eastAsia="SimSun"/>
                <w:szCs w:val="24"/>
              </w:rPr>
            </w:pPr>
            <w:r w:rsidRPr="00F41C01">
              <w:t>Регламенты не устанавливаются в соответствии с ч.4, ст.36 Градостроительного кодекса Российской Федерации</w:t>
            </w:r>
          </w:p>
        </w:tc>
      </w:tr>
      <w:tr w:rsidR="0089215D" w:rsidRPr="00973386" w14:paraId="4D89B7D8" w14:textId="77777777" w:rsidTr="0089215D">
        <w:tc>
          <w:tcPr>
            <w:tcW w:w="2830" w:type="dxa"/>
            <w:tcBorders>
              <w:top w:val="single" w:sz="4" w:space="0" w:color="auto"/>
              <w:left w:val="single" w:sz="4" w:space="0" w:color="000000"/>
              <w:bottom w:val="single" w:sz="4" w:space="0" w:color="000000"/>
            </w:tcBorders>
            <w:shd w:val="clear" w:color="auto" w:fill="auto"/>
          </w:tcPr>
          <w:p w14:paraId="43E1BDF2" w14:textId="77777777" w:rsidR="0089215D" w:rsidRPr="00973386" w:rsidRDefault="0089215D" w:rsidP="00576112">
            <w:pPr>
              <w:tabs>
                <w:tab w:val="left" w:pos="2520"/>
              </w:tabs>
              <w:rPr>
                <w:rFonts w:eastAsia="SimSun"/>
                <w:szCs w:val="24"/>
              </w:rPr>
            </w:pPr>
            <w:r w:rsidRPr="00973386">
              <w:rPr>
                <w:rFonts w:eastAsia="SimSun"/>
                <w:szCs w:val="24"/>
              </w:rPr>
              <w:t>[12.0.1] – Улично-дорожная сеть</w:t>
            </w:r>
          </w:p>
        </w:tc>
        <w:tc>
          <w:tcPr>
            <w:tcW w:w="4678" w:type="dxa"/>
            <w:tcBorders>
              <w:top w:val="single" w:sz="4" w:space="0" w:color="auto"/>
              <w:left w:val="single" w:sz="4" w:space="0" w:color="000000"/>
              <w:bottom w:val="single" w:sz="4" w:space="0" w:color="000000"/>
            </w:tcBorders>
            <w:shd w:val="clear" w:color="auto" w:fill="auto"/>
          </w:tcPr>
          <w:p w14:paraId="4640BD03" w14:textId="77777777" w:rsidR="0089215D" w:rsidRPr="00973386" w:rsidRDefault="0089215D" w:rsidP="00576112">
            <w:pPr>
              <w:pStyle w:val="afa"/>
              <w:rPr>
                <w:rFonts w:ascii="Times New Roman" w:eastAsia="SimSun" w:hAnsi="Times New Roman" w:cs="Times New Roman"/>
                <w:sz w:val="24"/>
                <w:szCs w:val="24"/>
              </w:rPr>
            </w:pPr>
            <w:r w:rsidRPr="00973386">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3C9FFC99" w14:textId="77777777" w:rsidR="0089215D" w:rsidRPr="00973386" w:rsidRDefault="0089215D" w:rsidP="00576112">
            <w:pPr>
              <w:pStyle w:val="afa"/>
              <w:rPr>
                <w:rFonts w:ascii="Times New Roman" w:eastAsia="SimSun" w:hAnsi="Times New Roman" w:cs="Times New Roman"/>
                <w:sz w:val="24"/>
                <w:szCs w:val="24"/>
              </w:rPr>
            </w:pPr>
            <w:r w:rsidRPr="00973386">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vMerge w:val="restart"/>
            <w:tcBorders>
              <w:top w:val="single" w:sz="4" w:space="0" w:color="auto"/>
              <w:left w:val="single" w:sz="4" w:space="0" w:color="000000"/>
              <w:right w:val="single" w:sz="4" w:space="0" w:color="000000"/>
            </w:tcBorders>
            <w:shd w:val="clear" w:color="auto" w:fill="auto"/>
            <w:vAlign w:val="center"/>
          </w:tcPr>
          <w:p w14:paraId="60AA519F" w14:textId="77777777" w:rsidR="0089215D" w:rsidRPr="00973386" w:rsidRDefault="0089215D" w:rsidP="00576112">
            <w:pPr>
              <w:ind w:firstLine="340"/>
              <w:jc w:val="both"/>
              <w:rPr>
                <w:szCs w:val="24"/>
              </w:rPr>
            </w:pPr>
            <w:r w:rsidRPr="00973386">
              <w:rPr>
                <w:rFonts w:eastAsia="SimSun"/>
                <w:szCs w:val="24"/>
              </w:rPr>
              <w:t>- минимальная/максимальная площадь земельных участков не устанавливается;</w:t>
            </w:r>
          </w:p>
          <w:p w14:paraId="010A2B04" w14:textId="77777777" w:rsidR="0089215D" w:rsidRPr="00973386" w:rsidRDefault="0089215D" w:rsidP="00576112">
            <w:pPr>
              <w:ind w:firstLine="340"/>
              <w:jc w:val="both"/>
              <w:rPr>
                <w:szCs w:val="24"/>
              </w:rPr>
            </w:pPr>
            <w:r w:rsidRPr="00973386">
              <w:rPr>
                <w:szCs w:val="24"/>
              </w:rPr>
              <w:t>- регламенты не распространяются;</w:t>
            </w:r>
          </w:p>
          <w:p w14:paraId="7E20DB4B" w14:textId="77777777" w:rsidR="0089215D" w:rsidRPr="00973386" w:rsidRDefault="0089215D" w:rsidP="00576112">
            <w:pPr>
              <w:ind w:firstLine="340"/>
              <w:jc w:val="both"/>
              <w:rPr>
                <w:rFonts w:eastAsia="SimSun"/>
                <w:szCs w:val="24"/>
              </w:rPr>
            </w:pPr>
            <w:r w:rsidRPr="00973386">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89215D" w:rsidRPr="00973386" w14:paraId="665E4497" w14:textId="77777777" w:rsidTr="00AC6A6E">
        <w:tc>
          <w:tcPr>
            <w:tcW w:w="2830" w:type="dxa"/>
            <w:tcBorders>
              <w:top w:val="single" w:sz="4" w:space="0" w:color="000000"/>
              <w:left w:val="single" w:sz="4" w:space="0" w:color="000000"/>
              <w:bottom w:val="single" w:sz="4" w:space="0" w:color="000000"/>
            </w:tcBorders>
            <w:shd w:val="clear" w:color="auto" w:fill="auto"/>
          </w:tcPr>
          <w:p w14:paraId="375EB88E" w14:textId="77777777" w:rsidR="0089215D" w:rsidRPr="00973386" w:rsidRDefault="0089215D" w:rsidP="00576112">
            <w:pPr>
              <w:tabs>
                <w:tab w:val="left" w:pos="2520"/>
              </w:tabs>
              <w:rPr>
                <w:rFonts w:eastAsia="SimSun"/>
                <w:szCs w:val="24"/>
              </w:rPr>
            </w:pPr>
            <w:r w:rsidRPr="00973386">
              <w:rPr>
                <w:rFonts w:eastAsia="SimSun"/>
                <w:szCs w:val="24"/>
              </w:rPr>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14:paraId="47DAE651" w14:textId="77777777" w:rsidR="0089215D" w:rsidRPr="00973386" w:rsidRDefault="0089215D" w:rsidP="00576112">
            <w:pPr>
              <w:pStyle w:val="afa"/>
              <w:rPr>
                <w:rFonts w:ascii="Times New Roman" w:eastAsia="SimSun" w:hAnsi="Times New Roman" w:cs="Times New Roman"/>
                <w:sz w:val="24"/>
                <w:szCs w:val="24"/>
              </w:rPr>
            </w:pPr>
            <w:r w:rsidRPr="00973386">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vMerge/>
            <w:tcBorders>
              <w:left w:val="single" w:sz="4" w:space="0" w:color="000000"/>
              <w:bottom w:val="single" w:sz="4" w:space="0" w:color="000000"/>
              <w:right w:val="single" w:sz="4" w:space="0" w:color="000000"/>
            </w:tcBorders>
            <w:shd w:val="clear" w:color="auto" w:fill="auto"/>
          </w:tcPr>
          <w:p w14:paraId="38245F06" w14:textId="1FE3C963" w:rsidR="0089215D" w:rsidRPr="00973386" w:rsidRDefault="0089215D" w:rsidP="00576112">
            <w:pPr>
              <w:ind w:firstLine="340"/>
              <w:jc w:val="both"/>
              <w:rPr>
                <w:rFonts w:eastAsia="SimSun"/>
                <w:szCs w:val="24"/>
              </w:rPr>
            </w:pPr>
          </w:p>
        </w:tc>
      </w:tr>
    </w:tbl>
    <w:p w14:paraId="1A12E090" w14:textId="77777777" w:rsidR="002A758B" w:rsidRDefault="002A758B" w:rsidP="00EC04DB">
      <w:pPr>
        <w:widowControl w:val="0"/>
        <w:spacing w:after="0" w:line="240" w:lineRule="auto"/>
        <w:ind w:firstLine="709"/>
        <w:jc w:val="center"/>
        <w:rPr>
          <w:rFonts w:eastAsia="Times New Roman" w:cs="Times New Roman"/>
          <w:b/>
          <w:iCs/>
          <w:szCs w:val="24"/>
          <w:lang w:eastAsia="zh-CN"/>
        </w:rPr>
      </w:pPr>
    </w:p>
    <w:p w14:paraId="72D38C80" w14:textId="7B3E24B3" w:rsidR="00EC04DB" w:rsidRPr="000F5FFB" w:rsidRDefault="00EC04DB" w:rsidP="00EC04DB">
      <w:pPr>
        <w:widowControl w:val="0"/>
        <w:spacing w:after="0" w:line="240" w:lineRule="auto"/>
        <w:ind w:firstLine="709"/>
        <w:jc w:val="center"/>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w:t>
      </w:r>
    </w:p>
    <w:p w14:paraId="38C206F5" w14:textId="77777777" w:rsidR="00EC04DB" w:rsidRPr="000F5FFB" w:rsidRDefault="00EC04DB" w:rsidP="00EC04DB">
      <w:pPr>
        <w:widowControl w:val="0"/>
        <w:spacing w:after="0" w:line="240" w:lineRule="auto"/>
        <w:ind w:firstLine="709"/>
        <w:jc w:val="center"/>
        <w:rPr>
          <w:rFonts w:eastAsia="Times New Roman" w:cs="Times New Roman"/>
          <w:b/>
          <w:iCs/>
          <w:szCs w:val="24"/>
          <w:lang w:eastAsia="zh-CN"/>
        </w:rPr>
      </w:pPr>
      <w:r w:rsidRPr="000F5FFB">
        <w:rPr>
          <w:rFonts w:eastAsia="Times New Roman" w:cs="Times New Roman"/>
          <w:b/>
          <w:iCs/>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691B39C" w14:textId="77777777" w:rsidR="00EC04DB" w:rsidRPr="000F5FFB" w:rsidRDefault="00EC04DB" w:rsidP="00EC04DB">
      <w:pPr>
        <w:widowControl w:val="0"/>
        <w:spacing w:after="0" w:line="240" w:lineRule="auto"/>
        <w:ind w:firstLine="709"/>
        <w:jc w:val="center"/>
        <w:rPr>
          <w:rFonts w:eastAsia="Times New Roman" w:cs="Times New Roman"/>
          <w:b/>
          <w:iCs/>
          <w:szCs w:val="24"/>
          <w:lang w:eastAsia="zh-CN"/>
        </w:rPr>
      </w:pPr>
    </w:p>
    <w:tbl>
      <w:tblPr>
        <w:tblStyle w:val="afc"/>
        <w:tblW w:w="14596" w:type="dxa"/>
        <w:tblLook w:val="04A0" w:firstRow="1" w:lastRow="0" w:firstColumn="1" w:lastColumn="0" w:noHBand="0" w:noVBand="1"/>
      </w:tblPr>
      <w:tblGrid>
        <w:gridCol w:w="2830"/>
        <w:gridCol w:w="4678"/>
        <w:gridCol w:w="7088"/>
      </w:tblGrid>
      <w:tr w:rsidR="00EC04DB" w:rsidRPr="000F5FFB" w14:paraId="45DBD3B1" w14:textId="77777777" w:rsidTr="00D73C38">
        <w:tc>
          <w:tcPr>
            <w:tcW w:w="2830" w:type="dxa"/>
          </w:tcPr>
          <w:p w14:paraId="1EA4098B" w14:textId="77777777" w:rsidR="00EC04DB" w:rsidRPr="000F5FFB" w:rsidRDefault="00EC04DB" w:rsidP="00472891">
            <w:pPr>
              <w:jc w:val="both"/>
              <w:rPr>
                <w:b/>
                <w:szCs w:val="24"/>
              </w:rPr>
            </w:pPr>
            <w:r w:rsidRPr="000F5FFB">
              <w:rPr>
                <w:b/>
                <w:szCs w:val="24"/>
              </w:rPr>
              <w:t>Виды разрешенного использования земельных участков</w:t>
            </w:r>
          </w:p>
        </w:tc>
        <w:tc>
          <w:tcPr>
            <w:tcW w:w="4678" w:type="dxa"/>
          </w:tcPr>
          <w:p w14:paraId="160ED0DF" w14:textId="77777777" w:rsidR="00EC04DB" w:rsidRPr="000F5FFB" w:rsidRDefault="00EC04DB" w:rsidP="00472891">
            <w:pPr>
              <w:jc w:val="both"/>
              <w:rPr>
                <w:b/>
                <w:szCs w:val="24"/>
              </w:rPr>
            </w:pPr>
            <w:r w:rsidRPr="000F5FFB">
              <w:rPr>
                <w:b/>
                <w:szCs w:val="24"/>
              </w:rPr>
              <w:t>Описание вида разрешенного использования земельного участка</w:t>
            </w:r>
          </w:p>
        </w:tc>
        <w:tc>
          <w:tcPr>
            <w:tcW w:w="7088" w:type="dxa"/>
          </w:tcPr>
          <w:p w14:paraId="516FB767" w14:textId="77777777" w:rsidR="00EC04DB" w:rsidRPr="000F5FFB" w:rsidRDefault="00EC04DB" w:rsidP="00472891">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53E72" w:rsidRPr="000F5FFB" w14:paraId="33413ECD" w14:textId="77777777" w:rsidTr="00D73C38">
        <w:tc>
          <w:tcPr>
            <w:tcW w:w="2830" w:type="dxa"/>
          </w:tcPr>
          <w:p w14:paraId="454840D8" w14:textId="3BDCE8DA" w:rsidR="00853E72" w:rsidRPr="000F5FFB" w:rsidRDefault="00853E72" w:rsidP="00853E72">
            <w:pPr>
              <w:jc w:val="both"/>
              <w:rPr>
                <w:b/>
                <w:szCs w:val="24"/>
              </w:rPr>
            </w:pPr>
            <w:r w:rsidRPr="000F5FFB">
              <w:rPr>
                <w:rFonts w:eastAsia="SimSun"/>
                <w:szCs w:val="24"/>
              </w:rPr>
              <w:t>[</w:t>
            </w:r>
            <w:r w:rsidRPr="000F5FFB">
              <w:rPr>
                <w:szCs w:val="24"/>
              </w:rPr>
              <w:t>3.6.2</w:t>
            </w:r>
            <w:r w:rsidRPr="000F5FFB">
              <w:rPr>
                <w:rFonts w:eastAsia="SimSun"/>
                <w:szCs w:val="24"/>
              </w:rPr>
              <w:t>] -</w:t>
            </w:r>
            <w:r w:rsidRPr="000F5FFB">
              <w:rPr>
                <w:szCs w:val="24"/>
              </w:rPr>
              <w:t xml:space="preserve"> Парки культуры и отдыха</w:t>
            </w:r>
          </w:p>
        </w:tc>
        <w:tc>
          <w:tcPr>
            <w:tcW w:w="4678" w:type="dxa"/>
          </w:tcPr>
          <w:p w14:paraId="7FEC724F" w14:textId="24DDC698" w:rsidR="00853E72" w:rsidRPr="000F5FFB" w:rsidRDefault="00853E72" w:rsidP="00853E72">
            <w:pPr>
              <w:jc w:val="both"/>
              <w:rPr>
                <w:b/>
                <w:szCs w:val="24"/>
              </w:rPr>
            </w:pPr>
            <w:r w:rsidRPr="000F5FFB">
              <w:rPr>
                <w:szCs w:val="24"/>
              </w:rPr>
              <w:t>размещение парков культуры и отдыха</w:t>
            </w:r>
          </w:p>
        </w:tc>
        <w:tc>
          <w:tcPr>
            <w:tcW w:w="7088" w:type="dxa"/>
          </w:tcPr>
          <w:p w14:paraId="02FA0D4B" w14:textId="77777777" w:rsidR="00FB6C7E" w:rsidRPr="00F41C01" w:rsidRDefault="00FB6C7E" w:rsidP="00FB6C7E">
            <w:pPr>
              <w:pStyle w:val="Standard"/>
              <w:widowControl w:val="0"/>
              <w:ind w:firstLine="283"/>
              <w:jc w:val="both"/>
            </w:pPr>
            <w:r w:rsidRPr="00F41C01">
              <w:t>Регламенты не устанавливаются в соответствии с ч.4, ст.36 Градостроительного кодекса Российской Федерации.</w:t>
            </w:r>
          </w:p>
          <w:p w14:paraId="4DDC9557" w14:textId="77777777" w:rsidR="00FB6C7E" w:rsidRPr="00F41C01" w:rsidRDefault="00FB6C7E" w:rsidP="00FB6C7E">
            <w:pPr>
              <w:pStyle w:val="Standard"/>
              <w:ind w:firstLine="283"/>
              <w:jc w:val="both"/>
            </w:pPr>
            <w:r w:rsidRPr="00F41C01">
              <w:t>- соблюдение условий общедоступности и безопасности.</w:t>
            </w:r>
          </w:p>
          <w:p w14:paraId="225A130F" w14:textId="77777777" w:rsidR="00FB6C7E" w:rsidRPr="00F41C01" w:rsidRDefault="00FB6C7E" w:rsidP="00FB6C7E">
            <w:pPr>
              <w:pStyle w:val="Standard"/>
              <w:ind w:firstLine="283"/>
              <w:jc w:val="both"/>
            </w:pPr>
            <w:r w:rsidRPr="00F41C01">
              <w:t>- соотношение элементов территории парка следует принимать в процентах от общей площади парка:</w:t>
            </w:r>
          </w:p>
          <w:p w14:paraId="7499F8DE" w14:textId="77777777" w:rsidR="00FB6C7E" w:rsidRPr="00F41C01" w:rsidRDefault="00FB6C7E" w:rsidP="00FB6C7E">
            <w:pPr>
              <w:pStyle w:val="Standard"/>
              <w:ind w:firstLine="283"/>
              <w:jc w:val="both"/>
            </w:pPr>
            <w:r w:rsidRPr="00F41C01">
              <w:t xml:space="preserve">территории зеленых насаждений и водоемов – </w:t>
            </w:r>
            <w:r w:rsidRPr="00F41C01">
              <w:rPr>
                <w:b/>
              </w:rPr>
              <w:t>65% – 75%;</w:t>
            </w:r>
          </w:p>
          <w:p w14:paraId="51ED555B" w14:textId="77777777" w:rsidR="00FB6C7E" w:rsidRPr="00F41C01" w:rsidRDefault="00FB6C7E" w:rsidP="00FB6C7E">
            <w:pPr>
              <w:pStyle w:val="Standard"/>
              <w:ind w:firstLine="283"/>
              <w:jc w:val="both"/>
            </w:pPr>
            <w:r w:rsidRPr="00F41C01">
              <w:t xml:space="preserve">аллеи, дороги, площадки – </w:t>
            </w:r>
            <w:r w:rsidRPr="00F41C01">
              <w:rPr>
                <w:b/>
              </w:rPr>
              <w:t>10% - 15%;</w:t>
            </w:r>
          </w:p>
          <w:p w14:paraId="18F075E1" w14:textId="77777777" w:rsidR="00FB6C7E" w:rsidRPr="00F41C01" w:rsidRDefault="00FB6C7E" w:rsidP="00FB6C7E">
            <w:pPr>
              <w:pStyle w:val="Standard"/>
              <w:ind w:firstLine="283"/>
              <w:jc w:val="both"/>
            </w:pPr>
            <w:r w:rsidRPr="00F41C01">
              <w:t xml:space="preserve">площадки – </w:t>
            </w:r>
            <w:r w:rsidRPr="00F41C01">
              <w:rPr>
                <w:b/>
              </w:rPr>
              <w:t>8% - 12%;</w:t>
            </w:r>
          </w:p>
          <w:p w14:paraId="2CEA4AB8" w14:textId="5BE6E8D7" w:rsidR="00853E72" w:rsidRPr="000F5FFB" w:rsidRDefault="00FB6C7E" w:rsidP="00FB6C7E">
            <w:pPr>
              <w:jc w:val="both"/>
              <w:rPr>
                <w:b/>
                <w:szCs w:val="24"/>
              </w:rPr>
            </w:pPr>
            <w:r w:rsidRPr="00F41C01">
              <w:t xml:space="preserve">сооружения – </w:t>
            </w:r>
            <w:r w:rsidRPr="00F41C01">
              <w:rPr>
                <w:b/>
              </w:rPr>
              <w:t>5% - 7%.</w:t>
            </w:r>
          </w:p>
        </w:tc>
      </w:tr>
      <w:tr w:rsidR="00C6766F" w:rsidRPr="000F5FFB" w14:paraId="0E1783A7" w14:textId="77777777" w:rsidTr="00D73C38">
        <w:tc>
          <w:tcPr>
            <w:tcW w:w="2830" w:type="dxa"/>
            <w:tcBorders>
              <w:top w:val="single" w:sz="4" w:space="0" w:color="000000"/>
              <w:left w:val="single" w:sz="4" w:space="0" w:color="000000"/>
              <w:bottom w:val="single" w:sz="4" w:space="0" w:color="000000"/>
            </w:tcBorders>
            <w:shd w:val="clear" w:color="auto" w:fill="auto"/>
          </w:tcPr>
          <w:p w14:paraId="60F2B7F3" w14:textId="28C0116F" w:rsidR="00C6766F" w:rsidRPr="000F5FFB" w:rsidRDefault="00C6766F" w:rsidP="00C6766F">
            <w:pPr>
              <w:widowControl w:val="0"/>
              <w:autoSpaceDE w:val="0"/>
              <w:rPr>
                <w:rFonts w:eastAsia="SimSun"/>
                <w:szCs w:val="24"/>
              </w:rPr>
            </w:pPr>
            <w:r>
              <w:t>[3.10.2] - Приюты для животных</w:t>
            </w:r>
          </w:p>
        </w:tc>
        <w:tc>
          <w:tcPr>
            <w:tcW w:w="4678" w:type="dxa"/>
            <w:tcBorders>
              <w:top w:val="single" w:sz="4" w:space="0" w:color="000000"/>
              <w:left w:val="single" w:sz="4" w:space="0" w:color="000000"/>
              <w:bottom w:val="single" w:sz="4" w:space="0" w:color="000000"/>
            </w:tcBorders>
            <w:shd w:val="clear" w:color="auto" w:fill="auto"/>
          </w:tcPr>
          <w:p w14:paraId="6B69A1E5" w14:textId="6059DEFC" w:rsidR="00C6766F" w:rsidRDefault="00C6766F" w:rsidP="00C6766F">
            <w:pPr>
              <w:snapToGrid w:val="0"/>
              <w:jc w:val="both"/>
            </w:pPr>
            <w:r>
              <w:t>объекты капитального строительства, предназначенные для оказания ветеринарных услуг в стационаре;</w:t>
            </w:r>
          </w:p>
          <w:p w14:paraId="4E74AE79" w14:textId="228C8FC4" w:rsidR="00C6766F" w:rsidRDefault="00C6766F" w:rsidP="00C6766F">
            <w:pPr>
              <w:jc w:val="both"/>
            </w:pPr>
            <w:r>
              <w:t>объекты капитального строительства, предназначенные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5A87DFDC" w14:textId="6D564187" w:rsidR="00C6766F" w:rsidRPr="000F5FFB" w:rsidRDefault="00C6766F" w:rsidP="00C6766F">
            <w:pPr>
              <w:widowControl w:val="0"/>
              <w:autoSpaceDE w:val="0"/>
              <w:jc w:val="both"/>
              <w:rPr>
                <w:rFonts w:eastAsia="SimSun"/>
                <w:szCs w:val="24"/>
              </w:rPr>
            </w:pPr>
            <w:r>
              <w:t>Объекты капитального строительства, предназначенные для организации гостиниц для животных;</w:t>
            </w:r>
          </w:p>
        </w:tc>
        <w:tc>
          <w:tcPr>
            <w:tcW w:w="7088" w:type="dxa"/>
            <w:tcBorders>
              <w:left w:val="single" w:sz="4" w:space="0" w:color="000000"/>
              <w:right w:val="single" w:sz="4" w:space="0" w:color="000000"/>
            </w:tcBorders>
            <w:shd w:val="clear" w:color="auto" w:fill="auto"/>
          </w:tcPr>
          <w:p w14:paraId="652B8B9C" w14:textId="77777777" w:rsidR="00C6766F" w:rsidRDefault="00C6766F" w:rsidP="00C6766F">
            <w:pPr>
              <w:snapToGrid w:val="0"/>
              <w:ind w:firstLine="340"/>
              <w:jc w:val="both"/>
            </w:pPr>
            <w:r>
              <w:t xml:space="preserve">- минимальная/максимальная площадь земельного участка </w:t>
            </w:r>
          </w:p>
          <w:p w14:paraId="211CD5A0" w14:textId="2DD7C97D" w:rsidR="00C6766F" w:rsidRDefault="00C6766F" w:rsidP="00C6766F">
            <w:pPr>
              <w:snapToGrid w:val="0"/>
              <w:jc w:val="both"/>
            </w:pPr>
            <w:r w:rsidRPr="00C6766F">
              <w:rPr>
                <w:b/>
              </w:rPr>
              <w:t>–</w:t>
            </w:r>
            <w:r>
              <w:rPr>
                <w:b/>
              </w:rPr>
              <w:t xml:space="preserve"> </w:t>
            </w:r>
            <w:r w:rsidRPr="00C6766F">
              <w:rPr>
                <w:b/>
                <w:bCs/>
              </w:rPr>
              <w:t>300/</w:t>
            </w:r>
            <w:r w:rsidR="002A758B">
              <w:rPr>
                <w:b/>
                <w:bCs/>
              </w:rPr>
              <w:t>5</w:t>
            </w:r>
            <w:r w:rsidR="00E260DD">
              <w:rPr>
                <w:b/>
                <w:bCs/>
              </w:rPr>
              <w:t xml:space="preserve"> </w:t>
            </w:r>
            <w:r w:rsidRPr="00C6766F">
              <w:rPr>
                <w:b/>
                <w:bCs/>
              </w:rPr>
              <w:t>000</w:t>
            </w:r>
            <w:r>
              <w:rPr>
                <w:bCs/>
              </w:rPr>
              <w:t xml:space="preserve"> кв. м;</w:t>
            </w:r>
          </w:p>
          <w:p w14:paraId="7FC84512" w14:textId="77777777" w:rsidR="002A758B" w:rsidRDefault="002A758B" w:rsidP="002A758B">
            <w:pPr>
              <w:ind w:firstLine="318"/>
            </w:pPr>
            <w:r>
              <w:rPr>
                <w:rFonts w:eastAsia="SimSun"/>
                <w:color w:val="000000"/>
                <w:szCs w:val="24"/>
              </w:rPr>
              <w:t xml:space="preserve">- минимальные отступы от границ участка </w:t>
            </w:r>
            <w:r w:rsidRPr="002A758B">
              <w:rPr>
                <w:rFonts w:eastAsia="SimSun"/>
                <w:b/>
                <w:color w:val="000000"/>
                <w:szCs w:val="24"/>
              </w:rPr>
              <w:t>- 6 м</w:t>
            </w:r>
            <w:r>
              <w:rPr>
                <w:rFonts w:eastAsia="SimSun"/>
                <w:color w:val="000000"/>
                <w:szCs w:val="24"/>
              </w:rPr>
              <w:t xml:space="preserve">, </w:t>
            </w:r>
            <w:r>
              <w:rPr>
                <w:color w:val="000000"/>
                <w:szCs w:val="24"/>
                <w:lang w:eastAsia="ar-SA"/>
              </w:rPr>
              <w:t>с учетом соблюдения требований технических регламентов</w:t>
            </w:r>
            <w:r>
              <w:rPr>
                <w:rFonts w:eastAsia="SimSun"/>
                <w:color w:val="000000"/>
                <w:szCs w:val="24"/>
              </w:rPr>
              <w:t>;</w:t>
            </w:r>
          </w:p>
          <w:p w14:paraId="410EBC66" w14:textId="3C82A7A4" w:rsidR="002A758B" w:rsidRDefault="002A758B" w:rsidP="002A758B">
            <w:pPr>
              <w:ind w:firstLine="318"/>
            </w:pPr>
            <w:r>
              <w:rPr>
                <w:rFonts w:eastAsia="SimSun"/>
                <w:color w:val="000000"/>
                <w:szCs w:val="24"/>
              </w:rPr>
              <w:t xml:space="preserve">- предельное количество этажей </w:t>
            </w:r>
            <w:r w:rsidRPr="002A758B">
              <w:rPr>
                <w:rFonts w:eastAsia="SimSun"/>
                <w:b/>
                <w:color w:val="000000"/>
                <w:szCs w:val="24"/>
              </w:rPr>
              <w:t>– 2 этажа</w:t>
            </w:r>
            <w:r>
              <w:rPr>
                <w:rFonts w:eastAsia="SimSun"/>
                <w:color w:val="000000"/>
                <w:szCs w:val="24"/>
              </w:rPr>
              <w:t>;</w:t>
            </w:r>
          </w:p>
          <w:p w14:paraId="1F815F2B" w14:textId="77777777" w:rsidR="00C6766F" w:rsidRDefault="00C6766F" w:rsidP="00C6766F">
            <w:pPr>
              <w:tabs>
                <w:tab w:val="left" w:pos="2520"/>
              </w:tabs>
              <w:ind w:firstLine="340"/>
              <w:jc w:val="both"/>
            </w:pPr>
            <w:r>
              <w:t xml:space="preserve">максимальный процент застройки в границах земельного участка - </w:t>
            </w:r>
            <w:r w:rsidRPr="00C6766F">
              <w:rPr>
                <w:b/>
              </w:rPr>
              <w:t>60%</w:t>
            </w:r>
            <w:r>
              <w:t>;</w:t>
            </w:r>
          </w:p>
          <w:p w14:paraId="412CB5BC" w14:textId="766C56C3" w:rsidR="00C6766F" w:rsidRDefault="00C6766F" w:rsidP="00C6766F">
            <w:pPr>
              <w:tabs>
                <w:tab w:val="left" w:pos="2520"/>
              </w:tabs>
              <w:ind w:firstLine="340"/>
              <w:jc w:val="both"/>
            </w:pPr>
            <w:r>
              <w:t xml:space="preserve">минимальный отступ строений от красной линии участка или границ участка - </w:t>
            </w:r>
            <w:r w:rsidRPr="00C6766F">
              <w:rPr>
                <w:b/>
                <w:bCs/>
              </w:rPr>
              <w:t>5</w:t>
            </w:r>
            <w:r>
              <w:rPr>
                <w:bCs/>
              </w:rPr>
              <w:t xml:space="preserve"> м</w:t>
            </w:r>
            <w:r>
              <w:t>;</w:t>
            </w:r>
          </w:p>
          <w:p w14:paraId="6B44C137" w14:textId="77777777" w:rsidR="00C6766F" w:rsidRDefault="00C6766F" w:rsidP="00C6766F">
            <w:pPr>
              <w:tabs>
                <w:tab w:val="left" w:pos="569"/>
              </w:tabs>
              <w:ind w:firstLine="340"/>
              <w:jc w:val="both"/>
            </w:pPr>
            <w:r>
              <w:t>процент застройки подземной части не регламентируется;</w:t>
            </w:r>
          </w:p>
          <w:p w14:paraId="47B5459A" w14:textId="2923C5A9" w:rsidR="00C6766F" w:rsidRDefault="00C6766F" w:rsidP="00C6766F">
            <w:pPr>
              <w:tabs>
                <w:tab w:val="left" w:pos="1299"/>
              </w:tabs>
              <w:ind w:firstLine="340"/>
              <w:jc w:val="both"/>
            </w:pPr>
            <w:r>
              <w:t xml:space="preserve">минимальный процент озеленения - </w:t>
            </w:r>
            <w:r w:rsidRPr="00C6766F">
              <w:rPr>
                <w:b/>
              </w:rPr>
              <w:t>30%</w:t>
            </w:r>
            <w:r>
              <w:t xml:space="preserve"> от площади земельного участка, за исключением линейных объектов;</w:t>
            </w:r>
          </w:p>
          <w:p w14:paraId="29A3DB0E" w14:textId="103C1112" w:rsidR="00C6766F" w:rsidRPr="00152E94" w:rsidRDefault="00C6766F" w:rsidP="00C6766F">
            <w:pPr>
              <w:keepLines/>
              <w:overflowPunct w:val="0"/>
              <w:ind w:firstLine="340"/>
              <w:jc w:val="both"/>
              <w:rPr>
                <w:rStyle w:val="a7"/>
                <w:color w:val="000000"/>
                <w:u w:val="none"/>
              </w:rPr>
            </w:pPr>
            <w:r>
              <w:rPr>
                <w:rFonts w:eastAsia="SimSun"/>
                <w:lang w:eastAsia="ar-SA"/>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EC04DB" w:rsidRPr="000F5FFB" w14:paraId="26BB7283" w14:textId="77777777" w:rsidTr="00D73C38">
        <w:tc>
          <w:tcPr>
            <w:tcW w:w="2830" w:type="dxa"/>
            <w:tcBorders>
              <w:top w:val="single" w:sz="4" w:space="0" w:color="000000"/>
              <w:left w:val="single" w:sz="4" w:space="0" w:color="000000"/>
              <w:bottom w:val="single" w:sz="4" w:space="0" w:color="000000"/>
            </w:tcBorders>
            <w:shd w:val="clear" w:color="auto" w:fill="auto"/>
          </w:tcPr>
          <w:p w14:paraId="1D550F02" w14:textId="77777777" w:rsidR="00EC04DB" w:rsidRPr="000F5FFB" w:rsidRDefault="00EC04DB" w:rsidP="008D747B">
            <w:pPr>
              <w:widowControl w:val="0"/>
              <w:autoSpaceDE w:val="0"/>
              <w:rPr>
                <w:rFonts w:eastAsia="SimSun"/>
                <w:szCs w:val="24"/>
              </w:rPr>
            </w:pPr>
            <w:r w:rsidRPr="000F5FFB">
              <w:rPr>
                <w:rFonts w:eastAsia="SimSun"/>
                <w:szCs w:val="24"/>
              </w:rPr>
              <w:t xml:space="preserve">[5.1.3] – </w:t>
            </w:r>
            <w:r w:rsidRPr="000F5FFB">
              <w:rPr>
                <w:szCs w:val="24"/>
              </w:rPr>
              <w:t>Площадки для занятий спортом</w:t>
            </w:r>
          </w:p>
        </w:tc>
        <w:tc>
          <w:tcPr>
            <w:tcW w:w="4678" w:type="dxa"/>
            <w:tcBorders>
              <w:top w:val="single" w:sz="4" w:space="0" w:color="000000"/>
              <w:left w:val="single" w:sz="4" w:space="0" w:color="000000"/>
              <w:bottom w:val="single" w:sz="4" w:space="0" w:color="000000"/>
            </w:tcBorders>
            <w:shd w:val="clear" w:color="auto" w:fill="auto"/>
          </w:tcPr>
          <w:p w14:paraId="632D942B" w14:textId="77777777" w:rsidR="00EC04DB" w:rsidRPr="000F5FFB" w:rsidRDefault="00EC04DB" w:rsidP="00472891">
            <w:pPr>
              <w:widowControl w:val="0"/>
              <w:autoSpaceDE w:val="0"/>
              <w:jc w:val="both"/>
              <w:rPr>
                <w:rFonts w:eastAsia="SimSun"/>
                <w:szCs w:val="24"/>
              </w:rPr>
            </w:pPr>
            <w:r w:rsidRPr="000F5FFB">
              <w:rPr>
                <w:rFonts w:eastAsia="SimSun"/>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088" w:type="dxa"/>
            <w:tcBorders>
              <w:left w:val="single" w:sz="4" w:space="0" w:color="000000"/>
              <w:right w:val="single" w:sz="4" w:space="0" w:color="000000"/>
            </w:tcBorders>
            <w:shd w:val="clear" w:color="auto" w:fill="auto"/>
          </w:tcPr>
          <w:p w14:paraId="36E1A8B9" w14:textId="77777777" w:rsidR="0006274A" w:rsidRDefault="00883931" w:rsidP="00883931">
            <w:pPr>
              <w:keepLines/>
              <w:overflowPunct w:val="0"/>
              <w:ind w:firstLine="170"/>
              <w:jc w:val="both"/>
              <w:rPr>
                <w:rStyle w:val="a7"/>
                <w:color w:val="000000"/>
                <w:u w:val="none"/>
              </w:rPr>
            </w:pPr>
            <w:r w:rsidRPr="00152E94">
              <w:rPr>
                <w:rStyle w:val="a7"/>
                <w:color w:val="000000"/>
                <w:u w:val="none"/>
              </w:rPr>
              <w:t>- минимальная/максимальная площадь земельного участка</w:t>
            </w:r>
          </w:p>
          <w:p w14:paraId="4FF676AD" w14:textId="65A62ABF" w:rsidR="00883931" w:rsidRPr="00152E94" w:rsidRDefault="00883931" w:rsidP="0006274A">
            <w:pPr>
              <w:keepLines/>
              <w:overflowPunct w:val="0"/>
              <w:jc w:val="both"/>
            </w:pPr>
            <w:r w:rsidRPr="00152E94">
              <w:rPr>
                <w:rStyle w:val="a7"/>
                <w:color w:val="000000"/>
                <w:u w:val="none"/>
              </w:rPr>
              <w:t xml:space="preserve">–  </w:t>
            </w:r>
            <w:r w:rsidRPr="00152E94">
              <w:rPr>
                <w:rStyle w:val="a7"/>
                <w:b/>
                <w:color w:val="000000"/>
                <w:u w:val="none"/>
              </w:rPr>
              <w:t>100/10</w:t>
            </w:r>
            <w:r w:rsidR="00E260DD">
              <w:rPr>
                <w:rStyle w:val="a7"/>
                <w:b/>
                <w:color w:val="000000"/>
                <w:u w:val="none"/>
              </w:rPr>
              <w:t xml:space="preserve"> </w:t>
            </w:r>
            <w:r w:rsidRPr="00152E94">
              <w:rPr>
                <w:rStyle w:val="a7"/>
                <w:b/>
                <w:color w:val="000000"/>
                <w:u w:val="none"/>
              </w:rPr>
              <w:t>000</w:t>
            </w:r>
            <w:r w:rsidRPr="00152E94">
              <w:rPr>
                <w:rStyle w:val="a7"/>
                <w:color w:val="000000"/>
                <w:u w:val="none"/>
              </w:rPr>
              <w:t xml:space="preserve"> кв. м;</w:t>
            </w:r>
          </w:p>
          <w:p w14:paraId="5716F4D5" w14:textId="3D33B911" w:rsidR="00EC04DB" w:rsidRPr="000F5FFB" w:rsidRDefault="00883931" w:rsidP="00883931">
            <w:pPr>
              <w:jc w:val="both"/>
              <w:rPr>
                <w:rFonts w:eastAsia="SimSun"/>
                <w:szCs w:val="24"/>
                <w:lang w:eastAsia="zh-CN"/>
              </w:rPr>
            </w:pPr>
            <w:r w:rsidRPr="00152E94">
              <w:rPr>
                <w:rStyle w:val="a7"/>
                <w:color w:val="000000"/>
                <w:u w:val="none"/>
              </w:rPr>
              <w:t>Без права возведения объектов капитального строительства</w:t>
            </w:r>
          </w:p>
        </w:tc>
      </w:tr>
    </w:tbl>
    <w:p w14:paraId="451C2B0A" w14:textId="77777777" w:rsidR="00EC04DB" w:rsidRPr="000F5FFB" w:rsidRDefault="00EC04DB" w:rsidP="00EC04DB">
      <w:pPr>
        <w:widowControl w:val="0"/>
        <w:spacing w:after="0" w:line="240" w:lineRule="auto"/>
        <w:ind w:firstLine="709"/>
        <w:jc w:val="both"/>
        <w:rPr>
          <w:rFonts w:eastAsia="SimSun" w:cs="Times New Roman"/>
          <w:b/>
          <w:szCs w:val="24"/>
          <w:lang w:eastAsia="zh-CN"/>
        </w:rPr>
      </w:pPr>
    </w:p>
    <w:p w14:paraId="1D70D53D" w14:textId="77777777" w:rsidR="00097C8E" w:rsidRPr="000F5FFB" w:rsidRDefault="00097C8E" w:rsidP="0006274A">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14:paraId="0CB14620" w14:textId="77777777" w:rsidR="00097C8E" w:rsidRPr="000F5FFB" w:rsidRDefault="00097C8E" w:rsidP="0006274A">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07DBFF9D" w14:textId="0A129FD8" w:rsidR="00097C8E" w:rsidRPr="006F3C07" w:rsidRDefault="00097C8E" w:rsidP="0006274A">
      <w:pPr>
        <w:keepLines/>
        <w:widowControl w:val="0"/>
        <w:spacing w:after="0" w:line="240" w:lineRule="auto"/>
        <w:ind w:firstLine="680"/>
        <w:jc w:val="center"/>
        <w:rPr>
          <w:sz w:val="22"/>
          <w:u w:val="single"/>
        </w:rPr>
      </w:pPr>
      <w:r w:rsidRPr="006F3C07">
        <w:rPr>
          <w:sz w:val="22"/>
          <w:u w:val="single"/>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1DE9D02D" w14:textId="77777777" w:rsidR="00097C8E" w:rsidRPr="0099783D" w:rsidRDefault="00097C8E" w:rsidP="00097C8E">
      <w:pPr>
        <w:keepLines/>
        <w:widowControl w:val="0"/>
        <w:ind w:firstLine="284"/>
        <w:rPr>
          <w:szCs w:val="24"/>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8789"/>
      </w:tblGrid>
      <w:tr w:rsidR="00097C8E" w:rsidRPr="00FC3AA0" w14:paraId="426C1BF7" w14:textId="77777777" w:rsidTr="005F54EC">
        <w:trPr>
          <w:trHeight w:val="552"/>
          <w:tblHeader/>
        </w:trPr>
        <w:tc>
          <w:tcPr>
            <w:tcW w:w="5812" w:type="dxa"/>
            <w:vAlign w:val="center"/>
          </w:tcPr>
          <w:p w14:paraId="2DE41348" w14:textId="77777777" w:rsidR="00097C8E" w:rsidRPr="00FC3AA0" w:rsidRDefault="00097C8E" w:rsidP="005F54EC">
            <w:pPr>
              <w:tabs>
                <w:tab w:val="left" w:pos="2520"/>
              </w:tabs>
              <w:spacing w:after="0" w:line="240" w:lineRule="auto"/>
              <w:jc w:val="center"/>
              <w:rPr>
                <w:rFonts w:cs="Times New Roman"/>
                <w:b/>
                <w:color w:val="000000" w:themeColor="text1"/>
                <w:szCs w:val="24"/>
              </w:rPr>
            </w:pPr>
            <w:r w:rsidRPr="00FC3AA0">
              <w:rPr>
                <w:rFonts w:cs="Times New Roman"/>
                <w:b/>
                <w:color w:val="000000" w:themeColor="text1"/>
                <w:szCs w:val="24"/>
              </w:rPr>
              <w:t>ВИДЫ РАЗРЕШЕННОГО ИСПОЛЬЗОВАНИЯ</w:t>
            </w:r>
          </w:p>
        </w:tc>
        <w:tc>
          <w:tcPr>
            <w:tcW w:w="8789" w:type="dxa"/>
            <w:vAlign w:val="center"/>
          </w:tcPr>
          <w:p w14:paraId="0CB62312" w14:textId="3D7655CF" w:rsidR="00097C8E" w:rsidRPr="00FC3AA0" w:rsidRDefault="00097C8E" w:rsidP="005F54EC">
            <w:pPr>
              <w:tabs>
                <w:tab w:val="left" w:pos="2520"/>
              </w:tabs>
              <w:spacing w:after="0" w:line="240" w:lineRule="auto"/>
              <w:rPr>
                <w:rFonts w:cs="Times New Roman"/>
                <w:b/>
                <w:color w:val="000000" w:themeColor="text1"/>
                <w:szCs w:val="24"/>
              </w:rPr>
            </w:pPr>
            <w:r w:rsidRPr="00FC3AA0">
              <w:rPr>
                <w:rFonts w:cs="Times New Roman"/>
                <w:b/>
                <w:color w:val="000000" w:themeColor="text1"/>
                <w:szCs w:val="24"/>
              </w:rPr>
              <w:t>ПРЕДЕЛЬНЫЕ ПАРАМЕТРЫ</w:t>
            </w:r>
            <w:r w:rsidR="005F54EC">
              <w:rPr>
                <w:rFonts w:cs="Times New Roman"/>
                <w:b/>
                <w:color w:val="000000" w:themeColor="text1"/>
                <w:szCs w:val="24"/>
              </w:rPr>
              <w:t xml:space="preserve"> </w:t>
            </w:r>
            <w:r w:rsidRPr="00FC3AA0">
              <w:rPr>
                <w:rFonts w:cs="Times New Roman"/>
                <w:b/>
                <w:color w:val="000000" w:themeColor="text1"/>
                <w:szCs w:val="24"/>
              </w:rPr>
              <w:t>РАЗРЕШЕННОГО СТРОИТЕЛЬСТВА</w:t>
            </w:r>
          </w:p>
        </w:tc>
      </w:tr>
      <w:tr w:rsidR="00097C8E" w:rsidRPr="00FC3AA0" w14:paraId="24895BD8" w14:textId="77777777" w:rsidTr="005F54EC">
        <w:tc>
          <w:tcPr>
            <w:tcW w:w="5812" w:type="dxa"/>
          </w:tcPr>
          <w:p w14:paraId="4879B5EF" w14:textId="77777777" w:rsidR="00097C8E" w:rsidRPr="00FC3AA0" w:rsidRDefault="00097C8E" w:rsidP="00977BC6">
            <w:pPr>
              <w:spacing w:after="0" w:line="240" w:lineRule="auto"/>
              <w:ind w:firstLine="680"/>
              <w:rPr>
                <w:rFonts w:eastAsia="SimSun" w:cs="Times New Roman"/>
                <w:color w:val="000000" w:themeColor="text1"/>
                <w:szCs w:val="24"/>
                <w:lang w:eastAsia="zh-CN"/>
              </w:rPr>
            </w:pPr>
            <w:r w:rsidRPr="00FC3AA0">
              <w:rPr>
                <w:rFonts w:eastAsia="SimSun" w:cs="Times New Roman"/>
                <w:color w:val="000000" w:themeColor="text1"/>
                <w:szCs w:val="24"/>
                <w:lang w:eastAsia="zh-CN"/>
              </w:rPr>
              <w:t>- административные здания и помещения учреждений здравоохранения;</w:t>
            </w:r>
          </w:p>
          <w:p w14:paraId="00457E8D" w14:textId="77777777" w:rsidR="00097C8E" w:rsidRPr="00FC3AA0" w:rsidRDefault="00097C8E" w:rsidP="00977BC6">
            <w:pPr>
              <w:spacing w:after="0" w:line="240" w:lineRule="auto"/>
              <w:ind w:firstLine="680"/>
              <w:rPr>
                <w:rFonts w:eastAsia="SimSun" w:cs="Times New Roman"/>
                <w:color w:val="000000" w:themeColor="text1"/>
                <w:szCs w:val="24"/>
                <w:lang w:eastAsia="zh-CN"/>
              </w:rPr>
            </w:pPr>
            <w:r w:rsidRPr="00FC3AA0">
              <w:rPr>
                <w:rFonts w:eastAsia="SimSun" w:cs="Times New Roman"/>
                <w:color w:val="000000" w:themeColor="text1"/>
                <w:szCs w:val="24"/>
                <w:lang w:eastAsia="zh-CN"/>
              </w:rPr>
              <w:t>- столовые, пищеблоки;</w:t>
            </w:r>
          </w:p>
          <w:p w14:paraId="051489D8" w14:textId="77777777" w:rsidR="00097C8E" w:rsidRPr="00FC3AA0" w:rsidRDefault="00097C8E" w:rsidP="00977BC6">
            <w:pPr>
              <w:spacing w:after="0" w:line="240" w:lineRule="auto"/>
              <w:ind w:firstLine="680"/>
              <w:rPr>
                <w:rFonts w:eastAsia="SimSun" w:cs="Times New Roman"/>
                <w:color w:val="000000" w:themeColor="text1"/>
                <w:szCs w:val="24"/>
                <w:lang w:eastAsia="zh-CN"/>
              </w:rPr>
            </w:pPr>
            <w:r w:rsidRPr="00FC3AA0">
              <w:rPr>
                <w:rFonts w:eastAsia="SimSun" w:cs="Times New Roman"/>
                <w:color w:val="000000" w:themeColor="text1"/>
                <w:szCs w:val="24"/>
                <w:lang w:eastAsia="zh-CN"/>
              </w:rPr>
              <w:t>- 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14:paraId="7FF8D3CC" w14:textId="77777777" w:rsidR="00097C8E" w:rsidRPr="00FC3AA0" w:rsidRDefault="00097C8E" w:rsidP="00977BC6">
            <w:pPr>
              <w:spacing w:after="0" w:line="240" w:lineRule="auto"/>
              <w:ind w:firstLine="680"/>
              <w:rPr>
                <w:rFonts w:eastAsia="SimSun" w:cs="Times New Roman"/>
                <w:color w:val="000000" w:themeColor="text1"/>
                <w:szCs w:val="24"/>
                <w:lang w:eastAsia="zh-CN"/>
              </w:rPr>
            </w:pPr>
            <w:r w:rsidRPr="00FC3AA0">
              <w:rPr>
                <w:rFonts w:eastAsia="SimSun" w:cs="Times New Roman"/>
                <w:color w:val="000000" w:themeColor="text1"/>
                <w:szCs w:val="24"/>
                <w:lang w:eastAsia="zh-CN"/>
              </w:rPr>
              <w:t>- специализированные магазины медицинской техники;</w:t>
            </w:r>
          </w:p>
          <w:p w14:paraId="07E22765" w14:textId="77777777" w:rsidR="00097C8E" w:rsidRPr="00FC3AA0" w:rsidRDefault="00097C8E" w:rsidP="00977BC6">
            <w:pPr>
              <w:spacing w:after="0" w:line="240" w:lineRule="auto"/>
              <w:ind w:firstLine="680"/>
              <w:rPr>
                <w:rFonts w:cs="Times New Roman"/>
                <w:color w:val="000000" w:themeColor="text1"/>
                <w:szCs w:val="24"/>
              </w:rPr>
            </w:pPr>
            <w:r w:rsidRPr="00FC3AA0">
              <w:rPr>
                <w:rFonts w:eastAsia="SimSun" w:cs="Times New Roman"/>
                <w:color w:val="000000" w:themeColor="text1"/>
                <w:szCs w:val="24"/>
                <w:lang w:eastAsia="zh-CN"/>
              </w:rPr>
              <w:t>- склады хранения медицинского оборудования;</w:t>
            </w:r>
          </w:p>
        </w:tc>
        <w:tc>
          <w:tcPr>
            <w:tcW w:w="8789" w:type="dxa"/>
          </w:tcPr>
          <w:p w14:paraId="0A0DF8C7" w14:textId="77777777" w:rsidR="00097C8E" w:rsidRPr="00FC3AA0" w:rsidRDefault="00097C8E" w:rsidP="00977BC6">
            <w:pPr>
              <w:spacing w:after="0" w:line="240" w:lineRule="auto"/>
              <w:ind w:firstLine="680"/>
              <w:rPr>
                <w:rFonts w:cs="Times New Roman"/>
                <w:color w:val="000000" w:themeColor="text1"/>
                <w:szCs w:val="24"/>
              </w:rPr>
            </w:pPr>
            <w:r w:rsidRPr="00FC3AA0">
              <w:rPr>
                <w:rFonts w:cs="Times New Roman"/>
                <w:color w:val="000000" w:themeColor="text1"/>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550DAEC7" w14:textId="77777777" w:rsidR="00097C8E" w:rsidRPr="00FC3AA0" w:rsidRDefault="00097C8E" w:rsidP="00977BC6">
            <w:pPr>
              <w:spacing w:after="0" w:line="240" w:lineRule="auto"/>
              <w:ind w:firstLine="680"/>
              <w:rPr>
                <w:rFonts w:cs="Times New Roman"/>
                <w:color w:val="000000" w:themeColor="text1"/>
                <w:szCs w:val="24"/>
              </w:rPr>
            </w:pPr>
            <w:r w:rsidRPr="00FC3AA0">
              <w:rPr>
                <w:rFonts w:cs="Times New Roman"/>
                <w:color w:val="000000" w:themeColor="text1"/>
                <w:szCs w:val="24"/>
              </w:rPr>
              <w:t>Минимальный отступ от границ смежных участков – 3.0 м.</w:t>
            </w:r>
          </w:p>
          <w:p w14:paraId="08F6E2E3" w14:textId="77777777" w:rsidR="00097C8E" w:rsidRPr="00FC3AA0" w:rsidRDefault="00097C8E" w:rsidP="00977BC6">
            <w:pPr>
              <w:spacing w:after="0" w:line="240" w:lineRule="auto"/>
              <w:ind w:firstLine="680"/>
              <w:rPr>
                <w:rFonts w:cs="Times New Roman"/>
                <w:color w:val="000000" w:themeColor="text1"/>
                <w:szCs w:val="24"/>
              </w:rPr>
            </w:pPr>
            <w:r w:rsidRPr="00FC3AA0">
              <w:rPr>
                <w:rFonts w:cs="Times New Roman"/>
                <w:color w:val="000000" w:themeColor="text1"/>
                <w:szCs w:val="24"/>
              </w:rPr>
              <w:t>Минимальный отступ строений от красной линии улиц 5 м.,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14:paraId="026AC2BC" w14:textId="77777777" w:rsidR="00097C8E" w:rsidRPr="00FC3AA0" w:rsidRDefault="00097C8E" w:rsidP="00977BC6">
            <w:pPr>
              <w:spacing w:after="0" w:line="240" w:lineRule="auto"/>
              <w:ind w:firstLine="680"/>
              <w:rPr>
                <w:rFonts w:eastAsia="SimSun" w:cs="Times New Roman"/>
                <w:color w:val="000000" w:themeColor="text1"/>
                <w:szCs w:val="24"/>
                <w:lang w:eastAsia="zh-CN"/>
              </w:rPr>
            </w:pPr>
            <w:r w:rsidRPr="00FC3AA0">
              <w:rPr>
                <w:rFonts w:eastAsia="SimSun" w:cs="Times New Roman"/>
                <w:color w:val="000000" w:themeColor="text1"/>
                <w:szCs w:val="24"/>
                <w:lang w:eastAsia="zh-CN"/>
              </w:rPr>
              <w:t>Максимальное количество надземных этажей зданий – не более 1 этажа.</w:t>
            </w:r>
          </w:p>
          <w:p w14:paraId="54BD567A" w14:textId="77777777" w:rsidR="00097C8E" w:rsidRPr="00FC3AA0" w:rsidRDefault="00097C8E" w:rsidP="00977BC6">
            <w:pPr>
              <w:spacing w:after="0" w:line="240" w:lineRule="auto"/>
              <w:ind w:firstLine="680"/>
              <w:rPr>
                <w:rFonts w:eastAsia="SimSun" w:cs="Times New Roman"/>
                <w:color w:val="000000" w:themeColor="text1"/>
                <w:szCs w:val="24"/>
                <w:lang w:eastAsia="zh-CN"/>
              </w:rPr>
            </w:pPr>
            <w:r w:rsidRPr="00FC3AA0">
              <w:rPr>
                <w:rFonts w:eastAsia="SimSun" w:cs="Times New Roman"/>
                <w:color w:val="000000" w:themeColor="text1"/>
                <w:szCs w:val="24"/>
                <w:lang w:eastAsia="zh-CN"/>
              </w:rPr>
              <w:t>Максимальная высота – до 6 м.</w:t>
            </w:r>
          </w:p>
          <w:p w14:paraId="7EAB584A" w14:textId="77777777" w:rsidR="00097C8E" w:rsidRPr="00FC3AA0" w:rsidRDefault="00097C8E" w:rsidP="00977BC6">
            <w:pPr>
              <w:spacing w:after="0" w:line="240" w:lineRule="auto"/>
              <w:ind w:firstLine="680"/>
              <w:rPr>
                <w:rFonts w:cs="Times New Roman"/>
                <w:color w:val="000000" w:themeColor="text1"/>
                <w:szCs w:val="24"/>
              </w:rPr>
            </w:pPr>
            <w:r w:rsidRPr="00FC3AA0">
              <w:rPr>
                <w:rFonts w:cs="Times New Roman"/>
                <w:color w:val="000000" w:themeColor="text1"/>
                <w:szCs w:val="24"/>
              </w:rPr>
              <w:t>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поселений".</w:t>
            </w:r>
          </w:p>
          <w:p w14:paraId="0E671B27" w14:textId="77777777" w:rsidR="00097C8E" w:rsidRPr="00FC3AA0" w:rsidRDefault="00097C8E" w:rsidP="00977BC6">
            <w:pPr>
              <w:spacing w:after="0" w:line="240" w:lineRule="auto"/>
              <w:ind w:firstLine="680"/>
              <w:rPr>
                <w:rFonts w:eastAsia="SimSun" w:cs="Times New Roman"/>
                <w:color w:val="000000" w:themeColor="text1"/>
                <w:szCs w:val="24"/>
                <w:lang w:eastAsia="zh-CN"/>
              </w:rPr>
            </w:pPr>
            <w:r w:rsidRPr="00FC3AA0">
              <w:rPr>
                <w:rFonts w:cs="Times New Roman"/>
                <w:color w:val="000000" w:themeColor="text1"/>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097C8E" w:rsidRPr="00FC3AA0" w14:paraId="489A2D8D" w14:textId="77777777" w:rsidTr="005F54EC">
        <w:tc>
          <w:tcPr>
            <w:tcW w:w="5812" w:type="dxa"/>
          </w:tcPr>
          <w:p w14:paraId="44953B8B" w14:textId="77777777" w:rsidR="00097C8E" w:rsidRPr="00FC3AA0" w:rsidRDefault="00097C8E" w:rsidP="00977BC6">
            <w:pPr>
              <w:spacing w:after="0" w:line="240" w:lineRule="auto"/>
              <w:ind w:firstLine="680"/>
              <w:rPr>
                <w:rFonts w:eastAsia="SimSun" w:cs="Times New Roman"/>
                <w:color w:val="000000" w:themeColor="text1"/>
                <w:szCs w:val="24"/>
                <w:lang w:eastAsia="zh-CN"/>
              </w:rPr>
            </w:pPr>
            <w:r w:rsidRPr="00FC3AA0">
              <w:rPr>
                <w:rFonts w:eastAsia="SimSun" w:cs="Times New Roman"/>
                <w:color w:val="000000" w:themeColor="text1"/>
                <w:szCs w:val="24"/>
                <w:lang w:eastAsia="zh-CN"/>
              </w:rPr>
              <w:t>- стоянки для автомобилей надземные открытого типа;</w:t>
            </w:r>
          </w:p>
          <w:p w14:paraId="2C1A27AD" w14:textId="77777777" w:rsidR="00097C8E" w:rsidRPr="00FC3AA0" w:rsidRDefault="00097C8E" w:rsidP="00977BC6">
            <w:pPr>
              <w:spacing w:after="0" w:line="240" w:lineRule="auto"/>
              <w:ind w:firstLine="680"/>
              <w:rPr>
                <w:rFonts w:eastAsia="SimSun" w:cs="Times New Roman"/>
                <w:color w:val="000000" w:themeColor="text1"/>
                <w:szCs w:val="24"/>
                <w:lang w:eastAsia="zh-CN"/>
              </w:rPr>
            </w:pPr>
          </w:p>
        </w:tc>
        <w:tc>
          <w:tcPr>
            <w:tcW w:w="8789" w:type="dxa"/>
          </w:tcPr>
          <w:p w14:paraId="0270EC12" w14:textId="77777777" w:rsidR="00097C8E" w:rsidRPr="00FC3AA0" w:rsidRDefault="00097C8E" w:rsidP="00977BC6">
            <w:pPr>
              <w:spacing w:after="0" w:line="240" w:lineRule="auto"/>
              <w:ind w:firstLine="680"/>
              <w:rPr>
                <w:rFonts w:cs="Times New Roman"/>
                <w:color w:val="000000" w:themeColor="text1"/>
                <w:szCs w:val="24"/>
              </w:rPr>
            </w:pPr>
            <w:r w:rsidRPr="00FC3AA0">
              <w:rPr>
                <w:rFonts w:cs="Times New Roman"/>
                <w:color w:val="000000" w:themeColor="text1"/>
                <w:szCs w:val="24"/>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411D284F" w14:textId="77777777" w:rsidR="00097C8E" w:rsidRPr="00FC3AA0" w:rsidRDefault="00097C8E" w:rsidP="00977BC6">
            <w:pPr>
              <w:autoSpaceDE w:val="0"/>
              <w:autoSpaceDN w:val="0"/>
              <w:adjustRightInd w:val="0"/>
              <w:spacing w:after="0" w:line="240" w:lineRule="auto"/>
              <w:ind w:firstLine="680"/>
              <w:rPr>
                <w:rFonts w:cs="Times New Roman"/>
                <w:color w:val="000000" w:themeColor="text1"/>
                <w:szCs w:val="24"/>
              </w:rPr>
            </w:pPr>
            <w:r w:rsidRPr="00FC3AA0">
              <w:rPr>
                <w:rFonts w:cs="Times New Roman"/>
                <w:color w:val="000000" w:themeColor="text1"/>
                <w:szCs w:val="24"/>
              </w:rPr>
              <w:t>Размеры земельных участков автостоянок на одно место должны быть:</w:t>
            </w:r>
          </w:p>
          <w:p w14:paraId="16A03A44" w14:textId="77777777" w:rsidR="00097C8E" w:rsidRPr="00FC3AA0" w:rsidRDefault="00097C8E" w:rsidP="00977BC6">
            <w:pPr>
              <w:autoSpaceDE w:val="0"/>
              <w:autoSpaceDN w:val="0"/>
              <w:adjustRightInd w:val="0"/>
              <w:spacing w:after="0" w:line="240" w:lineRule="auto"/>
              <w:ind w:firstLine="680"/>
              <w:rPr>
                <w:rFonts w:cs="Times New Roman"/>
                <w:color w:val="000000" w:themeColor="text1"/>
                <w:szCs w:val="24"/>
              </w:rPr>
            </w:pPr>
            <w:r w:rsidRPr="00FC3AA0">
              <w:rPr>
                <w:rFonts w:cs="Times New Roman"/>
                <w:color w:val="000000" w:themeColor="text1"/>
                <w:szCs w:val="24"/>
              </w:rPr>
              <w:t>для легковых автомобилей - 25 кв. м;</w:t>
            </w:r>
          </w:p>
          <w:p w14:paraId="1BE80BD6" w14:textId="77777777" w:rsidR="00097C8E" w:rsidRPr="00FC3AA0" w:rsidRDefault="00097C8E" w:rsidP="00977BC6">
            <w:pPr>
              <w:autoSpaceDE w:val="0"/>
              <w:autoSpaceDN w:val="0"/>
              <w:adjustRightInd w:val="0"/>
              <w:spacing w:after="0" w:line="240" w:lineRule="auto"/>
              <w:ind w:firstLine="680"/>
              <w:rPr>
                <w:rFonts w:cs="Times New Roman"/>
                <w:color w:val="000000" w:themeColor="text1"/>
                <w:szCs w:val="24"/>
              </w:rPr>
            </w:pPr>
            <w:r w:rsidRPr="00FC3AA0">
              <w:rPr>
                <w:rFonts w:cs="Times New Roman"/>
                <w:color w:val="000000" w:themeColor="text1"/>
                <w:szCs w:val="24"/>
              </w:rPr>
              <w:t>для автобусов - 40 кв. м;</w:t>
            </w:r>
          </w:p>
          <w:p w14:paraId="301ACF02" w14:textId="77777777" w:rsidR="00097C8E" w:rsidRPr="00FC3AA0" w:rsidRDefault="00097C8E" w:rsidP="00977BC6">
            <w:pPr>
              <w:autoSpaceDE w:val="0"/>
              <w:autoSpaceDN w:val="0"/>
              <w:adjustRightInd w:val="0"/>
              <w:spacing w:after="0" w:line="240" w:lineRule="auto"/>
              <w:ind w:firstLine="680"/>
              <w:rPr>
                <w:rFonts w:cs="Times New Roman"/>
                <w:color w:val="000000" w:themeColor="text1"/>
                <w:szCs w:val="24"/>
              </w:rPr>
            </w:pPr>
            <w:r w:rsidRPr="00FC3AA0">
              <w:rPr>
                <w:rFonts w:cs="Times New Roman"/>
                <w:color w:val="000000" w:themeColor="text1"/>
                <w:szCs w:val="24"/>
              </w:rPr>
              <w:t>для велосипедов - 0,9 кв. м.</w:t>
            </w:r>
          </w:p>
          <w:p w14:paraId="0F845765" w14:textId="77777777" w:rsidR="00097C8E" w:rsidRPr="00FC3AA0" w:rsidRDefault="00097C8E" w:rsidP="00977BC6">
            <w:pPr>
              <w:autoSpaceDE w:val="0"/>
              <w:autoSpaceDN w:val="0"/>
              <w:adjustRightInd w:val="0"/>
              <w:spacing w:after="0" w:line="240" w:lineRule="auto"/>
              <w:ind w:firstLine="680"/>
              <w:rPr>
                <w:rFonts w:cs="Times New Roman"/>
                <w:color w:val="000000" w:themeColor="text1"/>
                <w:szCs w:val="24"/>
              </w:rPr>
            </w:pPr>
            <w:r w:rsidRPr="00FC3AA0">
              <w:rPr>
                <w:rFonts w:cs="Times New Roman"/>
                <w:color w:val="000000" w:themeColor="text1"/>
                <w:szCs w:val="24"/>
              </w:rPr>
              <w:t>На открытых автостоянках около объектов социальной инфраструктуры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14:paraId="63198519" w14:textId="77777777" w:rsidR="00097C8E" w:rsidRPr="00FC3AA0" w:rsidRDefault="00097C8E" w:rsidP="00977BC6">
            <w:pPr>
              <w:autoSpaceDE w:val="0"/>
              <w:autoSpaceDN w:val="0"/>
              <w:adjustRightInd w:val="0"/>
              <w:spacing w:after="0" w:line="240" w:lineRule="auto"/>
              <w:ind w:firstLine="680"/>
              <w:rPr>
                <w:rFonts w:cs="Times New Roman"/>
                <w:color w:val="000000" w:themeColor="text1"/>
                <w:szCs w:val="24"/>
              </w:rPr>
            </w:pPr>
            <w:r w:rsidRPr="00FC3AA0">
              <w:rPr>
                <w:rFonts w:eastAsia="SimSun" w:cs="Times New Roman"/>
                <w:color w:val="000000" w:themeColor="text1"/>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6513EDE4" w14:textId="77777777" w:rsidR="00097C8E" w:rsidRPr="00FC3AA0" w:rsidRDefault="00097C8E" w:rsidP="00977BC6">
            <w:pPr>
              <w:spacing w:after="0" w:line="240" w:lineRule="auto"/>
              <w:ind w:firstLine="680"/>
              <w:rPr>
                <w:rFonts w:cs="Times New Roman"/>
                <w:color w:val="000000" w:themeColor="text1"/>
                <w:szCs w:val="24"/>
              </w:rPr>
            </w:pPr>
            <w:r w:rsidRPr="00FC3AA0">
              <w:rPr>
                <w:rFonts w:eastAsia="SimSun" w:cs="Times New Roman"/>
                <w:color w:val="000000" w:themeColor="text1"/>
                <w:szCs w:val="24"/>
                <w:lang w:eastAsia="zh-CN"/>
              </w:rPr>
              <w:t xml:space="preserve">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w:t>
            </w:r>
          </w:p>
        </w:tc>
      </w:tr>
      <w:tr w:rsidR="00097C8E" w:rsidRPr="00FC3AA0" w14:paraId="15DA40C1" w14:textId="77777777" w:rsidTr="005F54EC">
        <w:tc>
          <w:tcPr>
            <w:tcW w:w="5812" w:type="dxa"/>
          </w:tcPr>
          <w:p w14:paraId="5DD25F60" w14:textId="77777777" w:rsidR="00097C8E" w:rsidRPr="00FC3AA0" w:rsidRDefault="00097C8E" w:rsidP="00977BC6">
            <w:pPr>
              <w:spacing w:after="0" w:line="240" w:lineRule="auto"/>
              <w:ind w:firstLine="680"/>
              <w:rPr>
                <w:rFonts w:eastAsia="SimSun" w:cs="Times New Roman"/>
                <w:color w:val="000000" w:themeColor="text1"/>
                <w:szCs w:val="24"/>
                <w:lang w:eastAsia="zh-CN"/>
              </w:rPr>
            </w:pPr>
            <w:r w:rsidRPr="00FC3AA0">
              <w:rPr>
                <w:rFonts w:cs="Times New Roman"/>
                <w:color w:val="000000" w:themeColor="text1"/>
                <w:szCs w:val="24"/>
              </w:rPr>
              <w:t>- парки, скверы, бульвары, иные виды озеленения общего пользования;</w:t>
            </w:r>
          </w:p>
          <w:p w14:paraId="6AA1C7F4" w14:textId="77777777" w:rsidR="00097C8E" w:rsidRPr="00FC3AA0" w:rsidRDefault="00097C8E" w:rsidP="00977BC6">
            <w:pPr>
              <w:spacing w:after="0" w:line="240" w:lineRule="auto"/>
              <w:ind w:firstLine="680"/>
              <w:rPr>
                <w:rFonts w:cs="Times New Roman"/>
                <w:color w:val="000000" w:themeColor="text1"/>
                <w:szCs w:val="24"/>
              </w:rPr>
            </w:pPr>
            <w:r w:rsidRPr="00FC3AA0">
              <w:rPr>
                <w:rFonts w:cs="Times New Roman"/>
                <w:color w:val="000000" w:themeColor="text1"/>
                <w:szCs w:val="24"/>
              </w:rPr>
              <w:t>- объекты благоустройства, фонтаны, малые архитектурные формы, скульптуры;</w:t>
            </w:r>
          </w:p>
          <w:p w14:paraId="5B80D2ED" w14:textId="77777777" w:rsidR="00097C8E" w:rsidRPr="00FC3AA0" w:rsidRDefault="00097C8E" w:rsidP="00977BC6">
            <w:pPr>
              <w:spacing w:after="0" w:line="240" w:lineRule="auto"/>
              <w:ind w:firstLine="680"/>
              <w:rPr>
                <w:rFonts w:eastAsia="SimSun" w:cs="Times New Roman"/>
                <w:color w:val="000000" w:themeColor="text1"/>
                <w:szCs w:val="24"/>
                <w:lang w:eastAsia="zh-CN"/>
              </w:rPr>
            </w:pPr>
          </w:p>
        </w:tc>
        <w:tc>
          <w:tcPr>
            <w:tcW w:w="8789" w:type="dxa"/>
          </w:tcPr>
          <w:p w14:paraId="7828AE87" w14:textId="77777777" w:rsidR="00097C8E" w:rsidRPr="00FC3AA0" w:rsidRDefault="00097C8E" w:rsidP="00977BC6">
            <w:pPr>
              <w:spacing w:after="0" w:line="240" w:lineRule="auto"/>
              <w:ind w:firstLine="680"/>
              <w:rPr>
                <w:rFonts w:cs="Times New Roman"/>
                <w:color w:val="000000" w:themeColor="text1"/>
                <w:szCs w:val="24"/>
              </w:rPr>
            </w:pPr>
            <w:r w:rsidRPr="00FC3AA0">
              <w:rPr>
                <w:rFonts w:cs="Times New Roman"/>
                <w:color w:val="000000" w:themeColor="text1"/>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BBC687A" w14:textId="77777777" w:rsidR="00097C8E" w:rsidRPr="00FC3AA0" w:rsidRDefault="00097C8E" w:rsidP="00977BC6">
            <w:pPr>
              <w:spacing w:after="0" w:line="240" w:lineRule="auto"/>
              <w:ind w:firstLine="680"/>
              <w:rPr>
                <w:rFonts w:cs="Times New Roman"/>
                <w:color w:val="000000" w:themeColor="text1"/>
                <w:szCs w:val="24"/>
              </w:rPr>
            </w:pPr>
            <w:r w:rsidRPr="00FC3AA0">
              <w:rPr>
                <w:rFonts w:cs="Times New Roman"/>
                <w:color w:val="000000" w:themeColor="text1"/>
                <w:szCs w:val="24"/>
              </w:rPr>
              <w:t>Расстояние:</w:t>
            </w:r>
          </w:p>
          <w:p w14:paraId="1600FED8" w14:textId="77777777" w:rsidR="00097C8E" w:rsidRPr="00FC3AA0" w:rsidRDefault="00097C8E" w:rsidP="00977BC6">
            <w:pPr>
              <w:spacing w:after="0" w:line="240" w:lineRule="auto"/>
              <w:ind w:firstLine="680"/>
              <w:rPr>
                <w:rFonts w:eastAsia="SimSun" w:cs="Times New Roman"/>
                <w:color w:val="000000" w:themeColor="text1"/>
                <w:szCs w:val="24"/>
                <w:lang w:eastAsia="zh-CN"/>
              </w:rPr>
            </w:pPr>
            <w:r w:rsidRPr="00FC3AA0">
              <w:rPr>
                <w:rFonts w:eastAsia="SimSun" w:cs="Times New Roman"/>
                <w:color w:val="000000" w:themeColor="text1"/>
                <w:szCs w:val="24"/>
                <w:lang w:eastAsia="zh-CN"/>
              </w:rPr>
              <w:t>-от границ соседнего участка до стволов высокорослых деревьев - 4 м,</w:t>
            </w:r>
          </w:p>
          <w:p w14:paraId="3F3D54DF" w14:textId="77777777" w:rsidR="00097C8E" w:rsidRPr="00FC3AA0" w:rsidRDefault="00097C8E" w:rsidP="00977BC6">
            <w:pPr>
              <w:spacing w:after="0" w:line="240" w:lineRule="auto"/>
              <w:ind w:firstLine="680"/>
              <w:rPr>
                <w:rFonts w:eastAsia="SimSun" w:cs="Times New Roman"/>
                <w:color w:val="000000" w:themeColor="text1"/>
                <w:szCs w:val="24"/>
                <w:lang w:eastAsia="zh-CN"/>
              </w:rPr>
            </w:pPr>
            <w:r w:rsidRPr="00FC3AA0">
              <w:rPr>
                <w:rFonts w:eastAsia="SimSun" w:cs="Times New Roman"/>
                <w:color w:val="000000" w:themeColor="text1"/>
                <w:szCs w:val="24"/>
                <w:lang w:eastAsia="zh-CN"/>
              </w:rPr>
              <w:t>-от границ соседнего участка до стволов среднерослых деревьев - 2 м,</w:t>
            </w:r>
          </w:p>
          <w:p w14:paraId="2EEDD5E4" w14:textId="77777777" w:rsidR="00097C8E" w:rsidRPr="00FC3AA0" w:rsidRDefault="00097C8E" w:rsidP="00977BC6">
            <w:pPr>
              <w:spacing w:after="0" w:line="240" w:lineRule="auto"/>
              <w:ind w:firstLine="680"/>
              <w:rPr>
                <w:rFonts w:eastAsia="SimSun" w:cs="Times New Roman"/>
                <w:color w:val="000000" w:themeColor="text1"/>
                <w:szCs w:val="24"/>
                <w:lang w:eastAsia="zh-CN"/>
              </w:rPr>
            </w:pPr>
            <w:r w:rsidRPr="00FC3AA0">
              <w:rPr>
                <w:rFonts w:eastAsia="SimSun" w:cs="Times New Roman"/>
                <w:color w:val="000000" w:themeColor="text1"/>
                <w:szCs w:val="24"/>
                <w:lang w:eastAsia="zh-CN"/>
              </w:rPr>
              <w:t xml:space="preserve"> -от границ соседнего участка до кустарника - 1 м.</w:t>
            </w:r>
          </w:p>
          <w:p w14:paraId="75334E5D" w14:textId="77777777" w:rsidR="00097C8E" w:rsidRPr="00FC3AA0" w:rsidRDefault="00097C8E" w:rsidP="00977BC6">
            <w:pPr>
              <w:spacing w:after="0" w:line="240" w:lineRule="auto"/>
              <w:ind w:firstLine="680"/>
              <w:rPr>
                <w:rFonts w:cs="Times New Roman"/>
                <w:color w:val="000000" w:themeColor="text1"/>
                <w:szCs w:val="24"/>
              </w:rPr>
            </w:pPr>
            <w:r w:rsidRPr="00FC3AA0">
              <w:rPr>
                <w:rFonts w:cs="Times New Roman"/>
                <w:color w:val="000000" w:themeColor="text1"/>
                <w:szCs w:val="24"/>
              </w:rPr>
              <w:t>Максимальная высота объектов и сооружений -</w:t>
            </w:r>
            <w:r w:rsidRPr="00FC3AA0">
              <w:rPr>
                <w:rFonts w:cs="Times New Roman"/>
                <w:b/>
                <w:color w:val="000000" w:themeColor="text1"/>
                <w:szCs w:val="24"/>
              </w:rPr>
              <w:t>25</w:t>
            </w:r>
            <w:r w:rsidRPr="00FC3AA0">
              <w:rPr>
                <w:rFonts w:cs="Times New Roman"/>
                <w:color w:val="000000" w:themeColor="text1"/>
                <w:szCs w:val="24"/>
              </w:rPr>
              <w:t>м.</w:t>
            </w:r>
          </w:p>
          <w:p w14:paraId="4C522B03" w14:textId="77777777" w:rsidR="00097C8E" w:rsidRPr="00FC3AA0" w:rsidRDefault="00097C8E" w:rsidP="00977BC6">
            <w:pPr>
              <w:spacing w:after="0" w:line="240" w:lineRule="auto"/>
              <w:ind w:firstLine="680"/>
              <w:rPr>
                <w:rFonts w:cs="Times New Roman"/>
                <w:color w:val="000000" w:themeColor="text1"/>
                <w:szCs w:val="24"/>
              </w:rPr>
            </w:pPr>
            <w:r w:rsidRPr="00FC3AA0">
              <w:rPr>
                <w:rFonts w:cs="Times New Roman"/>
                <w:color w:val="000000" w:themeColor="text1"/>
                <w:szCs w:val="24"/>
              </w:rPr>
              <w:t>Минимальный отступ от границ земельного участка и красной линии -</w:t>
            </w:r>
            <w:r w:rsidRPr="00FC3AA0">
              <w:rPr>
                <w:rFonts w:cs="Times New Roman"/>
                <w:b/>
                <w:color w:val="000000" w:themeColor="text1"/>
                <w:szCs w:val="24"/>
              </w:rPr>
              <w:t xml:space="preserve">5 </w:t>
            </w:r>
            <w:r w:rsidRPr="00FC3AA0">
              <w:rPr>
                <w:rFonts w:cs="Times New Roman"/>
                <w:color w:val="000000" w:themeColor="text1"/>
                <w:szCs w:val="24"/>
              </w:rPr>
              <w:t>м.</w:t>
            </w:r>
          </w:p>
          <w:p w14:paraId="0748FB38" w14:textId="77777777" w:rsidR="00097C8E" w:rsidRPr="00FC3AA0" w:rsidRDefault="00097C8E" w:rsidP="00977BC6">
            <w:pPr>
              <w:spacing w:after="0" w:line="240" w:lineRule="auto"/>
              <w:ind w:firstLine="680"/>
              <w:rPr>
                <w:rFonts w:cs="Times New Roman"/>
                <w:color w:val="000000" w:themeColor="text1"/>
                <w:szCs w:val="24"/>
              </w:rPr>
            </w:pPr>
            <w:r w:rsidRPr="00FC3AA0">
              <w:rPr>
                <w:rFonts w:eastAsia="SimSun" w:cs="Times New Roman"/>
                <w:color w:val="000000" w:themeColor="text1"/>
                <w:szCs w:val="24"/>
                <w:lang w:eastAsia="zh-CN"/>
              </w:rPr>
              <w:t xml:space="preserve">Минимальное расстояние от туалета, при отсутствии централизованной канализации, до источника водоснабжения (колодца) - не менее </w:t>
            </w:r>
            <w:r w:rsidRPr="00FC3AA0">
              <w:rPr>
                <w:rFonts w:eastAsia="SimSun" w:cs="Times New Roman"/>
                <w:b/>
                <w:color w:val="000000" w:themeColor="text1"/>
                <w:szCs w:val="24"/>
                <w:lang w:eastAsia="zh-CN"/>
              </w:rPr>
              <w:t>25</w:t>
            </w:r>
            <w:r w:rsidRPr="00FC3AA0">
              <w:rPr>
                <w:rFonts w:eastAsia="SimSun" w:cs="Times New Roman"/>
                <w:color w:val="000000" w:themeColor="text1"/>
                <w:szCs w:val="24"/>
                <w:lang w:eastAsia="zh-CN"/>
              </w:rPr>
              <w:t xml:space="preserve"> м.</w:t>
            </w:r>
          </w:p>
        </w:tc>
      </w:tr>
      <w:tr w:rsidR="00097C8E" w:rsidRPr="00FC3AA0" w14:paraId="6F886939" w14:textId="77777777" w:rsidTr="005F54EC">
        <w:tc>
          <w:tcPr>
            <w:tcW w:w="5812" w:type="dxa"/>
          </w:tcPr>
          <w:p w14:paraId="70F2E26F" w14:textId="77777777" w:rsidR="00097C8E" w:rsidRPr="00FC3AA0" w:rsidRDefault="00097C8E" w:rsidP="00977BC6">
            <w:pPr>
              <w:spacing w:after="0" w:line="240" w:lineRule="auto"/>
              <w:ind w:firstLine="680"/>
              <w:rPr>
                <w:rFonts w:cs="Times New Roman"/>
                <w:color w:val="000000" w:themeColor="text1"/>
                <w:szCs w:val="24"/>
              </w:rPr>
            </w:pPr>
            <w:r w:rsidRPr="00FC3AA0">
              <w:rPr>
                <w:rFonts w:eastAsia="SimSun" w:cs="Times New Roman"/>
                <w:color w:val="000000" w:themeColor="text1"/>
                <w:szCs w:val="24"/>
                <w:lang w:eastAsia="zh-CN"/>
              </w:rPr>
              <w:t>о</w:t>
            </w:r>
            <w:r w:rsidRPr="00FC3AA0">
              <w:rPr>
                <w:rFonts w:cs="Times New Roman"/>
                <w:color w:val="000000" w:themeColor="text1"/>
                <w:szCs w:val="24"/>
              </w:rPr>
              <w:t>бъекты инженерного обеспечения (водо-, газо-, электроснабжения и т.п.), за исключением объектов спутниковой, радиорелейной, сотовой связи;</w:t>
            </w:r>
          </w:p>
          <w:p w14:paraId="30E5B09D" w14:textId="77777777" w:rsidR="00097C8E" w:rsidRPr="00FC3AA0" w:rsidRDefault="00097C8E" w:rsidP="00977BC6">
            <w:pPr>
              <w:spacing w:after="0" w:line="240" w:lineRule="auto"/>
              <w:ind w:firstLine="680"/>
              <w:rPr>
                <w:rFonts w:cs="Times New Roman"/>
                <w:color w:val="000000" w:themeColor="text1"/>
                <w:szCs w:val="24"/>
              </w:rPr>
            </w:pPr>
            <w:r w:rsidRPr="00FC3AA0">
              <w:rPr>
                <w:rFonts w:cs="Times New Roman"/>
                <w:color w:val="000000" w:themeColor="text1"/>
                <w:szCs w:val="24"/>
              </w:rPr>
              <w:t>- оборудование пожарной охраны (гидранты, резервуары);</w:t>
            </w:r>
          </w:p>
          <w:p w14:paraId="76B54D46" w14:textId="77777777" w:rsidR="00097C8E" w:rsidRPr="00FC3AA0" w:rsidRDefault="00097C8E" w:rsidP="00977BC6">
            <w:pPr>
              <w:spacing w:after="0" w:line="240" w:lineRule="auto"/>
              <w:ind w:firstLine="680"/>
              <w:rPr>
                <w:rFonts w:eastAsia="SimSun" w:cs="Times New Roman"/>
                <w:color w:val="000000" w:themeColor="text1"/>
                <w:szCs w:val="24"/>
                <w:lang w:eastAsia="zh-CN"/>
              </w:rPr>
            </w:pPr>
            <w:r w:rsidRPr="00FC3AA0">
              <w:rPr>
                <w:rFonts w:cs="Times New Roman"/>
                <w:color w:val="000000" w:themeColor="text1"/>
                <w:szCs w:val="24"/>
              </w:rPr>
              <w:t>-специализированные технические средства оповещения и информации</w:t>
            </w:r>
          </w:p>
        </w:tc>
        <w:tc>
          <w:tcPr>
            <w:tcW w:w="8789" w:type="dxa"/>
          </w:tcPr>
          <w:p w14:paraId="24627942" w14:textId="77777777" w:rsidR="00097C8E" w:rsidRPr="00FC3AA0" w:rsidRDefault="00097C8E" w:rsidP="00977BC6">
            <w:pPr>
              <w:pStyle w:val="aff0"/>
              <w:ind w:firstLine="680"/>
              <w:rPr>
                <w:rFonts w:ascii="Times New Roman" w:eastAsia="SimSun" w:hAnsi="Times New Roman"/>
                <w:color w:val="000000" w:themeColor="text1"/>
                <w:sz w:val="24"/>
                <w:szCs w:val="24"/>
                <w:lang w:eastAsia="zh-CN"/>
              </w:rPr>
            </w:pPr>
            <w:r w:rsidRPr="00FC3AA0">
              <w:rPr>
                <w:rFonts w:ascii="Times New Roman" w:eastAsia="SimSun" w:hAnsi="Times New Roman"/>
                <w:color w:val="000000" w:themeColor="text1"/>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14:paraId="70D29225" w14:textId="77777777" w:rsidR="00097C8E" w:rsidRPr="00FC3AA0" w:rsidRDefault="00097C8E" w:rsidP="00977BC6">
            <w:pPr>
              <w:autoSpaceDE w:val="0"/>
              <w:autoSpaceDN w:val="0"/>
              <w:adjustRightInd w:val="0"/>
              <w:spacing w:after="0" w:line="240" w:lineRule="auto"/>
              <w:ind w:firstLine="680"/>
              <w:rPr>
                <w:rFonts w:eastAsia="Calibri" w:cs="Times New Roman"/>
                <w:color w:val="000000" w:themeColor="text1"/>
                <w:szCs w:val="24"/>
              </w:rPr>
            </w:pPr>
            <w:r w:rsidRPr="00FC3AA0">
              <w:rPr>
                <w:rFonts w:cs="Times New Roman"/>
                <w:color w:val="000000" w:themeColor="text1"/>
                <w:szCs w:val="24"/>
              </w:rPr>
              <w:t xml:space="preserve">Расстояние от </w:t>
            </w:r>
            <w:r w:rsidRPr="00FC3AA0">
              <w:rPr>
                <w:rFonts w:eastAsia="Calibri" w:cs="Times New Roman"/>
                <w:color w:val="000000" w:themeColor="text1"/>
                <w:szCs w:val="24"/>
              </w:rPr>
              <w:t>фундаментов зданий и сооружений:</w:t>
            </w:r>
          </w:p>
          <w:p w14:paraId="593D85FC" w14:textId="77777777" w:rsidR="00097C8E" w:rsidRPr="00FC3AA0" w:rsidRDefault="00097C8E" w:rsidP="00977BC6">
            <w:pPr>
              <w:autoSpaceDE w:val="0"/>
              <w:autoSpaceDN w:val="0"/>
              <w:adjustRightInd w:val="0"/>
              <w:spacing w:after="0" w:line="240" w:lineRule="auto"/>
              <w:ind w:firstLine="680"/>
              <w:rPr>
                <w:rFonts w:eastAsia="Calibri" w:cs="Times New Roman"/>
                <w:color w:val="000000" w:themeColor="text1"/>
                <w:szCs w:val="24"/>
              </w:rPr>
            </w:pPr>
            <w:r w:rsidRPr="00FC3AA0">
              <w:rPr>
                <w:rFonts w:eastAsia="Calibri" w:cs="Times New Roman"/>
                <w:color w:val="000000" w:themeColor="text1"/>
                <w:szCs w:val="24"/>
              </w:rPr>
              <w:t>- водопровод и напорная канализация -5 м,</w:t>
            </w:r>
          </w:p>
          <w:p w14:paraId="2849E7CB" w14:textId="77777777" w:rsidR="00097C8E" w:rsidRPr="00FC3AA0" w:rsidRDefault="00097C8E" w:rsidP="00977BC6">
            <w:pPr>
              <w:autoSpaceDE w:val="0"/>
              <w:autoSpaceDN w:val="0"/>
              <w:adjustRightInd w:val="0"/>
              <w:spacing w:after="0" w:line="240" w:lineRule="auto"/>
              <w:ind w:firstLine="680"/>
              <w:rPr>
                <w:rFonts w:eastAsia="Calibri" w:cs="Times New Roman"/>
                <w:color w:val="000000" w:themeColor="text1"/>
                <w:szCs w:val="24"/>
              </w:rPr>
            </w:pPr>
            <w:r w:rsidRPr="00FC3AA0">
              <w:rPr>
                <w:rFonts w:eastAsia="Calibri" w:cs="Times New Roman"/>
                <w:color w:val="000000" w:themeColor="text1"/>
                <w:szCs w:val="24"/>
              </w:rPr>
              <w:t>- самотечная канализация (бытовая и дождевая)-3м.</w:t>
            </w:r>
          </w:p>
          <w:p w14:paraId="364E2905" w14:textId="77777777" w:rsidR="00097C8E" w:rsidRPr="00FC3AA0" w:rsidRDefault="00097C8E" w:rsidP="00977BC6">
            <w:pPr>
              <w:spacing w:after="0" w:line="240" w:lineRule="auto"/>
              <w:ind w:firstLine="680"/>
              <w:rPr>
                <w:rFonts w:cs="Times New Roman"/>
                <w:color w:val="000000" w:themeColor="text1"/>
                <w:szCs w:val="24"/>
              </w:rPr>
            </w:pPr>
            <w:r w:rsidRPr="00FC3AA0">
              <w:rPr>
                <w:rFonts w:eastAsia="SimSun" w:cs="Times New Roman"/>
                <w:color w:val="000000" w:themeColor="text1"/>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38C4FA77" w14:textId="77777777" w:rsidR="00973386" w:rsidRDefault="00973386" w:rsidP="000312E5">
      <w:pPr>
        <w:spacing w:after="0" w:line="240" w:lineRule="auto"/>
        <w:ind w:firstLine="680"/>
        <w:jc w:val="both"/>
        <w:rPr>
          <w:rFonts w:cs="Times New Roman"/>
          <w:color w:val="000000" w:themeColor="text1"/>
          <w:szCs w:val="24"/>
          <w:u w:val="single"/>
        </w:rPr>
      </w:pPr>
    </w:p>
    <w:p w14:paraId="126AACC2" w14:textId="1D7BFDD1" w:rsidR="00FC3AA0" w:rsidRPr="00FC3AA0" w:rsidRDefault="00FC3AA0" w:rsidP="000312E5">
      <w:pPr>
        <w:spacing w:after="0" w:line="240" w:lineRule="auto"/>
        <w:ind w:firstLine="680"/>
        <w:jc w:val="both"/>
        <w:rPr>
          <w:rFonts w:cs="Times New Roman"/>
          <w:color w:val="000000" w:themeColor="text1"/>
          <w:szCs w:val="24"/>
          <w:u w:val="single"/>
        </w:rPr>
      </w:pPr>
      <w:r w:rsidRPr="00FC3AA0">
        <w:rPr>
          <w:rFonts w:cs="Times New Roman"/>
          <w:color w:val="000000" w:themeColor="text1"/>
          <w:szCs w:val="24"/>
          <w:u w:val="single"/>
        </w:rPr>
        <w:t>Примечание:</w:t>
      </w:r>
    </w:p>
    <w:p w14:paraId="21725164" w14:textId="35E878E3" w:rsidR="00FC3AA0" w:rsidRPr="00FC3AA0" w:rsidRDefault="00FC3AA0"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 xml:space="preserve">Расстояние между зданиями </w:t>
      </w:r>
      <w:r w:rsidR="00453DAC" w:rsidRPr="00FC3AA0">
        <w:rPr>
          <w:rFonts w:cs="Times New Roman"/>
          <w:color w:val="000000" w:themeColor="text1"/>
          <w:szCs w:val="24"/>
        </w:rPr>
        <w:t>определяется по</w:t>
      </w:r>
      <w:r w:rsidRPr="00FC3AA0">
        <w:rPr>
          <w:rFonts w:cs="Times New Roman"/>
          <w:color w:val="000000" w:themeColor="text1"/>
          <w:szCs w:val="24"/>
        </w:rPr>
        <w:t xml:space="preserve"> нормам инсоляции и освещенности.</w:t>
      </w:r>
    </w:p>
    <w:p w14:paraId="39A924AC" w14:textId="77777777" w:rsidR="00FC3AA0" w:rsidRPr="00FC3AA0" w:rsidRDefault="00FC3AA0"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Отмостка должна располагаться в пределах отведенного (предоставленного) земельного участка.</w:t>
      </w:r>
    </w:p>
    <w:p w14:paraId="28F0AEEE" w14:textId="77777777" w:rsidR="00FC3AA0" w:rsidRPr="00FC3AA0" w:rsidRDefault="00FC3AA0"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 xml:space="preserve">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поселений".Все строения должны быть обеспечены системами водоотведения с кровли с целью предотвращения подтопления соседних земельных участков и строений.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 </w:t>
      </w:r>
    </w:p>
    <w:p w14:paraId="3473AF23" w14:textId="27776DAB" w:rsidR="00FC3AA0" w:rsidRPr="00FC3AA0" w:rsidRDefault="00FC3AA0" w:rsidP="000312E5">
      <w:pPr>
        <w:spacing w:after="0" w:line="240" w:lineRule="auto"/>
        <w:ind w:firstLine="680"/>
        <w:jc w:val="both"/>
        <w:rPr>
          <w:rFonts w:cs="Times New Roman"/>
          <w:color w:val="000000" w:themeColor="text1"/>
          <w:szCs w:val="24"/>
        </w:rPr>
      </w:pPr>
      <w:r w:rsidRPr="00FC3AA0">
        <w:rPr>
          <w:rFonts w:eastAsia="SimSun" w:cs="Times New Roman"/>
          <w:color w:val="000000" w:themeColor="text1"/>
          <w:szCs w:val="24"/>
          <w:lang w:eastAsia="zh-CN"/>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w:t>
      </w:r>
      <w:r w:rsidRPr="00FC3AA0">
        <w:rPr>
          <w:rFonts w:eastAsia="Calibri" w:cs="Times New Roman"/>
          <w:color w:val="000000" w:themeColor="text1"/>
          <w:szCs w:val="24"/>
        </w:rPr>
        <w:t xml:space="preserve">СНиП 2.06.15-85. «Инженерная защита территории от затопления и </w:t>
      </w:r>
      <w:r w:rsidR="00453DAC" w:rsidRPr="00FC3AA0">
        <w:rPr>
          <w:rFonts w:eastAsia="Calibri" w:cs="Times New Roman"/>
          <w:color w:val="000000" w:themeColor="text1"/>
          <w:szCs w:val="24"/>
        </w:rPr>
        <w:t>подтопления» (</w:t>
      </w:r>
      <w:r w:rsidRPr="00FC3AA0">
        <w:rPr>
          <w:rFonts w:eastAsia="Calibri" w:cs="Times New Roman"/>
          <w:color w:val="000000" w:themeColor="text1"/>
          <w:szCs w:val="24"/>
        </w:rPr>
        <w:t xml:space="preserve">утв. Постановлением Госстроя СССР от 19.09.1985 N 154). </w:t>
      </w:r>
      <w:r w:rsidRPr="00FC3AA0">
        <w:rPr>
          <w:rFonts w:cs="Times New Roman"/>
          <w:color w:val="000000" w:themeColor="text1"/>
          <w:szCs w:val="24"/>
        </w:rPr>
        <w:t>Проектирование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 Правилами.</w:t>
      </w:r>
    </w:p>
    <w:p w14:paraId="5512A0EA" w14:textId="77777777" w:rsidR="00FC3AA0" w:rsidRPr="00FC3AA0" w:rsidRDefault="00FC3AA0"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46B40A9F" w14:textId="77777777" w:rsidR="00FC3AA0" w:rsidRPr="00FC3AA0" w:rsidRDefault="00FC3AA0"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040858E5" w14:textId="77777777" w:rsidR="00FC3AA0" w:rsidRPr="00FC3AA0" w:rsidRDefault="00FC3AA0"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4F470895" w14:textId="77777777" w:rsidR="00FC3AA0" w:rsidRPr="00FC3AA0" w:rsidRDefault="00FC3AA0" w:rsidP="000312E5">
      <w:pPr>
        <w:pStyle w:val="afe"/>
        <w:spacing w:after="0" w:line="240" w:lineRule="auto"/>
        <w:ind w:left="0" w:firstLine="680"/>
        <w:jc w:val="both"/>
        <w:rPr>
          <w:rFonts w:ascii="Times New Roman" w:hAnsi="Times New Roman"/>
          <w:color w:val="000000" w:themeColor="text1"/>
          <w:szCs w:val="24"/>
          <w:lang w:val="ru-RU"/>
        </w:rPr>
      </w:pPr>
      <w:r w:rsidRPr="00FC3AA0">
        <w:rPr>
          <w:rFonts w:ascii="Times New Roman" w:hAnsi="Times New Roman"/>
          <w:color w:val="000000" w:themeColor="text1"/>
          <w:szCs w:val="24"/>
          <w:lang w:val="ru-RU"/>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r w:rsidRPr="00FC3AA0">
        <w:rPr>
          <w:rFonts w:ascii="Times New Roman" w:hAnsi="Times New Roman"/>
          <w:color w:val="000000" w:themeColor="text1"/>
          <w:szCs w:val="24"/>
        </w:rPr>
        <w:t> </w:t>
      </w:r>
    </w:p>
    <w:p w14:paraId="429B3100" w14:textId="77777777" w:rsidR="00950DA3" w:rsidRPr="00950DA3" w:rsidRDefault="00950DA3" w:rsidP="000312E5">
      <w:pPr>
        <w:spacing w:after="0" w:line="240" w:lineRule="auto"/>
        <w:ind w:firstLine="680"/>
        <w:jc w:val="both"/>
        <w:rPr>
          <w:u w:val="single"/>
        </w:rPr>
      </w:pPr>
      <w:r w:rsidRPr="00950DA3">
        <w:rPr>
          <w:u w:val="single"/>
        </w:rPr>
        <w:t>Требования к ограждению земельных участков:</w:t>
      </w:r>
    </w:p>
    <w:p w14:paraId="56B3935B" w14:textId="5531B634" w:rsidR="00950DA3" w:rsidRPr="0099783D" w:rsidRDefault="00950DA3" w:rsidP="000312E5">
      <w:pPr>
        <w:ind w:left="284" w:firstLine="284"/>
        <w:jc w:val="both"/>
        <w:rPr>
          <w:color w:val="000000" w:themeColor="text1"/>
          <w:szCs w:val="24"/>
        </w:rPr>
      </w:pPr>
      <w:r w:rsidRPr="0099783D">
        <w:rPr>
          <w:color w:val="000000" w:themeColor="text1"/>
          <w:szCs w:val="24"/>
        </w:rPr>
        <w:t xml:space="preserve">Ограждения объектов здравоохранения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w:t>
      </w:r>
      <w:r w:rsidRPr="0099783D">
        <w:rPr>
          <w:b/>
          <w:color w:val="000000" w:themeColor="text1"/>
          <w:szCs w:val="24"/>
        </w:rPr>
        <w:t>2м.</w:t>
      </w:r>
      <w:r w:rsidRPr="0099783D">
        <w:rPr>
          <w:color w:val="000000" w:themeColor="text1"/>
          <w:szCs w:val="24"/>
        </w:rPr>
        <w:t xml:space="preserve">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2E42485B" w14:textId="6482015B" w:rsidR="00B56163" w:rsidRDefault="00B56163">
      <w:pPr>
        <w:rPr>
          <w:rFonts w:eastAsia="SimSun" w:cstheme="majorBidi"/>
          <w:b/>
          <w:sz w:val="32"/>
          <w:u w:val="single"/>
          <w:lang w:eastAsia="zh-CN"/>
        </w:rPr>
      </w:pPr>
      <w:bookmarkStart w:id="578" w:name="_Toc80690814"/>
    </w:p>
    <w:p w14:paraId="59901325" w14:textId="4DC50402" w:rsidR="00E356A8" w:rsidRDefault="006E1A91" w:rsidP="00AA4919">
      <w:pPr>
        <w:pStyle w:val="6"/>
      </w:pPr>
      <w:bookmarkStart w:id="579" w:name="_Toc100154443"/>
      <w:bookmarkStart w:id="580" w:name="_Toc128641282"/>
      <w:r>
        <w:t>Т</w:t>
      </w:r>
      <w:r w:rsidR="00CA6EB1" w:rsidRPr="000F5FFB">
        <w:t>ОД-</w:t>
      </w:r>
      <w:r w:rsidR="004A0183">
        <w:t>2</w:t>
      </w:r>
      <w:r w:rsidR="00CA6EB1" w:rsidRPr="000F5FFB">
        <w:t>. Зона</w:t>
      </w:r>
      <w:bookmarkEnd w:id="578"/>
      <w:r w:rsidR="006A37E1" w:rsidRPr="000F5FFB">
        <w:t xml:space="preserve"> </w:t>
      </w:r>
      <w:r w:rsidR="006A37E1">
        <w:t>объектов образования</w:t>
      </w:r>
      <w:bookmarkEnd w:id="579"/>
      <w:r>
        <w:t>.</w:t>
      </w:r>
      <w:bookmarkEnd w:id="580"/>
    </w:p>
    <w:p w14:paraId="3A7BDA12" w14:textId="77777777" w:rsidR="00CE3F90" w:rsidRPr="00CE3F90" w:rsidRDefault="00CE3F90" w:rsidP="00CE3F90">
      <w:pPr>
        <w:spacing w:after="0" w:line="240" w:lineRule="auto"/>
        <w:ind w:firstLine="680"/>
        <w:rPr>
          <w:lang w:eastAsia="zh-CN"/>
        </w:rPr>
      </w:pPr>
    </w:p>
    <w:p w14:paraId="073B4564" w14:textId="15500213" w:rsidR="00CA6EB1" w:rsidRDefault="00CA6EB1" w:rsidP="00CE3F90">
      <w:pPr>
        <w:widowControl w:val="0"/>
        <w:tabs>
          <w:tab w:val="left" w:pos="1260"/>
        </w:tabs>
        <w:spacing w:after="0" w:line="240" w:lineRule="auto"/>
        <w:ind w:firstLine="680"/>
        <w:jc w:val="both"/>
        <w:rPr>
          <w:rFonts w:eastAsia="Times New Roman" w:cs="Times New Roman"/>
          <w:i/>
          <w:iCs/>
          <w:szCs w:val="24"/>
          <w:lang w:eastAsia="ru-RU"/>
        </w:rPr>
      </w:pPr>
      <w:r w:rsidRPr="000F5FFB">
        <w:rPr>
          <w:rFonts w:eastAsia="Times New Roman" w:cs="Times New Roman"/>
          <w:i/>
          <w:iCs/>
          <w:szCs w:val="24"/>
          <w:lang w:eastAsia="ru-RU"/>
        </w:rPr>
        <w:t xml:space="preserve">Зона </w:t>
      </w:r>
      <w:r w:rsidR="006E1A91">
        <w:rPr>
          <w:rFonts w:eastAsia="Times New Roman" w:cs="Times New Roman"/>
          <w:i/>
          <w:iCs/>
          <w:szCs w:val="24"/>
          <w:lang w:eastAsia="ru-RU"/>
        </w:rPr>
        <w:t>Т</w:t>
      </w:r>
      <w:r w:rsidRPr="000F5FFB">
        <w:rPr>
          <w:rFonts w:eastAsia="Times New Roman" w:cs="Times New Roman"/>
          <w:i/>
          <w:iCs/>
          <w:szCs w:val="24"/>
          <w:lang w:eastAsia="ru-RU"/>
        </w:rPr>
        <w:t>ОД-</w:t>
      </w:r>
      <w:r w:rsidR="004A0183">
        <w:rPr>
          <w:rFonts w:eastAsia="Times New Roman" w:cs="Times New Roman"/>
          <w:i/>
          <w:iCs/>
          <w:szCs w:val="24"/>
          <w:lang w:eastAsia="ru-RU"/>
        </w:rPr>
        <w:t>2</w:t>
      </w:r>
      <w:r w:rsidRPr="000F5FFB">
        <w:rPr>
          <w:rFonts w:eastAsia="Times New Roman" w:cs="Times New Roman"/>
          <w:i/>
          <w:iCs/>
          <w:szCs w:val="24"/>
          <w:lang w:eastAsia="ru-RU"/>
        </w:rPr>
        <w:t xml:space="preserve"> выделена для обеспечения правовых условий формирования объектов </w:t>
      </w:r>
      <w:r w:rsidR="000D07C5">
        <w:rPr>
          <w:rFonts w:eastAsia="Times New Roman" w:cs="Times New Roman"/>
          <w:i/>
          <w:iCs/>
          <w:szCs w:val="24"/>
          <w:lang w:eastAsia="ru-RU"/>
        </w:rPr>
        <w:t>образования и культуры</w:t>
      </w:r>
      <w:r w:rsidRPr="000F5FFB">
        <w:rPr>
          <w:rFonts w:eastAsia="Times New Roman" w:cs="Times New Roman"/>
          <w:i/>
          <w:iCs/>
          <w:szCs w:val="24"/>
          <w:lang w:eastAsia="ru-RU"/>
        </w:rPr>
        <w:t>, требующих значительные территориальные ресурсы для своего нормального функционирования.</w:t>
      </w:r>
    </w:p>
    <w:p w14:paraId="7D91594B" w14:textId="77777777" w:rsidR="00CE3F90" w:rsidRPr="000F5FFB" w:rsidRDefault="00CE3F90" w:rsidP="00CE3F90">
      <w:pPr>
        <w:widowControl w:val="0"/>
        <w:tabs>
          <w:tab w:val="left" w:pos="1260"/>
        </w:tabs>
        <w:spacing w:after="0" w:line="240" w:lineRule="auto"/>
        <w:ind w:firstLine="680"/>
        <w:jc w:val="both"/>
        <w:rPr>
          <w:rFonts w:eastAsia="Times New Roman" w:cs="Times New Roman"/>
          <w:i/>
          <w:iCs/>
          <w:szCs w:val="24"/>
          <w:lang w:eastAsia="zh-CN"/>
        </w:rPr>
      </w:pPr>
    </w:p>
    <w:p w14:paraId="7A7E597B" w14:textId="77777777" w:rsidR="00CE3F90" w:rsidRPr="000F5FFB" w:rsidRDefault="00CE3F90" w:rsidP="0006274A">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7E1C3BB" w14:textId="77777777" w:rsidR="00CE492A" w:rsidRPr="004E0AAC" w:rsidRDefault="00CE492A" w:rsidP="0092178D">
      <w:pPr>
        <w:widowControl w:val="0"/>
        <w:tabs>
          <w:tab w:val="left" w:pos="1260"/>
        </w:tabs>
        <w:spacing w:after="0" w:line="240" w:lineRule="auto"/>
        <w:ind w:firstLine="709"/>
        <w:jc w:val="both"/>
        <w:rPr>
          <w:rFonts w:eastAsia="SimSun" w:cs="Times New Roman"/>
          <w:b/>
          <w:szCs w:val="24"/>
          <w:u w:val="single"/>
          <w:lang w:eastAsia="zh-CN"/>
        </w:rPr>
      </w:pPr>
    </w:p>
    <w:tbl>
      <w:tblPr>
        <w:tblStyle w:val="afc"/>
        <w:tblW w:w="14596" w:type="dxa"/>
        <w:tblLook w:val="04A0" w:firstRow="1" w:lastRow="0" w:firstColumn="1" w:lastColumn="0" w:noHBand="0" w:noVBand="1"/>
      </w:tblPr>
      <w:tblGrid>
        <w:gridCol w:w="2830"/>
        <w:gridCol w:w="4678"/>
        <w:gridCol w:w="7088"/>
      </w:tblGrid>
      <w:tr w:rsidR="00D94401" w:rsidRPr="004E0AAC" w14:paraId="548AED37" w14:textId="77777777" w:rsidTr="00CE3F90">
        <w:tc>
          <w:tcPr>
            <w:tcW w:w="2830" w:type="dxa"/>
          </w:tcPr>
          <w:p w14:paraId="7B1E8B76" w14:textId="77777777" w:rsidR="0033310F" w:rsidRPr="004E0AAC" w:rsidRDefault="0033310F" w:rsidP="006E69F0">
            <w:pPr>
              <w:jc w:val="both"/>
              <w:rPr>
                <w:b/>
                <w:szCs w:val="24"/>
              </w:rPr>
            </w:pPr>
            <w:r w:rsidRPr="004E0AAC">
              <w:rPr>
                <w:b/>
                <w:szCs w:val="24"/>
              </w:rPr>
              <w:t>Виды разрешенного использования земельных участков</w:t>
            </w:r>
          </w:p>
        </w:tc>
        <w:tc>
          <w:tcPr>
            <w:tcW w:w="4678" w:type="dxa"/>
          </w:tcPr>
          <w:p w14:paraId="5DD9265A" w14:textId="77777777" w:rsidR="0033310F" w:rsidRPr="004E0AAC" w:rsidRDefault="0033310F" w:rsidP="006E69F0">
            <w:pPr>
              <w:jc w:val="both"/>
              <w:rPr>
                <w:b/>
                <w:szCs w:val="24"/>
              </w:rPr>
            </w:pPr>
            <w:r w:rsidRPr="004E0AAC">
              <w:rPr>
                <w:b/>
                <w:szCs w:val="24"/>
              </w:rPr>
              <w:t>Описание вида разрешенного использования земельного участка</w:t>
            </w:r>
          </w:p>
        </w:tc>
        <w:tc>
          <w:tcPr>
            <w:tcW w:w="7088" w:type="dxa"/>
          </w:tcPr>
          <w:p w14:paraId="6EA12787" w14:textId="77777777" w:rsidR="0033310F" w:rsidRPr="004E0AAC" w:rsidRDefault="0033310F" w:rsidP="006E69F0">
            <w:pPr>
              <w:jc w:val="both"/>
              <w:rPr>
                <w:b/>
                <w:szCs w:val="24"/>
              </w:rPr>
            </w:pPr>
            <w:r w:rsidRPr="004E0AAC">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37766845" w14:textId="77777777" w:rsidR="0033310F" w:rsidRPr="004E0AAC" w:rsidRDefault="0033310F" w:rsidP="006E69F0">
            <w:pPr>
              <w:jc w:val="both"/>
              <w:rPr>
                <w:b/>
                <w:szCs w:val="24"/>
              </w:rPr>
            </w:pPr>
            <w:r w:rsidRPr="004E0AAC">
              <w:rPr>
                <w:b/>
                <w:szCs w:val="24"/>
              </w:rPr>
              <w:t>реконструкции объектов капитального строительства</w:t>
            </w:r>
          </w:p>
        </w:tc>
      </w:tr>
      <w:tr w:rsidR="00B3443D" w:rsidRPr="004E0AAC" w14:paraId="584684B2" w14:textId="77777777" w:rsidTr="00CE3F90">
        <w:tc>
          <w:tcPr>
            <w:tcW w:w="2830" w:type="dxa"/>
            <w:tcBorders>
              <w:top w:val="single" w:sz="4" w:space="0" w:color="000000"/>
              <w:left w:val="single" w:sz="4" w:space="0" w:color="000000"/>
              <w:bottom w:val="single" w:sz="4" w:space="0" w:color="000000"/>
            </w:tcBorders>
            <w:shd w:val="clear" w:color="auto" w:fill="auto"/>
          </w:tcPr>
          <w:p w14:paraId="70BB4220" w14:textId="77777777" w:rsidR="00B3443D" w:rsidRPr="004E0AAC" w:rsidRDefault="00B3443D" w:rsidP="00B3443D">
            <w:pPr>
              <w:rPr>
                <w:szCs w:val="24"/>
              </w:rPr>
            </w:pPr>
            <w:r w:rsidRPr="004E0AAC">
              <w:rPr>
                <w:rFonts w:eastAsia="SimSun"/>
                <w:szCs w:val="24"/>
              </w:rPr>
              <w:t>[3.1.1] - Предоставление коммунальных услуг</w:t>
            </w:r>
          </w:p>
          <w:p w14:paraId="5AE4BC16" w14:textId="77777777" w:rsidR="00B3443D" w:rsidRPr="004E0AAC" w:rsidRDefault="00B3443D" w:rsidP="00B3443D">
            <w:pPr>
              <w:rPr>
                <w:rFonts w:eastAsia="SimSun"/>
                <w:szCs w:val="24"/>
              </w:rPr>
            </w:pPr>
          </w:p>
        </w:tc>
        <w:tc>
          <w:tcPr>
            <w:tcW w:w="4678" w:type="dxa"/>
            <w:tcBorders>
              <w:top w:val="single" w:sz="4" w:space="0" w:color="000000"/>
              <w:left w:val="single" w:sz="4" w:space="0" w:color="000000"/>
              <w:bottom w:val="single" w:sz="4" w:space="0" w:color="000000"/>
            </w:tcBorders>
            <w:shd w:val="clear" w:color="auto" w:fill="auto"/>
          </w:tcPr>
          <w:p w14:paraId="14107894" w14:textId="3A96E814" w:rsidR="00B3443D" w:rsidRPr="004E0AAC" w:rsidRDefault="00B3443D" w:rsidP="00B3443D">
            <w:pPr>
              <w:jc w:val="both"/>
              <w:rPr>
                <w:rFonts w:eastAsia="SimSun"/>
                <w:szCs w:val="24"/>
              </w:rPr>
            </w:pPr>
            <w:r w:rsidRPr="004E0AAC">
              <w:rPr>
                <w:rFonts w:eastAsia="SimSun"/>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6BCB4368" w14:textId="77777777" w:rsidR="00557980" w:rsidRDefault="00557980" w:rsidP="00557980">
            <w:pPr>
              <w:ind w:firstLine="284"/>
              <w:jc w:val="both"/>
              <w:textAlignment w:val="baseline"/>
            </w:pPr>
            <w:r w:rsidRPr="00F41C01">
              <w:t xml:space="preserve">- минимальная/максимальная площадь земельного участка </w:t>
            </w:r>
          </w:p>
          <w:p w14:paraId="6FE5EA35" w14:textId="77777777" w:rsidR="00557980" w:rsidRPr="00F41C01" w:rsidRDefault="00557980" w:rsidP="00557980">
            <w:pPr>
              <w:jc w:val="both"/>
              <w:textAlignment w:val="baseline"/>
            </w:pPr>
            <w:r w:rsidRPr="00F41C01">
              <w:t xml:space="preserve">– </w:t>
            </w:r>
            <w:r>
              <w:rPr>
                <w:b/>
              </w:rPr>
              <w:t>1</w:t>
            </w:r>
            <w:r w:rsidRPr="00F41C01">
              <w:rPr>
                <w:b/>
              </w:rPr>
              <w:t>0/</w:t>
            </w:r>
            <w:r>
              <w:rPr>
                <w:b/>
              </w:rPr>
              <w:t xml:space="preserve">5 </w:t>
            </w:r>
            <w:r w:rsidRPr="00F41C01">
              <w:rPr>
                <w:b/>
              </w:rPr>
              <w:t>000</w:t>
            </w:r>
            <w:r w:rsidRPr="00F41C01">
              <w:t>кв. м;</w:t>
            </w:r>
          </w:p>
          <w:p w14:paraId="6256F627" w14:textId="77777777" w:rsidR="00557980" w:rsidRPr="00F41C01" w:rsidRDefault="00557980" w:rsidP="00557980">
            <w:pPr>
              <w:ind w:firstLine="284"/>
              <w:jc w:val="both"/>
              <w:textAlignment w:val="baseline"/>
            </w:pPr>
            <w:r w:rsidRPr="00F41C01">
              <w:t xml:space="preserve">- для объектов инженерного обеспечения и объектов вспомогательного инженерного назначения от </w:t>
            </w:r>
            <w:r w:rsidRPr="00F41C01">
              <w:rPr>
                <w:b/>
              </w:rPr>
              <w:t>1</w:t>
            </w:r>
            <w:r w:rsidRPr="00F41C01">
              <w:t xml:space="preserve"> кв. м;</w:t>
            </w:r>
          </w:p>
          <w:p w14:paraId="3D2E1C98" w14:textId="77777777" w:rsidR="00557980" w:rsidRDefault="00557980" w:rsidP="00557980">
            <w:pPr>
              <w:ind w:firstLine="284"/>
              <w:jc w:val="both"/>
            </w:pPr>
            <w:r w:rsidRPr="00F41C01">
              <w:t xml:space="preserve">- минимальный отступ от красной линии улиц или границ участка не менее чем </w:t>
            </w:r>
            <w:r w:rsidRPr="00F41C01">
              <w:rPr>
                <w:b/>
              </w:rPr>
              <w:t>5 м</w:t>
            </w:r>
            <w:r w:rsidRPr="00F41C01">
              <w:t>, от границ соседнего участка не</w:t>
            </w:r>
          </w:p>
          <w:p w14:paraId="2D0BD8AC" w14:textId="77777777" w:rsidR="00557980" w:rsidRPr="00F41C01" w:rsidRDefault="00557980" w:rsidP="00557980">
            <w:pPr>
              <w:jc w:val="both"/>
            </w:pPr>
            <w:r w:rsidRPr="00F41C01">
              <w:t xml:space="preserve"> менее </w:t>
            </w:r>
            <w:r w:rsidRPr="00F41C01">
              <w:rPr>
                <w:b/>
              </w:rPr>
              <w:t>3 м</w:t>
            </w:r>
            <w:r w:rsidRPr="00F41C01">
              <w:t>;</w:t>
            </w:r>
          </w:p>
          <w:p w14:paraId="3A841614" w14:textId="77777777" w:rsidR="00557980" w:rsidRPr="00F41C01" w:rsidRDefault="00557980" w:rsidP="00557980">
            <w:pPr>
              <w:ind w:firstLine="284"/>
              <w:jc w:val="both"/>
            </w:pPr>
            <w:r w:rsidRPr="00F41C01">
              <w:t xml:space="preserve">- максимальное количество этажей зданий – не более </w:t>
            </w:r>
            <w:r w:rsidRPr="00F41C01">
              <w:rPr>
                <w:b/>
              </w:rPr>
              <w:t>2 этажей;</w:t>
            </w:r>
          </w:p>
          <w:p w14:paraId="784FBDB3" w14:textId="77777777" w:rsidR="00557980" w:rsidRPr="00F41C01" w:rsidRDefault="00557980" w:rsidP="00557980">
            <w:pPr>
              <w:ind w:firstLine="284"/>
              <w:jc w:val="both"/>
            </w:pPr>
            <w:r w:rsidRPr="00F41C01">
              <w:rPr>
                <w:b/>
              </w:rPr>
              <w:t xml:space="preserve">- </w:t>
            </w:r>
            <w:r w:rsidRPr="00F41C01">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t xml:space="preserve">- </w:t>
            </w:r>
            <w:r w:rsidRPr="00293487">
              <w:rPr>
                <w:b/>
              </w:rPr>
              <w:t>20</w:t>
            </w:r>
            <w:r w:rsidRPr="00F41C01">
              <w:rPr>
                <w:b/>
              </w:rPr>
              <w:t xml:space="preserve"> м;</w:t>
            </w:r>
            <w:r w:rsidRPr="00F41C01">
              <w:t xml:space="preserve"> </w:t>
            </w:r>
          </w:p>
          <w:p w14:paraId="262D8453" w14:textId="77777777" w:rsidR="00557980" w:rsidRPr="00F41C01" w:rsidRDefault="00557980" w:rsidP="00557980">
            <w:pPr>
              <w:ind w:firstLine="284"/>
              <w:jc w:val="both"/>
            </w:pPr>
            <w:r w:rsidRPr="00F41C01">
              <w:t xml:space="preserve">- максимальный процент застройки в границах земельного участка – </w:t>
            </w:r>
            <w:r>
              <w:rPr>
                <w:b/>
              </w:rPr>
              <w:t>8</w:t>
            </w:r>
            <w:r w:rsidRPr="00F41C01">
              <w:rPr>
                <w:b/>
              </w:rPr>
              <w:t>0%</w:t>
            </w:r>
            <w:r w:rsidRPr="00F41C01">
              <w:t>, за исключением линейных объектов;</w:t>
            </w:r>
          </w:p>
          <w:p w14:paraId="3B3A2737" w14:textId="77777777" w:rsidR="00557980" w:rsidRPr="00F41C01" w:rsidRDefault="00557980" w:rsidP="00557980">
            <w:pPr>
              <w:ind w:firstLine="284"/>
              <w:jc w:val="both"/>
            </w:pPr>
            <w:r w:rsidRPr="00F41C01">
              <w:t>- процент застройки подземной части не регламентируется;</w:t>
            </w:r>
          </w:p>
          <w:p w14:paraId="782FAE81" w14:textId="40FF3243" w:rsidR="00B3443D" w:rsidRPr="004E0AAC" w:rsidRDefault="00557980" w:rsidP="00557980">
            <w:pPr>
              <w:rPr>
                <w:szCs w:val="24"/>
              </w:rPr>
            </w:pPr>
            <w:r w:rsidRPr="00F41C01">
              <w:t xml:space="preserve">- минимальный процент озеленения </w:t>
            </w:r>
            <w:r>
              <w:rPr>
                <w:b/>
              </w:rPr>
              <w:t>3</w:t>
            </w:r>
            <w:r w:rsidRPr="00F41C01">
              <w:rPr>
                <w:b/>
              </w:rPr>
              <w:t>0%</w:t>
            </w:r>
            <w:r w:rsidRPr="00F41C01">
              <w:t xml:space="preserve"> от площади земельного участка, за исключением линейных объектов.</w:t>
            </w:r>
          </w:p>
        </w:tc>
      </w:tr>
      <w:tr w:rsidR="00C8484D" w:rsidRPr="004E0AAC" w14:paraId="0EBC7B22" w14:textId="77777777" w:rsidTr="00635EE9">
        <w:trPr>
          <w:trHeight w:val="4292"/>
        </w:trPr>
        <w:tc>
          <w:tcPr>
            <w:tcW w:w="2830" w:type="dxa"/>
            <w:tcBorders>
              <w:top w:val="single" w:sz="4" w:space="0" w:color="000000"/>
              <w:left w:val="single" w:sz="4" w:space="0" w:color="000000"/>
              <w:bottom w:val="single" w:sz="4" w:space="0" w:color="000000"/>
            </w:tcBorders>
            <w:shd w:val="clear" w:color="auto" w:fill="auto"/>
          </w:tcPr>
          <w:p w14:paraId="7D7E8617" w14:textId="2E50EDA0" w:rsidR="00C8484D" w:rsidRPr="004E0AAC" w:rsidRDefault="00C8484D" w:rsidP="00C8484D">
            <w:pPr>
              <w:rPr>
                <w:rFonts w:eastAsia="SimSun"/>
                <w:szCs w:val="24"/>
              </w:rPr>
            </w:pPr>
            <w:r>
              <w:t>[3.9.3] - Проведение научных испытаний</w:t>
            </w:r>
          </w:p>
        </w:tc>
        <w:tc>
          <w:tcPr>
            <w:tcW w:w="4678" w:type="dxa"/>
            <w:tcBorders>
              <w:top w:val="single" w:sz="4" w:space="0" w:color="000000"/>
              <w:left w:val="single" w:sz="4" w:space="0" w:color="000000"/>
              <w:bottom w:val="single" w:sz="4" w:space="0" w:color="000000"/>
            </w:tcBorders>
            <w:shd w:val="clear" w:color="auto" w:fill="auto"/>
          </w:tcPr>
          <w:p w14:paraId="71B8D6EF" w14:textId="53FA6BE4" w:rsidR="00C8484D" w:rsidRDefault="00C8484D" w:rsidP="00C8484D">
            <w:pPr>
              <w:snapToGrid w:val="0"/>
              <w:jc w:val="both"/>
            </w:pPr>
            <w: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p w14:paraId="79EB26B3" w14:textId="77777777" w:rsidR="00C8484D" w:rsidRPr="004E0AAC" w:rsidRDefault="00C8484D" w:rsidP="00C8484D">
            <w:pPr>
              <w:jc w:val="both"/>
              <w:rPr>
                <w:rFonts w:eastAsia="SimSun"/>
                <w:szCs w:val="24"/>
              </w:rPr>
            </w:pP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FA673D9" w14:textId="77777777" w:rsidR="00C8484D" w:rsidRDefault="00C8484D" w:rsidP="00C8484D">
            <w:pPr>
              <w:snapToGrid w:val="0"/>
              <w:ind w:firstLine="340"/>
              <w:jc w:val="both"/>
            </w:pPr>
            <w:r>
              <w:t xml:space="preserve">минимальная/максимальная площадь земельного участка </w:t>
            </w:r>
          </w:p>
          <w:p w14:paraId="6D01C545" w14:textId="4DBD2380" w:rsidR="00C8484D" w:rsidRDefault="00C8484D" w:rsidP="00C8484D">
            <w:pPr>
              <w:snapToGrid w:val="0"/>
              <w:jc w:val="both"/>
            </w:pPr>
            <w:r w:rsidRPr="00C8484D">
              <w:rPr>
                <w:b/>
              </w:rPr>
              <w:t xml:space="preserve">– </w:t>
            </w:r>
            <w:r w:rsidR="00991C6C">
              <w:rPr>
                <w:b/>
                <w:bCs/>
              </w:rPr>
              <w:t>4</w:t>
            </w:r>
            <w:r w:rsidRPr="00C8484D">
              <w:rPr>
                <w:b/>
                <w:bCs/>
              </w:rPr>
              <w:t>00/</w:t>
            </w:r>
            <w:r w:rsidR="00635EE9">
              <w:rPr>
                <w:b/>
                <w:bCs/>
              </w:rPr>
              <w:t>37</w:t>
            </w:r>
            <w:r w:rsidR="003256F0">
              <w:rPr>
                <w:b/>
                <w:bCs/>
              </w:rPr>
              <w:t xml:space="preserve"> </w:t>
            </w:r>
            <w:r w:rsidRPr="00C8484D">
              <w:rPr>
                <w:b/>
                <w:bCs/>
              </w:rPr>
              <w:t>000</w:t>
            </w:r>
            <w:r>
              <w:rPr>
                <w:bCs/>
              </w:rPr>
              <w:t xml:space="preserve"> кв. м;</w:t>
            </w:r>
          </w:p>
          <w:p w14:paraId="77F9E6D8" w14:textId="2F20077B" w:rsidR="00C8484D" w:rsidRDefault="00C8484D" w:rsidP="00C8484D">
            <w:pPr>
              <w:ind w:firstLine="340"/>
              <w:jc w:val="both"/>
            </w:pPr>
            <w:r>
              <w:t>минимальные отступы от границ участка -</w:t>
            </w:r>
            <w:r>
              <w:rPr>
                <w:bCs/>
              </w:rPr>
              <w:t xml:space="preserve"> </w:t>
            </w:r>
            <w:r w:rsidRPr="00C8484D">
              <w:rPr>
                <w:b/>
                <w:bCs/>
              </w:rPr>
              <w:t>3</w:t>
            </w:r>
            <w:r>
              <w:rPr>
                <w:bCs/>
              </w:rPr>
              <w:t xml:space="preserve"> м,</w:t>
            </w:r>
            <w:r>
              <w:t xml:space="preserve"> </w:t>
            </w:r>
            <w:r>
              <w:rPr>
                <w:lang w:eastAsia="ar-SA"/>
              </w:rPr>
              <w:t>с учетом соблюдения требований технических регламентов;</w:t>
            </w:r>
          </w:p>
          <w:p w14:paraId="4919D332" w14:textId="7DC414C4" w:rsidR="00C8484D" w:rsidRDefault="00C8484D" w:rsidP="00C8484D">
            <w:pPr>
              <w:ind w:firstLine="340"/>
              <w:jc w:val="both"/>
            </w:pPr>
            <w:r>
              <w:t xml:space="preserve">максимальная высота зданий - </w:t>
            </w:r>
            <w:r w:rsidRPr="00C8484D">
              <w:rPr>
                <w:b/>
                <w:bCs/>
              </w:rPr>
              <w:t>1</w:t>
            </w:r>
            <w:r w:rsidR="00635EE9">
              <w:rPr>
                <w:b/>
                <w:bCs/>
              </w:rPr>
              <w:t>5</w:t>
            </w:r>
            <w:r>
              <w:rPr>
                <w:bCs/>
              </w:rPr>
              <w:t xml:space="preserve"> м </w:t>
            </w:r>
            <w:r>
              <w:t>от планировочной отметки земли;</w:t>
            </w:r>
          </w:p>
          <w:p w14:paraId="7EC80033" w14:textId="77777777" w:rsidR="00C8484D" w:rsidRDefault="00C8484D" w:rsidP="00C8484D">
            <w:pPr>
              <w:ind w:firstLine="340"/>
              <w:jc w:val="both"/>
            </w:pPr>
            <w:r>
              <w:t xml:space="preserve">максимальный процент застройки в границах земельного участка – </w:t>
            </w:r>
            <w:r w:rsidRPr="00C8484D">
              <w:rPr>
                <w:b/>
              </w:rPr>
              <w:t>50%</w:t>
            </w:r>
            <w:r>
              <w:t>;</w:t>
            </w:r>
          </w:p>
          <w:p w14:paraId="33452010" w14:textId="77777777" w:rsidR="00C8484D" w:rsidRDefault="00C8484D" w:rsidP="00C8484D">
            <w:pPr>
              <w:tabs>
                <w:tab w:val="left" w:pos="569"/>
              </w:tabs>
              <w:ind w:firstLine="340"/>
              <w:jc w:val="both"/>
            </w:pPr>
            <w:r>
              <w:t>процент застройки подземной части не регламентируется;</w:t>
            </w:r>
          </w:p>
          <w:p w14:paraId="7DEBC19A" w14:textId="77777777" w:rsidR="00C8484D" w:rsidRDefault="00C8484D" w:rsidP="00C8484D">
            <w:pPr>
              <w:tabs>
                <w:tab w:val="left" w:pos="1299"/>
              </w:tabs>
              <w:ind w:firstLine="340"/>
              <w:jc w:val="both"/>
            </w:pPr>
            <w:r>
              <w:t xml:space="preserve">минимальный процент озеленения </w:t>
            </w:r>
            <w:r w:rsidRPr="00C8484D">
              <w:rPr>
                <w:b/>
              </w:rPr>
              <w:t>30%</w:t>
            </w:r>
            <w:r>
              <w:t xml:space="preserve"> от площади земельного участка, за исключением линейных объектов;</w:t>
            </w:r>
          </w:p>
          <w:p w14:paraId="4D389517" w14:textId="586F2F33" w:rsidR="00C8484D" w:rsidRPr="00F41C01" w:rsidRDefault="00C8484D" w:rsidP="00C8484D">
            <w:pPr>
              <w:ind w:firstLine="340"/>
              <w:jc w:val="both"/>
              <w:textAlignment w:val="baseline"/>
            </w:pPr>
            <w:r>
              <w:rPr>
                <w:rFonts w:eastAsia="SimSun"/>
                <w:lang w:eastAsia="ar-SA"/>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C8484D" w:rsidRPr="004E0AAC" w14:paraId="51C333B3" w14:textId="77777777" w:rsidTr="00B6780F">
        <w:tc>
          <w:tcPr>
            <w:tcW w:w="2830" w:type="dxa"/>
            <w:tcBorders>
              <w:top w:val="single" w:sz="4" w:space="0" w:color="000000"/>
              <w:left w:val="single" w:sz="4" w:space="0" w:color="000000"/>
              <w:bottom w:val="single" w:sz="4" w:space="0" w:color="000000"/>
            </w:tcBorders>
            <w:shd w:val="clear" w:color="auto" w:fill="auto"/>
          </w:tcPr>
          <w:p w14:paraId="1CD1FB44" w14:textId="0C57222B" w:rsidR="00C8484D" w:rsidRPr="004E0AAC" w:rsidRDefault="00C8484D" w:rsidP="00C8484D">
            <w:pPr>
              <w:rPr>
                <w:rFonts w:eastAsia="SimSun"/>
                <w:szCs w:val="24"/>
              </w:rPr>
            </w:pPr>
            <w:r w:rsidRPr="004E0AAC">
              <w:rPr>
                <w:rFonts w:eastAsia="SimSun"/>
                <w:szCs w:val="24"/>
              </w:rPr>
              <w:t>[</w:t>
            </w:r>
            <w:r w:rsidRPr="004E0AAC">
              <w:rPr>
                <w:szCs w:val="24"/>
              </w:rPr>
              <w:t>3.5.1</w:t>
            </w:r>
            <w:r w:rsidRPr="004E0AAC">
              <w:rPr>
                <w:rFonts w:eastAsia="SimSun"/>
                <w:szCs w:val="24"/>
              </w:rPr>
              <w:t>] -</w:t>
            </w:r>
            <w:r w:rsidRPr="004E0AAC">
              <w:rPr>
                <w:szCs w:val="24"/>
              </w:rPr>
              <w:t xml:space="preserve"> Дошкольное, начальное и среднее общее образование</w:t>
            </w:r>
          </w:p>
        </w:tc>
        <w:tc>
          <w:tcPr>
            <w:tcW w:w="4678" w:type="dxa"/>
            <w:tcBorders>
              <w:top w:val="single" w:sz="4" w:space="0" w:color="000000"/>
              <w:left w:val="single" w:sz="4" w:space="0" w:color="000000"/>
              <w:bottom w:val="single" w:sz="4" w:space="0" w:color="000000"/>
            </w:tcBorders>
            <w:shd w:val="clear" w:color="auto" w:fill="auto"/>
          </w:tcPr>
          <w:p w14:paraId="3EA11E58" w14:textId="19C33C8B" w:rsidR="00C8484D" w:rsidRPr="004E0AAC" w:rsidRDefault="00C8484D" w:rsidP="00C8484D">
            <w:pPr>
              <w:jc w:val="both"/>
              <w:rPr>
                <w:rFonts w:eastAsia="SimSun"/>
                <w:szCs w:val="24"/>
              </w:rPr>
            </w:pPr>
            <w: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088" w:type="dxa"/>
            <w:vMerge w:val="restart"/>
            <w:tcBorders>
              <w:top w:val="single" w:sz="4" w:space="0" w:color="000000"/>
              <w:left w:val="single" w:sz="4" w:space="0" w:color="000000"/>
              <w:right w:val="single" w:sz="4" w:space="0" w:color="000000"/>
            </w:tcBorders>
            <w:shd w:val="clear" w:color="auto" w:fill="auto"/>
          </w:tcPr>
          <w:p w14:paraId="0031DBC5" w14:textId="77777777" w:rsidR="00C8484D" w:rsidRDefault="00C8484D" w:rsidP="00B75D31">
            <w:pPr>
              <w:ind w:firstLine="340"/>
              <w:jc w:val="both"/>
            </w:pPr>
            <w:r w:rsidRPr="00F41C01">
              <w:t>- минимальная/максимальная площадь земельного участка</w:t>
            </w:r>
          </w:p>
          <w:p w14:paraId="055D75B8" w14:textId="2B52714B" w:rsidR="00C8484D" w:rsidRPr="00F41C01" w:rsidRDefault="00C8484D" w:rsidP="00635EE9">
            <w:pPr>
              <w:jc w:val="both"/>
            </w:pPr>
            <w:r w:rsidRPr="00F41C01">
              <w:t xml:space="preserve">– </w:t>
            </w:r>
            <w:r w:rsidR="00635EE9">
              <w:rPr>
                <w:rFonts w:eastAsia="SimSun"/>
                <w:b/>
              </w:rPr>
              <w:t>4</w:t>
            </w:r>
            <w:r w:rsidRPr="00F41C01">
              <w:rPr>
                <w:rFonts w:eastAsia="SimSun"/>
                <w:b/>
              </w:rPr>
              <w:t>00</w:t>
            </w:r>
            <w:r w:rsidRPr="00B75D31">
              <w:rPr>
                <w:rFonts w:eastAsia="SimSun"/>
                <w:b/>
              </w:rPr>
              <w:t>/</w:t>
            </w:r>
            <w:r w:rsidR="00635EE9">
              <w:rPr>
                <w:rFonts w:eastAsia="SimSun"/>
                <w:b/>
              </w:rPr>
              <w:t>37</w:t>
            </w:r>
            <w:r w:rsidR="00B75D31" w:rsidRPr="00B75D31">
              <w:rPr>
                <w:rFonts w:eastAsia="SimSun"/>
                <w:b/>
              </w:rPr>
              <w:t> 000</w:t>
            </w:r>
            <w:r w:rsidR="00B75D31">
              <w:rPr>
                <w:rFonts w:eastAsia="SimSun"/>
              </w:rPr>
              <w:t xml:space="preserve"> кв. м</w:t>
            </w:r>
            <w:r w:rsidRPr="00F41C01">
              <w:rPr>
                <w:rFonts w:eastAsia="SimSun"/>
              </w:rPr>
              <w:t>;</w:t>
            </w:r>
          </w:p>
          <w:p w14:paraId="7B03E37D" w14:textId="77777777" w:rsidR="00B75D31" w:rsidRDefault="00C8484D" w:rsidP="00B75D31">
            <w:pPr>
              <w:ind w:firstLine="340"/>
              <w:jc w:val="both"/>
            </w:pPr>
            <w:r w:rsidRPr="00F41C01">
              <w:t xml:space="preserve">- минимальные отступы от границ смежных земельных участков до строений – </w:t>
            </w:r>
            <w:r w:rsidRPr="00F41C01">
              <w:rPr>
                <w:b/>
              </w:rPr>
              <w:t>10 м.,</w:t>
            </w:r>
            <w:r w:rsidRPr="00F41C01">
              <w:t xml:space="preserve"> от фронтальной границы </w:t>
            </w:r>
          </w:p>
          <w:p w14:paraId="325EC9A7" w14:textId="6ACD3914" w:rsidR="00C8484D" w:rsidRPr="00F41C01" w:rsidRDefault="00C8484D" w:rsidP="00635EE9">
            <w:pPr>
              <w:jc w:val="both"/>
            </w:pPr>
            <w:r w:rsidRPr="00F41C01">
              <w:t xml:space="preserve">участка </w:t>
            </w:r>
            <w:r w:rsidRPr="00F41C01">
              <w:rPr>
                <w:bCs/>
              </w:rPr>
              <w:t xml:space="preserve">– </w:t>
            </w:r>
            <w:r w:rsidRPr="00F41C01">
              <w:rPr>
                <w:b/>
              </w:rPr>
              <w:t>10 м</w:t>
            </w:r>
            <w:r w:rsidRPr="00F41C01">
              <w:t>, с учетом соблюдения требований технических регламентов,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r w:rsidRPr="00F41C01">
              <w:rPr>
                <w:bCs/>
              </w:rPr>
              <w:t>;</w:t>
            </w:r>
          </w:p>
          <w:p w14:paraId="796ACC54" w14:textId="335734B6" w:rsidR="00C8484D" w:rsidRPr="00F41C01" w:rsidRDefault="00C8484D" w:rsidP="00B75D31">
            <w:pPr>
              <w:ind w:firstLine="340"/>
              <w:jc w:val="both"/>
            </w:pPr>
            <w:r w:rsidRPr="00F41C01">
              <w:rPr>
                <w:rFonts w:eastAsia="SimSun"/>
              </w:rPr>
              <w:t>- максимальная высота зданий, строений от уровня земли -</w:t>
            </w:r>
            <w:r w:rsidRPr="00F41C01">
              <w:rPr>
                <w:rFonts w:eastAsia="SimSun"/>
                <w:b/>
              </w:rPr>
              <w:t>1</w:t>
            </w:r>
            <w:r w:rsidR="00635EE9">
              <w:rPr>
                <w:rFonts w:eastAsia="SimSun"/>
                <w:b/>
              </w:rPr>
              <w:t>5</w:t>
            </w:r>
            <w:r w:rsidRPr="00F41C01">
              <w:rPr>
                <w:rFonts w:eastAsia="SimSun"/>
                <w:b/>
              </w:rPr>
              <w:t xml:space="preserve"> м</w:t>
            </w:r>
            <w:r w:rsidRPr="00F41C01">
              <w:rPr>
                <w:rFonts w:eastAsia="SimSun"/>
              </w:rPr>
              <w:t>;</w:t>
            </w:r>
          </w:p>
          <w:p w14:paraId="1FC6BED5" w14:textId="77777777" w:rsidR="00C8484D" w:rsidRPr="00F41C01" w:rsidRDefault="00C8484D" w:rsidP="00B75D31">
            <w:pPr>
              <w:ind w:firstLine="340"/>
              <w:jc w:val="both"/>
            </w:pPr>
            <w:r w:rsidRPr="00F41C01">
              <w:t xml:space="preserve">- максимальный процент застройки в границах земельного участка – </w:t>
            </w:r>
            <w:r w:rsidRPr="00F41C01">
              <w:rPr>
                <w:b/>
              </w:rPr>
              <w:t>50%</w:t>
            </w:r>
            <w:r w:rsidRPr="00F41C01">
              <w:t>.</w:t>
            </w:r>
          </w:p>
          <w:p w14:paraId="2693C2C1" w14:textId="77777777" w:rsidR="00C8484D" w:rsidRPr="00F41C01" w:rsidRDefault="00C8484D" w:rsidP="00B75D31">
            <w:pPr>
              <w:ind w:firstLine="340"/>
              <w:jc w:val="both"/>
            </w:pPr>
            <w:r w:rsidRPr="00F41C01">
              <w:t>- процент застройки подземной части не регламентируется;</w:t>
            </w:r>
          </w:p>
          <w:p w14:paraId="4615EA1D" w14:textId="0DA323A2" w:rsidR="00C8484D" w:rsidRPr="004E0AAC" w:rsidRDefault="00C8484D" w:rsidP="00B75D31">
            <w:pPr>
              <w:ind w:firstLine="340"/>
              <w:jc w:val="both"/>
              <w:rPr>
                <w:szCs w:val="24"/>
              </w:rPr>
            </w:pPr>
            <w:r w:rsidRPr="00F41C01">
              <w:t xml:space="preserve">- минимальный процент озеленения - </w:t>
            </w:r>
            <w:r w:rsidRPr="00F41C01">
              <w:rPr>
                <w:b/>
              </w:rPr>
              <w:t>30%</w:t>
            </w:r>
            <w:r w:rsidRPr="00F41C01">
              <w:t xml:space="preserve"> от площади земельного участка.</w:t>
            </w:r>
          </w:p>
        </w:tc>
      </w:tr>
      <w:tr w:rsidR="00C8484D" w:rsidRPr="004E0AAC" w14:paraId="1BB56E43" w14:textId="77777777" w:rsidTr="00B6780F">
        <w:tc>
          <w:tcPr>
            <w:tcW w:w="2830" w:type="dxa"/>
            <w:tcBorders>
              <w:top w:val="single" w:sz="4" w:space="0" w:color="000000"/>
              <w:left w:val="single" w:sz="4" w:space="0" w:color="000000"/>
              <w:bottom w:val="single" w:sz="4" w:space="0" w:color="000000"/>
            </w:tcBorders>
            <w:shd w:val="clear" w:color="auto" w:fill="auto"/>
          </w:tcPr>
          <w:p w14:paraId="6039C8C9" w14:textId="2340D97D" w:rsidR="00C8484D" w:rsidRPr="004E0AAC" w:rsidRDefault="00C8484D" w:rsidP="00C8484D">
            <w:pPr>
              <w:tabs>
                <w:tab w:val="left" w:pos="2520"/>
              </w:tabs>
              <w:rPr>
                <w:rFonts w:eastAsia="SimSun"/>
                <w:szCs w:val="24"/>
              </w:rPr>
            </w:pPr>
            <w:r w:rsidRPr="004E0AAC">
              <w:rPr>
                <w:rFonts w:eastAsia="SimSun"/>
                <w:szCs w:val="24"/>
              </w:rPr>
              <w:t>[</w:t>
            </w:r>
            <w:r w:rsidRPr="004E0AAC">
              <w:rPr>
                <w:szCs w:val="24"/>
              </w:rPr>
              <w:t>3.5.2</w:t>
            </w:r>
            <w:r w:rsidRPr="004E0AAC">
              <w:rPr>
                <w:rFonts w:eastAsia="SimSun"/>
                <w:szCs w:val="24"/>
              </w:rPr>
              <w:t>] -</w:t>
            </w:r>
            <w:r w:rsidRPr="004E0AAC">
              <w:rPr>
                <w:szCs w:val="24"/>
              </w:rPr>
              <w:t xml:space="preserve"> Среднее и высшее профессиональное образование</w:t>
            </w:r>
          </w:p>
        </w:tc>
        <w:tc>
          <w:tcPr>
            <w:tcW w:w="4678" w:type="dxa"/>
            <w:tcBorders>
              <w:top w:val="single" w:sz="4" w:space="0" w:color="000000"/>
              <w:left w:val="single" w:sz="4" w:space="0" w:color="000000"/>
              <w:bottom w:val="single" w:sz="4" w:space="0" w:color="000000"/>
            </w:tcBorders>
            <w:shd w:val="clear" w:color="auto" w:fill="auto"/>
          </w:tcPr>
          <w:p w14:paraId="23D8B7B7" w14:textId="14287B67" w:rsidR="00C8484D" w:rsidRPr="00253274" w:rsidRDefault="00C8484D" w:rsidP="00C8484D">
            <w:pPr>
              <w:pStyle w:val="afa"/>
              <w:rPr>
                <w:rFonts w:ascii="Times New Roman" w:eastAsia="SimSun" w:hAnsi="Times New Roman" w:cs="Times New Roman"/>
                <w:sz w:val="24"/>
                <w:szCs w:val="24"/>
              </w:rPr>
            </w:pPr>
            <w:r>
              <w:rPr>
                <w:rFonts w:ascii="Times New Roman" w:hAnsi="Times New Roman" w:cs="Times New Roman"/>
                <w:sz w:val="24"/>
                <w:szCs w:val="24"/>
              </w:rPr>
              <w:t>р</w:t>
            </w:r>
            <w:r w:rsidRPr="00253274">
              <w:rPr>
                <w:rFonts w:ascii="Times New Roman" w:hAnsi="Times New Roman" w:cs="Times New Roman"/>
                <w:sz w:val="24"/>
                <w:szCs w:val="24"/>
              </w:rPr>
              <w:t>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088" w:type="dxa"/>
            <w:vMerge/>
            <w:tcBorders>
              <w:left w:val="single" w:sz="4" w:space="0" w:color="000000"/>
              <w:bottom w:val="single" w:sz="4" w:space="0" w:color="000000"/>
              <w:right w:val="single" w:sz="4" w:space="0" w:color="000000"/>
            </w:tcBorders>
            <w:shd w:val="clear" w:color="auto" w:fill="auto"/>
          </w:tcPr>
          <w:p w14:paraId="4C0CA226" w14:textId="469AB633" w:rsidR="00C8484D" w:rsidRPr="004E0AAC" w:rsidRDefault="00C8484D" w:rsidP="00C8484D">
            <w:pPr>
              <w:ind w:hanging="4"/>
              <w:rPr>
                <w:color w:val="000000"/>
                <w:szCs w:val="24"/>
              </w:rPr>
            </w:pPr>
          </w:p>
        </w:tc>
      </w:tr>
      <w:tr w:rsidR="00C8484D" w:rsidRPr="004E0AAC" w14:paraId="2F29781C" w14:textId="77777777" w:rsidTr="00CE3F90">
        <w:tc>
          <w:tcPr>
            <w:tcW w:w="2830" w:type="dxa"/>
            <w:tcBorders>
              <w:top w:val="single" w:sz="4" w:space="0" w:color="000000"/>
              <w:left w:val="single" w:sz="4" w:space="0" w:color="000000"/>
              <w:bottom w:val="single" w:sz="4" w:space="0" w:color="000000"/>
            </w:tcBorders>
            <w:shd w:val="clear" w:color="auto" w:fill="auto"/>
          </w:tcPr>
          <w:p w14:paraId="3E853797" w14:textId="2B8C9B01" w:rsidR="00C8484D" w:rsidRPr="004E0AAC" w:rsidRDefault="00C8484D" w:rsidP="00C8484D">
            <w:pPr>
              <w:tabs>
                <w:tab w:val="left" w:pos="2520"/>
              </w:tabs>
              <w:rPr>
                <w:rFonts w:eastAsia="SimSun"/>
                <w:szCs w:val="24"/>
              </w:rPr>
            </w:pPr>
            <w:r w:rsidRPr="004E0AAC">
              <w:rPr>
                <w:rFonts w:eastAsia="SimSun"/>
                <w:szCs w:val="24"/>
              </w:rPr>
              <w:t>[9.3] - Историко-культурная деятельность</w:t>
            </w:r>
          </w:p>
        </w:tc>
        <w:tc>
          <w:tcPr>
            <w:tcW w:w="4678" w:type="dxa"/>
            <w:tcBorders>
              <w:top w:val="single" w:sz="4" w:space="0" w:color="000000"/>
              <w:left w:val="single" w:sz="4" w:space="0" w:color="000000"/>
              <w:bottom w:val="single" w:sz="4" w:space="0" w:color="000000"/>
            </w:tcBorders>
            <w:shd w:val="clear" w:color="auto" w:fill="auto"/>
          </w:tcPr>
          <w:p w14:paraId="4C234589" w14:textId="77777777" w:rsidR="00C8484D" w:rsidRPr="004E0AAC" w:rsidRDefault="00C8484D" w:rsidP="00C8484D">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17B26909" w14:textId="002F8040" w:rsidR="00C8484D" w:rsidRPr="004E0AAC" w:rsidRDefault="00C8484D" w:rsidP="00C8484D">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2743531" w14:textId="024F1B4B" w:rsidR="00C8484D" w:rsidRPr="004E0AAC" w:rsidRDefault="00C8484D" w:rsidP="00C8484D">
            <w:pPr>
              <w:ind w:firstLine="340"/>
              <w:jc w:val="both"/>
              <w:rPr>
                <w:rFonts w:eastAsia="SimSun"/>
                <w:szCs w:val="24"/>
              </w:rPr>
            </w:pPr>
            <w:r w:rsidRPr="00F41C01">
              <w:t>Регламенты не устанавливаются в соответствии с ч.4, ст.36 Градостроительного кодекса Российской Федерации</w:t>
            </w:r>
          </w:p>
        </w:tc>
      </w:tr>
      <w:tr w:rsidR="0089215D" w:rsidRPr="004E0AAC" w14:paraId="173A896B" w14:textId="77777777" w:rsidTr="0089215D">
        <w:tc>
          <w:tcPr>
            <w:tcW w:w="2830" w:type="dxa"/>
            <w:tcBorders>
              <w:top w:val="single" w:sz="4" w:space="0" w:color="000000"/>
              <w:left w:val="single" w:sz="4" w:space="0" w:color="000000"/>
              <w:bottom w:val="single" w:sz="4" w:space="0" w:color="000000"/>
            </w:tcBorders>
            <w:shd w:val="clear" w:color="auto" w:fill="auto"/>
          </w:tcPr>
          <w:p w14:paraId="647A5B17" w14:textId="77777777" w:rsidR="0089215D" w:rsidRPr="004E0AAC" w:rsidRDefault="0089215D" w:rsidP="00C8484D">
            <w:pPr>
              <w:tabs>
                <w:tab w:val="left" w:pos="2520"/>
              </w:tabs>
              <w:rPr>
                <w:rFonts w:eastAsia="SimSun"/>
                <w:szCs w:val="24"/>
              </w:rPr>
            </w:pPr>
            <w:r w:rsidRPr="004E0AAC">
              <w:rPr>
                <w:rFonts w:eastAsia="SimSun"/>
                <w:szCs w:val="24"/>
              </w:rPr>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14:paraId="45056BD4" w14:textId="77777777" w:rsidR="0089215D" w:rsidRPr="004E0AAC" w:rsidRDefault="0089215D" w:rsidP="00C8484D">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7C06821F" w14:textId="77777777" w:rsidR="0089215D" w:rsidRPr="004E0AAC" w:rsidRDefault="0089215D" w:rsidP="00C8484D">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vMerge w:val="restart"/>
            <w:tcBorders>
              <w:top w:val="single" w:sz="4" w:space="0" w:color="000000"/>
              <w:left w:val="single" w:sz="4" w:space="0" w:color="000000"/>
              <w:right w:val="single" w:sz="4" w:space="0" w:color="000000"/>
            </w:tcBorders>
            <w:shd w:val="clear" w:color="auto" w:fill="auto"/>
            <w:vAlign w:val="center"/>
          </w:tcPr>
          <w:p w14:paraId="20BAE4DC" w14:textId="77777777" w:rsidR="0089215D" w:rsidRPr="004E0AAC" w:rsidRDefault="0089215D" w:rsidP="00C8484D">
            <w:pPr>
              <w:ind w:firstLine="340"/>
              <w:jc w:val="both"/>
              <w:rPr>
                <w:szCs w:val="24"/>
              </w:rPr>
            </w:pPr>
            <w:r w:rsidRPr="004E0AAC">
              <w:rPr>
                <w:rFonts w:eastAsia="SimSun"/>
                <w:szCs w:val="24"/>
              </w:rPr>
              <w:t>- минимальная/максимальная площадь земельных участков не устанавливается;</w:t>
            </w:r>
          </w:p>
          <w:p w14:paraId="3CEAA0AB" w14:textId="77777777" w:rsidR="0089215D" w:rsidRPr="004E0AAC" w:rsidRDefault="0089215D" w:rsidP="00C8484D">
            <w:pPr>
              <w:ind w:firstLine="340"/>
              <w:jc w:val="both"/>
              <w:rPr>
                <w:szCs w:val="24"/>
              </w:rPr>
            </w:pPr>
            <w:r w:rsidRPr="004E0AAC">
              <w:rPr>
                <w:szCs w:val="24"/>
              </w:rPr>
              <w:t>- регламенты не распространяются;</w:t>
            </w:r>
          </w:p>
          <w:p w14:paraId="1022844F" w14:textId="77777777" w:rsidR="0089215D" w:rsidRPr="004E0AAC" w:rsidRDefault="0089215D" w:rsidP="00C8484D">
            <w:pPr>
              <w:ind w:firstLine="340"/>
              <w:jc w:val="both"/>
              <w:rPr>
                <w:rFonts w:eastAsia="SimSun"/>
                <w:szCs w:val="24"/>
              </w:rPr>
            </w:pPr>
            <w:r w:rsidRPr="004E0AAC">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89215D" w:rsidRPr="004E0AAC" w14:paraId="7E9781CE" w14:textId="77777777" w:rsidTr="00AC6A6E">
        <w:tc>
          <w:tcPr>
            <w:tcW w:w="2830" w:type="dxa"/>
            <w:tcBorders>
              <w:top w:val="single" w:sz="4" w:space="0" w:color="000000"/>
              <w:left w:val="single" w:sz="4" w:space="0" w:color="000000"/>
              <w:bottom w:val="single" w:sz="4" w:space="0" w:color="000000"/>
            </w:tcBorders>
            <w:shd w:val="clear" w:color="auto" w:fill="auto"/>
          </w:tcPr>
          <w:p w14:paraId="3BB6829F" w14:textId="77777777" w:rsidR="0089215D" w:rsidRPr="004E0AAC" w:rsidRDefault="0089215D" w:rsidP="00C8484D">
            <w:pPr>
              <w:tabs>
                <w:tab w:val="left" w:pos="2520"/>
              </w:tabs>
              <w:rPr>
                <w:rFonts w:eastAsia="SimSun"/>
                <w:szCs w:val="24"/>
              </w:rPr>
            </w:pPr>
            <w:r w:rsidRPr="004E0AAC">
              <w:rPr>
                <w:rFonts w:eastAsia="SimSun"/>
                <w:szCs w:val="24"/>
              </w:rPr>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14:paraId="63BDE2CE" w14:textId="77777777" w:rsidR="0089215D" w:rsidRPr="004E0AAC" w:rsidRDefault="0089215D" w:rsidP="00C8484D">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vMerge/>
            <w:tcBorders>
              <w:left w:val="single" w:sz="4" w:space="0" w:color="000000"/>
              <w:bottom w:val="single" w:sz="4" w:space="0" w:color="000000"/>
              <w:right w:val="single" w:sz="4" w:space="0" w:color="000000"/>
            </w:tcBorders>
            <w:shd w:val="clear" w:color="auto" w:fill="auto"/>
          </w:tcPr>
          <w:p w14:paraId="6EAD04A1" w14:textId="308F2586" w:rsidR="0089215D" w:rsidRPr="004E0AAC" w:rsidRDefault="0089215D" w:rsidP="00C8484D">
            <w:pPr>
              <w:ind w:firstLine="340"/>
              <w:jc w:val="both"/>
              <w:rPr>
                <w:rFonts w:eastAsia="SimSun"/>
                <w:szCs w:val="24"/>
              </w:rPr>
            </w:pPr>
          </w:p>
        </w:tc>
      </w:tr>
    </w:tbl>
    <w:p w14:paraId="155BBCA4" w14:textId="77777777" w:rsidR="002F4BD0" w:rsidRPr="000F5FFB" w:rsidRDefault="002F4BD0" w:rsidP="006E69F0">
      <w:pPr>
        <w:widowControl w:val="0"/>
        <w:spacing w:after="0" w:line="240" w:lineRule="auto"/>
        <w:ind w:firstLine="709"/>
        <w:jc w:val="center"/>
        <w:rPr>
          <w:rFonts w:eastAsia="Times New Roman" w:cs="Times New Roman"/>
          <w:b/>
          <w:iCs/>
          <w:szCs w:val="24"/>
          <w:lang w:eastAsia="zh-CN"/>
        </w:rPr>
      </w:pPr>
    </w:p>
    <w:p w14:paraId="140E2D01" w14:textId="77777777" w:rsidR="003760DF" w:rsidRDefault="003760DF" w:rsidP="009522BD">
      <w:pPr>
        <w:spacing w:after="0" w:line="240" w:lineRule="auto"/>
        <w:jc w:val="center"/>
        <w:rPr>
          <w:rFonts w:eastAsia="Times New Roman" w:cs="Times New Roman"/>
          <w:b/>
          <w:iCs/>
          <w:szCs w:val="24"/>
          <w:lang w:eastAsia="zh-CN"/>
        </w:rPr>
      </w:pPr>
    </w:p>
    <w:p w14:paraId="24592663" w14:textId="77777777" w:rsidR="003760DF" w:rsidRDefault="003760DF" w:rsidP="009522BD">
      <w:pPr>
        <w:spacing w:after="0" w:line="240" w:lineRule="auto"/>
        <w:jc w:val="center"/>
        <w:rPr>
          <w:rFonts w:eastAsia="Times New Roman" w:cs="Times New Roman"/>
          <w:b/>
          <w:iCs/>
          <w:szCs w:val="24"/>
          <w:lang w:eastAsia="zh-CN"/>
        </w:rPr>
      </w:pPr>
    </w:p>
    <w:p w14:paraId="2779A3C3" w14:textId="7EE14D23" w:rsidR="0036372E" w:rsidRPr="000F5FFB" w:rsidRDefault="0033310F" w:rsidP="009522BD">
      <w:pPr>
        <w:spacing w:after="0" w:line="240" w:lineRule="auto"/>
        <w:jc w:val="center"/>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w:t>
      </w:r>
    </w:p>
    <w:p w14:paraId="008C24AB" w14:textId="45A0AC87" w:rsidR="0033310F" w:rsidRDefault="0033310F" w:rsidP="009522BD">
      <w:pPr>
        <w:widowControl w:val="0"/>
        <w:spacing w:after="0" w:line="240" w:lineRule="auto"/>
        <w:ind w:firstLine="709"/>
        <w:jc w:val="center"/>
        <w:rPr>
          <w:rFonts w:eastAsia="Times New Roman" w:cs="Times New Roman"/>
          <w:b/>
          <w:iCs/>
          <w:szCs w:val="24"/>
          <w:lang w:eastAsia="zh-CN"/>
        </w:rPr>
      </w:pPr>
      <w:r w:rsidRPr="000F5FFB">
        <w:rPr>
          <w:rFonts w:eastAsia="Times New Roman" w:cs="Times New Roman"/>
          <w:b/>
          <w:iCs/>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0079202" w14:textId="77777777" w:rsidR="00E850DE" w:rsidRPr="000F5FFB" w:rsidRDefault="00E850DE" w:rsidP="006E69F0">
      <w:pPr>
        <w:widowControl w:val="0"/>
        <w:spacing w:after="0" w:line="240" w:lineRule="auto"/>
        <w:ind w:firstLine="709"/>
        <w:jc w:val="center"/>
        <w:rPr>
          <w:rFonts w:eastAsia="Times New Roman" w:cs="Times New Roman"/>
          <w:b/>
          <w:iCs/>
          <w:szCs w:val="24"/>
          <w:lang w:eastAsia="zh-CN"/>
        </w:rPr>
      </w:pPr>
    </w:p>
    <w:tbl>
      <w:tblPr>
        <w:tblStyle w:val="afc"/>
        <w:tblW w:w="14737" w:type="dxa"/>
        <w:tblLook w:val="04A0" w:firstRow="1" w:lastRow="0" w:firstColumn="1" w:lastColumn="0" w:noHBand="0" w:noVBand="1"/>
      </w:tblPr>
      <w:tblGrid>
        <w:gridCol w:w="2830"/>
        <w:gridCol w:w="4678"/>
        <w:gridCol w:w="7229"/>
      </w:tblGrid>
      <w:tr w:rsidR="00D94401" w:rsidRPr="000F5FFB" w14:paraId="189B1B95" w14:textId="77777777" w:rsidTr="00A16CE2">
        <w:tc>
          <w:tcPr>
            <w:tcW w:w="2830" w:type="dxa"/>
          </w:tcPr>
          <w:p w14:paraId="1B6769C6" w14:textId="77777777" w:rsidR="0033310F" w:rsidRPr="000F5FFB" w:rsidRDefault="0033310F" w:rsidP="006E69F0">
            <w:pPr>
              <w:jc w:val="both"/>
              <w:rPr>
                <w:b/>
                <w:szCs w:val="24"/>
              </w:rPr>
            </w:pPr>
            <w:r w:rsidRPr="000F5FFB">
              <w:rPr>
                <w:b/>
                <w:szCs w:val="24"/>
              </w:rPr>
              <w:t>Виды разрешенного использования земельных участков</w:t>
            </w:r>
          </w:p>
        </w:tc>
        <w:tc>
          <w:tcPr>
            <w:tcW w:w="4678" w:type="dxa"/>
          </w:tcPr>
          <w:p w14:paraId="69518681" w14:textId="77777777" w:rsidR="0033310F" w:rsidRPr="000F5FFB" w:rsidRDefault="0033310F" w:rsidP="006E69F0">
            <w:pPr>
              <w:jc w:val="both"/>
              <w:rPr>
                <w:b/>
                <w:szCs w:val="24"/>
              </w:rPr>
            </w:pPr>
            <w:r w:rsidRPr="000F5FFB">
              <w:rPr>
                <w:b/>
                <w:szCs w:val="24"/>
              </w:rPr>
              <w:t>Описание вида разрешенного использования земельного участка</w:t>
            </w:r>
          </w:p>
        </w:tc>
        <w:tc>
          <w:tcPr>
            <w:tcW w:w="7229" w:type="dxa"/>
          </w:tcPr>
          <w:p w14:paraId="77A1E355" w14:textId="77777777" w:rsidR="0033310F" w:rsidRPr="000F5FFB" w:rsidRDefault="0033310F" w:rsidP="006E69F0">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B77BA" w:rsidRPr="000F5FFB" w14:paraId="25E1CD15" w14:textId="77777777" w:rsidTr="00A16CE2">
        <w:tc>
          <w:tcPr>
            <w:tcW w:w="2830" w:type="dxa"/>
          </w:tcPr>
          <w:p w14:paraId="09AC7EF5" w14:textId="19F327C3" w:rsidR="005B77BA" w:rsidRPr="000F5FFB" w:rsidRDefault="005B77BA" w:rsidP="005B77BA">
            <w:pPr>
              <w:jc w:val="both"/>
              <w:rPr>
                <w:b/>
                <w:szCs w:val="24"/>
              </w:rPr>
            </w:pPr>
            <w:r w:rsidRPr="00B450A0">
              <w:rPr>
                <w:rFonts w:eastAsia="SimSun"/>
                <w:szCs w:val="24"/>
              </w:rPr>
              <w:t>[</w:t>
            </w:r>
            <w:r>
              <w:rPr>
                <w:rFonts w:eastAsia="SimSun"/>
                <w:szCs w:val="24"/>
              </w:rPr>
              <w:t>3.6.1</w:t>
            </w:r>
            <w:r w:rsidRPr="00B450A0">
              <w:rPr>
                <w:rFonts w:eastAsia="SimSun"/>
                <w:szCs w:val="24"/>
              </w:rPr>
              <w:t>]</w:t>
            </w:r>
            <w:r>
              <w:rPr>
                <w:rFonts w:eastAsia="SimSun"/>
                <w:szCs w:val="24"/>
              </w:rPr>
              <w:t xml:space="preserve"> - </w:t>
            </w:r>
            <w:r w:rsidRPr="00B450A0">
              <w:rPr>
                <w:rFonts w:eastAsia="SimSun"/>
                <w:szCs w:val="24"/>
              </w:rPr>
              <w:t>Объекты</w:t>
            </w:r>
            <w:r>
              <w:t xml:space="preserve"> культурно-досуговой деятельности</w:t>
            </w:r>
          </w:p>
        </w:tc>
        <w:tc>
          <w:tcPr>
            <w:tcW w:w="4678" w:type="dxa"/>
          </w:tcPr>
          <w:p w14:paraId="398F20F8" w14:textId="20491C90" w:rsidR="005B77BA" w:rsidRPr="000F5FFB" w:rsidRDefault="005B77BA" w:rsidP="005B77BA">
            <w:pPr>
              <w:jc w:val="both"/>
              <w:rPr>
                <w:b/>
                <w:szCs w:val="24"/>
              </w:rPr>
            </w:pPr>
            <w: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229" w:type="dxa"/>
          </w:tcPr>
          <w:p w14:paraId="2FD9870C" w14:textId="77777777" w:rsidR="005B77BA" w:rsidRDefault="005B77BA" w:rsidP="00366C99">
            <w:pPr>
              <w:ind w:firstLine="340"/>
              <w:jc w:val="both"/>
              <w:textAlignment w:val="baseline"/>
            </w:pPr>
            <w:r w:rsidRPr="00F41C01">
              <w:t xml:space="preserve">- минимальная/максимальная площадь земельного участка </w:t>
            </w:r>
          </w:p>
          <w:p w14:paraId="471E9CD1" w14:textId="2D2B3F5B" w:rsidR="005B77BA" w:rsidRPr="00F41C01" w:rsidRDefault="005B77BA" w:rsidP="00366C99">
            <w:pPr>
              <w:jc w:val="both"/>
              <w:textAlignment w:val="baseline"/>
            </w:pPr>
            <w:r w:rsidRPr="00F41C01">
              <w:t xml:space="preserve">– </w:t>
            </w:r>
            <w:r w:rsidR="00366C99">
              <w:rPr>
                <w:b/>
              </w:rPr>
              <w:t>10</w:t>
            </w:r>
            <w:r w:rsidRPr="00F41C01">
              <w:rPr>
                <w:b/>
              </w:rPr>
              <w:t>0/</w:t>
            </w:r>
            <w:r w:rsidR="00366C99">
              <w:rPr>
                <w:b/>
              </w:rPr>
              <w:t>20</w:t>
            </w:r>
            <w:r>
              <w:rPr>
                <w:b/>
              </w:rPr>
              <w:t xml:space="preserve"> </w:t>
            </w:r>
            <w:r w:rsidRPr="00F41C01">
              <w:rPr>
                <w:b/>
              </w:rPr>
              <w:t>000</w:t>
            </w:r>
            <w:r w:rsidRPr="00F41C01">
              <w:t>кв. м;</w:t>
            </w:r>
          </w:p>
          <w:p w14:paraId="56F0E712" w14:textId="77777777" w:rsidR="00366C99" w:rsidRDefault="00366C99" w:rsidP="00366C99">
            <w:pPr>
              <w:ind w:firstLine="340"/>
            </w:pPr>
            <w:r>
              <w:rPr>
                <w:rFonts w:eastAsia="SimSun"/>
                <w:color w:val="000000"/>
                <w:szCs w:val="24"/>
              </w:rPr>
              <w:t xml:space="preserve">- минимальная ширина земельных участков вдоль фронта улицы (проезда) </w:t>
            </w:r>
            <w:r w:rsidRPr="00366C99">
              <w:rPr>
                <w:rFonts w:eastAsia="SimSun"/>
                <w:b/>
                <w:color w:val="000000"/>
                <w:szCs w:val="24"/>
              </w:rPr>
              <w:t xml:space="preserve">– </w:t>
            </w:r>
            <w:r w:rsidRPr="00366C99">
              <w:rPr>
                <w:b/>
                <w:color w:val="000000"/>
                <w:szCs w:val="24"/>
              </w:rPr>
              <w:t>20 м</w:t>
            </w:r>
            <w:r>
              <w:rPr>
                <w:color w:val="000000"/>
                <w:szCs w:val="24"/>
              </w:rPr>
              <w:t>;</w:t>
            </w:r>
          </w:p>
          <w:p w14:paraId="72DD8ED4" w14:textId="77777777" w:rsidR="00366C99" w:rsidRDefault="00366C99" w:rsidP="00366C99">
            <w:pPr>
              <w:ind w:firstLine="340"/>
            </w:pPr>
            <w:r>
              <w:rPr>
                <w:color w:val="000000"/>
                <w:szCs w:val="24"/>
              </w:rPr>
              <w:t xml:space="preserve">- минимальный отступ строений от красной линии участка или границ участка </w:t>
            </w:r>
            <w:r w:rsidRPr="00366C99">
              <w:rPr>
                <w:b/>
                <w:color w:val="000000"/>
                <w:szCs w:val="24"/>
              </w:rPr>
              <w:t>– 5 м;</w:t>
            </w:r>
          </w:p>
          <w:p w14:paraId="38BD4D6F" w14:textId="77777777" w:rsidR="00366C99" w:rsidRDefault="00366C99" w:rsidP="00366C99">
            <w:pPr>
              <w:widowControl w:val="0"/>
              <w:ind w:firstLine="340"/>
            </w:pPr>
            <w:r>
              <w:rPr>
                <w:rFonts w:eastAsia="SimSun"/>
                <w:color w:val="000000"/>
                <w:szCs w:val="24"/>
              </w:rPr>
              <w:t xml:space="preserve">- максимальное количество этажей зданий </w:t>
            </w:r>
            <w:r w:rsidRPr="00366C99">
              <w:rPr>
                <w:rFonts w:eastAsia="SimSun"/>
                <w:b/>
                <w:color w:val="000000"/>
                <w:szCs w:val="24"/>
              </w:rPr>
              <w:t>– 4 этажа</w:t>
            </w:r>
            <w:r>
              <w:rPr>
                <w:rFonts w:eastAsia="SimSun"/>
                <w:color w:val="000000"/>
                <w:szCs w:val="24"/>
              </w:rPr>
              <w:t xml:space="preserve">; </w:t>
            </w:r>
          </w:p>
          <w:p w14:paraId="51505CE3" w14:textId="77777777" w:rsidR="00366C99" w:rsidRPr="00366C99" w:rsidRDefault="00366C99" w:rsidP="00366C99">
            <w:pPr>
              <w:ind w:firstLine="340"/>
              <w:rPr>
                <w:b/>
              </w:rPr>
            </w:pPr>
            <w:r>
              <w:rPr>
                <w:rFonts w:eastAsia="SimSun"/>
                <w:color w:val="000000"/>
                <w:szCs w:val="24"/>
              </w:rPr>
              <w:t xml:space="preserve">- максимальная высота зданий, строений от уровня земли </w:t>
            </w:r>
            <w:r w:rsidRPr="00366C99">
              <w:rPr>
                <w:rFonts w:eastAsia="SimSun"/>
                <w:b/>
                <w:color w:val="000000"/>
                <w:szCs w:val="24"/>
              </w:rPr>
              <w:t>-15 м;</w:t>
            </w:r>
          </w:p>
          <w:p w14:paraId="130847D6" w14:textId="77777777" w:rsidR="00366C99" w:rsidRDefault="00366C99" w:rsidP="00366C99">
            <w:pPr>
              <w:ind w:firstLine="340"/>
            </w:pPr>
            <w:r>
              <w:rPr>
                <w:rFonts w:eastAsia="SimSun"/>
                <w:color w:val="000000"/>
                <w:szCs w:val="24"/>
              </w:rPr>
              <w:t xml:space="preserve">- максимальная высота сооружений от уровня земли </w:t>
            </w:r>
            <w:r w:rsidRPr="00366C99">
              <w:rPr>
                <w:rFonts w:eastAsia="SimSun"/>
                <w:b/>
                <w:color w:val="000000"/>
                <w:szCs w:val="24"/>
              </w:rPr>
              <w:t>- 30 м</w:t>
            </w:r>
            <w:r>
              <w:rPr>
                <w:rFonts w:eastAsia="SimSun"/>
                <w:color w:val="000000"/>
                <w:szCs w:val="24"/>
              </w:rPr>
              <w:t>;</w:t>
            </w:r>
          </w:p>
          <w:p w14:paraId="06AC89D8" w14:textId="77777777" w:rsidR="005B77BA" w:rsidRPr="00F41C01" w:rsidRDefault="005B77BA" w:rsidP="00366C99">
            <w:pPr>
              <w:ind w:firstLine="340"/>
              <w:jc w:val="both"/>
              <w:textAlignment w:val="baseline"/>
            </w:pPr>
            <w:r w:rsidRPr="00F41C01">
              <w:rPr>
                <w:rFonts w:eastAsia="SimSun"/>
              </w:rPr>
              <w:t xml:space="preserve">- </w:t>
            </w:r>
            <w:r w:rsidRPr="00F41C01">
              <w:t xml:space="preserve">максимальный процент застройки в границах земельного участка – </w:t>
            </w:r>
            <w:r w:rsidRPr="00FF12BC">
              <w:rPr>
                <w:b/>
              </w:rPr>
              <w:t>60</w:t>
            </w:r>
            <w:r w:rsidRPr="00F41C01">
              <w:rPr>
                <w:b/>
              </w:rPr>
              <w:t>%</w:t>
            </w:r>
            <w:r w:rsidRPr="00F41C01">
              <w:t>;</w:t>
            </w:r>
          </w:p>
          <w:p w14:paraId="2430C88F" w14:textId="77777777" w:rsidR="005B77BA" w:rsidRPr="00F41C01" w:rsidRDefault="005B77BA" w:rsidP="00366C99">
            <w:pPr>
              <w:ind w:firstLine="340"/>
              <w:jc w:val="both"/>
            </w:pPr>
            <w:r w:rsidRPr="00F41C01">
              <w:t>-процент застройки подземной части не регламентируется;</w:t>
            </w:r>
          </w:p>
          <w:p w14:paraId="7E8AEC6A" w14:textId="77777777" w:rsidR="005B77BA" w:rsidRPr="00F41C01" w:rsidRDefault="005B77BA" w:rsidP="00366C99">
            <w:pPr>
              <w:ind w:firstLine="340"/>
              <w:jc w:val="both"/>
            </w:pPr>
            <w:r w:rsidRPr="00F41C01">
              <w:t xml:space="preserve">- минимальный процент озеленения - </w:t>
            </w:r>
            <w:r w:rsidRPr="00FF12BC">
              <w:rPr>
                <w:b/>
              </w:rPr>
              <w:t>30%</w:t>
            </w:r>
            <w:r w:rsidRPr="00F41C01">
              <w:t xml:space="preserve"> от площади земельного участка.</w:t>
            </w:r>
          </w:p>
          <w:p w14:paraId="329C8FE0" w14:textId="77777777" w:rsidR="005B77BA" w:rsidRDefault="005B77BA" w:rsidP="00366C99">
            <w:pPr>
              <w:overflowPunct w:val="0"/>
              <w:ind w:firstLine="340"/>
              <w:jc w:val="both"/>
            </w:pPr>
            <w:r>
              <w:rPr>
                <w:rFonts w:eastAsia="SimSun"/>
                <w:lang w:eastAsia="ar-SA"/>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p w14:paraId="42F0AB20" w14:textId="3B485779" w:rsidR="005B77BA" w:rsidRPr="000F5FFB" w:rsidRDefault="005B77BA" w:rsidP="00366C99">
            <w:pPr>
              <w:ind w:firstLine="340"/>
              <w:jc w:val="both"/>
              <w:rPr>
                <w:b/>
                <w:szCs w:val="24"/>
              </w:rPr>
            </w:pPr>
            <w:r>
              <w:rPr>
                <w:rFonts w:eastAsia="SimSun"/>
                <w:lang w:eastAsia="ar-SA"/>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5B77BA" w:rsidRPr="000F5FFB" w14:paraId="38C2310E" w14:textId="77777777" w:rsidTr="00A16CE2">
        <w:tc>
          <w:tcPr>
            <w:tcW w:w="2830" w:type="dxa"/>
            <w:tcBorders>
              <w:top w:val="single" w:sz="4" w:space="0" w:color="000000"/>
              <w:left w:val="single" w:sz="4" w:space="0" w:color="000000"/>
              <w:bottom w:val="single" w:sz="4" w:space="0" w:color="000000"/>
            </w:tcBorders>
            <w:shd w:val="clear" w:color="auto" w:fill="auto"/>
          </w:tcPr>
          <w:p w14:paraId="5AD55F14" w14:textId="687CE6E5" w:rsidR="005B77BA" w:rsidRPr="00100400" w:rsidRDefault="005B77BA" w:rsidP="005B77BA">
            <w:pPr>
              <w:snapToGrid w:val="0"/>
              <w:spacing w:before="40"/>
              <w:jc w:val="center"/>
            </w:pPr>
            <w:r w:rsidRPr="005E1E07">
              <w:rPr>
                <w:rFonts w:eastAsia="SimSun"/>
                <w:szCs w:val="24"/>
              </w:rPr>
              <w:t>[</w:t>
            </w:r>
            <w:r w:rsidRPr="005E1E07">
              <w:rPr>
                <w:szCs w:val="24"/>
              </w:rPr>
              <w:t>3.6.2</w:t>
            </w:r>
            <w:r w:rsidRPr="005E1E07">
              <w:rPr>
                <w:rFonts w:eastAsia="SimSun"/>
                <w:szCs w:val="24"/>
              </w:rPr>
              <w:t>] -</w:t>
            </w:r>
            <w:r w:rsidRPr="005E1E07">
              <w:rPr>
                <w:szCs w:val="24"/>
              </w:rPr>
              <w:t xml:space="preserve"> Парки культуры и отдыха</w:t>
            </w:r>
          </w:p>
        </w:tc>
        <w:tc>
          <w:tcPr>
            <w:tcW w:w="4678" w:type="dxa"/>
            <w:tcBorders>
              <w:top w:val="single" w:sz="4" w:space="0" w:color="000000"/>
              <w:left w:val="single" w:sz="4" w:space="0" w:color="000000"/>
              <w:bottom w:val="single" w:sz="4" w:space="0" w:color="000000"/>
            </w:tcBorders>
            <w:shd w:val="clear" w:color="auto" w:fill="auto"/>
          </w:tcPr>
          <w:p w14:paraId="46AD7787" w14:textId="5A25A364" w:rsidR="005B77BA" w:rsidRPr="000F5FFB" w:rsidRDefault="005B77BA" w:rsidP="005B77BA">
            <w:pPr>
              <w:widowControl w:val="0"/>
              <w:jc w:val="center"/>
              <w:rPr>
                <w:rFonts w:eastAsia="SimSun"/>
                <w:szCs w:val="24"/>
              </w:rPr>
            </w:pPr>
            <w:r w:rsidRPr="005E1E07">
              <w:rPr>
                <w:szCs w:val="24"/>
              </w:rPr>
              <w:t>размещение парков культуры и отдыха</w:t>
            </w:r>
          </w:p>
        </w:tc>
        <w:tc>
          <w:tcPr>
            <w:tcW w:w="7229" w:type="dxa"/>
            <w:tcBorders>
              <w:left w:val="single" w:sz="4" w:space="0" w:color="000000"/>
              <w:bottom w:val="single" w:sz="4" w:space="0" w:color="000000"/>
              <w:right w:val="single" w:sz="4" w:space="0" w:color="000000"/>
            </w:tcBorders>
            <w:shd w:val="clear" w:color="auto" w:fill="auto"/>
          </w:tcPr>
          <w:p w14:paraId="43B85DB7" w14:textId="77777777" w:rsidR="005B77BA" w:rsidRPr="00F41C01" w:rsidRDefault="005B77BA" w:rsidP="005B77BA">
            <w:pPr>
              <w:pStyle w:val="Standard"/>
              <w:widowControl w:val="0"/>
              <w:ind w:firstLine="283"/>
              <w:jc w:val="both"/>
            </w:pPr>
            <w:r w:rsidRPr="00F41C01">
              <w:t>Регламенты не устанавливаются в соответствии с ч.4, ст.36 Градостроительного кодекса Российской Федерации.</w:t>
            </w:r>
          </w:p>
          <w:p w14:paraId="12F015EB" w14:textId="77777777" w:rsidR="005B77BA" w:rsidRPr="00F41C01" w:rsidRDefault="005B77BA" w:rsidP="005B77BA">
            <w:pPr>
              <w:pStyle w:val="Standard"/>
              <w:ind w:firstLine="283"/>
              <w:jc w:val="both"/>
            </w:pPr>
            <w:r w:rsidRPr="00F41C01">
              <w:t>- соблюдение условий общедоступности и безопасности.</w:t>
            </w:r>
          </w:p>
          <w:p w14:paraId="1F858315" w14:textId="77777777" w:rsidR="005B77BA" w:rsidRPr="00F41C01" w:rsidRDefault="005B77BA" w:rsidP="005B77BA">
            <w:pPr>
              <w:pStyle w:val="Standard"/>
              <w:ind w:firstLine="283"/>
              <w:jc w:val="both"/>
            </w:pPr>
            <w:r w:rsidRPr="00F41C01">
              <w:t>- соотношение элементов территории парка следует принимать в процентах от общей площади парка:</w:t>
            </w:r>
          </w:p>
          <w:p w14:paraId="600284A2" w14:textId="77777777" w:rsidR="005B77BA" w:rsidRPr="00F41C01" w:rsidRDefault="005B77BA" w:rsidP="005B77BA">
            <w:pPr>
              <w:pStyle w:val="Standard"/>
              <w:ind w:firstLine="283"/>
              <w:jc w:val="both"/>
            </w:pPr>
            <w:r w:rsidRPr="00F41C01">
              <w:t xml:space="preserve">территории зеленых насаждений и водоемов – </w:t>
            </w:r>
            <w:r w:rsidRPr="00F41C01">
              <w:rPr>
                <w:b/>
              </w:rPr>
              <w:t>65% – 75%;</w:t>
            </w:r>
          </w:p>
          <w:p w14:paraId="5BA72A0B" w14:textId="77777777" w:rsidR="005B77BA" w:rsidRPr="00F41C01" w:rsidRDefault="005B77BA" w:rsidP="005B77BA">
            <w:pPr>
              <w:pStyle w:val="Standard"/>
              <w:ind w:firstLine="283"/>
              <w:jc w:val="both"/>
            </w:pPr>
            <w:r w:rsidRPr="00F41C01">
              <w:t xml:space="preserve">аллеи, дороги, площадки – </w:t>
            </w:r>
            <w:r w:rsidRPr="00F41C01">
              <w:rPr>
                <w:b/>
              </w:rPr>
              <w:t>10% - 15%;</w:t>
            </w:r>
          </w:p>
          <w:p w14:paraId="3704D71E" w14:textId="77777777" w:rsidR="005B77BA" w:rsidRPr="00F41C01" w:rsidRDefault="005B77BA" w:rsidP="005B77BA">
            <w:pPr>
              <w:pStyle w:val="Standard"/>
              <w:ind w:firstLine="283"/>
              <w:jc w:val="both"/>
            </w:pPr>
            <w:r w:rsidRPr="00F41C01">
              <w:t xml:space="preserve">площадки – </w:t>
            </w:r>
            <w:r w:rsidRPr="00F41C01">
              <w:rPr>
                <w:b/>
              </w:rPr>
              <w:t>8% - 12%;</w:t>
            </w:r>
          </w:p>
          <w:p w14:paraId="07CF5A27" w14:textId="4FBD5BAF" w:rsidR="005B77BA" w:rsidRPr="000F5FFB" w:rsidRDefault="005B77BA" w:rsidP="005B77BA">
            <w:pPr>
              <w:widowControl w:val="0"/>
              <w:jc w:val="center"/>
              <w:rPr>
                <w:rFonts w:eastAsia="SimSun"/>
                <w:szCs w:val="24"/>
                <w:lang w:eastAsia="zh-CN"/>
              </w:rPr>
            </w:pPr>
            <w:r w:rsidRPr="00F41C01">
              <w:t xml:space="preserve">сооружения – </w:t>
            </w:r>
            <w:r w:rsidRPr="00F41C01">
              <w:rPr>
                <w:b/>
              </w:rPr>
              <w:t>5% - 7%.</w:t>
            </w:r>
          </w:p>
        </w:tc>
      </w:tr>
    </w:tbl>
    <w:p w14:paraId="1DB5921D" w14:textId="77777777" w:rsidR="0033310F" w:rsidRPr="000F5FFB" w:rsidRDefault="0033310F" w:rsidP="00366C99">
      <w:pPr>
        <w:spacing w:after="0" w:line="240" w:lineRule="auto"/>
        <w:ind w:firstLine="709"/>
        <w:jc w:val="center"/>
      </w:pPr>
    </w:p>
    <w:p w14:paraId="355ACB55" w14:textId="77777777" w:rsidR="00097C8E" w:rsidRPr="000F5FFB" w:rsidRDefault="00097C8E" w:rsidP="00366C99">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14:paraId="77375C15" w14:textId="77777777" w:rsidR="00097C8E" w:rsidRPr="000F5FFB" w:rsidRDefault="00097C8E" w:rsidP="00366C99">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21D49A86" w14:textId="213AD479" w:rsidR="00097C8E" w:rsidRDefault="00097C8E" w:rsidP="00366C99">
      <w:pPr>
        <w:keepLines/>
        <w:widowControl w:val="0"/>
        <w:spacing w:after="0" w:line="240" w:lineRule="auto"/>
        <w:ind w:firstLine="680"/>
        <w:jc w:val="center"/>
        <w:rPr>
          <w:sz w:val="22"/>
          <w:u w:val="single"/>
        </w:rPr>
      </w:pPr>
      <w:r w:rsidRPr="006F3C07">
        <w:rPr>
          <w:sz w:val="22"/>
          <w:u w:val="single"/>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7438DB1F" w14:textId="77777777" w:rsidR="00097C8E" w:rsidRPr="006F3C07" w:rsidRDefault="00097C8E" w:rsidP="00366C99">
      <w:pPr>
        <w:keepLines/>
        <w:widowControl w:val="0"/>
        <w:spacing w:after="0" w:line="240" w:lineRule="auto"/>
        <w:ind w:firstLine="680"/>
        <w:jc w:val="center"/>
        <w:rPr>
          <w:sz w:val="22"/>
          <w:u w:val="single"/>
        </w:rPr>
      </w:pP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8930"/>
      </w:tblGrid>
      <w:tr w:rsidR="00097C8E" w:rsidRPr="003218CC" w14:paraId="2F895F7F" w14:textId="77777777" w:rsidTr="008B4A47">
        <w:trPr>
          <w:trHeight w:val="552"/>
          <w:tblHeader/>
        </w:trPr>
        <w:tc>
          <w:tcPr>
            <w:tcW w:w="5812" w:type="dxa"/>
            <w:vAlign w:val="center"/>
          </w:tcPr>
          <w:p w14:paraId="443B294D" w14:textId="77777777" w:rsidR="00097C8E" w:rsidRPr="00950DA3" w:rsidRDefault="00097C8E" w:rsidP="008B4A47">
            <w:pPr>
              <w:tabs>
                <w:tab w:val="left" w:pos="2520"/>
              </w:tabs>
              <w:spacing w:after="0" w:line="240" w:lineRule="auto"/>
              <w:jc w:val="center"/>
              <w:rPr>
                <w:rFonts w:cs="Times New Roman"/>
                <w:b/>
                <w:szCs w:val="24"/>
              </w:rPr>
            </w:pPr>
            <w:r w:rsidRPr="00950DA3">
              <w:rPr>
                <w:rFonts w:cs="Times New Roman"/>
                <w:b/>
                <w:szCs w:val="24"/>
              </w:rPr>
              <w:t>ВИДЫ РАЗРЕШЕННОГО ИСПОЛЬЗОВАНИЯ</w:t>
            </w:r>
          </w:p>
        </w:tc>
        <w:tc>
          <w:tcPr>
            <w:tcW w:w="8930" w:type="dxa"/>
            <w:vAlign w:val="center"/>
          </w:tcPr>
          <w:p w14:paraId="66DFB757" w14:textId="625F2588" w:rsidR="00097C8E" w:rsidRPr="00950DA3" w:rsidRDefault="00097C8E" w:rsidP="008B4A47">
            <w:pPr>
              <w:tabs>
                <w:tab w:val="left" w:pos="2520"/>
              </w:tabs>
              <w:spacing w:after="0" w:line="240" w:lineRule="auto"/>
              <w:rPr>
                <w:rFonts w:cs="Times New Roman"/>
                <w:b/>
                <w:szCs w:val="24"/>
              </w:rPr>
            </w:pPr>
            <w:r w:rsidRPr="00950DA3">
              <w:rPr>
                <w:rFonts w:cs="Times New Roman"/>
                <w:b/>
                <w:szCs w:val="24"/>
              </w:rPr>
              <w:t>ПРЕДЕЛЬНЫЕ ПАРАМЕТРЫ</w:t>
            </w:r>
            <w:r w:rsidR="008B4A47">
              <w:rPr>
                <w:rFonts w:cs="Times New Roman"/>
                <w:b/>
                <w:szCs w:val="24"/>
              </w:rPr>
              <w:t xml:space="preserve"> </w:t>
            </w:r>
            <w:r w:rsidRPr="00950DA3">
              <w:rPr>
                <w:rFonts w:cs="Times New Roman"/>
                <w:b/>
                <w:szCs w:val="24"/>
              </w:rPr>
              <w:t>РАЗРЕШЕННОГО СТРОИТЕЛЬСТВА</w:t>
            </w:r>
          </w:p>
        </w:tc>
      </w:tr>
      <w:tr w:rsidR="00097C8E" w:rsidRPr="00197117" w14:paraId="050406CF" w14:textId="77777777" w:rsidTr="008B4A47">
        <w:tc>
          <w:tcPr>
            <w:tcW w:w="5812" w:type="dxa"/>
          </w:tcPr>
          <w:p w14:paraId="44214B47"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 общежития;</w:t>
            </w:r>
          </w:p>
          <w:p w14:paraId="4C51A8DA"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 детские, спортивные, хозяйственные площадки, площадки для отдыха, летние веранды, навесы, беседки;</w:t>
            </w:r>
          </w:p>
          <w:p w14:paraId="73C786AA"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 объекты физкультуры и спорта (спортзалы, спорткомплексы, бассейны, спортивные площадки, стадионы, теннисные корты и иные);</w:t>
            </w:r>
          </w:p>
          <w:p w14:paraId="48860EEF"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 объекты общественного питания (столовые, кафе, экспресс-кафе, буфеты);</w:t>
            </w:r>
          </w:p>
          <w:p w14:paraId="59F7C54F"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 медицинские кабинеты, пункты оказания первой медицинской помощи;</w:t>
            </w:r>
          </w:p>
          <w:p w14:paraId="1159436A"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 отделения, участковые пункты полиции;</w:t>
            </w:r>
          </w:p>
          <w:p w14:paraId="287BF993"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 здания административного назначения;</w:t>
            </w:r>
          </w:p>
          <w:p w14:paraId="37223B7E"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 ремонтные мастерские;</w:t>
            </w:r>
          </w:p>
        </w:tc>
        <w:tc>
          <w:tcPr>
            <w:tcW w:w="8930" w:type="dxa"/>
          </w:tcPr>
          <w:p w14:paraId="3751285E"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Максимальные и минимальные размеры застроенных земельных участков – в соответствии с основным видом разрешенного использования. Максимальное количество надземных этажей – не более 2 - этажей.</w:t>
            </w:r>
          </w:p>
          <w:p w14:paraId="3F865E96"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Минимальный отступ строений от красной линии улиц не менее чем на - 5 м, от красной линии проездов не менее чем на -3 м., от границ смежных земельных участков -3 м. Высота – не более – 12 м. Озеленение не менее 10%.</w:t>
            </w:r>
          </w:p>
          <w:p w14:paraId="20E7826D"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14:paraId="6C835295"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097C8E" w:rsidRPr="00197117" w14:paraId="79F75004" w14:textId="77777777" w:rsidTr="008B4A47">
        <w:tc>
          <w:tcPr>
            <w:tcW w:w="5812" w:type="dxa"/>
          </w:tcPr>
          <w:p w14:paraId="0685DD3D"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 зеленые насаждения;</w:t>
            </w:r>
          </w:p>
          <w:p w14:paraId="58851CD0"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 элементы благоустройства;</w:t>
            </w:r>
          </w:p>
          <w:p w14:paraId="05AF457C" w14:textId="77777777" w:rsidR="00097C8E" w:rsidRPr="00950DA3" w:rsidRDefault="00097C8E" w:rsidP="00977BC6">
            <w:pPr>
              <w:spacing w:after="0" w:line="240" w:lineRule="auto"/>
              <w:ind w:firstLine="680"/>
              <w:rPr>
                <w:rFonts w:cs="Times New Roman"/>
                <w:color w:val="000000" w:themeColor="text1"/>
                <w:szCs w:val="24"/>
              </w:rPr>
            </w:pPr>
          </w:p>
        </w:tc>
        <w:tc>
          <w:tcPr>
            <w:tcW w:w="8930" w:type="dxa"/>
          </w:tcPr>
          <w:p w14:paraId="30096B6F"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746B3C71"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Расстояние:</w:t>
            </w:r>
          </w:p>
          <w:p w14:paraId="50FAA0F4" w14:textId="77777777" w:rsidR="00097C8E" w:rsidRPr="00950DA3" w:rsidRDefault="00097C8E" w:rsidP="00977BC6">
            <w:pPr>
              <w:spacing w:after="0" w:line="240" w:lineRule="auto"/>
              <w:ind w:firstLine="680"/>
              <w:rPr>
                <w:rFonts w:eastAsia="SimSun" w:cs="Times New Roman"/>
                <w:color w:val="000000" w:themeColor="text1"/>
                <w:szCs w:val="24"/>
                <w:lang w:eastAsia="zh-CN"/>
              </w:rPr>
            </w:pPr>
            <w:r w:rsidRPr="00950DA3">
              <w:rPr>
                <w:rFonts w:eastAsia="SimSun" w:cs="Times New Roman"/>
                <w:color w:val="000000" w:themeColor="text1"/>
                <w:szCs w:val="24"/>
                <w:lang w:eastAsia="zh-CN"/>
              </w:rPr>
              <w:t>-от границ соседнего участка до стволов высокорослых деревьев - 4 м,</w:t>
            </w:r>
          </w:p>
          <w:p w14:paraId="39FD8BAE" w14:textId="77777777" w:rsidR="00097C8E" w:rsidRPr="00950DA3" w:rsidRDefault="00097C8E" w:rsidP="00977BC6">
            <w:pPr>
              <w:spacing w:after="0" w:line="240" w:lineRule="auto"/>
              <w:ind w:firstLine="680"/>
              <w:rPr>
                <w:rFonts w:eastAsia="SimSun" w:cs="Times New Roman"/>
                <w:color w:val="000000" w:themeColor="text1"/>
                <w:szCs w:val="24"/>
                <w:lang w:eastAsia="zh-CN"/>
              </w:rPr>
            </w:pPr>
            <w:r w:rsidRPr="00950DA3">
              <w:rPr>
                <w:rFonts w:eastAsia="SimSun" w:cs="Times New Roman"/>
                <w:color w:val="000000" w:themeColor="text1"/>
                <w:szCs w:val="24"/>
                <w:lang w:eastAsia="zh-CN"/>
              </w:rPr>
              <w:t>-от границ соседнего участка до стволов среднерослых деревьев - 2 м,</w:t>
            </w:r>
          </w:p>
          <w:p w14:paraId="4EE46049" w14:textId="77777777" w:rsidR="00097C8E" w:rsidRPr="00950DA3" w:rsidRDefault="00097C8E" w:rsidP="00977BC6">
            <w:pPr>
              <w:spacing w:after="0" w:line="240" w:lineRule="auto"/>
              <w:ind w:firstLine="680"/>
              <w:rPr>
                <w:rFonts w:eastAsia="SimSun" w:cs="Times New Roman"/>
                <w:color w:val="000000" w:themeColor="text1"/>
                <w:szCs w:val="24"/>
                <w:lang w:eastAsia="zh-CN"/>
              </w:rPr>
            </w:pPr>
            <w:r w:rsidRPr="00950DA3">
              <w:rPr>
                <w:rFonts w:eastAsia="SimSun" w:cs="Times New Roman"/>
                <w:color w:val="000000" w:themeColor="text1"/>
                <w:szCs w:val="24"/>
                <w:lang w:eastAsia="zh-CN"/>
              </w:rPr>
              <w:t xml:space="preserve"> -от границ соседнего участка до кустарника - 1 м.</w:t>
            </w:r>
          </w:p>
          <w:p w14:paraId="2A4EB4B3"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Максимальная высота объектов и сооружений -</w:t>
            </w:r>
            <w:r w:rsidRPr="00950DA3">
              <w:rPr>
                <w:rFonts w:cs="Times New Roman"/>
                <w:b/>
                <w:color w:val="000000" w:themeColor="text1"/>
                <w:szCs w:val="24"/>
              </w:rPr>
              <w:t xml:space="preserve">25 </w:t>
            </w:r>
            <w:r w:rsidRPr="00950DA3">
              <w:rPr>
                <w:rFonts w:cs="Times New Roman"/>
                <w:color w:val="000000" w:themeColor="text1"/>
                <w:szCs w:val="24"/>
              </w:rPr>
              <w:t>м.</w:t>
            </w:r>
          </w:p>
          <w:p w14:paraId="28770B40"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Минимальный отступ от границ земельного участка и красной линии -</w:t>
            </w:r>
            <w:r w:rsidRPr="00950DA3">
              <w:rPr>
                <w:rFonts w:cs="Times New Roman"/>
                <w:b/>
                <w:color w:val="000000" w:themeColor="text1"/>
                <w:szCs w:val="24"/>
              </w:rPr>
              <w:t xml:space="preserve">5 </w:t>
            </w:r>
            <w:r w:rsidRPr="00950DA3">
              <w:rPr>
                <w:rFonts w:cs="Times New Roman"/>
                <w:color w:val="000000" w:themeColor="text1"/>
                <w:szCs w:val="24"/>
              </w:rPr>
              <w:t xml:space="preserve">м. </w:t>
            </w:r>
            <w:r w:rsidRPr="00950DA3">
              <w:rPr>
                <w:rFonts w:eastAsia="SimSun" w:cs="Times New Roman"/>
                <w:color w:val="000000" w:themeColor="text1"/>
                <w:szCs w:val="24"/>
                <w:lang w:eastAsia="zh-CN"/>
              </w:rPr>
              <w:t xml:space="preserve">Минимальное расстояние от туалета, при отсутствии централизованной канализации, до источника водоснабжения (колодца) - не менее </w:t>
            </w:r>
            <w:r w:rsidRPr="00950DA3">
              <w:rPr>
                <w:rFonts w:eastAsia="SimSun" w:cs="Times New Roman"/>
                <w:b/>
                <w:color w:val="000000" w:themeColor="text1"/>
                <w:szCs w:val="24"/>
                <w:lang w:eastAsia="zh-CN"/>
              </w:rPr>
              <w:t>25</w:t>
            </w:r>
            <w:r w:rsidRPr="00950DA3">
              <w:rPr>
                <w:rFonts w:eastAsia="SimSun" w:cs="Times New Roman"/>
                <w:color w:val="000000" w:themeColor="text1"/>
                <w:szCs w:val="24"/>
                <w:lang w:eastAsia="zh-CN"/>
              </w:rPr>
              <w:t xml:space="preserve"> м.</w:t>
            </w:r>
          </w:p>
        </w:tc>
      </w:tr>
      <w:tr w:rsidR="00097C8E" w:rsidRPr="00197117" w14:paraId="78C9ED50" w14:textId="77777777" w:rsidTr="008B4A47">
        <w:tc>
          <w:tcPr>
            <w:tcW w:w="5812" w:type="dxa"/>
          </w:tcPr>
          <w:p w14:paraId="1FC5AB62"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-стоянки, парковки, склады, открытые автостоянки;</w:t>
            </w:r>
          </w:p>
          <w:p w14:paraId="7D4C80E0" w14:textId="77777777" w:rsidR="00097C8E" w:rsidRPr="00950DA3" w:rsidRDefault="00097C8E" w:rsidP="00977BC6">
            <w:pPr>
              <w:spacing w:after="0" w:line="240" w:lineRule="auto"/>
              <w:ind w:firstLine="680"/>
              <w:rPr>
                <w:rFonts w:cs="Times New Roman"/>
                <w:color w:val="000000" w:themeColor="text1"/>
                <w:szCs w:val="24"/>
              </w:rPr>
            </w:pPr>
          </w:p>
        </w:tc>
        <w:tc>
          <w:tcPr>
            <w:tcW w:w="8930" w:type="dxa"/>
          </w:tcPr>
          <w:p w14:paraId="7AF90D01"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Минимальная/максимальная площадь земельных участков –принимать в соответствии с основным видом разрешенного использования земельного участка.</w:t>
            </w:r>
            <w:r>
              <w:rPr>
                <w:rFonts w:cs="Times New Roman"/>
                <w:color w:val="000000" w:themeColor="text1"/>
                <w:szCs w:val="24"/>
              </w:rPr>
              <w:t xml:space="preserve"> </w:t>
            </w:r>
            <w:r w:rsidRPr="00950DA3">
              <w:rPr>
                <w:rFonts w:cs="Times New Roman"/>
                <w:color w:val="000000" w:themeColor="text1"/>
                <w:szCs w:val="24"/>
              </w:rPr>
              <w:t>Размеры земельных участков автостоянок на одно место должны быть: для легковых автомобилей - 25 кв. м; для автобусов - 40 кв. м; для велосипедов - 0,9 кв. м.</w:t>
            </w:r>
          </w:p>
          <w:p w14:paraId="3F74D47A" w14:textId="77777777" w:rsidR="00097C8E" w:rsidRPr="00950DA3" w:rsidRDefault="00097C8E" w:rsidP="00977BC6">
            <w:pPr>
              <w:autoSpaceDE w:val="0"/>
              <w:autoSpaceDN w:val="0"/>
              <w:adjustRightInd w:val="0"/>
              <w:spacing w:after="0" w:line="240" w:lineRule="auto"/>
              <w:ind w:firstLine="680"/>
              <w:rPr>
                <w:rFonts w:cs="Times New Roman"/>
                <w:color w:val="000000" w:themeColor="text1"/>
                <w:szCs w:val="24"/>
              </w:rPr>
            </w:pPr>
            <w:r w:rsidRPr="00950DA3">
              <w:rPr>
                <w:rFonts w:cs="Times New Roman"/>
                <w:color w:val="000000" w:themeColor="text1"/>
                <w:szCs w:val="24"/>
              </w:rPr>
              <w:t>На открытых автостоянках около объектов социальной инфраструктуры,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00082291" w14:textId="77777777" w:rsidR="00097C8E" w:rsidRPr="00950DA3" w:rsidRDefault="00097C8E" w:rsidP="00977BC6">
            <w:pPr>
              <w:autoSpaceDE w:val="0"/>
              <w:autoSpaceDN w:val="0"/>
              <w:adjustRightInd w:val="0"/>
              <w:spacing w:after="0" w:line="240" w:lineRule="auto"/>
              <w:ind w:firstLine="680"/>
              <w:rPr>
                <w:rFonts w:cs="Times New Roman"/>
                <w:color w:val="000000" w:themeColor="text1"/>
                <w:szCs w:val="24"/>
              </w:rPr>
            </w:pPr>
            <w:r w:rsidRPr="00950DA3">
              <w:rPr>
                <w:rFonts w:eastAsia="SimSun" w:cs="Times New Roman"/>
                <w:color w:val="000000" w:themeColor="text1"/>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5322CAC6" w14:textId="77777777" w:rsidR="00097C8E" w:rsidRPr="00950DA3" w:rsidRDefault="00097C8E" w:rsidP="00977BC6">
            <w:pPr>
              <w:spacing w:after="0" w:line="240" w:lineRule="auto"/>
              <w:ind w:firstLine="680"/>
              <w:rPr>
                <w:rFonts w:cs="Times New Roman"/>
                <w:color w:val="000000" w:themeColor="text1"/>
                <w:szCs w:val="24"/>
              </w:rPr>
            </w:pPr>
            <w:r w:rsidRPr="00950DA3">
              <w:rPr>
                <w:rFonts w:eastAsia="SimSun" w:cs="Times New Roman"/>
                <w:color w:val="000000" w:themeColor="text1"/>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097C8E" w:rsidRPr="00197117" w14:paraId="1C29B0EB" w14:textId="77777777" w:rsidTr="008B4A47">
        <w:tc>
          <w:tcPr>
            <w:tcW w:w="5812" w:type="dxa"/>
          </w:tcPr>
          <w:p w14:paraId="75A2064D"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 площадки для сбора мусора;</w:t>
            </w:r>
          </w:p>
          <w:p w14:paraId="63D8BC12" w14:textId="77777777" w:rsidR="00097C8E" w:rsidRPr="00950DA3" w:rsidRDefault="00097C8E" w:rsidP="00977BC6">
            <w:pPr>
              <w:spacing w:after="0" w:line="240" w:lineRule="auto"/>
              <w:ind w:firstLine="680"/>
              <w:rPr>
                <w:rFonts w:cs="Times New Roman"/>
                <w:color w:val="000000" w:themeColor="text1"/>
                <w:szCs w:val="24"/>
              </w:rPr>
            </w:pPr>
          </w:p>
        </w:tc>
        <w:tc>
          <w:tcPr>
            <w:tcW w:w="8930" w:type="dxa"/>
          </w:tcPr>
          <w:p w14:paraId="0CB3E15F" w14:textId="77777777" w:rsidR="00097C8E" w:rsidRPr="00950DA3" w:rsidRDefault="00097C8E" w:rsidP="00977BC6">
            <w:pPr>
              <w:pStyle w:val="aff0"/>
              <w:ind w:firstLine="680"/>
              <w:rPr>
                <w:rFonts w:ascii="Times New Roman" w:eastAsia="SimSun" w:hAnsi="Times New Roman"/>
                <w:color w:val="000000" w:themeColor="text1"/>
                <w:sz w:val="24"/>
                <w:szCs w:val="24"/>
                <w:lang w:eastAsia="zh-CN"/>
              </w:rPr>
            </w:pPr>
            <w:r w:rsidRPr="00950DA3">
              <w:rPr>
                <w:rFonts w:ascii="Times New Roman" w:eastAsia="SimSun" w:hAnsi="Times New Roman"/>
                <w:color w:val="000000" w:themeColor="text1"/>
                <w:sz w:val="24"/>
                <w:szCs w:val="24"/>
                <w:lang w:eastAsia="zh-CN"/>
              </w:rPr>
              <w:t xml:space="preserve">Минимальная/максимальная площадь земельных участков – 4/50000 кв.м. (принимать в соответствии с основным видом разрешенного использования земельного участка). 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6BD9C363" w14:textId="77777777" w:rsidR="00097C8E" w:rsidRPr="00950DA3" w:rsidRDefault="00097C8E" w:rsidP="00977BC6">
            <w:pPr>
              <w:pStyle w:val="aff0"/>
              <w:ind w:firstLine="680"/>
              <w:rPr>
                <w:rFonts w:ascii="Times New Roman" w:hAnsi="Times New Roman"/>
                <w:color w:val="000000" w:themeColor="text1"/>
                <w:sz w:val="24"/>
                <w:szCs w:val="24"/>
              </w:rPr>
            </w:pPr>
            <w:r w:rsidRPr="00950DA3">
              <w:rPr>
                <w:rFonts w:ascii="Times New Roman" w:eastAsia="SimSun" w:hAnsi="Times New Roman"/>
                <w:color w:val="000000" w:themeColor="text1"/>
                <w:sz w:val="24"/>
                <w:szCs w:val="24"/>
                <w:lang w:eastAsia="zh-CN"/>
              </w:rPr>
              <w:t>Общее количество контейнеров не более 5 шт. Высота ограждения площадок - не более 2 м.</w:t>
            </w:r>
            <w:r>
              <w:rPr>
                <w:rFonts w:ascii="Times New Roman" w:eastAsia="SimSun" w:hAnsi="Times New Roman"/>
                <w:color w:val="000000" w:themeColor="text1"/>
                <w:sz w:val="24"/>
                <w:szCs w:val="24"/>
                <w:lang w:eastAsia="zh-CN"/>
              </w:rPr>
              <w:t xml:space="preserve"> </w:t>
            </w:r>
            <w:r w:rsidRPr="00950DA3">
              <w:rPr>
                <w:rFonts w:ascii="Times New Roman" w:eastAsia="SimSun" w:hAnsi="Times New Roma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097C8E" w:rsidRPr="00197117" w14:paraId="2DF99072" w14:textId="77777777" w:rsidTr="008B4A47">
        <w:tc>
          <w:tcPr>
            <w:tcW w:w="5812" w:type="dxa"/>
          </w:tcPr>
          <w:p w14:paraId="0674D5E8" w14:textId="77777777" w:rsidR="00097C8E" w:rsidRPr="00950DA3" w:rsidRDefault="00097C8E" w:rsidP="00977BC6">
            <w:pPr>
              <w:spacing w:after="0" w:line="240" w:lineRule="auto"/>
              <w:ind w:firstLine="680"/>
              <w:rPr>
                <w:rFonts w:cs="Times New Roman"/>
                <w:color w:val="000000" w:themeColor="text1"/>
                <w:szCs w:val="24"/>
              </w:rPr>
            </w:pPr>
            <w:r w:rsidRPr="00950DA3">
              <w:rPr>
                <w:rFonts w:eastAsia="SimSun" w:cs="Times New Roman"/>
                <w:color w:val="000000" w:themeColor="text1"/>
                <w:szCs w:val="24"/>
                <w:lang w:eastAsia="zh-CN"/>
              </w:rPr>
              <w:t>-о</w:t>
            </w:r>
            <w:r w:rsidRPr="00950DA3">
              <w:rPr>
                <w:rFonts w:cs="Times New Roman"/>
                <w:color w:val="000000" w:themeColor="text1"/>
                <w:szCs w:val="24"/>
              </w:rPr>
              <w:t>бъекты инженерного обеспечения (водо-, газо-, электроснабжения и т.п.), за исключением объектов спутниковой, радиорелейной, сотовой связи;</w:t>
            </w:r>
          </w:p>
          <w:p w14:paraId="4B3ED10A"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 оборудование пожарной охраны (гидранты, резервуары);</w:t>
            </w:r>
          </w:p>
          <w:p w14:paraId="43E64978"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-специализированные технические средства оповещения и информации;</w:t>
            </w:r>
          </w:p>
        </w:tc>
        <w:tc>
          <w:tcPr>
            <w:tcW w:w="8930" w:type="dxa"/>
          </w:tcPr>
          <w:p w14:paraId="749D5C74" w14:textId="77777777" w:rsidR="00097C8E" w:rsidRPr="00950DA3" w:rsidRDefault="00097C8E" w:rsidP="00977BC6">
            <w:pPr>
              <w:pStyle w:val="aff0"/>
              <w:ind w:firstLine="680"/>
              <w:rPr>
                <w:rFonts w:ascii="Times New Roman" w:eastAsia="SimSun" w:hAnsi="Times New Roman"/>
                <w:color w:val="000000" w:themeColor="text1"/>
                <w:sz w:val="24"/>
                <w:szCs w:val="24"/>
                <w:lang w:eastAsia="zh-CN"/>
              </w:rPr>
            </w:pPr>
            <w:r w:rsidRPr="00950DA3">
              <w:rPr>
                <w:rFonts w:ascii="Times New Roman" w:eastAsia="SimSun" w:hAnsi="Times New Roman"/>
                <w:color w:val="000000" w:themeColor="text1"/>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14:paraId="53F0C281" w14:textId="77777777" w:rsidR="00097C8E" w:rsidRPr="00950DA3" w:rsidRDefault="00097C8E" w:rsidP="00977BC6">
            <w:pPr>
              <w:autoSpaceDE w:val="0"/>
              <w:autoSpaceDN w:val="0"/>
              <w:adjustRightInd w:val="0"/>
              <w:spacing w:after="0" w:line="240" w:lineRule="auto"/>
              <w:ind w:firstLine="680"/>
              <w:rPr>
                <w:rFonts w:eastAsia="Calibri" w:cs="Times New Roman"/>
                <w:color w:val="000000" w:themeColor="text1"/>
                <w:szCs w:val="24"/>
              </w:rPr>
            </w:pPr>
            <w:r w:rsidRPr="00950DA3">
              <w:rPr>
                <w:rFonts w:cs="Times New Roman"/>
                <w:color w:val="000000" w:themeColor="text1"/>
                <w:szCs w:val="24"/>
              </w:rPr>
              <w:t xml:space="preserve">Расстояние от </w:t>
            </w:r>
            <w:r w:rsidRPr="00950DA3">
              <w:rPr>
                <w:rFonts w:eastAsia="Calibri" w:cs="Times New Roman"/>
                <w:color w:val="000000" w:themeColor="text1"/>
                <w:szCs w:val="24"/>
              </w:rPr>
              <w:t>фундаментов зданий и сооружений:</w:t>
            </w:r>
          </w:p>
          <w:p w14:paraId="5662AC26" w14:textId="77777777" w:rsidR="00097C8E" w:rsidRPr="00950DA3" w:rsidRDefault="00097C8E" w:rsidP="00977BC6">
            <w:pPr>
              <w:autoSpaceDE w:val="0"/>
              <w:autoSpaceDN w:val="0"/>
              <w:adjustRightInd w:val="0"/>
              <w:spacing w:after="0" w:line="240" w:lineRule="auto"/>
              <w:ind w:firstLine="680"/>
              <w:rPr>
                <w:rFonts w:eastAsia="Calibri" w:cs="Times New Roman"/>
                <w:color w:val="000000" w:themeColor="text1"/>
                <w:szCs w:val="24"/>
              </w:rPr>
            </w:pPr>
            <w:r w:rsidRPr="00950DA3">
              <w:rPr>
                <w:rFonts w:eastAsia="Calibri" w:cs="Times New Roman"/>
                <w:color w:val="000000" w:themeColor="text1"/>
                <w:szCs w:val="24"/>
              </w:rPr>
              <w:t>- водопровод и напорная канализация -5 м,</w:t>
            </w:r>
          </w:p>
          <w:p w14:paraId="22730D1E" w14:textId="77777777" w:rsidR="00097C8E" w:rsidRPr="00950DA3" w:rsidRDefault="00097C8E" w:rsidP="00977BC6">
            <w:pPr>
              <w:autoSpaceDE w:val="0"/>
              <w:autoSpaceDN w:val="0"/>
              <w:adjustRightInd w:val="0"/>
              <w:spacing w:after="0" w:line="240" w:lineRule="auto"/>
              <w:ind w:firstLine="680"/>
              <w:rPr>
                <w:rFonts w:eastAsia="Calibri" w:cs="Times New Roman"/>
                <w:color w:val="000000" w:themeColor="text1"/>
                <w:szCs w:val="24"/>
              </w:rPr>
            </w:pPr>
            <w:r w:rsidRPr="00950DA3">
              <w:rPr>
                <w:rFonts w:eastAsia="Calibri" w:cs="Times New Roman"/>
                <w:color w:val="000000" w:themeColor="text1"/>
                <w:szCs w:val="24"/>
              </w:rPr>
              <w:t>- самотечная канализация (бытовая и дождевая)-3м.</w:t>
            </w:r>
          </w:p>
          <w:p w14:paraId="32CAED2C" w14:textId="77777777" w:rsidR="00097C8E" w:rsidRPr="00950DA3" w:rsidRDefault="00097C8E" w:rsidP="00977BC6">
            <w:pPr>
              <w:spacing w:after="0" w:line="240" w:lineRule="auto"/>
              <w:ind w:firstLine="680"/>
              <w:rPr>
                <w:rFonts w:cs="Times New Roman"/>
                <w:color w:val="000000" w:themeColor="text1"/>
                <w:szCs w:val="24"/>
              </w:rPr>
            </w:pPr>
            <w:r w:rsidRPr="00950DA3">
              <w:rPr>
                <w:rFonts w:eastAsia="SimSun" w:cs="Times New Roman"/>
                <w:color w:val="000000" w:themeColor="text1"/>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08A2C839" w14:textId="77777777" w:rsidR="00366C99" w:rsidRDefault="00366C99" w:rsidP="000312E5">
      <w:pPr>
        <w:spacing w:after="0" w:line="240" w:lineRule="auto"/>
        <w:ind w:firstLine="680"/>
        <w:jc w:val="both"/>
        <w:rPr>
          <w:rFonts w:cs="Times New Roman"/>
          <w:color w:val="000000" w:themeColor="text1"/>
          <w:szCs w:val="24"/>
          <w:u w:val="single"/>
        </w:rPr>
      </w:pPr>
    </w:p>
    <w:p w14:paraId="13BAF3E3" w14:textId="7AC592EF" w:rsidR="00453DAC" w:rsidRPr="00FC3AA0" w:rsidRDefault="00453DAC" w:rsidP="000312E5">
      <w:pPr>
        <w:spacing w:after="0" w:line="240" w:lineRule="auto"/>
        <w:ind w:firstLine="680"/>
        <w:jc w:val="both"/>
        <w:rPr>
          <w:rFonts w:cs="Times New Roman"/>
          <w:color w:val="000000" w:themeColor="text1"/>
          <w:szCs w:val="24"/>
          <w:u w:val="single"/>
        </w:rPr>
      </w:pPr>
      <w:r w:rsidRPr="00FC3AA0">
        <w:rPr>
          <w:rFonts w:cs="Times New Roman"/>
          <w:color w:val="000000" w:themeColor="text1"/>
          <w:szCs w:val="24"/>
          <w:u w:val="single"/>
        </w:rPr>
        <w:t>Примечание:</w:t>
      </w:r>
    </w:p>
    <w:p w14:paraId="062B156C" w14:textId="77777777" w:rsidR="00453DAC" w:rsidRPr="00FC3AA0" w:rsidRDefault="00453DA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Расстояние между зданиями определяется по нормам инсоляции и освещенности.</w:t>
      </w:r>
    </w:p>
    <w:p w14:paraId="3DE18E6D" w14:textId="77777777" w:rsidR="00453DAC" w:rsidRPr="00FC3AA0" w:rsidRDefault="00453DA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Отмостка должна располагаться в пределах отведенного (предоставленного) земельного участка.</w:t>
      </w:r>
    </w:p>
    <w:p w14:paraId="1121BC4C" w14:textId="77777777" w:rsidR="00453DAC" w:rsidRPr="00FC3AA0" w:rsidRDefault="00453DA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 xml:space="preserve">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поселений".Все строения должны быть обеспечены системами водоотведения с кровли с целью предотвращения подтопления соседних земельных участков и строений.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 </w:t>
      </w:r>
    </w:p>
    <w:p w14:paraId="56417B23" w14:textId="77777777" w:rsidR="00453DAC" w:rsidRPr="00FC3AA0" w:rsidRDefault="00453DAC" w:rsidP="000312E5">
      <w:pPr>
        <w:spacing w:after="0" w:line="240" w:lineRule="auto"/>
        <w:ind w:firstLine="680"/>
        <w:jc w:val="both"/>
        <w:rPr>
          <w:rFonts w:cs="Times New Roman"/>
          <w:color w:val="000000" w:themeColor="text1"/>
          <w:szCs w:val="24"/>
        </w:rPr>
      </w:pPr>
      <w:r w:rsidRPr="00FC3AA0">
        <w:rPr>
          <w:rFonts w:eastAsia="SimSun" w:cs="Times New Roman"/>
          <w:color w:val="000000" w:themeColor="text1"/>
          <w:szCs w:val="24"/>
          <w:lang w:eastAsia="zh-CN"/>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w:t>
      </w:r>
      <w:r w:rsidRPr="00FC3AA0">
        <w:rPr>
          <w:rFonts w:eastAsia="Calibri" w:cs="Times New Roman"/>
          <w:color w:val="000000" w:themeColor="text1"/>
          <w:szCs w:val="24"/>
        </w:rPr>
        <w:t xml:space="preserve">СНиП 2.06.15-85. «Инженерная защита территории от затопления и подтопления» (утв. Постановлением Госстроя СССР от 19.09.1985 N 154). </w:t>
      </w:r>
      <w:r w:rsidRPr="00FC3AA0">
        <w:rPr>
          <w:rFonts w:cs="Times New Roman"/>
          <w:color w:val="000000" w:themeColor="text1"/>
          <w:szCs w:val="24"/>
        </w:rPr>
        <w:t>Проектирование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 Правилами.</w:t>
      </w:r>
    </w:p>
    <w:p w14:paraId="291DCB27" w14:textId="77777777" w:rsidR="00453DAC" w:rsidRPr="00FC3AA0" w:rsidRDefault="00453DA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77075E0C" w14:textId="77777777" w:rsidR="00453DAC" w:rsidRPr="00FC3AA0" w:rsidRDefault="00453DA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70AFEC1D" w14:textId="77777777" w:rsidR="00453DAC" w:rsidRPr="00FC3AA0" w:rsidRDefault="00453DA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28021B2F" w14:textId="77777777" w:rsidR="00453DAC" w:rsidRPr="00FC3AA0" w:rsidRDefault="00453DAC" w:rsidP="000312E5">
      <w:pPr>
        <w:pStyle w:val="afe"/>
        <w:spacing w:after="0" w:line="240" w:lineRule="auto"/>
        <w:ind w:left="0" w:firstLine="680"/>
        <w:jc w:val="both"/>
        <w:rPr>
          <w:rFonts w:ascii="Times New Roman" w:hAnsi="Times New Roman"/>
          <w:color w:val="000000" w:themeColor="text1"/>
          <w:szCs w:val="24"/>
          <w:lang w:val="ru-RU"/>
        </w:rPr>
      </w:pPr>
      <w:r w:rsidRPr="00FC3AA0">
        <w:rPr>
          <w:rFonts w:ascii="Times New Roman" w:hAnsi="Times New Roman"/>
          <w:color w:val="000000" w:themeColor="text1"/>
          <w:szCs w:val="24"/>
          <w:lang w:val="ru-RU"/>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r w:rsidRPr="00FC3AA0">
        <w:rPr>
          <w:rFonts w:ascii="Times New Roman" w:hAnsi="Times New Roman"/>
          <w:color w:val="000000" w:themeColor="text1"/>
          <w:szCs w:val="24"/>
        </w:rPr>
        <w:t> </w:t>
      </w:r>
    </w:p>
    <w:p w14:paraId="79E4124A" w14:textId="2E3C5AB8" w:rsidR="00950DA3" w:rsidRPr="00950DA3" w:rsidRDefault="00950DA3" w:rsidP="000312E5">
      <w:pPr>
        <w:spacing w:after="0" w:line="240" w:lineRule="auto"/>
        <w:ind w:firstLine="680"/>
        <w:jc w:val="both"/>
        <w:rPr>
          <w:szCs w:val="24"/>
          <w:u w:val="single"/>
        </w:rPr>
      </w:pPr>
      <w:r w:rsidRPr="00950DA3">
        <w:rPr>
          <w:szCs w:val="24"/>
          <w:u w:val="single"/>
        </w:rPr>
        <w:t>Требования к ограждению земельных участков:</w:t>
      </w:r>
    </w:p>
    <w:p w14:paraId="3D9EA5F5" w14:textId="2CA1B25A" w:rsidR="00950DA3" w:rsidRDefault="00950DA3" w:rsidP="000312E5">
      <w:pPr>
        <w:spacing w:after="0" w:line="240" w:lineRule="auto"/>
        <w:ind w:firstLine="680"/>
        <w:jc w:val="both"/>
        <w:rPr>
          <w:szCs w:val="24"/>
        </w:rPr>
      </w:pPr>
      <w:r w:rsidRPr="000367B5">
        <w:rPr>
          <w:szCs w:val="24"/>
        </w:rPr>
        <w:t xml:space="preserve">Ограждения детских садов и школ должны обеспечивать защиту территории от проникновения </w:t>
      </w:r>
      <w:r w:rsidR="00195A68" w:rsidRPr="000367B5">
        <w:rPr>
          <w:szCs w:val="24"/>
        </w:rPr>
        <w:t>посторонних и</w:t>
      </w:r>
      <w:r w:rsidRPr="000367B5">
        <w:rPr>
          <w:szCs w:val="24"/>
        </w:rPr>
        <w:t xml:space="preserve">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r w:rsidRPr="0036485C">
        <w:rPr>
          <w:szCs w:val="24"/>
        </w:rPr>
        <w:t xml:space="preserve"> </w:t>
      </w:r>
      <w:r w:rsidRPr="000367B5">
        <w:rPr>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w:t>
      </w:r>
      <w:r>
        <w:rPr>
          <w:szCs w:val="24"/>
        </w:rPr>
        <w:t xml:space="preserve"> </w:t>
      </w:r>
      <w:r w:rsidRPr="0026137D">
        <w:rPr>
          <w:b/>
          <w:szCs w:val="24"/>
        </w:rPr>
        <w:t>2м</w:t>
      </w:r>
      <w:r w:rsidRPr="004A7215">
        <w:rPr>
          <w:b/>
          <w:szCs w:val="24"/>
        </w:rPr>
        <w:t>.</w:t>
      </w:r>
      <w:r w:rsidRPr="000367B5">
        <w:rPr>
          <w:szCs w:val="24"/>
        </w:rPr>
        <w:t xml:space="preserve">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4015C6CC" w14:textId="1E7844F9" w:rsidR="00366C99" w:rsidRDefault="00366C99">
      <w:pPr>
        <w:rPr>
          <w:rFonts w:eastAsia="SimSun" w:cstheme="majorBidi"/>
          <w:b/>
          <w:sz w:val="32"/>
          <w:u w:val="single"/>
          <w:lang w:eastAsia="zh-CN"/>
        </w:rPr>
      </w:pPr>
      <w:bookmarkStart w:id="581" w:name="_Toc80690816"/>
      <w:bookmarkStart w:id="582" w:name="_Toc100154444"/>
      <w:r>
        <w:br w:type="page"/>
      </w:r>
    </w:p>
    <w:p w14:paraId="2DDE2D49" w14:textId="5B6B57D7" w:rsidR="004B0DC5" w:rsidRDefault="006E1A91" w:rsidP="00AA4919">
      <w:pPr>
        <w:pStyle w:val="6"/>
      </w:pPr>
      <w:bookmarkStart w:id="583" w:name="_Toc128641283"/>
      <w:r>
        <w:t>Т</w:t>
      </w:r>
      <w:r w:rsidR="00F76B1A" w:rsidRPr="000F5FFB">
        <w:t>ОД-</w:t>
      </w:r>
      <w:r w:rsidR="004A0183">
        <w:t>3</w:t>
      </w:r>
      <w:r w:rsidR="00F76B1A" w:rsidRPr="000F5FFB">
        <w:t>.</w:t>
      </w:r>
      <w:r w:rsidR="00B4671E" w:rsidRPr="000F5FFB">
        <w:t xml:space="preserve">  </w:t>
      </w:r>
      <w:r w:rsidR="00F76B1A" w:rsidRPr="000F5FFB">
        <w:t>Зона</w:t>
      </w:r>
      <w:bookmarkEnd w:id="581"/>
      <w:r w:rsidR="00F15D12" w:rsidRPr="000F5FFB">
        <w:t xml:space="preserve"> религиозн</w:t>
      </w:r>
      <w:r w:rsidR="00F15D12">
        <w:t xml:space="preserve">ых </w:t>
      </w:r>
      <w:r w:rsidR="00F15D12" w:rsidRPr="000F5FFB">
        <w:t>объектов</w:t>
      </w:r>
      <w:bookmarkEnd w:id="582"/>
      <w:bookmarkEnd w:id="583"/>
    </w:p>
    <w:p w14:paraId="4B4D1257" w14:textId="77777777" w:rsidR="00CE3F90" w:rsidRPr="00CE3F90" w:rsidRDefault="00CE3F90" w:rsidP="00CE3F90">
      <w:pPr>
        <w:rPr>
          <w:lang w:eastAsia="zh-CN"/>
        </w:rPr>
      </w:pPr>
    </w:p>
    <w:p w14:paraId="42333C43" w14:textId="305D6F61" w:rsidR="00293582" w:rsidRPr="006F3C07" w:rsidRDefault="004B0DC5" w:rsidP="00293582">
      <w:pPr>
        <w:widowControl w:val="0"/>
        <w:tabs>
          <w:tab w:val="left" w:pos="1260"/>
        </w:tabs>
        <w:ind w:firstLine="284"/>
        <w:jc w:val="both"/>
        <w:rPr>
          <w:i/>
          <w:iCs/>
          <w:szCs w:val="24"/>
        </w:rPr>
      </w:pPr>
      <w:r w:rsidRPr="000F5FFB">
        <w:rPr>
          <w:rFonts w:eastAsia="Times New Roman" w:cs="Times New Roman"/>
          <w:i/>
          <w:iCs/>
          <w:szCs w:val="24"/>
          <w:lang w:eastAsia="ru-RU"/>
        </w:rPr>
        <w:t xml:space="preserve">Зона </w:t>
      </w:r>
      <w:r w:rsidR="006E1A91">
        <w:rPr>
          <w:rFonts w:eastAsia="Times New Roman" w:cs="Times New Roman"/>
          <w:i/>
          <w:iCs/>
          <w:szCs w:val="24"/>
          <w:lang w:eastAsia="ru-RU"/>
        </w:rPr>
        <w:t>Т</w:t>
      </w:r>
      <w:r w:rsidRPr="000F5FFB">
        <w:rPr>
          <w:rFonts w:eastAsia="Times New Roman" w:cs="Times New Roman"/>
          <w:i/>
          <w:iCs/>
          <w:szCs w:val="24"/>
          <w:lang w:eastAsia="ru-RU"/>
        </w:rPr>
        <w:t>ОД-</w:t>
      </w:r>
      <w:r w:rsidR="004A0183">
        <w:rPr>
          <w:rFonts w:eastAsia="Times New Roman" w:cs="Times New Roman"/>
          <w:i/>
          <w:iCs/>
          <w:szCs w:val="24"/>
          <w:lang w:eastAsia="ru-RU"/>
        </w:rPr>
        <w:t>3</w:t>
      </w:r>
      <w:r w:rsidR="00293582" w:rsidRPr="006F3C07">
        <w:rPr>
          <w:i/>
          <w:iCs/>
          <w:szCs w:val="24"/>
        </w:rPr>
        <w:t xml:space="preserve"> выделена для обеспечения правовых условий формирования объектов религиозного назначения и мемориальных комплексов, требующих значительные территориальные ресурсы для своего нормального функционирования.</w:t>
      </w:r>
    </w:p>
    <w:p w14:paraId="1054616A" w14:textId="6F87A78A" w:rsidR="004B0DC5" w:rsidRPr="000F5FFB" w:rsidRDefault="004B0DC5" w:rsidP="0006274A">
      <w:pPr>
        <w:widowControl w:val="0"/>
        <w:tabs>
          <w:tab w:val="left" w:pos="1260"/>
        </w:tabs>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029D60F" w14:textId="77777777" w:rsidR="00FC5A5F" w:rsidRPr="000F5FFB" w:rsidRDefault="00FC5A5F" w:rsidP="0092178D">
      <w:pPr>
        <w:widowControl w:val="0"/>
        <w:spacing w:after="0" w:line="240" w:lineRule="auto"/>
        <w:ind w:firstLine="709"/>
        <w:jc w:val="both"/>
      </w:pPr>
    </w:p>
    <w:tbl>
      <w:tblPr>
        <w:tblStyle w:val="afc"/>
        <w:tblW w:w="14596" w:type="dxa"/>
        <w:tblLook w:val="04A0" w:firstRow="1" w:lastRow="0" w:firstColumn="1" w:lastColumn="0" w:noHBand="0" w:noVBand="1"/>
      </w:tblPr>
      <w:tblGrid>
        <w:gridCol w:w="2830"/>
        <w:gridCol w:w="4678"/>
        <w:gridCol w:w="7088"/>
      </w:tblGrid>
      <w:tr w:rsidR="00D94401" w:rsidRPr="004E0AAC" w14:paraId="06AE0F78" w14:textId="77777777" w:rsidTr="00CE3F90">
        <w:tc>
          <w:tcPr>
            <w:tcW w:w="2830" w:type="dxa"/>
          </w:tcPr>
          <w:p w14:paraId="3005B9EB" w14:textId="77777777" w:rsidR="004B0DC5" w:rsidRPr="004E0AAC" w:rsidRDefault="004B0DC5" w:rsidP="00FC5A5F">
            <w:pPr>
              <w:jc w:val="both"/>
              <w:rPr>
                <w:b/>
                <w:szCs w:val="24"/>
              </w:rPr>
            </w:pPr>
            <w:r w:rsidRPr="004E0AAC">
              <w:rPr>
                <w:b/>
                <w:szCs w:val="24"/>
              </w:rPr>
              <w:t>Виды разрешенного использования земельных участков</w:t>
            </w:r>
          </w:p>
        </w:tc>
        <w:tc>
          <w:tcPr>
            <w:tcW w:w="4678" w:type="dxa"/>
          </w:tcPr>
          <w:p w14:paraId="66BA3640" w14:textId="77777777" w:rsidR="004B0DC5" w:rsidRPr="004E0AAC" w:rsidRDefault="004B0DC5" w:rsidP="00FC5A5F">
            <w:pPr>
              <w:jc w:val="both"/>
              <w:rPr>
                <w:b/>
                <w:szCs w:val="24"/>
              </w:rPr>
            </w:pPr>
            <w:r w:rsidRPr="004E0AAC">
              <w:rPr>
                <w:b/>
                <w:szCs w:val="24"/>
              </w:rPr>
              <w:t>Описание вида разрешенного использования земельного участка</w:t>
            </w:r>
          </w:p>
        </w:tc>
        <w:tc>
          <w:tcPr>
            <w:tcW w:w="7088" w:type="dxa"/>
          </w:tcPr>
          <w:p w14:paraId="10C012D7" w14:textId="77777777" w:rsidR="004B0DC5" w:rsidRPr="004E0AAC" w:rsidRDefault="004B0DC5" w:rsidP="00FC5A5F">
            <w:pPr>
              <w:jc w:val="both"/>
              <w:rPr>
                <w:b/>
                <w:szCs w:val="24"/>
              </w:rPr>
            </w:pPr>
            <w:r w:rsidRPr="004E0AAC">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339F7090" w14:textId="77777777" w:rsidR="004B0DC5" w:rsidRPr="004E0AAC" w:rsidRDefault="004B0DC5" w:rsidP="00FC5A5F">
            <w:pPr>
              <w:jc w:val="both"/>
              <w:rPr>
                <w:b/>
                <w:szCs w:val="24"/>
              </w:rPr>
            </w:pPr>
            <w:r w:rsidRPr="004E0AAC">
              <w:rPr>
                <w:b/>
                <w:szCs w:val="24"/>
              </w:rPr>
              <w:t>реконструкции объектов капитального строительства</w:t>
            </w:r>
          </w:p>
        </w:tc>
      </w:tr>
      <w:tr w:rsidR="00757BDC" w:rsidRPr="004E0AAC" w14:paraId="4210BD79" w14:textId="77777777" w:rsidTr="00CE3F90">
        <w:tc>
          <w:tcPr>
            <w:tcW w:w="2830" w:type="dxa"/>
          </w:tcPr>
          <w:p w14:paraId="01C40A75" w14:textId="77777777" w:rsidR="00757BDC" w:rsidRPr="004E0AAC" w:rsidRDefault="00757BDC" w:rsidP="00757BDC">
            <w:pPr>
              <w:rPr>
                <w:szCs w:val="24"/>
              </w:rPr>
            </w:pPr>
            <w:r w:rsidRPr="004E0AAC">
              <w:rPr>
                <w:rFonts w:eastAsia="SimSun"/>
                <w:szCs w:val="24"/>
              </w:rPr>
              <w:t>[3.1.1] - Предоставление коммунальных услуг</w:t>
            </w:r>
          </w:p>
          <w:p w14:paraId="0218EB09" w14:textId="77777777" w:rsidR="00757BDC" w:rsidRPr="004E0AAC" w:rsidRDefault="00757BDC" w:rsidP="00757BDC">
            <w:pPr>
              <w:jc w:val="both"/>
              <w:rPr>
                <w:b/>
                <w:szCs w:val="24"/>
              </w:rPr>
            </w:pPr>
          </w:p>
        </w:tc>
        <w:tc>
          <w:tcPr>
            <w:tcW w:w="4678" w:type="dxa"/>
          </w:tcPr>
          <w:p w14:paraId="10FD7856" w14:textId="58D1EE76" w:rsidR="00757BDC" w:rsidRPr="004E0AAC" w:rsidRDefault="00757BDC" w:rsidP="00757BDC">
            <w:pPr>
              <w:jc w:val="both"/>
              <w:rPr>
                <w:b/>
                <w:szCs w:val="24"/>
              </w:rPr>
            </w:pPr>
            <w:r w:rsidRPr="004E0AAC">
              <w:rPr>
                <w:rFonts w:eastAsia="SimSun"/>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8" w:type="dxa"/>
          </w:tcPr>
          <w:p w14:paraId="1479A3EC" w14:textId="77777777" w:rsidR="00557980" w:rsidRDefault="00557980" w:rsidP="00557980">
            <w:pPr>
              <w:ind w:firstLine="284"/>
              <w:jc w:val="both"/>
              <w:textAlignment w:val="baseline"/>
            </w:pPr>
            <w:r w:rsidRPr="00F41C01">
              <w:t xml:space="preserve">- минимальная/максимальная площадь земельного участка </w:t>
            </w:r>
          </w:p>
          <w:p w14:paraId="19925CE5" w14:textId="77777777" w:rsidR="00557980" w:rsidRPr="00F41C01" w:rsidRDefault="00557980" w:rsidP="00557980">
            <w:pPr>
              <w:jc w:val="both"/>
              <w:textAlignment w:val="baseline"/>
            </w:pPr>
            <w:r w:rsidRPr="00F41C01">
              <w:t xml:space="preserve">– </w:t>
            </w:r>
            <w:r>
              <w:rPr>
                <w:b/>
              </w:rPr>
              <w:t>1</w:t>
            </w:r>
            <w:r w:rsidRPr="00F41C01">
              <w:rPr>
                <w:b/>
              </w:rPr>
              <w:t>0/</w:t>
            </w:r>
            <w:r>
              <w:rPr>
                <w:b/>
              </w:rPr>
              <w:t xml:space="preserve">5 </w:t>
            </w:r>
            <w:r w:rsidRPr="00F41C01">
              <w:rPr>
                <w:b/>
              </w:rPr>
              <w:t>000</w:t>
            </w:r>
            <w:r w:rsidRPr="00F41C01">
              <w:t>кв. м;</w:t>
            </w:r>
          </w:p>
          <w:p w14:paraId="1F026D99" w14:textId="77777777" w:rsidR="00557980" w:rsidRPr="00F41C01" w:rsidRDefault="00557980" w:rsidP="00557980">
            <w:pPr>
              <w:ind w:firstLine="284"/>
              <w:jc w:val="both"/>
              <w:textAlignment w:val="baseline"/>
            </w:pPr>
            <w:r w:rsidRPr="00F41C01">
              <w:t xml:space="preserve">- для объектов инженерного обеспечения и объектов вспомогательного инженерного назначения от </w:t>
            </w:r>
            <w:r w:rsidRPr="00F41C01">
              <w:rPr>
                <w:b/>
              </w:rPr>
              <w:t>1</w:t>
            </w:r>
            <w:r w:rsidRPr="00F41C01">
              <w:t xml:space="preserve"> кв. м;</w:t>
            </w:r>
          </w:p>
          <w:p w14:paraId="3B334719" w14:textId="77777777" w:rsidR="00557980" w:rsidRDefault="00557980" w:rsidP="00557980">
            <w:pPr>
              <w:ind w:firstLine="284"/>
              <w:jc w:val="both"/>
            </w:pPr>
            <w:r w:rsidRPr="00F41C01">
              <w:t xml:space="preserve">- минимальный отступ от красной линии улиц или границ участка не менее чем </w:t>
            </w:r>
            <w:r w:rsidRPr="00F41C01">
              <w:rPr>
                <w:b/>
              </w:rPr>
              <w:t>5 м</w:t>
            </w:r>
            <w:r w:rsidRPr="00F41C01">
              <w:t>, от границ соседнего участка не</w:t>
            </w:r>
          </w:p>
          <w:p w14:paraId="393B4C9E" w14:textId="77777777" w:rsidR="00557980" w:rsidRPr="00F41C01" w:rsidRDefault="00557980" w:rsidP="00557980">
            <w:pPr>
              <w:jc w:val="both"/>
            </w:pPr>
            <w:r w:rsidRPr="00F41C01">
              <w:t xml:space="preserve"> менее </w:t>
            </w:r>
            <w:r w:rsidRPr="00F41C01">
              <w:rPr>
                <w:b/>
              </w:rPr>
              <w:t>3 м</w:t>
            </w:r>
            <w:r w:rsidRPr="00F41C01">
              <w:t>;</w:t>
            </w:r>
          </w:p>
          <w:p w14:paraId="32F72EA1" w14:textId="77777777" w:rsidR="00557980" w:rsidRPr="00F41C01" w:rsidRDefault="00557980" w:rsidP="00557980">
            <w:pPr>
              <w:ind w:firstLine="284"/>
              <w:jc w:val="both"/>
            </w:pPr>
            <w:r w:rsidRPr="00F41C01">
              <w:t xml:space="preserve">- максимальное количество этажей зданий – не более </w:t>
            </w:r>
            <w:r w:rsidRPr="00F41C01">
              <w:rPr>
                <w:b/>
              </w:rPr>
              <w:t>2 этажей;</w:t>
            </w:r>
          </w:p>
          <w:p w14:paraId="4FC4992C" w14:textId="77777777" w:rsidR="00557980" w:rsidRPr="00F41C01" w:rsidRDefault="00557980" w:rsidP="00557980">
            <w:pPr>
              <w:ind w:firstLine="284"/>
              <w:jc w:val="both"/>
            </w:pPr>
            <w:r w:rsidRPr="00F41C01">
              <w:rPr>
                <w:b/>
              </w:rPr>
              <w:t xml:space="preserve">- </w:t>
            </w:r>
            <w:r w:rsidRPr="00F41C01">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t xml:space="preserve">- </w:t>
            </w:r>
            <w:r w:rsidRPr="00293487">
              <w:rPr>
                <w:b/>
              </w:rPr>
              <w:t>20</w:t>
            </w:r>
            <w:r w:rsidRPr="00F41C01">
              <w:rPr>
                <w:b/>
              </w:rPr>
              <w:t xml:space="preserve"> м;</w:t>
            </w:r>
            <w:r w:rsidRPr="00F41C01">
              <w:t xml:space="preserve"> </w:t>
            </w:r>
          </w:p>
          <w:p w14:paraId="44352026" w14:textId="77777777" w:rsidR="00557980" w:rsidRPr="00F41C01" w:rsidRDefault="00557980" w:rsidP="00557980">
            <w:pPr>
              <w:ind w:firstLine="284"/>
              <w:jc w:val="both"/>
            </w:pPr>
            <w:r w:rsidRPr="00F41C01">
              <w:t xml:space="preserve">- максимальный процент застройки в границах земельного участка – </w:t>
            </w:r>
            <w:r>
              <w:rPr>
                <w:b/>
              </w:rPr>
              <w:t>8</w:t>
            </w:r>
            <w:r w:rsidRPr="00F41C01">
              <w:rPr>
                <w:b/>
              </w:rPr>
              <w:t>0%</w:t>
            </w:r>
            <w:r w:rsidRPr="00F41C01">
              <w:t>, за исключением линейных объектов;</w:t>
            </w:r>
          </w:p>
          <w:p w14:paraId="451F329D" w14:textId="77777777" w:rsidR="00557980" w:rsidRPr="00F41C01" w:rsidRDefault="00557980" w:rsidP="00557980">
            <w:pPr>
              <w:ind w:firstLine="284"/>
              <w:jc w:val="both"/>
            </w:pPr>
            <w:r w:rsidRPr="00F41C01">
              <w:t>- процент застройки подземной части не регламентируется;</w:t>
            </w:r>
          </w:p>
          <w:p w14:paraId="66FE3A55" w14:textId="58E57E96" w:rsidR="00757BDC" w:rsidRPr="004E0AAC" w:rsidRDefault="00557980" w:rsidP="00557980">
            <w:pPr>
              <w:jc w:val="both"/>
              <w:rPr>
                <w:b/>
                <w:szCs w:val="24"/>
              </w:rPr>
            </w:pPr>
            <w:r w:rsidRPr="00F41C01">
              <w:t xml:space="preserve">- минимальный процент озеленения </w:t>
            </w:r>
            <w:r>
              <w:rPr>
                <w:b/>
              </w:rPr>
              <w:t>3</w:t>
            </w:r>
            <w:r w:rsidRPr="00F41C01">
              <w:rPr>
                <w:b/>
              </w:rPr>
              <w:t>0%</w:t>
            </w:r>
            <w:r w:rsidRPr="00F41C01">
              <w:t xml:space="preserve"> от площади земельного участка, за исключением линейных объектов.</w:t>
            </w:r>
          </w:p>
        </w:tc>
      </w:tr>
      <w:tr w:rsidR="00B3443D" w:rsidRPr="004E0AAC" w14:paraId="01070B2A" w14:textId="77777777" w:rsidTr="00CE3F90">
        <w:tc>
          <w:tcPr>
            <w:tcW w:w="2830" w:type="dxa"/>
            <w:tcBorders>
              <w:top w:val="single" w:sz="4" w:space="0" w:color="000000"/>
              <w:left w:val="single" w:sz="4" w:space="0" w:color="000000"/>
              <w:bottom w:val="single" w:sz="4" w:space="0" w:color="000000"/>
            </w:tcBorders>
            <w:shd w:val="clear" w:color="auto" w:fill="auto"/>
          </w:tcPr>
          <w:p w14:paraId="18708ABF" w14:textId="77777777" w:rsidR="00B3443D" w:rsidRPr="005246E4" w:rsidRDefault="00B3443D" w:rsidP="00B3443D">
            <w:pPr>
              <w:widowControl w:val="0"/>
              <w:rPr>
                <w:rFonts w:eastAsia="SimSun"/>
                <w:szCs w:val="24"/>
              </w:rPr>
            </w:pPr>
            <w:r w:rsidRPr="005246E4">
              <w:rPr>
                <w:rFonts w:eastAsia="SimSun"/>
                <w:szCs w:val="24"/>
              </w:rPr>
              <w:t>[3.7.1] - Осуществление религиозных обрядов</w:t>
            </w:r>
          </w:p>
        </w:tc>
        <w:tc>
          <w:tcPr>
            <w:tcW w:w="4678" w:type="dxa"/>
            <w:tcBorders>
              <w:top w:val="single" w:sz="4" w:space="0" w:color="000000"/>
              <w:left w:val="single" w:sz="4" w:space="0" w:color="000000"/>
              <w:bottom w:val="single" w:sz="4" w:space="0" w:color="000000"/>
            </w:tcBorders>
            <w:shd w:val="clear" w:color="auto" w:fill="auto"/>
          </w:tcPr>
          <w:p w14:paraId="30877922" w14:textId="4FD4C82C" w:rsidR="00B3443D" w:rsidRPr="004E0AAC" w:rsidRDefault="00B3443D" w:rsidP="00253274">
            <w:pPr>
              <w:jc w:val="both"/>
              <w:rPr>
                <w:szCs w:val="24"/>
              </w:rPr>
            </w:pPr>
            <w:r w:rsidRPr="004E0AAC">
              <w:rPr>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7088" w:type="dxa"/>
            <w:tcBorders>
              <w:left w:val="single" w:sz="4" w:space="0" w:color="000000"/>
              <w:right w:val="single" w:sz="4" w:space="0" w:color="000000"/>
            </w:tcBorders>
            <w:shd w:val="clear" w:color="auto" w:fill="auto"/>
          </w:tcPr>
          <w:p w14:paraId="10B3E3A8" w14:textId="77777777" w:rsidR="0006274A" w:rsidRDefault="008A5E6D" w:rsidP="008A5E6D">
            <w:pPr>
              <w:ind w:firstLine="452"/>
              <w:jc w:val="both"/>
            </w:pPr>
            <w:r w:rsidRPr="00F41C01">
              <w:t xml:space="preserve">- минимальная/максимальная площадь земельного участка </w:t>
            </w:r>
          </w:p>
          <w:p w14:paraId="3BDEE0D4" w14:textId="54CC736D" w:rsidR="00A424BF" w:rsidRPr="00F41C01" w:rsidRDefault="008A5E6D" w:rsidP="00A424BF">
            <w:pPr>
              <w:jc w:val="both"/>
            </w:pPr>
            <w:r w:rsidRPr="00F41C01">
              <w:t xml:space="preserve">– </w:t>
            </w:r>
            <w:r w:rsidR="00D66DB2">
              <w:rPr>
                <w:b/>
              </w:rPr>
              <w:t>4</w:t>
            </w:r>
            <w:r w:rsidRPr="00F41C01">
              <w:rPr>
                <w:b/>
              </w:rPr>
              <w:t>00/</w:t>
            </w:r>
            <w:r w:rsidR="005246E4">
              <w:rPr>
                <w:b/>
              </w:rPr>
              <w:t>5</w:t>
            </w:r>
            <w:r w:rsidRPr="00F41C01">
              <w:rPr>
                <w:b/>
              </w:rPr>
              <w:t xml:space="preserve"> 000</w:t>
            </w:r>
            <w:r w:rsidRPr="00F41C01">
              <w:t xml:space="preserve"> кв. м</w:t>
            </w:r>
            <w:r w:rsidR="00A424BF">
              <w:t>., или определяется заданием на проектирование;</w:t>
            </w:r>
          </w:p>
          <w:p w14:paraId="2223740D" w14:textId="77777777" w:rsidR="005246E4" w:rsidRDefault="005246E4" w:rsidP="005246E4">
            <w:pPr>
              <w:ind w:firstLine="340"/>
            </w:pPr>
            <w:r>
              <w:rPr>
                <w:rFonts w:eastAsia="SimSun"/>
                <w:color w:val="000000"/>
                <w:szCs w:val="24"/>
              </w:rPr>
              <w:t xml:space="preserve">- минимальные отступы от границ участка </w:t>
            </w:r>
            <w:r w:rsidRPr="005246E4">
              <w:rPr>
                <w:rFonts w:eastAsia="SimSun"/>
                <w:b/>
                <w:color w:val="000000"/>
                <w:szCs w:val="24"/>
              </w:rPr>
              <w:t>- 3 м</w:t>
            </w:r>
            <w:r>
              <w:rPr>
                <w:rFonts w:eastAsia="SimSun"/>
                <w:color w:val="000000"/>
                <w:szCs w:val="24"/>
              </w:rPr>
              <w:t xml:space="preserve">, </w:t>
            </w:r>
            <w:r>
              <w:rPr>
                <w:color w:val="000000"/>
                <w:szCs w:val="24"/>
                <w:lang w:eastAsia="ar-SA"/>
              </w:rPr>
              <w:t>с учетом соблюдения требований технических регламентов;</w:t>
            </w:r>
          </w:p>
          <w:p w14:paraId="4527EA58" w14:textId="77777777" w:rsidR="005246E4" w:rsidRDefault="005246E4" w:rsidP="005246E4">
            <w:pPr>
              <w:ind w:firstLine="340"/>
            </w:pPr>
            <w:r>
              <w:rPr>
                <w:rFonts w:eastAsia="SimSun"/>
                <w:color w:val="000000"/>
                <w:szCs w:val="24"/>
              </w:rPr>
              <w:t xml:space="preserve">- максимальная высота зданий </w:t>
            </w:r>
            <w:r w:rsidRPr="005246E4">
              <w:rPr>
                <w:rFonts w:eastAsia="SimSun"/>
                <w:b/>
                <w:color w:val="000000"/>
                <w:szCs w:val="24"/>
              </w:rPr>
              <w:t>- 30 м</w:t>
            </w:r>
            <w:r>
              <w:rPr>
                <w:rFonts w:eastAsia="SimSun"/>
                <w:color w:val="000000"/>
                <w:szCs w:val="24"/>
              </w:rPr>
              <w:t xml:space="preserve"> от планировочной отметки земли;</w:t>
            </w:r>
          </w:p>
          <w:p w14:paraId="5A8C6366" w14:textId="77777777" w:rsidR="008A5E6D" w:rsidRPr="00F41C01" w:rsidRDefault="008A5E6D" w:rsidP="008A5E6D">
            <w:pPr>
              <w:ind w:firstLine="452"/>
              <w:jc w:val="both"/>
            </w:pPr>
            <w:r w:rsidRPr="00F41C01">
              <w:t xml:space="preserve">- максимальный процент застройки в границах земельного участка – </w:t>
            </w:r>
            <w:r w:rsidRPr="00F41C01">
              <w:rPr>
                <w:b/>
              </w:rPr>
              <w:t>50%</w:t>
            </w:r>
            <w:r w:rsidRPr="00F41C01">
              <w:t>.</w:t>
            </w:r>
          </w:p>
          <w:p w14:paraId="56CE2761" w14:textId="77777777" w:rsidR="008A5E6D" w:rsidRPr="00F41C01" w:rsidRDefault="008A5E6D" w:rsidP="008A5E6D">
            <w:pPr>
              <w:ind w:firstLine="452"/>
              <w:jc w:val="both"/>
            </w:pPr>
            <w:r w:rsidRPr="00F41C01">
              <w:t>- процент застройки подземной части не регламентируется;</w:t>
            </w:r>
          </w:p>
          <w:p w14:paraId="296A5D76" w14:textId="77777777" w:rsidR="00B3443D" w:rsidRDefault="008A5E6D" w:rsidP="008A5E6D">
            <w:pPr>
              <w:jc w:val="both"/>
            </w:pPr>
            <w:r w:rsidRPr="00F41C01">
              <w:t xml:space="preserve">- минимальный процент озеленения - </w:t>
            </w:r>
            <w:r>
              <w:rPr>
                <w:b/>
              </w:rPr>
              <w:t>30</w:t>
            </w:r>
            <w:r w:rsidRPr="00F41C01">
              <w:rPr>
                <w:b/>
              </w:rPr>
              <w:t>%</w:t>
            </w:r>
            <w:r w:rsidRPr="00F41C01">
              <w:t xml:space="preserve"> от площади земельного участка.</w:t>
            </w:r>
          </w:p>
          <w:p w14:paraId="70904BA2" w14:textId="77777777" w:rsidR="00493B61" w:rsidRDefault="00493B61" w:rsidP="00493B61">
            <w:pPr>
              <w:overflowPunct w:val="0"/>
              <w:ind w:firstLine="340"/>
              <w:jc w:val="both"/>
            </w:pPr>
            <w:r>
              <w:rPr>
                <w:rFonts w:eastAsia="SimSun"/>
                <w:lang w:eastAsia="ar-SA"/>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p w14:paraId="583EEC96" w14:textId="6AB288E6" w:rsidR="00493B61" w:rsidRPr="004E0AAC" w:rsidRDefault="00493B61" w:rsidP="00493B61">
            <w:pPr>
              <w:ind w:firstLine="340"/>
              <w:jc w:val="both"/>
              <w:rPr>
                <w:szCs w:val="24"/>
              </w:rPr>
            </w:pPr>
            <w:r>
              <w:rPr>
                <w:lang w:eastAsia="ar-SA"/>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B3443D" w:rsidRPr="004E0AAC" w14:paraId="3429D8E3" w14:textId="77777777" w:rsidTr="00CE3F90">
        <w:tc>
          <w:tcPr>
            <w:tcW w:w="2830" w:type="dxa"/>
            <w:tcBorders>
              <w:top w:val="single" w:sz="4" w:space="0" w:color="000000"/>
              <w:left w:val="single" w:sz="4" w:space="0" w:color="000000"/>
              <w:bottom w:val="single" w:sz="4" w:space="0" w:color="000000"/>
            </w:tcBorders>
            <w:shd w:val="clear" w:color="auto" w:fill="auto"/>
          </w:tcPr>
          <w:p w14:paraId="0644077A" w14:textId="77777777" w:rsidR="00B3443D" w:rsidRPr="004E0AAC" w:rsidRDefault="00B3443D" w:rsidP="00B3443D">
            <w:pPr>
              <w:widowControl w:val="0"/>
              <w:rPr>
                <w:rFonts w:eastAsia="SimSun"/>
                <w:szCs w:val="24"/>
              </w:rPr>
            </w:pPr>
            <w:r w:rsidRPr="004E0AAC">
              <w:rPr>
                <w:rFonts w:eastAsia="SimSun"/>
                <w:szCs w:val="24"/>
              </w:rPr>
              <w:t>[3.7.2] - Религиозное управление и образование</w:t>
            </w:r>
          </w:p>
        </w:tc>
        <w:tc>
          <w:tcPr>
            <w:tcW w:w="4678" w:type="dxa"/>
            <w:tcBorders>
              <w:top w:val="single" w:sz="4" w:space="0" w:color="000000"/>
              <w:left w:val="single" w:sz="4" w:space="0" w:color="000000"/>
              <w:bottom w:val="single" w:sz="4" w:space="0" w:color="000000"/>
            </w:tcBorders>
            <w:shd w:val="clear" w:color="auto" w:fill="auto"/>
          </w:tcPr>
          <w:p w14:paraId="7ADF9627" w14:textId="5051559E" w:rsidR="00B3443D" w:rsidRPr="004E0AAC" w:rsidRDefault="00B3443D" w:rsidP="00253274">
            <w:pPr>
              <w:jc w:val="both"/>
              <w:rPr>
                <w:szCs w:val="24"/>
              </w:rPr>
            </w:pPr>
            <w:r w:rsidRPr="004E0AAC">
              <w:rPr>
                <w:szCs w:val="24"/>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7088" w:type="dxa"/>
            <w:tcBorders>
              <w:left w:val="single" w:sz="4" w:space="0" w:color="000000"/>
              <w:bottom w:val="single" w:sz="4" w:space="0" w:color="000000"/>
              <w:right w:val="single" w:sz="4" w:space="0" w:color="000000"/>
            </w:tcBorders>
            <w:shd w:val="clear" w:color="auto" w:fill="auto"/>
          </w:tcPr>
          <w:p w14:paraId="639A3DFF" w14:textId="77777777" w:rsidR="0006274A" w:rsidRDefault="008A5E6D" w:rsidP="008A5E6D">
            <w:pPr>
              <w:ind w:firstLine="452"/>
              <w:jc w:val="both"/>
            </w:pPr>
            <w:r w:rsidRPr="00F41C01">
              <w:t xml:space="preserve">- минимальная/максимальная площадь земельного участка </w:t>
            </w:r>
          </w:p>
          <w:p w14:paraId="1BD16B53" w14:textId="1E3E3FEB" w:rsidR="008A5E6D" w:rsidRPr="00F41C01" w:rsidRDefault="008A5E6D" w:rsidP="0006274A">
            <w:pPr>
              <w:jc w:val="both"/>
            </w:pPr>
            <w:r w:rsidRPr="00F41C01">
              <w:t xml:space="preserve">– </w:t>
            </w:r>
            <w:r w:rsidR="00D66DB2">
              <w:rPr>
                <w:b/>
              </w:rPr>
              <w:t>4</w:t>
            </w:r>
            <w:r w:rsidRPr="00F41C01">
              <w:rPr>
                <w:b/>
              </w:rPr>
              <w:t>00/</w:t>
            </w:r>
            <w:r w:rsidR="005246E4">
              <w:rPr>
                <w:b/>
              </w:rPr>
              <w:t>5</w:t>
            </w:r>
            <w:r w:rsidR="001C0DDE">
              <w:rPr>
                <w:b/>
              </w:rPr>
              <w:t xml:space="preserve"> </w:t>
            </w:r>
            <w:r w:rsidRPr="00F41C01">
              <w:rPr>
                <w:b/>
              </w:rPr>
              <w:t>000</w:t>
            </w:r>
            <w:r w:rsidRPr="00F41C01">
              <w:t xml:space="preserve"> кв. м;</w:t>
            </w:r>
          </w:p>
          <w:p w14:paraId="4C0F0F84" w14:textId="77777777" w:rsidR="008A5E6D" w:rsidRPr="00F41C01" w:rsidRDefault="008A5E6D" w:rsidP="008A5E6D">
            <w:pPr>
              <w:ind w:firstLine="452"/>
              <w:jc w:val="both"/>
            </w:pPr>
            <w:r w:rsidRPr="00F41C01">
              <w:t xml:space="preserve">- минимальные отступы от границ смежных земельных участков – </w:t>
            </w:r>
            <w:r w:rsidRPr="00F41C01">
              <w:rPr>
                <w:b/>
              </w:rPr>
              <w:t>3 м.,</w:t>
            </w:r>
            <w:r w:rsidRPr="00F41C01">
              <w:t xml:space="preserve"> от фронтальной границы участка </w:t>
            </w:r>
            <w:r w:rsidRPr="00F41C01">
              <w:rPr>
                <w:bCs/>
              </w:rPr>
              <w:t xml:space="preserve">– </w:t>
            </w:r>
            <w:r w:rsidRPr="00F41C01">
              <w:rPr>
                <w:b/>
                <w:bCs/>
              </w:rPr>
              <w:t>5 м.;</w:t>
            </w:r>
          </w:p>
          <w:p w14:paraId="54FC9F7A" w14:textId="26BF4D98" w:rsidR="008A5E6D" w:rsidRPr="00F41C01" w:rsidRDefault="008A5E6D" w:rsidP="008A5E6D">
            <w:pPr>
              <w:ind w:firstLine="452"/>
              <w:jc w:val="both"/>
            </w:pPr>
            <w:r w:rsidRPr="00F41C01">
              <w:rPr>
                <w:b/>
              </w:rPr>
              <w:t xml:space="preserve">- </w:t>
            </w:r>
            <w:r w:rsidRPr="00F41C01">
              <w:t xml:space="preserve">максимальная высота </w:t>
            </w:r>
            <w:r w:rsidR="00A424BF">
              <w:t>зданий</w:t>
            </w:r>
            <w:r w:rsidRPr="00F41C01">
              <w:t xml:space="preserve"> </w:t>
            </w:r>
            <w:r w:rsidR="0006274A" w:rsidRPr="00F41C01">
              <w:t>-</w:t>
            </w:r>
            <w:r w:rsidR="001C0DDE">
              <w:rPr>
                <w:b/>
              </w:rPr>
              <w:t>20</w:t>
            </w:r>
            <w:r w:rsidRPr="00F41C01">
              <w:rPr>
                <w:b/>
              </w:rPr>
              <w:t xml:space="preserve"> м;</w:t>
            </w:r>
            <w:r w:rsidRPr="00F41C01">
              <w:t xml:space="preserve"> </w:t>
            </w:r>
          </w:p>
          <w:p w14:paraId="7A7EF3B1" w14:textId="77777777" w:rsidR="008A5E6D" w:rsidRPr="00F41C01" w:rsidRDefault="008A5E6D" w:rsidP="008A5E6D">
            <w:pPr>
              <w:ind w:firstLine="452"/>
              <w:jc w:val="both"/>
            </w:pPr>
            <w:r w:rsidRPr="00F41C01">
              <w:rPr>
                <w:rFonts w:eastAsia="SimSun"/>
              </w:rPr>
              <w:t xml:space="preserve">- максимальный процент застройки в границах земельного участка – </w:t>
            </w:r>
            <w:r w:rsidRPr="00F41C01">
              <w:rPr>
                <w:rFonts w:eastAsia="SimSun"/>
                <w:b/>
              </w:rPr>
              <w:t>60%;</w:t>
            </w:r>
          </w:p>
          <w:p w14:paraId="7357CE79" w14:textId="77777777" w:rsidR="008A5E6D" w:rsidRPr="00F41C01" w:rsidRDefault="008A5E6D" w:rsidP="008A5E6D">
            <w:pPr>
              <w:ind w:firstLine="452"/>
              <w:jc w:val="both"/>
            </w:pPr>
            <w:r w:rsidRPr="00F41C01">
              <w:t>- процент застройки подземной части не регламентируется;</w:t>
            </w:r>
          </w:p>
          <w:p w14:paraId="6D950837" w14:textId="77777777" w:rsidR="00FE1E0E" w:rsidRDefault="008A5E6D" w:rsidP="008A5E6D">
            <w:pPr>
              <w:jc w:val="both"/>
            </w:pPr>
            <w:r w:rsidRPr="00F41C01">
              <w:t xml:space="preserve">- минимальный процент озеленения - </w:t>
            </w:r>
            <w:r>
              <w:rPr>
                <w:b/>
              </w:rPr>
              <w:t>30</w:t>
            </w:r>
            <w:r w:rsidRPr="00F41C01">
              <w:rPr>
                <w:b/>
              </w:rPr>
              <w:t>%</w:t>
            </w:r>
            <w:r w:rsidRPr="00F41C01">
              <w:t xml:space="preserve"> от площади земельного участка.</w:t>
            </w:r>
          </w:p>
          <w:p w14:paraId="096927E9" w14:textId="77777777" w:rsidR="00FE1E0E" w:rsidRDefault="00FE1E0E" w:rsidP="00FE1E0E">
            <w:pPr>
              <w:overflowPunct w:val="0"/>
              <w:ind w:left="86" w:right="198" w:firstLine="361"/>
              <w:jc w:val="both"/>
            </w:pPr>
            <w:r>
              <w:rPr>
                <w:rFonts w:eastAsia="SimSun"/>
                <w:lang w:eastAsia="ar-SA"/>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p w14:paraId="6E9062C4" w14:textId="01F55DF7" w:rsidR="008A5E6D" w:rsidRPr="00FE1E0E" w:rsidRDefault="00FE1E0E" w:rsidP="00FE1E0E">
            <w:pPr>
              <w:overflowPunct w:val="0"/>
              <w:ind w:left="86" w:right="198" w:firstLine="361"/>
              <w:jc w:val="both"/>
            </w:pPr>
            <w:r>
              <w:rPr>
                <w:lang w:eastAsia="ar-SA"/>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r w:rsidR="008A5E6D">
              <w:rPr>
                <w:szCs w:val="24"/>
              </w:rPr>
              <w:tab/>
            </w:r>
          </w:p>
        </w:tc>
      </w:tr>
      <w:tr w:rsidR="00B3443D" w:rsidRPr="004E0AAC" w14:paraId="50584FB2" w14:textId="77777777" w:rsidTr="00CE3F90">
        <w:tc>
          <w:tcPr>
            <w:tcW w:w="2830" w:type="dxa"/>
            <w:tcBorders>
              <w:top w:val="single" w:sz="4" w:space="0" w:color="000000"/>
              <w:left w:val="single" w:sz="4" w:space="0" w:color="000000"/>
              <w:bottom w:val="single" w:sz="4" w:space="0" w:color="000000"/>
            </w:tcBorders>
            <w:shd w:val="clear" w:color="auto" w:fill="auto"/>
          </w:tcPr>
          <w:p w14:paraId="167E5A05" w14:textId="5E511053" w:rsidR="00B3443D" w:rsidRPr="004E0AAC" w:rsidRDefault="00B3443D" w:rsidP="00B3443D">
            <w:pPr>
              <w:widowControl w:val="0"/>
              <w:rPr>
                <w:rFonts w:eastAsia="SimSun"/>
                <w:szCs w:val="24"/>
              </w:rPr>
            </w:pPr>
            <w:r w:rsidRPr="004E0AAC">
              <w:rPr>
                <w:rFonts w:eastAsia="SimSun"/>
                <w:szCs w:val="24"/>
              </w:rPr>
              <w:t>[9.3] - Историко-культурная деятельность</w:t>
            </w:r>
          </w:p>
        </w:tc>
        <w:tc>
          <w:tcPr>
            <w:tcW w:w="4678" w:type="dxa"/>
            <w:tcBorders>
              <w:top w:val="single" w:sz="4" w:space="0" w:color="000000"/>
              <w:left w:val="single" w:sz="4" w:space="0" w:color="000000"/>
              <w:bottom w:val="single" w:sz="4" w:space="0" w:color="000000"/>
            </w:tcBorders>
            <w:shd w:val="clear" w:color="auto" w:fill="auto"/>
          </w:tcPr>
          <w:p w14:paraId="66EC2FDE" w14:textId="77777777" w:rsidR="00B3443D" w:rsidRPr="004E0AAC" w:rsidRDefault="00B3443D" w:rsidP="00253274">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08502299" w14:textId="0DF5512F" w:rsidR="00B3443D" w:rsidRPr="004E0AAC" w:rsidRDefault="00B3443D" w:rsidP="00253274">
            <w:pPr>
              <w:jc w:val="both"/>
              <w:rPr>
                <w:szCs w:val="24"/>
              </w:rPr>
            </w:pPr>
            <w:r w:rsidRPr="004E0AAC">
              <w:rPr>
                <w:rFonts w:eastAsia="SimSun"/>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Borders>
              <w:left w:val="single" w:sz="4" w:space="0" w:color="000000"/>
              <w:bottom w:val="single" w:sz="4" w:space="0" w:color="000000"/>
              <w:right w:val="single" w:sz="4" w:space="0" w:color="000000"/>
            </w:tcBorders>
            <w:shd w:val="clear" w:color="auto" w:fill="auto"/>
          </w:tcPr>
          <w:p w14:paraId="054C0494" w14:textId="5CAB4C33" w:rsidR="00B3443D" w:rsidRPr="004E0AAC" w:rsidRDefault="005141BE" w:rsidP="0006274A">
            <w:pPr>
              <w:ind w:firstLine="340"/>
              <w:jc w:val="both"/>
              <w:rPr>
                <w:szCs w:val="24"/>
              </w:rPr>
            </w:pPr>
            <w:r w:rsidRPr="00F41C01">
              <w:t>Регламенты не устанавливаются в соответствии с ч.4, ст.36 Градостроительного кодекса Российской Федерации</w:t>
            </w:r>
          </w:p>
        </w:tc>
      </w:tr>
      <w:tr w:rsidR="0089215D" w:rsidRPr="004E0AAC" w14:paraId="199B182B" w14:textId="77777777" w:rsidTr="0089215D">
        <w:tc>
          <w:tcPr>
            <w:tcW w:w="2830" w:type="dxa"/>
            <w:tcBorders>
              <w:top w:val="single" w:sz="4" w:space="0" w:color="000000"/>
              <w:left w:val="single" w:sz="4" w:space="0" w:color="000000"/>
              <w:bottom w:val="single" w:sz="4" w:space="0" w:color="000000"/>
            </w:tcBorders>
            <w:shd w:val="clear" w:color="auto" w:fill="auto"/>
          </w:tcPr>
          <w:p w14:paraId="7D40DB40" w14:textId="77777777" w:rsidR="0089215D" w:rsidRPr="004E0AAC" w:rsidRDefault="0089215D" w:rsidP="00B3443D">
            <w:pPr>
              <w:tabs>
                <w:tab w:val="left" w:pos="2520"/>
              </w:tabs>
              <w:rPr>
                <w:rFonts w:eastAsia="SimSun"/>
                <w:szCs w:val="24"/>
              </w:rPr>
            </w:pPr>
            <w:r w:rsidRPr="004E0AAC">
              <w:rPr>
                <w:rFonts w:eastAsia="SimSun"/>
                <w:szCs w:val="24"/>
              </w:rPr>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14:paraId="3C28245B" w14:textId="77777777" w:rsidR="0089215D" w:rsidRPr="004E0AAC" w:rsidRDefault="0089215D" w:rsidP="00B3443D">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6B078582" w14:textId="77777777" w:rsidR="0089215D" w:rsidRPr="004E0AAC" w:rsidRDefault="0089215D" w:rsidP="00B3443D">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vMerge w:val="restart"/>
            <w:tcBorders>
              <w:top w:val="single" w:sz="4" w:space="0" w:color="000000"/>
              <w:left w:val="single" w:sz="4" w:space="0" w:color="000000"/>
              <w:right w:val="single" w:sz="4" w:space="0" w:color="000000"/>
            </w:tcBorders>
            <w:shd w:val="clear" w:color="auto" w:fill="auto"/>
            <w:vAlign w:val="center"/>
          </w:tcPr>
          <w:p w14:paraId="1A99ACE3" w14:textId="77777777" w:rsidR="0089215D" w:rsidRPr="004E0AAC" w:rsidRDefault="0089215D" w:rsidP="0006274A">
            <w:pPr>
              <w:ind w:firstLine="340"/>
              <w:jc w:val="both"/>
              <w:rPr>
                <w:szCs w:val="24"/>
              </w:rPr>
            </w:pPr>
            <w:r w:rsidRPr="004E0AAC">
              <w:rPr>
                <w:rFonts w:eastAsia="SimSun"/>
                <w:szCs w:val="24"/>
              </w:rPr>
              <w:t>- минимальная/максимальная площадь земельных участков не устанавливается;</w:t>
            </w:r>
          </w:p>
          <w:p w14:paraId="148A403B" w14:textId="77777777" w:rsidR="0089215D" w:rsidRPr="004E0AAC" w:rsidRDefault="0089215D" w:rsidP="0006274A">
            <w:pPr>
              <w:ind w:firstLine="340"/>
              <w:jc w:val="both"/>
              <w:rPr>
                <w:szCs w:val="24"/>
              </w:rPr>
            </w:pPr>
            <w:r w:rsidRPr="004E0AAC">
              <w:rPr>
                <w:szCs w:val="24"/>
              </w:rPr>
              <w:t>- регламенты не распространяются;</w:t>
            </w:r>
          </w:p>
          <w:p w14:paraId="16CEE104" w14:textId="77777777" w:rsidR="0089215D" w:rsidRPr="004E0AAC" w:rsidRDefault="0089215D" w:rsidP="0006274A">
            <w:pPr>
              <w:ind w:firstLine="340"/>
              <w:jc w:val="both"/>
              <w:rPr>
                <w:rFonts w:eastAsia="SimSun"/>
                <w:szCs w:val="24"/>
              </w:rPr>
            </w:pPr>
            <w:r w:rsidRPr="004E0AAC">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89215D" w:rsidRPr="004E0AAC" w14:paraId="51614E09" w14:textId="77777777" w:rsidTr="00AC6A6E">
        <w:tc>
          <w:tcPr>
            <w:tcW w:w="2830" w:type="dxa"/>
            <w:tcBorders>
              <w:top w:val="single" w:sz="4" w:space="0" w:color="000000"/>
              <w:left w:val="single" w:sz="4" w:space="0" w:color="000000"/>
              <w:bottom w:val="single" w:sz="4" w:space="0" w:color="000000"/>
            </w:tcBorders>
            <w:shd w:val="clear" w:color="auto" w:fill="auto"/>
          </w:tcPr>
          <w:p w14:paraId="6DFAE88F" w14:textId="77777777" w:rsidR="0089215D" w:rsidRPr="004E0AAC" w:rsidRDefault="0089215D" w:rsidP="00B3443D">
            <w:pPr>
              <w:tabs>
                <w:tab w:val="left" w:pos="2520"/>
              </w:tabs>
              <w:rPr>
                <w:rFonts w:eastAsia="SimSun"/>
                <w:szCs w:val="24"/>
              </w:rPr>
            </w:pPr>
            <w:r w:rsidRPr="004E0AAC">
              <w:rPr>
                <w:rFonts w:eastAsia="SimSun"/>
                <w:szCs w:val="24"/>
              </w:rPr>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14:paraId="4DB8A5F7" w14:textId="77777777" w:rsidR="0089215D" w:rsidRPr="004E0AAC" w:rsidRDefault="0089215D" w:rsidP="00B3443D">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vMerge/>
            <w:tcBorders>
              <w:left w:val="single" w:sz="4" w:space="0" w:color="000000"/>
              <w:bottom w:val="single" w:sz="4" w:space="0" w:color="000000"/>
              <w:right w:val="single" w:sz="4" w:space="0" w:color="000000"/>
            </w:tcBorders>
            <w:shd w:val="clear" w:color="auto" w:fill="auto"/>
          </w:tcPr>
          <w:p w14:paraId="451F0074" w14:textId="5EFB3F65" w:rsidR="0089215D" w:rsidRPr="004E0AAC" w:rsidRDefault="0089215D" w:rsidP="0006274A">
            <w:pPr>
              <w:ind w:firstLine="340"/>
              <w:jc w:val="both"/>
              <w:rPr>
                <w:rFonts w:eastAsia="SimSun"/>
                <w:szCs w:val="24"/>
              </w:rPr>
            </w:pPr>
          </w:p>
        </w:tc>
      </w:tr>
    </w:tbl>
    <w:p w14:paraId="1CFB9EB1" w14:textId="77777777" w:rsidR="004B0DC5" w:rsidRPr="000F5FFB" w:rsidRDefault="004B0DC5" w:rsidP="0092178D">
      <w:pPr>
        <w:widowControl w:val="0"/>
        <w:spacing w:after="0" w:line="240" w:lineRule="auto"/>
        <w:ind w:firstLine="709"/>
        <w:jc w:val="both"/>
        <w:rPr>
          <w:rFonts w:eastAsia="Times New Roman" w:cs="Times New Roman"/>
          <w:b/>
          <w:i/>
          <w:iCs/>
          <w:szCs w:val="24"/>
          <w:lang w:eastAsia="zh-CN"/>
        </w:rPr>
      </w:pPr>
    </w:p>
    <w:p w14:paraId="7C03A398" w14:textId="77777777" w:rsidR="004B0DC5" w:rsidRPr="000F5FFB" w:rsidRDefault="004B0DC5" w:rsidP="009522BD">
      <w:pPr>
        <w:widowControl w:val="0"/>
        <w:spacing w:after="0" w:line="240" w:lineRule="auto"/>
        <w:ind w:firstLine="709"/>
        <w:jc w:val="center"/>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2A8005F" w14:textId="77777777" w:rsidR="00FC5A5F" w:rsidRPr="000F5FFB" w:rsidRDefault="00FC5A5F" w:rsidP="0092178D">
      <w:pPr>
        <w:widowControl w:val="0"/>
        <w:spacing w:after="0" w:line="240" w:lineRule="auto"/>
        <w:ind w:firstLine="709"/>
        <w:jc w:val="both"/>
        <w:rPr>
          <w:rFonts w:eastAsia="Times New Roman" w:cs="Times New Roman"/>
          <w:b/>
          <w:iCs/>
          <w:szCs w:val="24"/>
          <w:lang w:eastAsia="zh-CN"/>
        </w:rPr>
      </w:pPr>
    </w:p>
    <w:tbl>
      <w:tblPr>
        <w:tblStyle w:val="afc"/>
        <w:tblW w:w="14596" w:type="dxa"/>
        <w:tblLook w:val="04A0" w:firstRow="1" w:lastRow="0" w:firstColumn="1" w:lastColumn="0" w:noHBand="0" w:noVBand="1"/>
      </w:tblPr>
      <w:tblGrid>
        <w:gridCol w:w="2830"/>
        <w:gridCol w:w="4678"/>
        <w:gridCol w:w="7088"/>
      </w:tblGrid>
      <w:tr w:rsidR="00D94401" w:rsidRPr="000F5FFB" w14:paraId="65FAA8AA" w14:textId="77777777" w:rsidTr="00CE3F90">
        <w:tc>
          <w:tcPr>
            <w:tcW w:w="2830" w:type="dxa"/>
          </w:tcPr>
          <w:p w14:paraId="7223039E" w14:textId="77777777" w:rsidR="004B0DC5" w:rsidRPr="004E0AAC" w:rsidRDefault="004B0DC5" w:rsidP="00FC5A5F">
            <w:pPr>
              <w:jc w:val="both"/>
              <w:rPr>
                <w:b/>
                <w:szCs w:val="24"/>
              </w:rPr>
            </w:pPr>
            <w:r w:rsidRPr="004E0AAC">
              <w:rPr>
                <w:b/>
                <w:szCs w:val="24"/>
              </w:rPr>
              <w:t>Виды разрешенного использования земельных участков</w:t>
            </w:r>
          </w:p>
        </w:tc>
        <w:tc>
          <w:tcPr>
            <w:tcW w:w="4678" w:type="dxa"/>
          </w:tcPr>
          <w:p w14:paraId="444EACB3" w14:textId="77777777" w:rsidR="004B0DC5" w:rsidRPr="004E0AAC" w:rsidRDefault="004B0DC5" w:rsidP="00FC5A5F">
            <w:pPr>
              <w:jc w:val="both"/>
              <w:rPr>
                <w:b/>
                <w:szCs w:val="24"/>
              </w:rPr>
            </w:pPr>
            <w:r w:rsidRPr="004E0AAC">
              <w:rPr>
                <w:b/>
                <w:szCs w:val="24"/>
              </w:rPr>
              <w:t>Описание вида разрешенного использования земельного участка</w:t>
            </w:r>
          </w:p>
        </w:tc>
        <w:tc>
          <w:tcPr>
            <w:tcW w:w="7088" w:type="dxa"/>
          </w:tcPr>
          <w:p w14:paraId="194422E0" w14:textId="77777777" w:rsidR="004B0DC5" w:rsidRPr="004E0AAC" w:rsidRDefault="004B0DC5" w:rsidP="00FC5A5F">
            <w:pPr>
              <w:jc w:val="both"/>
              <w:rPr>
                <w:b/>
                <w:szCs w:val="24"/>
              </w:rPr>
            </w:pPr>
            <w:r w:rsidRPr="004E0AAC">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00400" w:rsidRPr="000F5FFB" w14:paraId="2B16CC00" w14:textId="77777777" w:rsidTr="00CE3F90">
        <w:tc>
          <w:tcPr>
            <w:tcW w:w="2830" w:type="dxa"/>
            <w:tcBorders>
              <w:top w:val="single" w:sz="4" w:space="0" w:color="000000"/>
              <w:left w:val="single" w:sz="4" w:space="0" w:color="000000"/>
              <w:bottom w:val="single" w:sz="4" w:space="0" w:color="000000"/>
            </w:tcBorders>
            <w:shd w:val="clear" w:color="auto" w:fill="auto"/>
          </w:tcPr>
          <w:p w14:paraId="239067B8" w14:textId="24A7694B" w:rsidR="00100400" w:rsidRPr="004E0AAC" w:rsidRDefault="00100400" w:rsidP="00100400">
            <w:pPr>
              <w:widowControl w:val="0"/>
              <w:rPr>
                <w:szCs w:val="24"/>
              </w:rPr>
            </w:pPr>
            <w:r w:rsidRPr="004E0AAC">
              <w:rPr>
                <w:szCs w:val="24"/>
              </w:rPr>
              <w:t xml:space="preserve">[3.3] – Бытовое обслуживание </w:t>
            </w:r>
          </w:p>
        </w:tc>
        <w:tc>
          <w:tcPr>
            <w:tcW w:w="4678" w:type="dxa"/>
            <w:tcBorders>
              <w:top w:val="single" w:sz="4" w:space="0" w:color="000000"/>
              <w:left w:val="single" w:sz="4" w:space="0" w:color="000000"/>
              <w:bottom w:val="single" w:sz="4" w:space="0" w:color="000000"/>
            </w:tcBorders>
            <w:shd w:val="clear" w:color="auto" w:fill="auto"/>
          </w:tcPr>
          <w:p w14:paraId="75E7B06B" w14:textId="6B0EB98C" w:rsidR="00100400" w:rsidRPr="004E0AAC" w:rsidRDefault="00713926" w:rsidP="00100400">
            <w:pPr>
              <w:jc w:val="both"/>
              <w:rPr>
                <w:szCs w:val="24"/>
              </w:rPr>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2A700930" w14:textId="77777777" w:rsidR="0006274A" w:rsidRDefault="000C6354" w:rsidP="000C6354">
            <w:pPr>
              <w:ind w:firstLine="284"/>
              <w:jc w:val="both"/>
            </w:pPr>
            <w:r w:rsidRPr="00F41C01">
              <w:t xml:space="preserve">- минимальная/максимальная площадь земельного участка </w:t>
            </w:r>
          </w:p>
          <w:p w14:paraId="32142FC0" w14:textId="4E60D8F3" w:rsidR="000C6354" w:rsidRPr="00F41C01" w:rsidRDefault="000C6354" w:rsidP="0006274A">
            <w:pPr>
              <w:jc w:val="both"/>
            </w:pPr>
            <w:r w:rsidRPr="00F41C01">
              <w:t xml:space="preserve">– </w:t>
            </w:r>
            <w:r w:rsidR="005246E4" w:rsidRPr="005246E4">
              <w:rPr>
                <w:b/>
              </w:rPr>
              <w:t>10</w:t>
            </w:r>
            <w:r w:rsidRPr="005246E4">
              <w:rPr>
                <w:b/>
              </w:rPr>
              <w:t>0/</w:t>
            </w:r>
            <w:r w:rsidR="005246E4">
              <w:rPr>
                <w:b/>
              </w:rPr>
              <w:t>5</w:t>
            </w:r>
            <w:r w:rsidR="001C0DDE">
              <w:rPr>
                <w:b/>
              </w:rPr>
              <w:t xml:space="preserve"> </w:t>
            </w:r>
            <w:r w:rsidRPr="00F41C01">
              <w:rPr>
                <w:b/>
              </w:rPr>
              <w:t>000</w:t>
            </w:r>
            <w:r w:rsidRPr="00F41C01">
              <w:t xml:space="preserve"> кв. м;</w:t>
            </w:r>
          </w:p>
          <w:p w14:paraId="6C350CE5" w14:textId="77777777" w:rsidR="000C6354" w:rsidRPr="00F41C01" w:rsidRDefault="000C6354" w:rsidP="000C6354">
            <w:pPr>
              <w:ind w:firstLine="284"/>
              <w:jc w:val="both"/>
            </w:pPr>
            <w:r w:rsidRPr="00F41C01">
              <w:t xml:space="preserve">- минимальный отступ строений от красной линии участка или границ участка – </w:t>
            </w:r>
            <w:r w:rsidRPr="00F41C01">
              <w:rPr>
                <w:b/>
              </w:rPr>
              <w:t>5 м</w:t>
            </w:r>
            <w:r w:rsidRPr="00F41C01">
              <w:t>;</w:t>
            </w:r>
          </w:p>
          <w:p w14:paraId="4A3C8D53" w14:textId="77777777" w:rsidR="000C6354" w:rsidRPr="00F41C01" w:rsidRDefault="000C6354" w:rsidP="000C6354">
            <w:pPr>
              <w:ind w:firstLine="284"/>
              <w:jc w:val="both"/>
            </w:pPr>
            <w:r w:rsidRPr="00F41C01">
              <w:rPr>
                <w:rFonts w:eastAsia="SimSun"/>
              </w:rPr>
              <w:t xml:space="preserve">- максимальное количество этажей зданий – </w:t>
            </w:r>
            <w:r w:rsidRPr="00F41C01">
              <w:rPr>
                <w:rFonts w:eastAsia="SimSun"/>
                <w:b/>
              </w:rPr>
              <w:t>3 этажа;</w:t>
            </w:r>
            <w:r w:rsidRPr="00F41C01">
              <w:rPr>
                <w:rFonts w:eastAsia="SimSun"/>
              </w:rPr>
              <w:t xml:space="preserve"> </w:t>
            </w:r>
          </w:p>
          <w:p w14:paraId="100684CB" w14:textId="77777777" w:rsidR="000C6354" w:rsidRPr="00F41C01" w:rsidRDefault="000C6354" w:rsidP="000C6354">
            <w:pPr>
              <w:ind w:firstLine="284"/>
              <w:jc w:val="both"/>
            </w:pPr>
            <w:r w:rsidRPr="00F41C01">
              <w:rPr>
                <w:rFonts w:eastAsia="SimSun"/>
              </w:rPr>
              <w:t>- максимальная высота зданий, строений от уровня земли -</w:t>
            </w:r>
            <w:r w:rsidRPr="00F41C01">
              <w:rPr>
                <w:rFonts w:eastAsia="SimSun"/>
                <w:b/>
              </w:rPr>
              <w:t>15 м</w:t>
            </w:r>
            <w:r w:rsidRPr="00F41C01">
              <w:rPr>
                <w:rFonts w:eastAsia="SimSun"/>
              </w:rPr>
              <w:t>;</w:t>
            </w:r>
          </w:p>
          <w:p w14:paraId="41C2D9AE" w14:textId="77777777" w:rsidR="000C6354" w:rsidRPr="00F41C01" w:rsidRDefault="000C6354" w:rsidP="000C6354">
            <w:pPr>
              <w:ind w:firstLine="284"/>
              <w:jc w:val="both"/>
            </w:pPr>
            <w:r w:rsidRPr="00F41C01">
              <w:t xml:space="preserve">- максимальный процент застройки в границах земельного участка – </w:t>
            </w:r>
            <w:r w:rsidRPr="002C473C">
              <w:rPr>
                <w:b/>
              </w:rPr>
              <w:t>6</w:t>
            </w:r>
            <w:r w:rsidRPr="00F41C01">
              <w:rPr>
                <w:b/>
              </w:rPr>
              <w:t>0%</w:t>
            </w:r>
            <w:r w:rsidRPr="00F41C01">
              <w:t>.</w:t>
            </w:r>
          </w:p>
          <w:p w14:paraId="6B25BF6D" w14:textId="77777777" w:rsidR="000C6354" w:rsidRPr="00F41C01" w:rsidRDefault="000C6354" w:rsidP="000C6354">
            <w:pPr>
              <w:ind w:firstLine="284"/>
              <w:jc w:val="both"/>
            </w:pPr>
            <w:r w:rsidRPr="00F41C01">
              <w:t>-процент застройки подземной части не регламентируется;</w:t>
            </w:r>
          </w:p>
          <w:p w14:paraId="222DA2EC" w14:textId="77777777" w:rsidR="000C6354" w:rsidRPr="00F41C01" w:rsidRDefault="000C6354" w:rsidP="000C6354">
            <w:pPr>
              <w:ind w:firstLine="284"/>
              <w:jc w:val="both"/>
            </w:pPr>
            <w:r w:rsidRPr="00F41C01">
              <w:t xml:space="preserve">- минимальный процент озеленения - </w:t>
            </w:r>
            <w:r w:rsidRPr="002C473C">
              <w:rPr>
                <w:b/>
              </w:rPr>
              <w:t>30</w:t>
            </w:r>
            <w:r w:rsidRPr="00F41C01">
              <w:rPr>
                <w:b/>
              </w:rPr>
              <w:t>%</w:t>
            </w:r>
            <w:r w:rsidRPr="00F41C01">
              <w:t xml:space="preserve"> от площади земельного участка.</w:t>
            </w:r>
          </w:p>
          <w:p w14:paraId="69D11C28" w14:textId="2A351A91" w:rsidR="001C0DDE" w:rsidRDefault="001C0DDE" w:rsidP="001C0DDE">
            <w:pPr>
              <w:pStyle w:val="cdcdcdeeeeeef0f0f0ececece0e0e0ebebebfcfcfcedededfbfbfbe9e9e9f2f2f2e0e0e0e1e1e1ebebebe8e8e8f6f6f6e0e0e0"/>
              <w:ind w:firstLine="426"/>
              <w:jc w:val="both"/>
            </w:pPr>
            <w:r>
              <w:rPr>
                <w:rFonts w:ascii="Times New Roman" w:hAnsi="Times New Roman" w:cs="Times New Roman"/>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16321BFA" w14:textId="546F5FF0" w:rsidR="001C0DDE" w:rsidRDefault="001C0DDE" w:rsidP="001C0DDE">
            <w:pPr>
              <w:overflowPunct w:val="0"/>
              <w:ind w:right="86" w:firstLine="361"/>
              <w:jc w:val="both"/>
            </w:pPr>
            <w:r>
              <w:rPr>
                <w:rFonts w:eastAsia="SimSun"/>
                <w:lang w:eastAsia="ar-SA"/>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p w14:paraId="7D43BF82" w14:textId="18BB7055" w:rsidR="00100400" w:rsidRPr="004E0AAC" w:rsidRDefault="00100400" w:rsidP="008A5E6D">
            <w:pPr>
              <w:tabs>
                <w:tab w:val="left" w:pos="2520"/>
              </w:tabs>
              <w:jc w:val="both"/>
              <w:rPr>
                <w:szCs w:val="24"/>
              </w:rPr>
            </w:pPr>
          </w:p>
        </w:tc>
      </w:tr>
    </w:tbl>
    <w:p w14:paraId="2772E9F0" w14:textId="77777777" w:rsidR="0006274A" w:rsidRDefault="0006274A" w:rsidP="0006274A">
      <w:pPr>
        <w:widowControl w:val="0"/>
        <w:spacing w:after="0" w:line="240" w:lineRule="auto"/>
        <w:ind w:firstLine="680"/>
        <w:jc w:val="center"/>
        <w:rPr>
          <w:rFonts w:eastAsia="SimSun" w:cs="Times New Roman"/>
          <w:b/>
          <w:szCs w:val="24"/>
          <w:lang w:eastAsia="zh-CN"/>
        </w:rPr>
      </w:pPr>
      <w:bookmarkStart w:id="584" w:name="_Toc100154445"/>
    </w:p>
    <w:p w14:paraId="720637C2" w14:textId="271D3B26" w:rsidR="000657E4" w:rsidRPr="000F5FFB" w:rsidRDefault="000657E4" w:rsidP="0006274A">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14:paraId="7395FFAA" w14:textId="77777777" w:rsidR="000657E4" w:rsidRPr="000F5FFB" w:rsidRDefault="000657E4" w:rsidP="0006274A">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5C7E1611" w14:textId="15B1BCC9" w:rsidR="000657E4" w:rsidRDefault="000657E4" w:rsidP="0006274A">
      <w:pPr>
        <w:spacing w:after="0" w:line="240" w:lineRule="auto"/>
        <w:ind w:firstLine="680"/>
        <w:jc w:val="center"/>
        <w:rPr>
          <w:sz w:val="22"/>
          <w:u w:val="single"/>
        </w:rPr>
      </w:pPr>
      <w:r w:rsidRPr="006F3C07">
        <w:rPr>
          <w:sz w:val="22"/>
          <w:u w:val="single"/>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6C216702" w14:textId="77777777" w:rsidR="000657E4" w:rsidRDefault="000657E4" w:rsidP="000657E4">
      <w:pPr>
        <w:spacing w:after="0" w:line="240" w:lineRule="auto"/>
        <w:ind w:firstLine="680"/>
        <w:rPr>
          <w:szCs w:val="24"/>
        </w:rPr>
      </w:pP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8930"/>
      </w:tblGrid>
      <w:tr w:rsidR="000657E4" w:rsidRPr="003218CC" w14:paraId="1F030C82" w14:textId="77777777" w:rsidTr="00E668D0">
        <w:trPr>
          <w:trHeight w:val="552"/>
          <w:tblHeader/>
        </w:trPr>
        <w:tc>
          <w:tcPr>
            <w:tcW w:w="5812" w:type="dxa"/>
            <w:vAlign w:val="center"/>
          </w:tcPr>
          <w:p w14:paraId="5879B9F3" w14:textId="77777777" w:rsidR="000657E4" w:rsidRPr="00950DA3" w:rsidRDefault="000657E4" w:rsidP="00E668D0">
            <w:pPr>
              <w:tabs>
                <w:tab w:val="left" w:pos="2520"/>
              </w:tabs>
              <w:spacing w:after="0" w:line="240" w:lineRule="auto"/>
              <w:jc w:val="center"/>
              <w:rPr>
                <w:rFonts w:cs="Times New Roman"/>
                <w:b/>
                <w:szCs w:val="24"/>
              </w:rPr>
            </w:pPr>
            <w:r w:rsidRPr="00950DA3">
              <w:rPr>
                <w:rFonts w:cs="Times New Roman"/>
                <w:b/>
                <w:szCs w:val="24"/>
              </w:rPr>
              <w:t>ВИДЫ РАЗРЕШЕННОГО ИСПОЛЬЗОВАНИЯ</w:t>
            </w:r>
          </w:p>
        </w:tc>
        <w:tc>
          <w:tcPr>
            <w:tcW w:w="8930" w:type="dxa"/>
            <w:vAlign w:val="center"/>
          </w:tcPr>
          <w:p w14:paraId="2C359788" w14:textId="7491939C" w:rsidR="000657E4" w:rsidRPr="00950DA3" w:rsidRDefault="000657E4" w:rsidP="00E668D0">
            <w:pPr>
              <w:tabs>
                <w:tab w:val="left" w:pos="2520"/>
              </w:tabs>
              <w:spacing w:after="0" w:line="240" w:lineRule="auto"/>
              <w:rPr>
                <w:rFonts w:cs="Times New Roman"/>
                <w:b/>
                <w:szCs w:val="24"/>
              </w:rPr>
            </w:pPr>
            <w:r w:rsidRPr="00950DA3">
              <w:rPr>
                <w:rFonts w:cs="Times New Roman"/>
                <w:b/>
                <w:szCs w:val="24"/>
              </w:rPr>
              <w:t>ПРЕДЕЛЬНЫЕ ПАРАМЕТРЫ</w:t>
            </w:r>
            <w:r w:rsidR="00E668D0">
              <w:rPr>
                <w:rFonts w:cs="Times New Roman"/>
                <w:b/>
                <w:szCs w:val="24"/>
              </w:rPr>
              <w:t xml:space="preserve"> </w:t>
            </w:r>
            <w:r w:rsidRPr="00950DA3">
              <w:rPr>
                <w:rFonts w:cs="Times New Roman"/>
                <w:b/>
                <w:szCs w:val="24"/>
              </w:rPr>
              <w:t>РАЗРЕШЕННОГО СТРОИТЕЛЬСТВА</w:t>
            </w:r>
          </w:p>
        </w:tc>
      </w:tr>
      <w:tr w:rsidR="000657E4" w:rsidRPr="00197117" w14:paraId="0AC7889C" w14:textId="77777777" w:rsidTr="00E668D0">
        <w:tc>
          <w:tcPr>
            <w:tcW w:w="5812" w:type="dxa"/>
          </w:tcPr>
          <w:p w14:paraId="5303915F" w14:textId="77777777" w:rsidR="000657E4" w:rsidRPr="00196E07" w:rsidRDefault="000657E4" w:rsidP="0006274A">
            <w:pPr>
              <w:spacing w:after="0" w:line="240" w:lineRule="auto"/>
              <w:ind w:firstLine="680"/>
              <w:jc w:val="both"/>
              <w:rPr>
                <w:color w:val="000000" w:themeColor="text1"/>
                <w:szCs w:val="24"/>
              </w:rPr>
            </w:pPr>
            <w:r w:rsidRPr="00196E07">
              <w:rPr>
                <w:color w:val="000000" w:themeColor="text1"/>
                <w:szCs w:val="24"/>
              </w:rPr>
              <w:t xml:space="preserve">- гаражи, склады, объекты хозяйственного назначения;  </w:t>
            </w:r>
          </w:p>
          <w:p w14:paraId="4AECC18D" w14:textId="77777777" w:rsidR="000657E4" w:rsidRPr="00196E07" w:rsidRDefault="000657E4" w:rsidP="0006274A">
            <w:pPr>
              <w:spacing w:after="0" w:line="240" w:lineRule="auto"/>
              <w:ind w:firstLine="680"/>
              <w:jc w:val="both"/>
              <w:rPr>
                <w:color w:val="000000" w:themeColor="text1"/>
                <w:szCs w:val="24"/>
              </w:rPr>
            </w:pPr>
            <w:r w:rsidRPr="00196E07">
              <w:rPr>
                <w:color w:val="000000" w:themeColor="text1"/>
                <w:szCs w:val="24"/>
              </w:rPr>
              <w:t>-элементы благоустройства.</w:t>
            </w:r>
          </w:p>
          <w:p w14:paraId="77CA2878" w14:textId="77777777" w:rsidR="000657E4" w:rsidRPr="00950DA3" w:rsidRDefault="000657E4" w:rsidP="0006274A">
            <w:pPr>
              <w:spacing w:after="0" w:line="240" w:lineRule="auto"/>
              <w:ind w:firstLine="680"/>
              <w:jc w:val="both"/>
              <w:rPr>
                <w:rFonts w:cs="Times New Roman"/>
                <w:color w:val="000000" w:themeColor="text1"/>
                <w:szCs w:val="24"/>
              </w:rPr>
            </w:pPr>
          </w:p>
        </w:tc>
        <w:tc>
          <w:tcPr>
            <w:tcW w:w="8930" w:type="dxa"/>
          </w:tcPr>
          <w:p w14:paraId="217F732A" w14:textId="77777777" w:rsidR="000657E4" w:rsidRPr="00196E07" w:rsidRDefault="000657E4" w:rsidP="0006274A">
            <w:pPr>
              <w:spacing w:after="0" w:line="240" w:lineRule="auto"/>
              <w:ind w:firstLine="680"/>
              <w:jc w:val="both"/>
              <w:rPr>
                <w:color w:val="000000" w:themeColor="text1"/>
                <w:szCs w:val="24"/>
              </w:rPr>
            </w:pPr>
            <w:r w:rsidRPr="00196E07">
              <w:rPr>
                <w:color w:val="000000" w:themeColor="text1"/>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3171D791" w14:textId="77777777" w:rsidR="000657E4" w:rsidRPr="00196E07" w:rsidRDefault="000657E4" w:rsidP="0006274A">
            <w:pPr>
              <w:spacing w:after="0" w:line="240" w:lineRule="auto"/>
              <w:ind w:firstLine="680"/>
              <w:jc w:val="both"/>
              <w:rPr>
                <w:color w:val="000000" w:themeColor="text1"/>
                <w:szCs w:val="24"/>
              </w:rPr>
            </w:pPr>
            <w:r w:rsidRPr="00196E07">
              <w:rPr>
                <w:color w:val="000000" w:themeColor="text1"/>
                <w:szCs w:val="24"/>
              </w:rPr>
              <w:t>Минимальный отступ от границ земельного участка и красной линии -</w:t>
            </w:r>
            <w:r w:rsidRPr="00196E07">
              <w:rPr>
                <w:b/>
                <w:color w:val="000000" w:themeColor="text1"/>
                <w:szCs w:val="24"/>
              </w:rPr>
              <w:t xml:space="preserve">5 </w:t>
            </w:r>
            <w:r w:rsidRPr="00196E07">
              <w:rPr>
                <w:color w:val="000000" w:themeColor="text1"/>
                <w:szCs w:val="24"/>
              </w:rPr>
              <w:t>м.</w:t>
            </w:r>
          </w:p>
          <w:p w14:paraId="7767B030" w14:textId="77777777" w:rsidR="000657E4" w:rsidRPr="00196E07" w:rsidRDefault="000657E4" w:rsidP="0006274A">
            <w:pPr>
              <w:spacing w:after="0" w:line="240" w:lineRule="auto"/>
              <w:ind w:firstLine="680"/>
              <w:jc w:val="both"/>
              <w:rPr>
                <w:color w:val="000000" w:themeColor="text1"/>
                <w:szCs w:val="24"/>
              </w:rPr>
            </w:pPr>
            <w:r w:rsidRPr="00196E07">
              <w:rPr>
                <w:color w:val="000000" w:themeColor="text1"/>
                <w:szCs w:val="24"/>
              </w:rPr>
              <w:t>Максимальная высота строений -7 м.</w:t>
            </w:r>
            <w:r>
              <w:rPr>
                <w:color w:val="000000" w:themeColor="text1"/>
                <w:szCs w:val="24"/>
              </w:rPr>
              <w:t xml:space="preserve"> </w:t>
            </w:r>
            <w:r w:rsidRPr="00196E07">
              <w:rPr>
                <w:color w:val="000000" w:themeColor="text1"/>
                <w:szCs w:val="24"/>
              </w:rPr>
              <w:t>Этажность -1 этаж.</w:t>
            </w:r>
          </w:p>
          <w:p w14:paraId="5FDF0B76" w14:textId="77777777" w:rsidR="000657E4" w:rsidRPr="00950DA3" w:rsidRDefault="000657E4" w:rsidP="0006274A">
            <w:pPr>
              <w:spacing w:after="0" w:line="240" w:lineRule="auto"/>
              <w:ind w:firstLine="680"/>
              <w:jc w:val="both"/>
              <w:rPr>
                <w:rFonts w:cs="Times New Roman"/>
                <w:color w:val="000000" w:themeColor="text1"/>
                <w:szCs w:val="24"/>
              </w:rPr>
            </w:pPr>
            <w:r w:rsidRPr="00196E07">
              <w:rPr>
                <w:color w:val="000000" w:themeColor="text1"/>
                <w:szCs w:val="24"/>
              </w:rPr>
              <w:t>Высота внутри помещений –не менее 24 м. 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 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0657E4" w:rsidRPr="00197117" w14:paraId="768EA685" w14:textId="77777777" w:rsidTr="00E668D0">
        <w:tc>
          <w:tcPr>
            <w:tcW w:w="5812" w:type="dxa"/>
          </w:tcPr>
          <w:p w14:paraId="23D07AE0" w14:textId="77777777" w:rsidR="000657E4" w:rsidRPr="00D451B3" w:rsidRDefault="000657E4" w:rsidP="0006274A">
            <w:pPr>
              <w:spacing w:after="0" w:line="240" w:lineRule="auto"/>
              <w:ind w:firstLine="680"/>
              <w:jc w:val="both"/>
              <w:rPr>
                <w:rFonts w:cs="Times New Roman"/>
                <w:color w:val="000000" w:themeColor="text1"/>
                <w:szCs w:val="24"/>
              </w:rPr>
            </w:pPr>
            <w:r w:rsidRPr="00D451B3">
              <w:rPr>
                <w:rFonts w:cs="Times New Roman"/>
                <w:color w:val="000000" w:themeColor="text1"/>
                <w:szCs w:val="24"/>
              </w:rPr>
              <w:t>- гостевые автостоянки для парковки легковых автомобилей;</w:t>
            </w:r>
          </w:p>
          <w:p w14:paraId="1006B1AE" w14:textId="77777777" w:rsidR="000657E4" w:rsidRPr="00D451B3" w:rsidRDefault="000657E4" w:rsidP="0006274A">
            <w:pPr>
              <w:spacing w:after="0" w:line="240" w:lineRule="auto"/>
              <w:ind w:firstLine="680"/>
              <w:jc w:val="both"/>
              <w:rPr>
                <w:rFonts w:cs="Times New Roman"/>
                <w:color w:val="000000" w:themeColor="text1"/>
                <w:szCs w:val="24"/>
              </w:rPr>
            </w:pPr>
          </w:p>
        </w:tc>
        <w:tc>
          <w:tcPr>
            <w:tcW w:w="8930" w:type="dxa"/>
          </w:tcPr>
          <w:p w14:paraId="6BDB0C91" w14:textId="77777777" w:rsidR="000657E4" w:rsidRPr="00D451B3" w:rsidRDefault="000657E4" w:rsidP="0006274A">
            <w:pPr>
              <w:pStyle w:val="aff0"/>
              <w:ind w:firstLine="680"/>
              <w:jc w:val="both"/>
              <w:rPr>
                <w:rFonts w:ascii="Times New Roman" w:hAnsi="Times New Roman"/>
                <w:color w:val="000000" w:themeColor="text1"/>
                <w:sz w:val="24"/>
                <w:szCs w:val="24"/>
              </w:rPr>
            </w:pPr>
            <w:r w:rsidRPr="00D451B3">
              <w:rPr>
                <w:rFonts w:ascii="Times New Roman" w:eastAsia="SimSun" w:hAnsi="Times New Roman"/>
                <w:color w:val="000000" w:themeColor="text1"/>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r w:rsidRPr="00D451B3">
              <w:rPr>
                <w:rFonts w:ascii="Times New Roman" w:hAnsi="Times New Roman"/>
                <w:color w:val="000000" w:themeColor="text1"/>
                <w:sz w:val="24"/>
                <w:szCs w:val="24"/>
              </w:rPr>
              <w:t xml:space="preserve">Размеры земельных участков автостоянок на одно место должны быть: для легковых автомобилей - 25 кв. м; для велосипедов - 0,9 кв. м.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w:t>
            </w:r>
            <w:r w:rsidRPr="00D451B3">
              <w:rPr>
                <w:rFonts w:ascii="Times New Roman" w:eastAsia="SimSun" w:hAnsi="Times New Roman"/>
                <w:color w:val="000000" w:themeColor="text1"/>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4D7E04E5" w14:textId="77777777" w:rsidR="000657E4" w:rsidRPr="00D451B3" w:rsidRDefault="000657E4" w:rsidP="0006274A">
            <w:pPr>
              <w:spacing w:after="0" w:line="240" w:lineRule="auto"/>
              <w:ind w:firstLine="680"/>
              <w:jc w:val="both"/>
              <w:rPr>
                <w:rFonts w:cs="Times New Roman"/>
                <w:color w:val="000000" w:themeColor="text1"/>
                <w:szCs w:val="24"/>
              </w:rPr>
            </w:pPr>
            <w:r w:rsidRPr="00D451B3">
              <w:rPr>
                <w:rFonts w:eastAsia="SimSun" w:cs="Times New Roman"/>
                <w:color w:val="000000" w:themeColor="text1"/>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0657E4" w:rsidRPr="00197117" w14:paraId="652150E8" w14:textId="77777777" w:rsidTr="00E668D0">
        <w:tc>
          <w:tcPr>
            <w:tcW w:w="5812" w:type="dxa"/>
          </w:tcPr>
          <w:p w14:paraId="59973AA5" w14:textId="77777777" w:rsidR="000657E4" w:rsidRPr="00196E07" w:rsidRDefault="000657E4" w:rsidP="0006274A">
            <w:pPr>
              <w:spacing w:after="0" w:line="240" w:lineRule="auto"/>
              <w:ind w:firstLine="680"/>
              <w:jc w:val="both"/>
              <w:rPr>
                <w:color w:val="000000" w:themeColor="text1"/>
                <w:szCs w:val="24"/>
              </w:rPr>
            </w:pPr>
            <w:r w:rsidRPr="00196E07">
              <w:rPr>
                <w:color w:val="000000" w:themeColor="text1"/>
                <w:szCs w:val="24"/>
              </w:rPr>
              <w:t>- общественные туалеты;</w:t>
            </w:r>
          </w:p>
          <w:p w14:paraId="19B1AF60" w14:textId="77777777" w:rsidR="000657E4" w:rsidRPr="00950DA3" w:rsidRDefault="000657E4" w:rsidP="0006274A">
            <w:pPr>
              <w:spacing w:after="0" w:line="240" w:lineRule="auto"/>
              <w:ind w:firstLine="680"/>
              <w:jc w:val="both"/>
              <w:rPr>
                <w:rFonts w:cs="Times New Roman"/>
                <w:color w:val="000000" w:themeColor="text1"/>
                <w:szCs w:val="24"/>
              </w:rPr>
            </w:pPr>
          </w:p>
        </w:tc>
        <w:tc>
          <w:tcPr>
            <w:tcW w:w="8930" w:type="dxa"/>
          </w:tcPr>
          <w:p w14:paraId="50A1AAC6" w14:textId="77777777" w:rsidR="000657E4" w:rsidRPr="00950DA3" w:rsidRDefault="000657E4" w:rsidP="0006274A">
            <w:pPr>
              <w:spacing w:after="0" w:line="240" w:lineRule="auto"/>
              <w:ind w:firstLine="680"/>
              <w:jc w:val="both"/>
              <w:rPr>
                <w:rFonts w:cs="Times New Roman"/>
                <w:color w:val="000000" w:themeColor="text1"/>
                <w:szCs w:val="24"/>
              </w:rPr>
            </w:pPr>
            <w:r w:rsidRPr="00196E07">
              <w:rPr>
                <w:color w:val="000000" w:themeColor="text1"/>
                <w:szCs w:val="24"/>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r w:rsidRPr="00196E07">
              <w:rPr>
                <w:rFonts w:eastAsia="SimSun"/>
                <w:color w:val="000000" w:themeColor="text1"/>
                <w:szCs w:val="24"/>
                <w:lang w:eastAsia="zh-CN"/>
              </w:rPr>
              <w:t xml:space="preserve">Минимальное расстояние от туалета, при отсутствии централизованной канализации, до источника водоснабжения (колодца) - не менее 25 м. </w:t>
            </w:r>
            <w:r w:rsidRPr="00196E07">
              <w:rPr>
                <w:color w:val="000000" w:themeColor="text1"/>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0657E4" w:rsidRPr="00197117" w14:paraId="1026CC8D" w14:textId="77777777" w:rsidTr="00E668D0">
        <w:tc>
          <w:tcPr>
            <w:tcW w:w="5812" w:type="dxa"/>
          </w:tcPr>
          <w:p w14:paraId="4A29D276" w14:textId="77777777" w:rsidR="000657E4" w:rsidRPr="00950DA3" w:rsidRDefault="000657E4" w:rsidP="0006274A">
            <w:pPr>
              <w:spacing w:after="0" w:line="240" w:lineRule="auto"/>
              <w:ind w:firstLine="680"/>
              <w:jc w:val="both"/>
              <w:rPr>
                <w:rFonts w:cs="Times New Roman"/>
                <w:color w:val="000000" w:themeColor="text1"/>
                <w:szCs w:val="24"/>
              </w:rPr>
            </w:pPr>
            <w:r w:rsidRPr="00950DA3">
              <w:rPr>
                <w:rFonts w:cs="Times New Roman"/>
                <w:color w:val="000000" w:themeColor="text1"/>
                <w:szCs w:val="24"/>
              </w:rPr>
              <w:t>- площадки для сбора мусора;</w:t>
            </w:r>
          </w:p>
          <w:p w14:paraId="417BCE36" w14:textId="77777777" w:rsidR="000657E4" w:rsidRPr="00950DA3" w:rsidRDefault="000657E4" w:rsidP="0006274A">
            <w:pPr>
              <w:spacing w:after="0" w:line="240" w:lineRule="auto"/>
              <w:ind w:firstLine="680"/>
              <w:jc w:val="both"/>
              <w:rPr>
                <w:rFonts w:cs="Times New Roman"/>
                <w:color w:val="000000" w:themeColor="text1"/>
                <w:szCs w:val="24"/>
              </w:rPr>
            </w:pPr>
          </w:p>
        </w:tc>
        <w:tc>
          <w:tcPr>
            <w:tcW w:w="8930" w:type="dxa"/>
          </w:tcPr>
          <w:p w14:paraId="45A2C32F" w14:textId="77777777" w:rsidR="000657E4" w:rsidRPr="00D451B3" w:rsidRDefault="000657E4" w:rsidP="0006274A">
            <w:pPr>
              <w:pStyle w:val="aff0"/>
              <w:ind w:firstLine="680"/>
              <w:jc w:val="both"/>
              <w:rPr>
                <w:rFonts w:ascii="Times New Roman" w:hAnsi="Times New Roman"/>
                <w:color w:val="000000" w:themeColor="text1"/>
                <w:sz w:val="24"/>
                <w:szCs w:val="24"/>
              </w:rPr>
            </w:pPr>
            <w:r w:rsidRPr="00D451B3">
              <w:rPr>
                <w:rFonts w:ascii="Times New Roman" w:hAnsi="Times New Roman"/>
                <w:color w:val="000000" w:themeColor="text1"/>
                <w:sz w:val="24"/>
                <w:szCs w:val="24"/>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r w:rsidRPr="00D451B3">
              <w:rPr>
                <w:rFonts w:ascii="Times New Roman" w:hAnsi="Times New Roman"/>
                <w:b/>
                <w:color w:val="000000" w:themeColor="text1"/>
                <w:sz w:val="24"/>
                <w:szCs w:val="24"/>
              </w:rPr>
              <w:t>20 м</w:t>
            </w:r>
            <w:r w:rsidRPr="00D451B3">
              <w:rPr>
                <w:rFonts w:ascii="Times New Roman" w:hAnsi="Times New Roman"/>
                <w:color w:val="000000" w:themeColor="text1"/>
                <w:sz w:val="24"/>
                <w:szCs w:val="24"/>
              </w:rPr>
              <w:t xml:space="preserve">, и не более </w:t>
            </w:r>
            <w:r w:rsidRPr="00D451B3">
              <w:rPr>
                <w:rFonts w:ascii="Times New Roman" w:hAnsi="Times New Roman"/>
                <w:b/>
                <w:color w:val="000000" w:themeColor="text1"/>
                <w:sz w:val="24"/>
                <w:szCs w:val="24"/>
              </w:rPr>
              <w:t>100 м</w:t>
            </w:r>
            <w:r w:rsidRPr="00D451B3">
              <w:rPr>
                <w:rFonts w:ascii="Times New Roman" w:hAnsi="Times New Roman"/>
                <w:color w:val="000000" w:themeColor="text1"/>
                <w:sz w:val="24"/>
                <w:szCs w:val="24"/>
              </w:rPr>
              <w:t xml:space="preserve">. Общее количество контейнеров не более </w:t>
            </w:r>
            <w:r w:rsidRPr="00D451B3">
              <w:rPr>
                <w:rFonts w:ascii="Times New Roman" w:hAnsi="Times New Roman"/>
                <w:b/>
                <w:color w:val="000000" w:themeColor="text1"/>
                <w:sz w:val="24"/>
                <w:szCs w:val="24"/>
              </w:rPr>
              <w:t xml:space="preserve">5 шт. </w:t>
            </w:r>
            <w:r w:rsidRPr="00D451B3">
              <w:rPr>
                <w:rFonts w:ascii="Times New Roman" w:hAnsi="Times New Roman"/>
                <w:color w:val="000000" w:themeColor="text1"/>
                <w:sz w:val="24"/>
                <w:szCs w:val="24"/>
              </w:rPr>
              <w:t>Высота –не более 2м</w:t>
            </w:r>
            <w:r>
              <w:rPr>
                <w:rFonts w:ascii="Times New Roman" w:hAnsi="Times New Roman"/>
                <w:color w:val="000000" w:themeColor="text1"/>
                <w:sz w:val="24"/>
                <w:szCs w:val="24"/>
              </w:rPr>
              <w:t xml:space="preserve"> </w:t>
            </w:r>
            <w:r w:rsidRPr="00D451B3">
              <w:rPr>
                <w:rFonts w:ascii="Times New Roman" w:hAnsi="Times New Roman"/>
                <w:color w:val="000000" w:themeColor="text1"/>
                <w:sz w:val="24"/>
                <w:szCs w:val="24"/>
              </w:rPr>
              <w:t>.</w:t>
            </w:r>
            <w:r w:rsidRPr="00D451B3">
              <w:rPr>
                <w:rFonts w:ascii="Times New Roman" w:eastAsia="SimSun" w:hAnsi="Times New Roma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0657E4" w:rsidRPr="00197117" w14:paraId="45C4577A" w14:textId="77777777" w:rsidTr="00E668D0">
        <w:tc>
          <w:tcPr>
            <w:tcW w:w="5812" w:type="dxa"/>
          </w:tcPr>
          <w:p w14:paraId="3B81F4F8" w14:textId="77777777" w:rsidR="000657E4" w:rsidRPr="00950DA3" w:rsidRDefault="000657E4" w:rsidP="0006274A">
            <w:pPr>
              <w:spacing w:after="0" w:line="240" w:lineRule="auto"/>
              <w:ind w:firstLine="680"/>
              <w:jc w:val="both"/>
              <w:rPr>
                <w:rFonts w:cs="Times New Roman"/>
                <w:color w:val="000000" w:themeColor="text1"/>
                <w:szCs w:val="24"/>
              </w:rPr>
            </w:pPr>
            <w:r w:rsidRPr="00950DA3">
              <w:rPr>
                <w:rFonts w:eastAsia="SimSun" w:cs="Times New Roman"/>
                <w:color w:val="000000" w:themeColor="text1"/>
                <w:szCs w:val="24"/>
                <w:lang w:eastAsia="zh-CN"/>
              </w:rPr>
              <w:t>-о</w:t>
            </w:r>
            <w:r w:rsidRPr="00950DA3">
              <w:rPr>
                <w:rFonts w:cs="Times New Roman"/>
                <w:color w:val="000000" w:themeColor="text1"/>
                <w:szCs w:val="24"/>
              </w:rPr>
              <w:t>бъекты инженерного обеспечения (водо-, газо-, электроснабжения и т.п.), за исключением объектов спутниковой, радиорелейной, сотовой связи;</w:t>
            </w:r>
          </w:p>
          <w:p w14:paraId="039FAD55" w14:textId="77777777" w:rsidR="000657E4" w:rsidRPr="00950DA3" w:rsidRDefault="000657E4" w:rsidP="0006274A">
            <w:pPr>
              <w:spacing w:after="0" w:line="240" w:lineRule="auto"/>
              <w:ind w:firstLine="680"/>
              <w:jc w:val="both"/>
              <w:rPr>
                <w:rFonts w:cs="Times New Roman"/>
                <w:color w:val="000000" w:themeColor="text1"/>
                <w:szCs w:val="24"/>
              </w:rPr>
            </w:pPr>
            <w:r w:rsidRPr="00950DA3">
              <w:rPr>
                <w:rFonts w:cs="Times New Roman"/>
                <w:color w:val="000000" w:themeColor="text1"/>
                <w:szCs w:val="24"/>
              </w:rPr>
              <w:t>- оборудование пожарной охраны (гидранты, резервуары);</w:t>
            </w:r>
          </w:p>
          <w:p w14:paraId="1FC94430" w14:textId="77777777" w:rsidR="000657E4" w:rsidRPr="00950DA3" w:rsidRDefault="000657E4" w:rsidP="0006274A">
            <w:pPr>
              <w:spacing w:after="0" w:line="240" w:lineRule="auto"/>
              <w:ind w:firstLine="680"/>
              <w:jc w:val="both"/>
              <w:rPr>
                <w:rFonts w:cs="Times New Roman"/>
                <w:color w:val="000000" w:themeColor="text1"/>
                <w:szCs w:val="24"/>
              </w:rPr>
            </w:pPr>
            <w:r w:rsidRPr="00950DA3">
              <w:rPr>
                <w:rFonts w:cs="Times New Roman"/>
                <w:color w:val="000000" w:themeColor="text1"/>
                <w:szCs w:val="24"/>
              </w:rPr>
              <w:t>-специализированные технические средства оповещения и информации;</w:t>
            </w:r>
          </w:p>
        </w:tc>
        <w:tc>
          <w:tcPr>
            <w:tcW w:w="8930" w:type="dxa"/>
          </w:tcPr>
          <w:p w14:paraId="0749A2A8" w14:textId="77777777" w:rsidR="000657E4" w:rsidRPr="00950DA3" w:rsidRDefault="000657E4" w:rsidP="0006274A">
            <w:pPr>
              <w:pStyle w:val="aff0"/>
              <w:ind w:firstLine="680"/>
              <w:jc w:val="both"/>
              <w:rPr>
                <w:rFonts w:ascii="Times New Roman" w:eastAsia="SimSun" w:hAnsi="Times New Roman"/>
                <w:color w:val="000000" w:themeColor="text1"/>
                <w:sz w:val="24"/>
                <w:szCs w:val="24"/>
                <w:lang w:eastAsia="zh-CN"/>
              </w:rPr>
            </w:pPr>
            <w:r w:rsidRPr="00950DA3">
              <w:rPr>
                <w:rFonts w:ascii="Times New Roman" w:eastAsia="SimSun" w:hAnsi="Times New Roman"/>
                <w:color w:val="000000" w:themeColor="text1"/>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14:paraId="2EF1C9DE" w14:textId="77777777" w:rsidR="000657E4" w:rsidRPr="00950DA3" w:rsidRDefault="000657E4" w:rsidP="0006274A">
            <w:pPr>
              <w:autoSpaceDE w:val="0"/>
              <w:autoSpaceDN w:val="0"/>
              <w:adjustRightInd w:val="0"/>
              <w:spacing w:after="0" w:line="240" w:lineRule="auto"/>
              <w:ind w:firstLine="680"/>
              <w:jc w:val="both"/>
              <w:rPr>
                <w:rFonts w:eastAsia="Calibri" w:cs="Times New Roman"/>
                <w:color w:val="000000" w:themeColor="text1"/>
                <w:szCs w:val="24"/>
              </w:rPr>
            </w:pPr>
            <w:r w:rsidRPr="00950DA3">
              <w:rPr>
                <w:rFonts w:cs="Times New Roman"/>
                <w:color w:val="000000" w:themeColor="text1"/>
                <w:szCs w:val="24"/>
              </w:rPr>
              <w:t xml:space="preserve">Расстояние от </w:t>
            </w:r>
            <w:r w:rsidRPr="00950DA3">
              <w:rPr>
                <w:rFonts w:eastAsia="Calibri" w:cs="Times New Roman"/>
                <w:color w:val="000000" w:themeColor="text1"/>
                <w:szCs w:val="24"/>
              </w:rPr>
              <w:t>фундаментов зданий и сооружений:</w:t>
            </w:r>
          </w:p>
          <w:p w14:paraId="0CDA2464" w14:textId="77777777" w:rsidR="000657E4" w:rsidRPr="00950DA3" w:rsidRDefault="000657E4" w:rsidP="0006274A">
            <w:pPr>
              <w:autoSpaceDE w:val="0"/>
              <w:autoSpaceDN w:val="0"/>
              <w:adjustRightInd w:val="0"/>
              <w:spacing w:after="0" w:line="240" w:lineRule="auto"/>
              <w:ind w:firstLine="680"/>
              <w:jc w:val="both"/>
              <w:rPr>
                <w:rFonts w:eastAsia="Calibri" w:cs="Times New Roman"/>
                <w:color w:val="000000" w:themeColor="text1"/>
                <w:szCs w:val="24"/>
              </w:rPr>
            </w:pPr>
            <w:r w:rsidRPr="00950DA3">
              <w:rPr>
                <w:rFonts w:eastAsia="Calibri" w:cs="Times New Roman"/>
                <w:color w:val="000000" w:themeColor="text1"/>
                <w:szCs w:val="24"/>
              </w:rPr>
              <w:t>- водопровод и напорная канализация -5 м,</w:t>
            </w:r>
          </w:p>
          <w:p w14:paraId="27B2C288" w14:textId="77777777" w:rsidR="000657E4" w:rsidRPr="00950DA3" w:rsidRDefault="000657E4" w:rsidP="0006274A">
            <w:pPr>
              <w:autoSpaceDE w:val="0"/>
              <w:autoSpaceDN w:val="0"/>
              <w:adjustRightInd w:val="0"/>
              <w:spacing w:after="0" w:line="240" w:lineRule="auto"/>
              <w:ind w:firstLine="680"/>
              <w:jc w:val="both"/>
              <w:rPr>
                <w:rFonts w:eastAsia="Calibri" w:cs="Times New Roman"/>
                <w:color w:val="000000" w:themeColor="text1"/>
                <w:szCs w:val="24"/>
              </w:rPr>
            </w:pPr>
            <w:r w:rsidRPr="00950DA3">
              <w:rPr>
                <w:rFonts w:eastAsia="Calibri" w:cs="Times New Roman"/>
                <w:color w:val="000000" w:themeColor="text1"/>
                <w:szCs w:val="24"/>
              </w:rPr>
              <w:t>- самотечная канализация (бытовая и дождевая)-3м.</w:t>
            </w:r>
          </w:p>
          <w:p w14:paraId="0FDDA9B6" w14:textId="77777777" w:rsidR="000657E4" w:rsidRPr="00950DA3" w:rsidRDefault="000657E4" w:rsidP="0006274A">
            <w:pPr>
              <w:spacing w:after="0" w:line="240" w:lineRule="auto"/>
              <w:ind w:firstLine="680"/>
              <w:jc w:val="both"/>
              <w:rPr>
                <w:rFonts w:cs="Times New Roman"/>
                <w:color w:val="000000" w:themeColor="text1"/>
                <w:szCs w:val="24"/>
              </w:rPr>
            </w:pPr>
            <w:r w:rsidRPr="00950DA3">
              <w:rPr>
                <w:rFonts w:eastAsia="SimSun" w:cs="Times New Roman"/>
                <w:color w:val="000000" w:themeColor="text1"/>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6E151457" w14:textId="77777777" w:rsidR="00B450A0" w:rsidRDefault="00B450A0" w:rsidP="000312E5">
      <w:pPr>
        <w:spacing w:after="0" w:line="240" w:lineRule="auto"/>
        <w:ind w:firstLine="680"/>
        <w:jc w:val="both"/>
        <w:rPr>
          <w:rFonts w:cs="Times New Roman"/>
          <w:color w:val="000000" w:themeColor="text1"/>
          <w:szCs w:val="24"/>
          <w:u w:val="single"/>
        </w:rPr>
      </w:pPr>
    </w:p>
    <w:p w14:paraId="18DE4394" w14:textId="5B0F1E95" w:rsidR="00135D2C" w:rsidRPr="00FC3AA0" w:rsidRDefault="00135D2C" w:rsidP="000312E5">
      <w:pPr>
        <w:spacing w:after="0" w:line="240" w:lineRule="auto"/>
        <w:ind w:firstLine="680"/>
        <w:jc w:val="both"/>
        <w:rPr>
          <w:rFonts w:cs="Times New Roman"/>
          <w:color w:val="000000" w:themeColor="text1"/>
          <w:szCs w:val="24"/>
          <w:u w:val="single"/>
        </w:rPr>
      </w:pPr>
      <w:r w:rsidRPr="00FC3AA0">
        <w:rPr>
          <w:rFonts w:cs="Times New Roman"/>
          <w:color w:val="000000" w:themeColor="text1"/>
          <w:szCs w:val="24"/>
          <w:u w:val="single"/>
        </w:rPr>
        <w:t>Примечание:</w:t>
      </w:r>
    </w:p>
    <w:p w14:paraId="21D33D6A" w14:textId="77777777" w:rsidR="00135D2C" w:rsidRPr="00FC3AA0" w:rsidRDefault="00135D2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Расстояние между зданиями определяется по нормам инсоляции и освещенности.</w:t>
      </w:r>
    </w:p>
    <w:p w14:paraId="3FE7CB46" w14:textId="77777777" w:rsidR="00135D2C" w:rsidRPr="00FC3AA0" w:rsidRDefault="00135D2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Отмостка должна располагаться в пределах отведенного (предоставленного) земельного участка.</w:t>
      </w:r>
    </w:p>
    <w:p w14:paraId="3A6E0603" w14:textId="607FAEBE" w:rsidR="00135D2C" w:rsidRPr="00FC3AA0" w:rsidRDefault="00135D2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 xml:space="preserve">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w:t>
      </w:r>
      <w:r w:rsidR="005F3AE6" w:rsidRPr="00FC3AA0">
        <w:rPr>
          <w:rFonts w:cs="Times New Roman"/>
          <w:color w:val="000000" w:themeColor="text1"/>
          <w:szCs w:val="24"/>
        </w:rPr>
        <w:t>поселений». Все</w:t>
      </w:r>
      <w:r w:rsidRPr="00FC3AA0">
        <w:rPr>
          <w:rFonts w:cs="Times New Roman"/>
          <w:color w:val="000000" w:themeColor="text1"/>
          <w:szCs w:val="24"/>
        </w:rPr>
        <w:t xml:space="preserve"> строения должны быть обеспечены системами водоотведения с кровли с целью предотвращения подтопления соседних земельных участков и строений.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 </w:t>
      </w:r>
    </w:p>
    <w:p w14:paraId="29E962CE" w14:textId="77777777" w:rsidR="00135D2C" w:rsidRPr="00FC3AA0" w:rsidRDefault="00135D2C" w:rsidP="000312E5">
      <w:pPr>
        <w:spacing w:after="0" w:line="240" w:lineRule="auto"/>
        <w:ind w:firstLine="680"/>
        <w:jc w:val="both"/>
        <w:rPr>
          <w:rFonts w:cs="Times New Roman"/>
          <w:color w:val="000000" w:themeColor="text1"/>
          <w:szCs w:val="24"/>
        </w:rPr>
      </w:pPr>
      <w:r w:rsidRPr="00FC3AA0">
        <w:rPr>
          <w:rFonts w:eastAsia="SimSun" w:cs="Times New Roman"/>
          <w:color w:val="000000" w:themeColor="text1"/>
          <w:szCs w:val="24"/>
          <w:lang w:eastAsia="zh-CN"/>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w:t>
      </w:r>
      <w:r w:rsidRPr="00FC3AA0">
        <w:rPr>
          <w:rFonts w:eastAsia="Calibri" w:cs="Times New Roman"/>
          <w:color w:val="000000" w:themeColor="text1"/>
          <w:szCs w:val="24"/>
        </w:rPr>
        <w:t xml:space="preserve">СНиП 2.06.15-85. «Инженерная защита территории от затопления и подтопления» (утв. Постановлением Госстроя СССР от 19.09.1985 N 154). </w:t>
      </w:r>
      <w:r w:rsidRPr="00FC3AA0">
        <w:rPr>
          <w:rFonts w:cs="Times New Roman"/>
          <w:color w:val="000000" w:themeColor="text1"/>
          <w:szCs w:val="24"/>
        </w:rPr>
        <w:t>Проектирование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 Правилами.</w:t>
      </w:r>
    </w:p>
    <w:p w14:paraId="798037C6" w14:textId="77777777" w:rsidR="00135D2C" w:rsidRPr="00FC3AA0" w:rsidRDefault="00135D2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46E896F3" w14:textId="77777777" w:rsidR="00135D2C" w:rsidRPr="00FC3AA0" w:rsidRDefault="00135D2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63F3B108" w14:textId="77777777" w:rsidR="00135D2C" w:rsidRPr="00FC3AA0" w:rsidRDefault="00135D2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16DB680F" w14:textId="77777777" w:rsidR="00135D2C" w:rsidRPr="00FC3AA0" w:rsidRDefault="00135D2C" w:rsidP="000312E5">
      <w:pPr>
        <w:pStyle w:val="afe"/>
        <w:spacing w:after="0" w:line="240" w:lineRule="auto"/>
        <w:ind w:left="0" w:firstLine="680"/>
        <w:jc w:val="both"/>
        <w:rPr>
          <w:rFonts w:ascii="Times New Roman" w:hAnsi="Times New Roman"/>
          <w:color w:val="000000" w:themeColor="text1"/>
          <w:szCs w:val="24"/>
          <w:lang w:val="ru-RU"/>
        </w:rPr>
      </w:pPr>
      <w:r w:rsidRPr="00FC3AA0">
        <w:rPr>
          <w:rFonts w:ascii="Times New Roman" w:hAnsi="Times New Roman"/>
          <w:color w:val="000000" w:themeColor="text1"/>
          <w:szCs w:val="24"/>
          <w:lang w:val="ru-RU"/>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r w:rsidRPr="00FC3AA0">
        <w:rPr>
          <w:rFonts w:ascii="Times New Roman" w:hAnsi="Times New Roman"/>
          <w:color w:val="000000" w:themeColor="text1"/>
          <w:szCs w:val="24"/>
        </w:rPr>
        <w:t> </w:t>
      </w:r>
    </w:p>
    <w:p w14:paraId="7A33CD5B" w14:textId="77777777" w:rsidR="00135D2C" w:rsidRPr="00950DA3" w:rsidRDefault="00135D2C" w:rsidP="000312E5">
      <w:pPr>
        <w:spacing w:after="0" w:line="240" w:lineRule="auto"/>
        <w:ind w:firstLine="680"/>
        <w:jc w:val="both"/>
        <w:rPr>
          <w:szCs w:val="24"/>
          <w:u w:val="single"/>
        </w:rPr>
      </w:pPr>
      <w:r w:rsidRPr="00950DA3">
        <w:rPr>
          <w:szCs w:val="24"/>
          <w:u w:val="single"/>
        </w:rPr>
        <w:t>Требования к ограждению земельных участков:</w:t>
      </w:r>
    </w:p>
    <w:p w14:paraId="305A07F5" w14:textId="78FAAAF3" w:rsidR="00135D2C" w:rsidRDefault="00135D2C" w:rsidP="000312E5">
      <w:pPr>
        <w:spacing w:after="0" w:line="240" w:lineRule="auto"/>
        <w:ind w:firstLine="680"/>
        <w:jc w:val="both"/>
        <w:rPr>
          <w:szCs w:val="24"/>
        </w:rPr>
      </w:pPr>
      <w:r w:rsidRPr="000367B5">
        <w:rPr>
          <w:szCs w:val="24"/>
        </w:rPr>
        <w:t xml:space="preserve">Ограждения детских садов и школ должны обеспечивать защиту территории от проникновения </w:t>
      </w:r>
      <w:r w:rsidR="005F3AE6" w:rsidRPr="000367B5">
        <w:rPr>
          <w:szCs w:val="24"/>
        </w:rPr>
        <w:t>посторонних и</w:t>
      </w:r>
      <w:r w:rsidRPr="000367B5">
        <w:rPr>
          <w:szCs w:val="24"/>
        </w:rPr>
        <w:t xml:space="preserve">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r w:rsidRPr="0036485C">
        <w:rPr>
          <w:szCs w:val="24"/>
        </w:rPr>
        <w:t xml:space="preserve"> </w:t>
      </w:r>
      <w:r w:rsidRPr="000367B5">
        <w:rPr>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w:t>
      </w:r>
      <w:r>
        <w:rPr>
          <w:szCs w:val="24"/>
        </w:rPr>
        <w:t xml:space="preserve"> </w:t>
      </w:r>
      <w:r w:rsidRPr="0026137D">
        <w:rPr>
          <w:b/>
          <w:szCs w:val="24"/>
        </w:rPr>
        <w:t>2м</w:t>
      </w:r>
      <w:r w:rsidRPr="004A7215">
        <w:rPr>
          <w:b/>
          <w:szCs w:val="24"/>
        </w:rPr>
        <w:t>.</w:t>
      </w:r>
      <w:r w:rsidRPr="000367B5">
        <w:rPr>
          <w:szCs w:val="24"/>
        </w:rPr>
        <w:t xml:space="preserve">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7BE51C1B" w14:textId="5F7DB767" w:rsidR="00135D2C" w:rsidRDefault="00135D2C" w:rsidP="000312E5">
      <w:pPr>
        <w:jc w:val="both"/>
        <w:rPr>
          <w:rFonts w:eastAsia="SimSun" w:cstheme="majorBidi"/>
          <w:b/>
          <w:sz w:val="32"/>
          <w:u w:val="single"/>
          <w:lang w:eastAsia="zh-CN"/>
        </w:rPr>
      </w:pPr>
    </w:p>
    <w:p w14:paraId="212F0E9B" w14:textId="77777777" w:rsidR="003256F0" w:rsidRDefault="003256F0">
      <w:pPr>
        <w:rPr>
          <w:rFonts w:eastAsia="SimSun" w:cstheme="majorBidi"/>
          <w:b/>
          <w:sz w:val="32"/>
          <w:u w:val="single"/>
          <w:lang w:eastAsia="zh-CN"/>
        </w:rPr>
      </w:pPr>
      <w:r>
        <w:br w:type="page"/>
      </w:r>
    </w:p>
    <w:p w14:paraId="73018DCF" w14:textId="0B24E342" w:rsidR="00F15D12" w:rsidRPr="004D6F38" w:rsidRDefault="00EF192A" w:rsidP="00AA4919">
      <w:pPr>
        <w:pStyle w:val="6"/>
      </w:pPr>
      <w:bookmarkStart w:id="585" w:name="_Toc128641284"/>
      <w:r>
        <w:t>Т</w:t>
      </w:r>
      <w:r w:rsidR="00F15D12" w:rsidRPr="004D6F38">
        <w:t>ОД-</w:t>
      </w:r>
      <w:r w:rsidR="004A0183">
        <w:t>4</w:t>
      </w:r>
      <w:r w:rsidR="00F15D12" w:rsidRPr="004D6F38">
        <w:rPr>
          <w:i/>
        </w:rPr>
        <w:t xml:space="preserve">. </w:t>
      </w:r>
      <w:r w:rsidR="002B250A" w:rsidRPr="004D6F38">
        <w:t>Зона объектов физкультуры и спорта</w:t>
      </w:r>
      <w:bookmarkEnd w:id="584"/>
      <w:bookmarkEnd w:id="585"/>
    </w:p>
    <w:p w14:paraId="18D8F2F1" w14:textId="77777777" w:rsidR="00CE3F90" w:rsidRPr="00CE3F90" w:rsidRDefault="00CE3F90" w:rsidP="00CE3F90">
      <w:pPr>
        <w:rPr>
          <w:lang w:val="x-none" w:eastAsia="zh-CN"/>
        </w:rPr>
      </w:pPr>
    </w:p>
    <w:p w14:paraId="6049CF67" w14:textId="46693873" w:rsidR="00F15D12" w:rsidRPr="007A39E5" w:rsidRDefault="00F15D12" w:rsidP="00F15D12">
      <w:pPr>
        <w:spacing w:after="0" w:line="240" w:lineRule="auto"/>
        <w:ind w:firstLine="709"/>
        <w:jc w:val="both"/>
        <w:rPr>
          <w:rFonts w:eastAsia="Times New Roman" w:cs="Times New Roman"/>
          <w:i/>
          <w:iCs/>
          <w:szCs w:val="24"/>
          <w:lang w:eastAsia="zh-CN"/>
        </w:rPr>
      </w:pPr>
      <w:r w:rsidRPr="007A39E5">
        <w:rPr>
          <w:rFonts w:eastAsia="Times New Roman" w:cs="Times New Roman"/>
          <w:i/>
          <w:iCs/>
          <w:szCs w:val="24"/>
          <w:lang w:eastAsia="zh-CN"/>
        </w:rPr>
        <w:t>Зона</w:t>
      </w:r>
      <w:r w:rsidR="006E1A91">
        <w:rPr>
          <w:rFonts w:eastAsia="Times New Roman" w:cs="Times New Roman"/>
          <w:i/>
          <w:iCs/>
          <w:szCs w:val="24"/>
          <w:lang w:eastAsia="zh-CN"/>
        </w:rPr>
        <w:t xml:space="preserve"> ТОД-</w:t>
      </w:r>
      <w:r w:rsidR="004A0183">
        <w:rPr>
          <w:rFonts w:eastAsia="Times New Roman" w:cs="Times New Roman"/>
          <w:i/>
          <w:iCs/>
          <w:szCs w:val="24"/>
          <w:lang w:eastAsia="zh-CN"/>
        </w:rPr>
        <w:t>4</w:t>
      </w:r>
      <w:r w:rsidRPr="007A39E5">
        <w:rPr>
          <w:rFonts w:eastAsia="Times New Roman" w:cs="Times New Roman"/>
          <w:i/>
          <w:iCs/>
          <w:szCs w:val="24"/>
          <w:lang w:eastAsia="zh-CN"/>
        </w:rPr>
        <w:t xml:space="preserve"> предназначена для размещения объектов</w:t>
      </w:r>
      <w:r w:rsidRPr="007A39E5">
        <w:rPr>
          <w:rFonts w:eastAsia="Times New Roman" w:cs="Times New Roman"/>
          <w:i/>
          <w:szCs w:val="24"/>
          <w:lang w:eastAsia="zh-CN"/>
        </w:rPr>
        <w:t xml:space="preserve"> спорта</w:t>
      </w:r>
      <w:r w:rsidRPr="007A39E5">
        <w:rPr>
          <w:rFonts w:eastAsia="Times New Roman" w:cs="Times New Roman"/>
          <w:i/>
          <w:iCs/>
          <w:szCs w:val="24"/>
          <w:lang w:eastAsia="zh-CN"/>
        </w:rPr>
        <w:t xml:space="preserve">, сохранения экологически чистой окружающей среды </w:t>
      </w:r>
      <w:r w:rsidRPr="007A39E5">
        <w:rPr>
          <w:rFonts w:eastAsia="Times New Roman" w:cs="Times New Roman"/>
          <w:i/>
          <w:szCs w:val="24"/>
          <w:lang w:eastAsia="zh-CN"/>
        </w:rPr>
        <w:t>и использования существующего природного ландшафта в рекреационных целях</w:t>
      </w:r>
      <w:r w:rsidRPr="007A39E5">
        <w:rPr>
          <w:rFonts w:eastAsia="Times New Roman" w:cs="Times New Roman"/>
          <w:i/>
          <w:iCs/>
          <w:szCs w:val="24"/>
          <w:lang w:eastAsia="zh-CN"/>
        </w:rPr>
        <w:t>.</w:t>
      </w:r>
    </w:p>
    <w:p w14:paraId="0AA6973C" w14:textId="77777777" w:rsidR="00F15D12" w:rsidRPr="000F5FFB" w:rsidRDefault="00F15D12" w:rsidP="00F15D12">
      <w:pPr>
        <w:spacing w:after="0" w:line="240" w:lineRule="auto"/>
        <w:ind w:firstLine="709"/>
        <w:jc w:val="both"/>
        <w:rPr>
          <w:rFonts w:eastAsia="SimSun" w:cs="Times New Roman"/>
          <w:i/>
          <w:iCs/>
          <w:sz w:val="28"/>
          <w:szCs w:val="28"/>
          <w:u w:val="single"/>
          <w:lang w:eastAsia="zh-CN"/>
        </w:rPr>
      </w:pPr>
    </w:p>
    <w:p w14:paraId="34049318" w14:textId="77777777" w:rsidR="00F15D12" w:rsidRPr="000F5FFB" w:rsidRDefault="00F15D12" w:rsidP="0006274A">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E8BBF56" w14:textId="77777777" w:rsidR="00F15D12" w:rsidRPr="000F5FFB" w:rsidRDefault="00F15D12" w:rsidP="00F15D12">
      <w:pPr>
        <w:widowControl w:val="0"/>
        <w:spacing w:after="0" w:line="240" w:lineRule="auto"/>
        <w:ind w:firstLine="709"/>
        <w:jc w:val="both"/>
      </w:pPr>
    </w:p>
    <w:tbl>
      <w:tblPr>
        <w:tblStyle w:val="afc"/>
        <w:tblW w:w="14596" w:type="dxa"/>
        <w:tblLook w:val="04A0" w:firstRow="1" w:lastRow="0" w:firstColumn="1" w:lastColumn="0" w:noHBand="0" w:noVBand="1"/>
      </w:tblPr>
      <w:tblGrid>
        <w:gridCol w:w="2830"/>
        <w:gridCol w:w="4678"/>
        <w:gridCol w:w="7088"/>
      </w:tblGrid>
      <w:tr w:rsidR="00F15D12" w:rsidRPr="000F5FFB" w14:paraId="5B01A8E1" w14:textId="77777777" w:rsidTr="00CE3F90">
        <w:tc>
          <w:tcPr>
            <w:tcW w:w="2830" w:type="dxa"/>
          </w:tcPr>
          <w:p w14:paraId="423801E3" w14:textId="77777777" w:rsidR="00F15D12" w:rsidRPr="00B450A0" w:rsidRDefault="00F15D12" w:rsidP="001A4F78">
            <w:pPr>
              <w:jc w:val="both"/>
              <w:rPr>
                <w:b/>
                <w:szCs w:val="24"/>
              </w:rPr>
            </w:pPr>
            <w:r w:rsidRPr="00B450A0">
              <w:rPr>
                <w:b/>
                <w:szCs w:val="24"/>
              </w:rPr>
              <w:t>Виды разрешенного использования земельных участков</w:t>
            </w:r>
          </w:p>
        </w:tc>
        <w:tc>
          <w:tcPr>
            <w:tcW w:w="4678" w:type="dxa"/>
          </w:tcPr>
          <w:p w14:paraId="79AD2B6A" w14:textId="77777777" w:rsidR="00F15D12" w:rsidRPr="00B450A0" w:rsidRDefault="00F15D12" w:rsidP="001A4F78">
            <w:pPr>
              <w:jc w:val="both"/>
              <w:rPr>
                <w:b/>
                <w:szCs w:val="24"/>
              </w:rPr>
            </w:pPr>
            <w:r w:rsidRPr="00B450A0">
              <w:rPr>
                <w:b/>
                <w:szCs w:val="24"/>
              </w:rPr>
              <w:t>Описание вида разрешенного использования земельного участка</w:t>
            </w:r>
          </w:p>
        </w:tc>
        <w:tc>
          <w:tcPr>
            <w:tcW w:w="7088" w:type="dxa"/>
          </w:tcPr>
          <w:p w14:paraId="03678C6E" w14:textId="77777777" w:rsidR="00F15D12" w:rsidRPr="00B450A0" w:rsidRDefault="00F15D12" w:rsidP="001A4F78">
            <w:pPr>
              <w:jc w:val="both"/>
              <w:rPr>
                <w:b/>
                <w:szCs w:val="24"/>
              </w:rPr>
            </w:pPr>
            <w:r w:rsidRPr="00B450A0">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36830272" w14:textId="77777777" w:rsidR="00F15D12" w:rsidRPr="00B450A0" w:rsidRDefault="00F15D12" w:rsidP="001A4F78">
            <w:pPr>
              <w:jc w:val="both"/>
              <w:rPr>
                <w:b/>
                <w:szCs w:val="24"/>
              </w:rPr>
            </w:pPr>
            <w:r w:rsidRPr="00B450A0">
              <w:rPr>
                <w:b/>
                <w:szCs w:val="24"/>
              </w:rPr>
              <w:t>реконструкции объектов капитального строительства</w:t>
            </w:r>
          </w:p>
        </w:tc>
      </w:tr>
      <w:tr w:rsidR="008A5E6D" w:rsidRPr="000F5FFB" w14:paraId="159FDFF4" w14:textId="77777777" w:rsidTr="00CE3F90">
        <w:tc>
          <w:tcPr>
            <w:tcW w:w="2830" w:type="dxa"/>
            <w:tcBorders>
              <w:top w:val="single" w:sz="4" w:space="0" w:color="000000"/>
              <w:left w:val="single" w:sz="4" w:space="0" w:color="000000"/>
              <w:bottom w:val="single" w:sz="4" w:space="0" w:color="000000"/>
            </w:tcBorders>
            <w:shd w:val="clear" w:color="auto" w:fill="auto"/>
          </w:tcPr>
          <w:p w14:paraId="19001BEE" w14:textId="77777777" w:rsidR="008A5E6D" w:rsidRPr="00B450A0" w:rsidRDefault="008A5E6D" w:rsidP="008A5E6D">
            <w:pPr>
              <w:rPr>
                <w:szCs w:val="24"/>
              </w:rPr>
            </w:pPr>
            <w:r w:rsidRPr="00B450A0">
              <w:rPr>
                <w:rFonts w:eastAsia="SimSun"/>
                <w:szCs w:val="24"/>
              </w:rPr>
              <w:t>[3.1.1] - Предоставление коммунальных услуг</w:t>
            </w:r>
          </w:p>
          <w:p w14:paraId="110BF6F8" w14:textId="77777777" w:rsidR="008A5E6D" w:rsidRPr="00B450A0" w:rsidRDefault="008A5E6D" w:rsidP="008A5E6D">
            <w:pPr>
              <w:rPr>
                <w:rFonts w:eastAsia="SimSun"/>
                <w:szCs w:val="24"/>
              </w:rPr>
            </w:pPr>
          </w:p>
        </w:tc>
        <w:tc>
          <w:tcPr>
            <w:tcW w:w="4678" w:type="dxa"/>
            <w:tcBorders>
              <w:top w:val="single" w:sz="4" w:space="0" w:color="000000"/>
              <w:left w:val="single" w:sz="4" w:space="0" w:color="000000"/>
              <w:bottom w:val="single" w:sz="4" w:space="0" w:color="000000"/>
            </w:tcBorders>
            <w:shd w:val="clear" w:color="auto" w:fill="auto"/>
          </w:tcPr>
          <w:p w14:paraId="130E49A9" w14:textId="343C2D3D" w:rsidR="008A5E6D" w:rsidRPr="00B450A0" w:rsidRDefault="008A5E6D" w:rsidP="008A5E6D">
            <w:pPr>
              <w:jc w:val="both"/>
              <w:rPr>
                <w:szCs w:val="24"/>
              </w:rPr>
            </w:pPr>
            <w:r w:rsidRPr="00B450A0">
              <w:rPr>
                <w:rFonts w:eastAsia="SimSun"/>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8" w:type="dxa"/>
            <w:tcBorders>
              <w:top w:val="single" w:sz="4" w:space="0" w:color="000000"/>
              <w:left w:val="single" w:sz="4" w:space="0" w:color="000000"/>
              <w:right w:val="single" w:sz="4" w:space="0" w:color="000000"/>
            </w:tcBorders>
            <w:shd w:val="clear" w:color="auto" w:fill="auto"/>
          </w:tcPr>
          <w:p w14:paraId="6B90C80E" w14:textId="77777777" w:rsidR="00770FA2" w:rsidRDefault="00770FA2" w:rsidP="00770FA2">
            <w:pPr>
              <w:ind w:firstLine="284"/>
              <w:jc w:val="both"/>
              <w:textAlignment w:val="baseline"/>
            </w:pPr>
            <w:r w:rsidRPr="00F41C01">
              <w:t xml:space="preserve">- минимальная/максимальная площадь земельного участка </w:t>
            </w:r>
          </w:p>
          <w:p w14:paraId="2C57BA2C" w14:textId="77777777" w:rsidR="00770FA2" w:rsidRPr="00F41C01" w:rsidRDefault="00770FA2" w:rsidP="00770FA2">
            <w:pPr>
              <w:jc w:val="both"/>
              <w:textAlignment w:val="baseline"/>
            </w:pPr>
            <w:r w:rsidRPr="00F41C01">
              <w:t xml:space="preserve">– </w:t>
            </w:r>
            <w:r>
              <w:rPr>
                <w:b/>
              </w:rPr>
              <w:t>1</w:t>
            </w:r>
            <w:r w:rsidRPr="00F41C01">
              <w:rPr>
                <w:b/>
              </w:rPr>
              <w:t>0/</w:t>
            </w:r>
            <w:r>
              <w:rPr>
                <w:b/>
              </w:rPr>
              <w:t xml:space="preserve">5 </w:t>
            </w:r>
            <w:r w:rsidRPr="00F41C01">
              <w:rPr>
                <w:b/>
              </w:rPr>
              <w:t>000</w:t>
            </w:r>
            <w:r w:rsidRPr="00F41C01">
              <w:t>кв. м;</w:t>
            </w:r>
          </w:p>
          <w:p w14:paraId="3C8DF1D7" w14:textId="77777777" w:rsidR="00770FA2" w:rsidRPr="00F41C01" w:rsidRDefault="00770FA2" w:rsidP="00770FA2">
            <w:pPr>
              <w:ind w:firstLine="284"/>
              <w:jc w:val="both"/>
              <w:textAlignment w:val="baseline"/>
            </w:pPr>
            <w:r w:rsidRPr="00F41C01">
              <w:t xml:space="preserve">- для объектов инженерного обеспечения и объектов вспомогательного инженерного назначения от </w:t>
            </w:r>
            <w:r w:rsidRPr="00F41C01">
              <w:rPr>
                <w:b/>
              </w:rPr>
              <w:t>1</w:t>
            </w:r>
            <w:r w:rsidRPr="00F41C01">
              <w:t xml:space="preserve"> кв. м;</w:t>
            </w:r>
          </w:p>
          <w:p w14:paraId="2C83A65D" w14:textId="77777777" w:rsidR="00770FA2" w:rsidRDefault="00770FA2" w:rsidP="00770FA2">
            <w:pPr>
              <w:ind w:firstLine="284"/>
              <w:jc w:val="both"/>
            </w:pPr>
            <w:r w:rsidRPr="00F41C01">
              <w:t xml:space="preserve">- минимальный отступ от красной линии улиц или границ участка не менее чем </w:t>
            </w:r>
            <w:r w:rsidRPr="00F41C01">
              <w:rPr>
                <w:b/>
              </w:rPr>
              <w:t>5 м</w:t>
            </w:r>
            <w:r w:rsidRPr="00F41C01">
              <w:t>, от границ соседнего участка не</w:t>
            </w:r>
          </w:p>
          <w:p w14:paraId="51920EC8" w14:textId="77777777" w:rsidR="00770FA2" w:rsidRPr="00F41C01" w:rsidRDefault="00770FA2" w:rsidP="00770FA2">
            <w:pPr>
              <w:jc w:val="both"/>
            </w:pPr>
            <w:r w:rsidRPr="00F41C01">
              <w:t xml:space="preserve"> менее </w:t>
            </w:r>
            <w:r w:rsidRPr="00F41C01">
              <w:rPr>
                <w:b/>
              </w:rPr>
              <w:t>3 м</w:t>
            </w:r>
            <w:r w:rsidRPr="00F41C01">
              <w:t>;</w:t>
            </w:r>
          </w:p>
          <w:p w14:paraId="6B4DF60E" w14:textId="77777777" w:rsidR="00770FA2" w:rsidRPr="00F41C01" w:rsidRDefault="00770FA2" w:rsidP="00770FA2">
            <w:pPr>
              <w:ind w:firstLine="284"/>
              <w:jc w:val="both"/>
            </w:pPr>
            <w:r w:rsidRPr="00F41C01">
              <w:t xml:space="preserve">- максимальное количество этажей зданий – не более </w:t>
            </w:r>
            <w:r w:rsidRPr="00F41C01">
              <w:rPr>
                <w:b/>
              </w:rPr>
              <w:t>2 этажей;</w:t>
            </w:r>
          </w:p>
          <w:p w14:paraId="28E56A67" w14:textId="77777777" w:rsidR="00770FA2" w:rsidRPr="00F41C01" w:rsidRDefault="00770FA2" w:rsidP="00770FA2">
            <w:pPr>
              <w:ind w:firstLine="284"/>
              <w:jc w:val="both"/>
            </w:pPr>
            <w:r w:rsidRPr="00F41C01">
              <w:rPr>
                <w:b/>
              </w:rPr>
              <w:t xml:space="preserve">- </w:t>
            </w:r>
            <w:r w:rsidRPr="00F41C01">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t xml:space="preserve">- </w:t>
            </w:r>
            <w:r w:rsidRPr="00293487">
              <w:rPr>
                <w:b/>
              </w:rPr>
              <w:t>20</w:t>
            </w:r>
            <w:r w:rsidRPr="00F41C01">
              <w:rPr>
                <w:b/>
              </w:rPr>
              <w:t xml:space="preserve"> м;</w:t>
            </w:r>
            <w:r w:rsidRPr="00F41C01">
              <w:t xml:space="preserve"> </w:t>
            </w:r>
          </w:p>
          <w:p w14:paraId="042FB9E1" w14:textId="77777777" w:rsidR="00770FA2" w:rsidRPr="00F41C01" w:rsidRDefault="00770FA2" w:rsidP="00770FA2">
            <w:pPr>
              <w:ind w:firstLine="284"/>
              <w:jc w:val="both"/>
            </w:pPr>
            <w:r w:rsidRPr="00F41C01">
              <w:t xml:space="preserve">- максимальный процент застройки в границах земельного участка – </w:t>
            </w:r>
            <w:r>
              <w:rPr>
                <w:b/>
              </w:rPr>
              <w:t>8</w:t>
            </w:r>
            <w:r w:rsidRPr="00F41C01">
              <w:rPr>
                <w:b/>
              </w:rPr>
              <w:t>0%</w:t>
            </w:r>
            <w:r w:rsidRPr="00F41C01">
              <w:t>, за исключением линейных объектов;</w:t>
            </w:r>
          </w:p>
          <w:p w14:paraId="35FA92A7" w14:textId="77777777" w:rsidR="00770FA2" w:rsidRPr="00F41C01" w:rsidRDefault="00770FA2" w:rsidP="00770FA2">
            <w:pPr>
              <w:ind w:firstLine="284"/>
              <w:jc w:val="both"/>
            </w:pPr>
            <w:r w:rsidRPr="00F41C01">
              <w:t>- процент застройки подземной части не регламентируется;</w:t>
            </w:r>
          </w:p>
          <w:p w14:paraId="262C8966" w14:textId="68D8E70F" w:rsidR="008A5E6D" w:rsidRPr="00B450A0" w:rsidRDefault="00770FA2" w:rsidP="00770FA2">
            <w:pPr>
              <w:widowControl w:val="0"/>
              <w:jc w:val="both"/>
              <w:rPr>
                <w:rFonts w:eastAsia="SimSun"/>
                <w:szCs w:val="24"/>
                <w:lang w:eastAsia="zh-CN"/>
              </w:rPr>
            </w:pPr>
            <w:r w:rsidRPr="00F41C01">
              <w:t xml:space="preserve">- минимальный процент озеленения </w:t>
            </w:r>
            <w:r>
              <w:rPr>
                <w:b/>
              </w:rPr>
              <w:t>3</w:t>
            </w:r>
            <w:r w:rsidRPr="00F41C01">
              <w:rPr>
                <w:b/>
              </w:rPr>
              <w:t>0%</w:t>
            </w:r>
            <w:r w:rsidRPr="00F41C01">
              <w:t xml:space="preserve"> от площади земельного участка, за исключением линейных объектов.</w:t>
            </w:r>
          </w:p>
        </w:tc>
      </w:tr>
      <w:tr w:rsidR="000A19FB" w:rsidRPr="000F5FFB" w14:paraId="2996E265" w14:textId="77777777" w:rsidTr="00CE3F90">
        <w:tc>
          <w:tcPr>
            <w:tcW w:w="2830" w:type="dxa"/>
            <w:tcBorders>
              <w:top w:val="single" w:sz="4" w:space="0" w:color="000000"/>
              <w:left w:val="single" w:sz="4" w:space="0" w:color="000000"/>
              <w:bottom w:val="single" w:sz="4" w:space="0" w:color="000000"/>
            </w:tcBorders>
            <w:shd w:val="clear" w:color="auto" w:fill="auto"/>
          </w:tcPr>
          <w:p w14:paraId="5F8ABFC5" w14:textId="77777777" w:rsidR="000A19FB" w:rsidRPr="00B450A0" w:rsidRDefault="000A19FB" w:rsidP="000A19FB">
            <w:pPr>
              <w:widowControl w:val="0"/>
              <w:autoSpaceDE w:val="0"/>
              <w:rPr>
                <w:szCs w:val="24"/>
              </w:rPr>
            </w:pPr>
            <w:r w:rsidRPr="00B450A0">
              <w:rPr>
                <w:rFonts w:eastAsia="SimSun"/>
                <w:szCs w:val="24"/>
              </w:rPr>
              <w:t xml:space="preserve">[5.1.2] – </w:t>
            </w:r>
            <w:r w:rsidRPr="00B450A0">
              <w:rPr>
                <w:szCs w:val="24"/>
              </w:rPr>
              <w:t>Обеспечение занятий спортом в помещениях</w:t>
            </w:r>
          </w:p>
        </w:tc>
        <w:tc>
          <w:tcPr>
            <w:tcW w:w="4678" w:type="dxa"/>
            <w:tcBorders>
              <w:top w:val="single" w:sz="4" w:space="0" w:color="000000"/>
              <w:left w:val="single" w:sz="4" w:space="0" w:color="000000"/>
              <w:bottom w:val="single" w:sz="4" w:space="0" w:color="000000"/>
            </w:tcBorders>
            <w:shd w:val="clear" w:color="auto" w:fill="auto"/>
          </w:tcPr>
          <w:p w14:paraId="68EBCAB8" w14:textId="77777777" w:rsidR="000A19FB" w:rsidRPr="00B450A0" w:rsidRDefault="000A19FB" w:rsidP="000A19FB">
            <w:pPr>
              <w:widowControl w:val="0"/>
              <w:autoSpaceDE w:val="0"/>
              <w:jc w:val="both"/>
              <w:rPr>
                <w:szCs w:val="24"/>
              </w:rPr>
            </w:pPr>
            <w:r w:rsidRPr="00B450A0">
              <w:rPr>
                <w:rFonts w:eastAsia="SimSun"/>
                <w:szCs w:val="24"/>
              </w:rPr>
              <w:t>размещение спортивных клубов, спортивных залов, бассейнов, физкультурно-оздоровительных комплексов в зданиях и сооружениях</w:t>
            </w:r>
          </w:p>
        </w:tc>
        <w:tc>
          <w:tcPr>
            <w:tcW w:w="7088" w:type="dxa"/>
            <w:tcBorders>
              <w:left w:val="single" w:sz="4" w:space="0" w:color="000000"/>
              <w:bottom w:val="single" w:sz="4" w:space="0" w:color="000000"/>
              <w:right w:val="single" w:sz="4" w:space="0" w:color="000000"/>
            </w:tcBorders>
            <w:shd w:val="clear" w:color="auto" w:fill="auto"/>
          </w:tcPr>
          <w:p w14:paraId="62DCE917" w14:textId="77777777" w:rsidR="000A19FB" w:rsidRPr="00B450A0" w:rsidRDefault="000A19FB" w:rsidP="0006274A">
            <w:pPr>
              <w:ind w:firstLine="340"/>
              <w:rPr>
                <w:szCs w:val="24"/>
              </w:rPr>
            </w:pPr>
            <w:r w:rsidRPr="00B450A0">
              <w:rPr>
                <w:szCs w:val="24"/>
              </w:rPr>
              <w:t>- минимальная/максимальная площадь земельного участка</w:t>
            </w:r>
          </w:p>
          <w:p w14:paraId="4FE70234" w14:textId="177770C0" w:rsidR="000A19FB" w:rsidRDefault="000A19FB" w:rsidP="0006274A">
            <w:pPr>
              <w:rPr>
                <w:szCs w:val="24"/>
              </w:rPr>
            </w:pPr>
            <w:r w:rsidRPr="00B450A0">
              <w:rPr>
                <w:szCs w:val="24"/>
              </w:rPr>
              <w:t xml:space="preserve">–  </w:t>
            </w:r>
            <w:r w:rsidR="001B751C">
              <w:rPr>
                <w:b/>
                <w:szCs w:val="24"/>
              </w:rPr>
              <w:t>2</w:t>
            </w:r>
            <w:r w:rsidRPr="00B450A0">
              <w:rPr>
                <w:b/>
                <w:szCs w:val="24"/>
              </w:rPr>
              <w:t>000/</w:t>
            </w:r>
            <w:r w:rsidR="001B751C">
              <w:rPr>
                <w:b/>
                <w:szCs w:val="24"/>
              </w:rPr>
              <w:t>16</w:t>
            </w:r>
            <w:r w:rsidRPr="00B450A0">
              <w:rPr>
                <w:b/>
                <w:szCs w:val="24"/>
              </w:rPr>
              <w:t>0</w:t>
            </w:r>
            <w:r w:rsidR="00857C93">
              <w:rPr>
                <w:b/>
                <w:szCs w:val="24"/>
              </w:rPr>
              <w:t xml:space="preserve"> </w:t>
            </w:r>
            <w:r w:rsidRPr="00B450A0">
              <w:rPr>
                <w:b/>
                <w:szCs w:val="24"/>
              </w:rPr>
              <w:t>000</w:t>
            </w:r>
            <w:r w:rsidRPr="00B450A0">
              <w:rPr>
                <w:szCs w:val="24"/>
              </w:rPr>
              <w:t xml:space="preserve"> кв. м;</w:t>
            </w:r>
            <w:r w:rsidR="00857C93">
              <w:t xml:space="preserve"> </w:t>
            </w:r>
            <w:r w:rsidR="00857C93" w:rsidRPr="00857C93">
              <w:rPr>
                <w:szCs w:val="24"/>
              </w:rPr>
              <w:t>а также определяется по заданию на проектирование, СП 30-102-99 "Планировка и застройка территорий малоэтажного жилищного строительства", с учетом реально сложившейся застройки и архитектурно-планировочного решения объекта.</w:t>
            </w:r>
          </w:p>
          <w:p w14:paraId="60C76D9C" w14:textId="647A08AC" w:rsidR="00E70938" w:rsidRPr="00B450A0" w:rsidRDefault="00E70938" w:rsidP="00E70938">
            <w:pPr>
              <w:pStyle w:val="cdcdcdeeeeeef0f0f0ececece0e0e0ebebebfcfcfcedededfbfbfbe9e9e9f2f2f2e0e0e0e1e1e1ebebebe8e8e8f6f6f6e0e0e0"/>
              <w:ind w:firstLine="340"/>
              <w:jc w:val="both"/>
            </w:pPr>
            <w:r>
              <w:rPr>
                <w:rFonts w:ascii="Times New Roman" w:hAnsi="Times New Roman" w:cs="Times New Roman"/>
              </w:rPr>
              <w:t xml:space="preserve">- для объектов инженерного обеспечения и объектов вспомогательного инженерного назначения от </w:t>
            </w:r>
            <w:r w:rsidRPr="00DD0D1D">
              <w:rPr>
                <w:rFonts w:ascii="Times New Roman" w:hAnsi="Times New Roman" w:cs="Times New Roman"/>
                <w:b/>
              </w:rPr>
              <w:t>1</w:t>
            </w:r>
            <w:r>
              <w:rPr>
                <w:rFonts w:ascii="Times New Roman" w:hAnsi="Times New Roman" w:cs="Times New Roman"/>
              </w:rPr>
              <w:t xml:space="preserve"> кв. м;</w:t>
            </w:r>
          </w:p>
          <w:p w14:paraId="0FFD0746" w14:textId="63F43906" w:rsidR="00E70938" w:rsidRDefault="00E70938" w:rsidP="001B751C">
            <w:pPr>
              <w:widowControl w:val="0"/>
              <w:ind w:firstLine="284"/>
            </w:pPr>
            <w:r>
              <w:t xml:space="preserve">- минимальный отступ строений от красной линии участка или границ участка - </w:t>
            </w:r>
            <w:r w:rsidR="001B751C">
              <w:rPr>
                <w:b/>
                <w:bCs/>
              </w:rPr>
              <w:t>3</w:t>
            </w:r>
            <w:r>
              <w:rPr>
                <w:bCs/>
              </w:rPr>
              <w:t xml:space="preserve"> м</w:t>
            </w:r>
            <w:r w:rsidR="001B751C">
              <w:rPr>
                <w:bCs/>
              </w:rPr>
              <w:t xml:space="preserve">. </w:t>
            </w:r>
            <w:r w:rsidR="001B751C">
              <w:rPr>
                <w:color w:val="000000"/>
                <w:szCs w:val="24"/>
                <w:lang w:eastAsia="ar-SA"/>
              </w:rPr>
              <w:t>с учетом соблюдения требований технических регламентов;</w:t>
            </w:r>
          </w:p>
          <w:p w14:paraId="63001F9A" w14:textId="6CDCCCD1" w:rsidR="000A19FB" w:rsidRPr="00B450A0" w:rsidRDefault="000A19FB" w:rsidP="0006274A">
            <w:pPr>
              <w:ind w:firstLine="340"/>
              <w:rPr>
                <w:szCs w:val="24"/>
              </w:rPr>
            </w:pPr>
            <w:r w:rsidRPr="00B450A0">
              <w:rPr>
                <w:b/>
                <w:szCs w:val="24"/>
              </w:rPr>
              <w:t xml:space="preserve">- </w:t>
            </w:r>
            <w:r w:rsidRPr="00B450A0">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001B751C">
              <w:rPr>
                <w:szCs w:val="24"/>
              </w:rPr>
              <w:t xml:space="preserve">- </w:t>
            </w:r>
            <w:r w:rsidR="001B751C">
              <w:rPr>
                <w:b/>
                <w:szCs w:val="24"/>
              </w:rPr>
              <w:t>30</w:t>
            </w:r>
            <w:r w:rsidRPr="00B450A0">
              <w:rPr>
                <w:b/>
                <w:szCs w:val="24"/>
              </w:rPr>
              <w:t xml:space="preserve"> м;</w:t>
            </w:r>
            <w:r w:rsidRPr="00B450A0">
              <w:rPr>
                <w:szCs w:val="24"/>
              </w:rPr>
              <w:t xml:space="preserve"> </w:t>
            </w:r>
          </w:p>
          <w:p w14:paraId="16C94F48" w14:textId="77777777" w:rsidR="000A19FB" w:rsidRPr="00B450A0" w:rsidRDefault="000A19FB" w:rsidP="0006274A">
            <w:pPr>
              <w:autoSpaceDE w:val="0"/>
              <w:autoSpaceDN w:val="0"/>
              <w:adjustRightInd w:val="0"/>
              <w:ind w:firstLine="340"/>
              <w:rPr>
                <w:szCs w:val="24"/>
              </w:rPr>
            </w:pPr>
            <w:r w:rsidRPr="00B450A0">
              <w:rPr>
                <w:szCs w:val="24"/>
              </w:rPr>
              <w:t xml:space="preserve">- максимальный процент застройки в границах земельного участка – </w:t>
            </w:r>
            <w:r w:rsidRPr="00B450A0">
              <w:rPr>
                <w:b/>
                <w:szCs w:val="24"/>
              </w:rPr>
              <w:t>60%</w:t>
            </w:r>
            <w:r w:rsidRPr="00B450A0">
              <w:rPr>
                <w:szCs w:val="24"/>
              </w:rPr>
              <w:t>;</w:t>
            </w:r>
          </w:p>
          <w:p w14:paraId="7A2F6B60" w14:textId="77777777" w:rsidR="000A19FB" w:rsidRDefault="000A19FB" w:rsidP="0006274A">
            <w:pPr>
              <w:widowControl w:val="0"/>
              <w:tabs>
                <w:tab w:val="left" w:pos="2520"/>
              </w:tabs>
              <w:ind w:firstLine="340"/>
              <w:jc w:val="both"/>
              <w:rPr>
                <w:szCs w:val="24"/>
              </w:rPr>
            </w:pPr>
            <w:r w:rsidRPr="00B450A0">
              <w:rPr>
                <w:szCs w:val="24"/>
              </w:rPr>
              <w:t xml:space="preserve">- минимальный процент озеленения - </w:t>
            </w:r>
            <w:r w:rsidR="00FA35F1" w:rsidRPr="00B450A0">
              <w:rPr>
                <w:b/>
                <w:szCs w:val="24"/>
              </w:rPr>
              <w:t>30%</w:t>
            </w:r>
            <w:r w:rsidRPr="00B450A0">
              <w:rPr>
                <w:szCs w:val="24"/>
              </w:rPr>
              <w:t xml:space="preserve"> от площади земельного участка.</w:t>
            </w:r>
          </w:p>
          <w:p w14:paraId="08374980" w14:textId="77777777" w:rsidR="00845376" w:rsidRDefault="00845376" w:rsidP="00845376">
            <w:pPr>
              <w:overflowPunct w:val="0"/>
              <w:ind w:firstLine="340"/>
              <w:jc w:val="both"/>
            </w:pPr>
            <w:r>
              <w:rPr>
                <w:rFonts w:eastAsia="SimSun"/>
                <w:lang w:eastAsia="ar-SA"/>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p w14:paraId="38CCF319" w14:textId="4C0B5E49" w:rsidR="00845376" w:rsidRPr="00B450A0" w:rsidRDefault="00845376" w:rsidP="00845376">
            <w:pPr>
              <w:widowControl w:val="0"/>
              <w:tabs>
                <w:tab w:val="left" w:pos="2520"/>
              </w:tabs>
              <w:ind w:firstLine="340"/>
              <w:jc w:val="both"/>
              <w:rPr>
                <w:rFonts w:eastAsia="SimSun"/>
                <w:szCs w:val="24"/>
                <w:lang w:eastAsia="zh-CN"/>
              </w:rPr>
            </w:pPr>
            <w:r>
              <w:rPr>
                <w:lang w:eastAsia="ar-SA"/>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0A19FB" w:rsidRPr="000F5FFB" w14:paraId="14C76B64" w14:textId="77777777" w:rsidTr="00CE3F90">
        <w:tc>
          <w:tcPr>
            <w:tcW w:w="2830" w:type="dxa"/>
            <w:tcBorders>
              <w:top w:val="single" w:sz="4" w:space="0" w:color="000000"/>
              <w:left w:val="single" w:sz="4" w:space="0" w:color="000000"/>
              <w:bottom w:val="single" w:sz="4" w:space="0" w:color="000000"/>
            </w:tcBorders>
            <w:shd w:val="clear" w:color="auto" w:fill="auto"/>
          </w:tcPr>
          <w:p w14:paraId="1C780E24" w14:textId="77777777" w:rsidR="000A19FB" w:rsidRPr="00B450A0" w:rsidRDefault="000A19FB" w:rsidP="000A19FB">
            <w:pPr>
              <w:widowControl w:val="0"/>
              <w:autoSpaceDE w:val="0"/>
              <w:rPr>
                <w:rFonts w:eastAsia="SimSun"/>
                <w:szCs w:val="24"/>
              </w:rPr>
            </w:pPr>
            <w:r w:rsidRPr="00B450A0">
              <w:rPr>
                <w:rFonts w:eastAsia="SimSun"/>
                <w:szCs w:val="24"/>
              </w:rPr>
              <w:t xml:space="preserve">[5.1.3] – </w:t>
            </w:r>
            <w:r w:rsidRPr="00B450A0">
              <w:rPr>
                <w:szCs w:val="24"/>
              </w:rPr>
              <w:t>Площадки для занятий спортом</w:t>
            </w:r>
          </w:p>
        </w:tc>
        <w:tc>
          <w:tcPr>
            <w:tcW w:w="4678" w:type="dxa"/>
            <w:tcBorders>
              <w:top w:val="single" w:sz="4" w:space="0" w:color="000000"/>
              <w:left w:val="single" w:sz="4" w:space="0" w:color="000000"/>
              <w:bottom w:val="single" w:sz="4" w:space="0" w:color="000000"/>
            </w:tcBorders>
            <w:shd w:val="clear" w:color="auto" w:fill="auto"/>
          </w:tcPr>
          <w:p w14:paraId="44C33F90" w14:textId="77777777" w:rsidR="000A19FB" w:rsidRPr="00B450A0" w:rsidRDefault="000A19FB" w:rsidP="000A19FB">
            <w:pPr>
              <w:widowControl w:val="0"/>
              <w:autoSpaceDE w:val="0"/>
              <w:jc w:val="both"/>
              <w:rPr>
                <w:rFonts w:eastAsia="SimSun"/>
                <w:szCs w:val="24"/>
              </w:rPr>
            </w:pPr>
            <w:r w:rsidRPr="00B450A0">
              <w:rPr>
                <w:rFonts w:eastAsia="SimSun"/>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236EBD84" w14:textId="77777777" w:rsidR="0006274A" w:rsidRDefault="00883931" w:rsidP="0006274A">
            <w:pPr>
              <w:keepLines/>
              <w:overflowPunct w:val="0"/>
              <w:ind w:firstLine="340"/>
              <w:jc w:val="both"/>
              <w:rPr>
                <w:rStyle w:val="a7"/>
                <w:color w:val="000000"/>
                <w:u w:val="none"/>
              </w:rPr>
            </w:pPr>
            <w:r w:rsidRPr="00152E94">
              <w:rPr>
                <w:rStyle w:val="a7"/>
                <w:color w:val="000000"/>
                <w:u w:val="none"/>
              </w:rPr>
              <w:t>- минимальная/максимальная площадь земельного участка</w:t>
            </w:r>
          </w:p>
          <w:p w14:paraId="7E174D51" w14:textId="3C477138" w:rsidR="00883931" w:rsidRPr="00152E94" w:rsidRDefault="00883931" w:rsidP="0006274A">
            <w:pPr>
              <w:keepLines/>
              <w:overflowPunct w:val="0"/>
              <w:jc w:val="both"/>
            </w:pPr>
            <w:r w:rsidRPr="00152E94">
              <w:rPr>
                <w:rStyle w:val="a7"/>
                <w:color w:val="000000"/>
                <w:u w:val="none"/>
              </w:rPr>
              <w:t xml:space="preserve">–  </w:t>
            </w:r>
            <w:r w:rsidRPr="00152E94">
              <w:rPr>
                <w:rStyle w:val="a7"/>
                <w:b/>
                <w:color w:val="000000"/>
                <w:u w:val="none"/>
              </w:rPr>
              <w:t>100/</w:t>
            </w:r>
            <w:r w:rsidR="001B751C">
              <w:rPr>
                <w:rStyle w:val="a7"/>
                <w:b/>
                <w:color w:val="000000"/>
                <w:u w:val="none"/>
              </w:rPr>
              <w:t>5</w:t>
            </w:r>
            <w:r w:rsidRPr="00152E94">
              <w:rPr>
                <w:rStyle w:val="a7"/>
                <w:b/>
                <w:color w:val="000000"/>
                <w:u w:val="none"/>
              </w:rPr>
              <w:t>0</w:t>
            </w:r>
            <w:r w:rsidR="00A0157B">
              <w:rPr>
                <w:rStyle w:val="a7"/>
                <w:b/>
                <w:color w:val="000000"/>
                <w:u w:val="none"/>
              </w:rPr>
              <w:t xml:space="preserve"> </w:t>
            </w:r>
            <w:r w:rsidRPr="00152E94">
              <w:rPr>
                <w:rStyle w:val="a7"/>
                <w:b/>
                <w:color w:val="000000"/>
                <w:u w:val="none"/>
              </w:rPr>
              <w:t>000</w:t>
            </w:r>
            <w:r w:rsidRPr="00152E94">
              <w:rPr>
                <w:rStyle w:val="a7"/>
                <w:color w:val="000000"/>
                <w:u w:val="none"/>
              </w:rPr>
              <w:t xml:space="preserve"> кв. м;</w:t>
            </w:r>
          </w:p>
          <w:p w14:paraId="1E113267" w14:textId="5EFE2A30" w:rsidR="000A19FB" w:rsidRPr="00B450A0" w:rsidRDefault="00883931" w:rsidP="0006274A">
            <w:pPr>
              <w:ind w:firstLine="340"/>
              <w:jc w:val="both"/>
              <w:rPr>
                <w:rFonts w:eastAsia="SimSun"/>
                <w:szCs w:val="24"/>
                <w:lang w:eastAsia="zh-CN"/>
              </w:rPr>
            </w:pPr>
            <w:r w:rsidRPr="00152E94">
              <w:rPr>
                <w:rStyle w:val="a7"/>
                <w:color w:val="000000"/>
                <w:u w:val="none"/>
              </w:rPr>
              <w:t>Без права возведения объектов капитального строительства</w:t>
            </w:r>
          </w:p>
        </w:tc>
      </w:tr>
      <w:tr w:rsidR="00A30E3A" w:rsidRPr="000F5FFB" w14:paraId="49F9FA5F" w14:textId="77777777" w:rsidTr="003C7AD0">
        <w:tc>
          <w:tcPr>
            <w:tcW w:w="2830" w:type="dxa"/>
            <w:tcBorders>
              <w:top w:val="single" w:sz="4" w:space="0" w:color="000000"/>
              <w:left w:val="single" w:sz="4" w:space="0" w:color="000000"/>
              <w:bottom w:val="single" w:sz="4" w:space="0" w:color="000000"/>
            </w:tcBorders>
            <w:shd w:val="clear" w:color="auto" w:fill="auto"/>
          </w:tcPr>
          <w:p w14:paraId="0B2B620B" w14:textId="5A5CB7CC" w:rsidR="00A30E3A" w:rsidRPr="00B450A0" w:rsidRDefault="00A30E3A" w:rsidP="00A30E3A">
            <w:pPr>
              <w:widowControl w:val="0"/>
              <w:autoSpaceDE w:val="0"/>
              <w:rPr>
                <w:rFonts w:eastAsia="SimSun"/>
                <w:szCs w:val="24"/>
              </w:rPr>
            </w:pPr>
            <w:r>
              <w:t>[5.1.4] - Оборудованные площадки для занятий спортом</w:t>
            </w:r>
          </w:p>
        </w:tc>
        <w:tc>
          <w:tcPr>
            <w:tcW w:w="4678" w:type="dxa"/>
            <w:tcBorders>
              <w:top w:val="single" w:sz="4" w:space="0" w:color="000000"/>
              <w:left w:val="single" w:sz="4" w:space="0" w:color="000000"/>
              <w:bottom w:val="single" w:sz="4" w:space="0" w:color="000000"/>
            </w:tcBorders>
            <w:shd w:val="clear" w:color="auto" w:fill="auto"/>
          </w:tcPr>
          <w:p w14:paraId="1A5D0396" w14:textId="62D6C2C9" w:rsidR="00A30E3A" w:rsidRPr="00B450A0" w:rsidRDefault="00A30E3A" w:rsidP="00A30E3A">
            <w:pPr>
              <w:widowControl w:val="0"/>
              <w:autoSpaceDE w:val="0"/>
              <w:jc w:val="both"/>
              <w:rPr>
                <w:rFonts w:eastAsia="SimSun"/>
                <w:szCs w:val="24"/>
              </w:rPr>
            </w:pPr>
            <w: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7088" w:type="dxa"/>
            <w:vMerge w:val="restart"/>
            <w:tcBorders>
              <w:top w:val="single" w:sz="4" w:space="0" w:color="000000"/>
              <w:left w:val="single" w:sz="4" w:space="0" w:color="000000"/>
              <w:right w:val="single" w:sz="4" w:space="0" w:color="000000"/>
            </w:tcBorders>
            <w:shd w:val="clear" w:color="auto" w:fill="auto"/>
          </w:tcPr>
          <w:p w14:paraId="15DC09B4" w14:textId="77777777" w:rsidR="00A0157B" w:rsidRDefault="00A30E3A" w:rsidP="00DD0D1D">
            <w:pPr>
              <w:pStyle w:val="cdcdcdeeeeeef0f0f0ececece0e0e0ebebebfcfcfcedededfbfbfbe9e9e9f2f2f2e0e0e0e1e1e1ebebebe8e8e8f6f6f6e0e0e0"/>
              <w:snapToGrid w:val="0"/>
              <w:ind w:firstLine="340"/>
              <w:jc w:val="both"/>
              <w:rPr>
                <w:rFonts w:ascii="Times New Roman" w:hAnsi="Times New Roman" w:cs="Times New Roman"/>
              </w:rPr>
            </w:pPr>
            <w:r>
              <w:rPr>
                <w:rFonts w:ascii="Times New Roman" w:hAnsi="Times New Roman" w:cs="Times New Roman"/>
              </w:rPr>
              <w:t>- минимальная/максимальная площадь земельного участка</w:t>
            </w:r>
          </w:p>
          <w:p w14:paraId="4D5BD843" w14:textId="79592931" w:rsidR="00A30E3A" w:rsidRDefault="00A30E3A" w:rsidP="00A0157B">
            <w:pPr>
              <w:pStyle w:val="cdcdcdeeeeeef0f0f0ececece0e0e0ebebebfcfcfcedededfbfbfbe9e9e9f2f2f2e0e0e0e1e1e1ebebebe8e8e8f6f6f6e0e0e0"/>
              <w:snapToGrid w:val="0"/>
              <w:jc w:val="both"/>
            </w:pPr>
            <w:r>
              <w:rPr>
                <w:rFonts w:ascii="Times New Roman" w:hAnsi="Times New Roman" w:cs="Times New Roman"/>
              </w:rPr>
              <w:t xml:space="preserve"> </w:t>
            </w:r>
            <w:r w:rsidR="00A0157B">
              <w:rPr>
                <w:rFonts w:ascii="Times New Roman" w:hAnsi="Times New Roman" w:cs="Times New Roman"/>
              </w:rPr>
              <w:t>-</w:t>
            </w:r>
            <w:r w:rsidRPr="00DD0D1D">
              <w:rPr>
                <w:rFonts w:ascii="Times New Roman" w:hAnsi="Times New Roman" w:cs="Times New Roman"/>
                <w:b/>
                <w:bCs/>
              </w:rPr>
              <w:t>500/50000</w:t>
            </w:r>
            <w:r>
              <w:rPr>
                <w:rFonts w:ascii="Times New Roman" w:hAnsi="Times New Roman" w:cs="Times New Roman"/>
                <w:bCs/>
              </w:rPr>
              <w:t xml:space="preserve"> кв.м,</w:t>
            </w:r>
            <w:r>
              <w:rPr>
                <w:rFonts w:ascii="Times New Roman" w:hAnsi="Times New Roman" w:cs="Times New Roman"/>
              </w:rPr>
              <w:t xml:space="preserve"> а также определяется по заданию на проектирование, СП 30-102-99 "Планировка и застройка территорий малоэтажного жилищного строительства", с учетом реально сложившейся застройки и архитектурно-планировочного решения объекта.</w:t>
            </w:r>
          </w:p>
          <w:p w14:paraId="5784647F" w14:textId="77777777" w:rsidR="00A30E3A" w:rsidRDefault="00A30E3A" w:rsidP="00DD0D1D">
            <w:pPr>
              <w:pStyle w:val="cdcdcdeeeeeef0f0f0ececece0e0e0ebebebfcfcfcedededfbfbfbe9e9e9f2f2f2e0e0e0e1e1e1ebebebe8e8e8f6f6f6e0e0e0"/>
              <w:ind w:firstLine="340"/>
              <w:jc w:val="both"/>
            </w:pPr>
            <w:r>
              <w:rPr>
                <w:rFonts w:ascii="Times New Roman" w:hAnsi="Times New Roman" w:cs="Times New Roman"/>
              </w:rPr>
              <w:t xml:space="preserve">- для объектов инженерного обеспечения и объектов вспомогательного инженерного назначения от </w:t>
            </w:r>
            <w:r w:rsidRPr="00DD0D1D">
              <w:rPr>
                <w:rFonts w:ascii="Times New Roman" w:hAnsi="Times New Roman" w:cs="Times New Roman"/>
                <w:b/>
              </w:rPr>
              <w:t>1</w:t>
            </w:r>
            <w:r>
              <w:rPr>
                <w:rFonts w:ascii="Times New Roman" w:hAnsi="Times New Roman" w:cs="Times New Roman"/>
              </w:rPr>
              <w:t xml:space="preserve"> кв. м;</w:t>
            </w:r>
          </w:p>
          <w:p w14:paraId="28B2D682" w14:textId="77777777" w:rsidR="001B751C" w:rsidRDefault="001B751C" w:rsidP="001B751C">
            <w:pPr>
              <w:widowControl w:val="0"/>
              <w:ind w:firstLine="284"/>
            </w:pPr>
            <w:r>
              <w:t xml:space="preserve">- минимальный отступ строений от красной линии участка или границ участка - </w:t>
            </w:r>
            <w:r>
              <w:rPr>
                <w:b/>
                <w:bCs/>
              </w:rPr>
              <w:t>3</w:t>
            </w:r>
            <w:r>
              <w:rPr>
                <w:bCs/>
              </w:rPr>
              <w:t xml:space="preserve"> м. </w:t>
            </w:r>
            <w:r>
              <w:rPr>
                <w:color w:val="000000"/>
                <w:szCs w:val="24"/>
                <w:lang w:eastAsia="ar-SA"/>
              </w:rPr>
              <w:t>с учетом соблюдения требований технических регламентов;</w:t>
            </w:r>
          </w:p>
          <w:p w14:paraId="41A8CCDB" w14:textId="1C69C7DF" w:rsidR="00A30E3A" w:rsidRDefault="00A30E3A" w:rsidP="00DD0D1D">
            <w:pPr>
              <w:shd w:val="clear" w:color="auto" w:fill="FFFFFF"/>
              <w:ind w:firstLine="340"/>
              <w:jc w:val="both"/>
            </w:pPr>
            <w:r>
              <w:t xml:space="preserve">- максимальная высота зданий </w:t>
            </w:r>
            <w:r w:rsidR="001B751C">
              <w:t xml:space="preserve">- </w:t>
            </w:r>
            <w:r w:rsidR="001B751C">
              <w:rPr>
                <w:b/>
                <w:bCs/>
              </w:rPr>
              <w:t>30</w:t>
            </w:r>
            <w:r>
              <w:rPr>
                <w:bCs/>
              </w:rPr>
              <w:t xml:space="preserve"> м;</w:t>
            </w:r>
          </w:p>
          <w:p w14:paraId="03C7BF02" w14:textId="77777777" w:rsidR="00A30E3A" w:rsidRDefault="00A30E3A" w:rsidP="00DD0D1D">
            <w:pPr>
              <w:shd w:val="clear" w:color="auto" w:fill="FFFFFF"/>
              <w:tabs>
                <w:tab w:val="left" w:pos="1134"/>
              </w:tabs>
              <w:snapToGrid w:val="0"/>
              <w:ind w:firstLine="340"/>
              <w:jc w:val="both"/>
            </w:pPr>
            <w:r>
              <w:t xml:space="preserve">- максимальный процент застройки участка – </w:t>
            </w:r>
            <w:r w:rsidRPr="00DD0D1D">
              <w:rPr>
                <w:b/>
              </w:rPr>
              <w:t>60 %</w:t>
            </w:r>
          </w:p>
          <w:p w14:paraId="20F77437" w14:textId="77777777" w:rsidR="00A30E3A" w:rsidRDefault="00A30E3A" w:rsidP="00DD0D1D">
            <w:pPr>
              <w:tabs>
                <w:tab w:val="left" w:pos="569"/>
              </w:tabs>
              <w:ind w:firstLine="340"/>
              <w:jc w:val="both"/>
            </w:pPr>
            <w:r>
              <w:rPr>
                <w:bCs/>
              </w:rPr>
              <w:t>процент застройки подземной части не регламентируется;</w:t>
            </w:r>
          </w:p>
          <w:p w14:paraId="50321634" w14:textId="77777777" w:rsidR="00A30E3A" w:rsidRDefault="00A30E3A" w:rsidP="00DD0D1D">
            <w:pPr>
              <w:tabs>
                <w:tab w:val="left" w:pos="1299"/>
              </w:tabs>
              <w:ind w:firstLine="340"/>
              <w:jc w:val="both"/>
            </w:pPr>
            <w:r>
              <w:rPr>
                <w:bCs/>
              </w:rPr>
              <w:t xml:space="preserve">- минимальный процент озеленения </w:t>
            </w:r>
            <w:r w:rsidRPr="00DD0D1D">
              <w:rPr>
                <w:b/>
                <w:bCs/>
              </w:rPr>
              <w:t>30%</w:t>
            </w:r>
            <w:r>
              <w:rPr>
                <w:bCs/>
              </w:rPr>
              <w:t xml:space="preserve"> от площади земельного участка, за исключением линейных объектов;</w:t>
            </w:r>
          </w:p>
          <w:p w14:paraId="2C8AB9E2" w14:textId="77777777" w:rsidR="00A30E3A" w:rsidRDefault="00A30E3A" w:rsidP="00DD0D1D">
            <w:pPr>
              <w:overflowPunct w:val="0"/>
              <w:ind w:firstLine="340"/>
              <w:jc w:val="both"/>
            </w:pPr>
            <w:r>
              <w:rPr>
                <w:rFonts w:eastAsia="SimSun"/>
                <w:lang w:eastAsia="ar-SA"/>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p w14:paraId="7D5F3ED2" w14:textId="6109E9A4" w:rsidR="00A30E3A" w:rsidRPr="00152E94" w:rsidRDefault="00A30E3A" w:rsidP="00DD0D1D">
            <w:pPr>
              <w:ind w:firstLine="340"/>
              <w:rPr>
                <w:rStyle w:val="a7"/>
                <w:color w:val="000000"/>
                <w:u w:val="none"/>
              </w:rPr>
            </w:pPr>
            <w:r>
              <w:rPr>
                <w:lang w:eastAsia="ar-SA"/>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A30E3A" w:rsidRPr="000F5FFB" w14:paraId="07D78B3E" w14:textId="77777777" w:rsidTr="003C7AD0">
        <w:tc>
          <w:tcPr>
            <w:tcW w:w="2830" w:type="dxa"/>
            <w:tcBorders>
              <w:top w:val="single" w:sz="4" w:space="0" w:color="000000"/>
              <w:left w:val="single" w:sz="4" w:space="0" w:color="000000"/>
              <w:bottom w:val="single" w:sz="4" w:space="0" w:color="000000"/>
            </w:tcBorders>
            <w:shd w:val="clear" w:color="auto" w:fill="auto"/>
          </w:tcPr>
          <w:p w14:paraId="6012A35B" w14:textId="62FD9148" w:rsidR="00A30E3A" w:rsidRPr="00DD0D1D" w:rsidRDefault="00A30E3A" w:rsidP="00DD0D1D">
            <w:pPr>
              <w:widowControl w:val="0"/>
              <w:autoSpaceDE w:val="0"/>
              <w:rPr>
                <w:rFonts w:eastAsia="SimSun"/>
                <w:szCs w:val="24"/>
              </w:rPr>
            </w:pPr>
            <w:r w:rsidRPr="00DD0D1D">
              <w:rPr>
                <w:szCs w:val="24"/>
              </w:rPr>
              <w:t>[5.1.5] - Водный спорт</w:t>
            </w:r>
          </w:p>
        </w:tc>
        <w:tc>
          <w:tcPr>
            <w:tcW w:w="4678" w:type="dxa"/>
            <w:tcBorders>
              <w:top w:val="single" w:sz="4" w:space="0" w:color="000000"/>
              <w:left w:val="single" w:sz="4" w:space="0" w:color="000000"/>
              <w:bottom w:val="single" w:sz="4" w:space="0" w:color="000000"/>
            </w:tcBorders>
            <w:shd w:val="clear" w:color="auto" w:fill="auto"/>
          </w:tcPr>
          <w:p w14:paraId="4611D025" w14:textId="44B739DE" w:rsidR="00A30E3A" w:rsidRPr="001B751C" w:rsidRDefault="00A30E3A" w:rsidP="00DD0D1D">
            <w:pPr>
              <w:pStyle w:val="afa"/>
              <w:rPr>
                <w:rFonts w:ascii="Times New Roman" w:hAnsi="Times New Roman" w:cs="Times New Roman"/>
                <w:sz w:val="24"/>
                <w:szCs w:val="24"/>
              </w:rPr>
            </w:pPr>
            <w:r>
              <w:rPr>
                <w:rFonts w:ascii="Times New Roman" w:hAnsi="Times New Roman" w:cs="Times New Roman"/>
                <w:sz w:val="24"/>
                <w:szCs w:val="24"/>
              </w:rPr>
              <w:t>р</w:t>
            </w:r>
            <w:r w:rsidRPr="00DD0D1D">
              <w:rPr>
                <w:rFonts w:ascii="Times New Roman" w:hAnsi="Times New Roman" w:cs="Times New Roman"/>
                <w:sz w:val="24"/>
                <w:szCs w:val="24"/>
              </w:rPr>
              <w:t>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7088" w:type="dxa"/>
            <w:vMerge/>
            <w:tcBorders>
              <w:left w:val="single" w:sz="4" w:space="0" w:color="000000"/>
              <w:bottom w:val="single" w:sz="4" w:space="0" w:color="000000"/>
              <w:right w:val="single" w:sz="4" w:space="0" w:color="000000"/>
            </w:tcBorders>
            <w:shd w:val="clear" w:color="auto" w:fill="auto"/>
            <w:vAlign w:val="center"/>
          </w:tcPr>
          <w:p w14:paraId="346AFF79" w14:textId="3033C6BC" w:rsidR="00A30E3A" w:rsidRPr="00F41C01" w:rsidRDefault="00A30E3A" w:rsidP="00DD0D1D">
            <w:pPr>
              <w:ind w:firstLine="340"/>
            </w:pPr>
          </w:p>
        </w:tc>
      </w:tr>
      <w:tr w:rsidR="00DD0D1D" w:rsidRPr="000F5FFB" w14:paraId="5BD5EE3A" w14:textId="77777777" w:rsidTr="00CE3F90">
        <w:tc>
          <w:tcPr>
            <w:tcW w:w="2830" w:type="dxa"/>
            <w:tcBorders>
              <w:top w:val="single" w:sz="4" w:space="0" w:color="000000"/>
              <w:left w:val="single" w:sz="4" w:space="0" w:color="000000"/>
              <w:bottom w:val="single" w:sz="4" w:space="0" w:color="000000"/>
            </w:tcBorders>
            <w:shd w:val="clear" w:color="auto" w:fill="auto"/>
          </w:tcPr>
          <w:p w14:paraId="45879977" w14:textId="78A6321D" w:rsidR="00DD0D1D" w:rsidRPr="00B450A0" w:rsidRDefault="00DD0D1D" w:rsidP="00DD0D1D">
            <w:pPr>
              <w:widowControl w:val="0"/>
              <w:autoSpaceDE w:val="0"/>
              <w:rPr>
                <w:rFonts w:eastAsia="SimSun"/>
                <w:szCs w:val="24"/>
              </w:rPr>
            </w:pPr>
            <w:r w:rsidRPr="00B450A0">
              <w:rPr>
                <w:rFonts w:eastAsia="SimSun"/>
                <w:szCs w:val="24"/>
              </w:rPr>
              <w:t>[9.3] - Историко-культурная деятельность</w:t>
            </w:r>
          </w:p>
        </w:tc>
        <w:tc>
          <w:tcPr>
            <w:tcW w:w="4678" w:type="dxa"/>
            <w:tcBorders>
              <w:top w:val="single" w:sz="4" w:space="0" w:color="000000"/>
              <w:left w:val="single" w:sz="4" w:space="0" w:color="000000"/>
              <w:bottom w:val="single" w:sz="4" w:space="0" w:color="000000"/>
            </w:tcBorders>
            <w:shd w:val="clear" w:color="auto" w:fill="auto"/>
          </w:tcPr>
          <w:p w14:paraId="1ADD6B36" w14:textId="77777777" w:rsidR="00DD0D1D" w:rsidRPr="00B450A0" w:rsidRDefault="00DD0D1D" w:rsidP="00DD0D1D">
            <w:pPr>
              <w:pStyle w:val="afa"/>
              <w:rPr>
                <w:rFonts w:ascii="Times New Roman" w:eastAsia="SimSun" w:hAnsi="Times New Roman" w:cs="Times New Roman"/>
                <w:sz w:val="24"/>
                <w:szCs w:val="24"/>
              </w:rPr>
            </w:pPr>
            <w:r w:rsidRPr="00B450A0">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7E1748B6" w14:textId="3B66C704" w:rsidR="00DD0D1D" w:rsidRPr="00B450A0" w:rsidRDefault="00DD0D1D" w:rsidP="00DD0D1D">
            <w:pPr>
              <w:widowControl w:val="0"/>
              <w:autoSpaceDE w:val="0"/>
              <w:jc w:val="both"/>
              <w:rPr>
                <w:rFonts w:eastAsia="SimSun"/>
                <w:szCs w:val="24"/>
              </w:rPr>
            </w:pPr>
            <w:r w:rsidRPr="00B450A0">
              <w:rPr>
                <w:rFonts w:eastAsia="SimSun"/>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5E4D7031" w14:textId="6AF50D25" w:rsidR="00DD0D1D" w:rsidRPr="00B450A0" w:rsidRDefault="00DD0D1D" w:rsidP="00DD0D1D">
            <w:pPr>
              <w:ind w:firstLine="340"/>
              <w:rPr>
                <w:szCs w:val="24"/>
              </w:rPr>
            </w:pPr>
            <w:r w:rsidRPr="00F41C01">
              <w:t>Регламенты не устанавливаются в соответствии с ч.4, ст.36 Градостроительного кодекса Российской Федерации</w:t>
            </w:r>
          </w:p>
        </w:tc>
      </w:tr>
      <w:tr w:rsidR="0089215D" w:rsidRPr="000F5FFB" w14:paraId="2F579E0E" w14:textId="77777777" w:rsidTr="0089215D">
        <w:tc>
          <w:tcPr>
            <w:tcW w:w="2830" w:type="dxa"/>
            <w:tcBorders>
              <w:top w:val="single" w:sz="4" w:space="0" w:color="000000"/>
              <w:left w:val="single" w:sz="4" w:space="0" w:color="000000"/>
              <w:bottom w:val="single" w:sz="4" w:space="0" w:color="000000"/>
            </w:tcBorders>
            <w:shd w:val="clear" w:color="auto" w:fill="auto"/>
          </w:tcPr>
          <w:p w14:paraId="38DF65A0" w14:textId="77777777" w:rsidR="0089215D" w:rsidRPr="00B450A0" w:rsidRDefault="0089215D" w:rsidP="00DD0D1D">
            <w:pPr>
              <w:tabs>
                <w:tab w:val="left" w:pos="2520"/>
              </w:tabs>
              <w:rPr>
                <w:rFonts w:eastAsia="SimSun"/>
                <w:szCs w:val="24"/>
              </w:rPr>
            </w:pPr>
            <w:r w:rsidRPr="00B450A0">
              <w:rPr>
                <w:rFonts w:eastAsia="SimSun"/>
                <w:szCs w:val="24"/>
              </w:rPr>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14:paraId="6D4A7B5F" w14:textId="77777777" w:rsidR="0089215D" w:rsidRPr="00B450A0" w:rsidRDefault="0089215D" w:rsidP="00DD0D1D">
            <w:pPr>
              <w:pStyle w:val="afa"/>
              <w:rPr>
                <w:rFonts w:ascii="Times New Roman" w:eastAsia="SimSun" w:hAnsi="Times New Roman" w:cs="Times New Roman"/>
                <w:sz w:val="24"/>
                <w:szCs w:val="24"/>
              </w:rPr>
            </w:pPr>
            <w:r w:rsidRPr="00B450A0">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5D6BD9F4" w14:textId="77777777" w:rsidR="0089215D" w:rsidRPr="00B450A0" w:rsidRDefault="0089215D" w:rsidP="00DD0D1D">
            <w:pPr>
              <w:pStyle w:val="afa"/>
              <w:rPr>
                <w:rFonts w:ascii="Times New Roman" w:eastAsia="SimSun" w:hAnsi="Times New Roman" w:cs="Times New Roman"/>
                <w:sz w:val="24"/>
                <w:szCs w:val="24"/>
              </w:rPr>
            </w:pPr>
            <w:r w:rsidRPr="00B450A0">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vMerge w:val="restart"/>
            <w:tcBorders>
              <w:top w:val="single" w:sz="4" w:space="0" w:color="000000"/>
              <w:left w:val="single" w:sz="4" w:space="0" w:color="000000"/>
              <w:right w:val="single" w:sz="4" w:space="0" w:color="000000"/>
            </w:tcBorders>
            <w:shd w:val="clear" w:color="auto" w:fill="auto"/>
            <w:vAlign w:val="center"/>
          </w:tcPr>
          <w:p w14:paraId="0D955BF5" w14:textId="05725203" w:rsidR="0089215D" w:rsidRPr="00B450A0" w:rsidRDefault="0089215D" w:rsidP="00DD0D1D">
            <w:pPr>
              <w:ind w:firstLine="340"/>
              <w:jc w:val="both"/>
              <w:rPr>
                <w:szCs w:val="24"/>
              </w:rPr>
            </w:pPr>
            <w:r w:rsidRPr="00B450A0">
              <w:rPr>
                <w:rFonts w:eastAsia="SimSun"/>
                <w:szCs w:val="24"/>
              </w:rPr>
              <w:t>- минимальная/максимальная площадь земельных участков не устанавливается;</w:t>
            </w:r>
          </w:p>
          <w:p w14:paraId="35F57236" w14:textId="77777777" w:rsidR="0089215D" w:rsidRPr="00B450A0" w:rsidRDefault="0089215D" w:rsidP="00DD0D1D">
            <w:pPr>
              <w:ind w:firstLine="340"/>
              <w:jc w:val="both"/>
              <w:rPr>
                <w:szCs w:val="24"/>
              </w:rPr>
            </w:pPr>
            <w:r w:rsidRPr="00B450A0">
              <w:rPr>
                <w:szCs w:val="24"/>
              </w:rPr>
              <w:t>- регламенты не распространяются;</w:t>
            </w:r>
          </w:p>
          <w:p w14:paraId="242B61E7" w14:textId="77777777" w:rsidR="0089215D" w:rsidRPr="00B450A0" w:rsidRDefault="0089215D" w:rsidP="00DD0D1D">
            <w:pPr>
              <w:ind w:firstLine="340"/>
              <w:jc w:val="both"/>
              <w:rPr>
                <w:rFonts w:eastAsia="SimSun"/>
                <w:szCs w:val="24"/>
              </w:rPr>
            </w:pPr>
            <w:r w:rsidRPr="00B450A0">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89215D" w:rsidRPr="000F5FFB" w14:paraId="617BE063" w14:textId="77777777" w:rsidTr="00AC6A6E">
        <w:tc>
          <w:tcPr>
            <w:tcW w:w="2830" w:type="dxa"/>
            <w:tcBorders>
              <w:top w:val="single" w:sz="4" w:space="0" w:color="000000"/>
              <w:left w:val="single" w:sz="4" w:space="0" w:color="000000"/>
              <w:bottom w:val="single" w:sz="4" w:space="0" w:color="000000"/>
            </w:tcBorders>
            <w:shd w:val="clear" w:color="auto" w:fill="auto"/>
          </w:tcPr>
          <w:p w14:paraId="4F574F55" w14:textId="77777777" w:rsidR="0089215D" w:rsidRPr="00B450A0" w:rsidRDefault="0089215D" w:rsidP="00DD0D1D">
            <w:pPr>
              <w:tabs>
                <w:tab w:val="left" w:pos="2520"/>
              </w:tabs>
              <w:rPr>
                <w:rFonts w:eastAsia="SimSun"/>
                <w:szCs w:val="24"/>
              </w:rPr>
            </w:pPr>
            <w:r w:rsidRPr="00B450A0">
              <w:rPr>
                <w:rFonts w:eastAsia="SimSun"/>
                <w:szCs w:val="24"/>
              </w:rPr>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14:paraId="638B5E52" w14:textId="77777777" w:rsidR="0089215D" w:rsidRPr="00B450A0" w:rsidRDefault="0089215D" w:rsidP="00DD0D1D">
            <w:pPr>
              <w:pStyle w:val="afa"/>
              <w:rPr>
                <w:rFonts w:ascii="Times New Roman" w:eastAsia="SimSun" w:hAnsi="Times New Roman" w:cs="Times New Roman"/>
                <w:sz w:val="24"/>
                <w:szCs w:val="24"/>
              </w:rPr>
            </w:pPr>
            <w:r w:rsidRPr="00B450A0">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vMerge/>
            <w:tcBorders>
              <w:left w:val="single" w:sz="4" w:space="0" w:color="000000"/>
              <w:bottom w:val="single" w:sz="4" w:space="0" w:color="000000"/>
              <w:right w:val="single" w:sz="4" w:space="0" w:color="000000"/>
            </w:tcBorders>
            <w:shd w:val="clear" w:color="auto" w:fill="auto"/>
          </w:tcPr>
          <w:p w14:paraId="071F93F5" w14:textId="49A4956D" w:rsidR="0089215D" w:rsidRPr="00B450A0" w:rsidRDefault="0089215D" w:rsidP="00DD0D1D">
            <w:pPr>
              <w:ind w:firstLine="340"/>
              <w:jc w:val="both"/>
              <w:rPr>
                <w:rFonts w:eastAsia="SimSun"/>
                <w:szCs w:val="24"/>
              </w:rPr>
            </w:pPr>
          </w:p>
        </w:tc>
      </w:tr>
    </w:tbl>
    <w:p w14:paraId="7B8D6D82" w14:textId="5B14E5CD" w:rsidR="00A0157B" w:rsidRDefault="00A0157B">
      <w:pPr>
        <w:rPr>
          <w:rFonts w:eastAsia="Times New Roman" w:cs="Times New Roman"/>
          <w:b/>
          <w:iCs/>
          <w:szCs w:val="24"/>
          <w:lang w:eastAsia="zh-CN"/>
        </w:rPr>
      </w:pPr>
    </w:p>
    <w:p w14:paraId="4BC0D6DE" w14:textId="77777777" w:rsidR="00A0157B" w:rsidRDefault="00A0157B">
      <w:pPr>
        <w:rPr>
          <w:rFonts w:eastAsia="Times New Roman" w:cs="Times New Roman"/>
          <w:b/>
          <w:iCs/>
          <w:szCs w:val="24"/>
          <w:lang w:eastAsia="zh-CN"/>
        </w:rPr>
      </w:pPr>
      <w:r>
        <w:rPr>
          <w:rFonts w:eastAsia="Times New Roman" w:cs="Times New Roman"/>
          <w:b/>
          <w:iCs/>
          <w:szCs w:val="24"/>
          <w:lang w:eastAsia="zh-CN"/>
        </w:rPr>
        <w:br w:type="page"/>
      </w:r>
    </w:p>
    <w:p w14:paraId="343525B1" w14:textId="5EA42C6E" w:rsidR="00F15D12" w:rsidRPr="000F5FFB" w:rsidRDefault="00F15D12" w:rsidP="009522BD">
      <w:pPr>
        <w:widowControl w:val="0"/>
        <w:spacing w:after="0" w:line="240" w:lineRule="auto"/>
        <w:ind w:firstLine="709"/>
        <w:jc w:val="center"/>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w:t>
      </w:r>
    </w:p>
    <w:p w14:paraId="75F3C35A" w14:textId="77777777" w:rsidR="00F15D12" w:rsidRPr="000F5FFB" w:rsidRDefault="00F15D12" w:rsidP="009522BD">
      <w:pPr>
        <w:widowControl w:val="0"/>
        <w:spacing w:after="0" w:line="240" w:lineRule="auto"/>
        <w:ind w:firstLine="709"/>
        <w:jc w:val="center"/>
        <w:rPr>
          <w:rFonts w:eastAsia="Times New Roman" w:cs="Times New Roman"/>
          <w:b/>
          <w:iCs/>
          <w:szCs w:val="24"/>
          <w:lang w:eastAsia="zh-CN"/>
        </w:rPr>
      </w:pPr>
      <w:r w:rsidRPr="000F5FFB">
        <w:rPr>
          <w:rFonts w:eastAsia="Times New Roman" w:cs="Times New Roman"/>
          <w:b/>
          <w:iCs/>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39A3B8C" w14:textId="77777777" w:rsidR="00F15D12" w:rsidRPr="000F5FFB" w:rsidRDefault="00F15D12" w:rsidP="00F15D12">
      <w:pPr>
        <w:widowControl w:val="0"/>
        <w:spacing w:after="0" w:line="240" w:lineRule="auto"/>
        <w:ind w:firstLine="709"/>
        <w:jc w:val="both"/>
        <w:rPr>
          <w:rFonts w:eastAsia="Times New Roman" w:cs="Times New Roman"/>
          <w:b/>
          <w:iCs/>
          <w:szCs w:val="24"/>
          <w:lang w:eastAsia="zh-CN"/>
        </w:rPr>
      </w:pPr>
    </w:p>
    <w:tbl>
      <w:tblPr>
        <w:tblStyle w:val="afc"/>
        <w:tblW w:w="14596" w:type="dxa"/>
        <w:tblLook w:val="04A0" w:firstRow="1" w:lastRow="0" w:firstColumn="1" w:lastColumn="0" w:noHBand="0" w:noVBand="1"/>
      </w:tblPr>
      <w:tblGrid>
        <w:gridCol w:w="2830"/>
        <w:gridCol w:w="4678"/>
        <w:gridCol w:w="7088"/>
      </w:tblGrid>
      <w:tr w:rsidR="00F15D12" w:rsidRPr="000F5FFB" w14:paraId="65414CB1" w14:textId="77777777" w:rsidTr="00CE3F90">
        <w:tc>
          <w:tcPr>
            <w:tcW w:w="2830" w:type="dxa"/>
          </w:tcPr>
          <w:p w14:paraId="6EEB3A68" w14:textId="77777777" w:rsidR="00F15D12" w:rsidRPr="000F5FFB" w:rsidRDefault="00F15D12" w:rsidP="001A4F78">
            <w:pPr>
              <w:jc w:val="both"/>
              <w:rPr>
                <w:b/>
                <w:szCs w:val="24"/>
              </w:rPr>
            </w:pPr>
            <w:r w:rsidRPr="000F5FFB">
              <w:rPr>
                <w:b/>
                <w:szCs w:val="24"/>
              </w:rPr>
              <w:t>Виды разрешенного использования земельных участков</w:t>
            </w:r>
          </w:p>
        </w:tc>
        <w:tc>
          <w:tcPr>
            <w:tcW w:w="4678" w:type="dxa"/>
          </w:tcPr>
          <w:p w14:paraId="512C8BBC" w14:textId="77777777" w:rsidR="00F15D12" w:rsidRPr="000F5FFB" w:rsidRDefault="00F15D12" w:rsidP="001A4F78">
            <w:pPr>
              <w:jc w:val="both"/>
              <w:rPr>
                <w:b/>
                <w:szCs w:val="24"/>
              </w:rPr>
            </w:pPr>
            <w:r w:rsidRPr="000F5FFB">
              <w:rPr>
                <w:b/>
                <w:szCs w:val="24"/>
              </w:rPr>
              <w:t>Описание вида разрешенного использования земельного участка</w:t>
            </w:r>
          </w:p>
        </w:tc>
        <w:tc>
          <w:tcPr>
            <w:tcW w:w="7088" w:type="dxa"/>
          </w:tcPr>
          <w:p w14:paraId="34F99120" w14:textId="77777777" w:rsidR="00F15D12" w:rsidRPr="000F5FFB" w:rsidRDefault="00F15D12" w:rsidP="001A4F78">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3931" w:rsidRPr="000F5FFB" w14:paraId="56F4598A" w14:textId="77777777" w:rsidTr="00CE3F90">
        <w:tc>
          <w:tcPr>
            <w:tcW w:w="2830" w:type="dxa"/>
            <w:tcBorders>
              <w:top w:val="single" w:sz="4" w:space="0" w:color="000000"/>
              <w:left w:val="single" w:sz="4" w:space="0" w:color="000000"/>
              <w:bottom w:val="single" w:sz="4" w:space="0" w:color="000000"/>
            </w:tcBorders>
            <w:shd w:val="clear" w:color="auto" w:fill="auto"/>
          </w:tcPr>
          <w:p w14:paraId="67A8C672" w14:textId="77777777" w:rsidR="00883931" w:rsidRPr="000F5FFB" w:rsidRDefault="00883931" w:rsidP="00883931">
            <w:pPr>
              <w:rPr>
                <w:szCs w:val="24"/>
              </w:rPr>
            </w:pPr>
            <w:r w:rsidRPr="000F5FFB">
              <w:rPr>
                <w:rFonts w:eastAsia="SimSun"/>
                <w:szCs w:val="24"/>
              </w:rPr>
              <w:t xml:space="preserve">[4.6] – </w:t>
            </w:r>
            <w:r w:rsidRPr="000F5FFB">
              <w:rPr>
                <w:szCs w:val="24"/>
              </w:rPr>
              <w:t>Общественное питание</w:t>
            </w:r>
          </w:p>
        </w:tc>
        <w:tc>
          <w:tcPr>
            <w:tcW w:w="4678" w:type="dxa"/>
            <w:tcBorders>
              <w:top w:val="single" w:sz="4" w:space="0" w:color="000000"/>
              <w:left w:val="single" w:sz="4" w:space="0" w:color="000000"/>
              <w:bottom w:val="single" w:sz="4" w:space="0" w:color="000000"/>
            </w:tcBorders>
            <w:shd w:val="clear" w:color="auto" w:fill="auto"/>
          </w:tcPr>
          <w:p w14:paraId="50D1DF5A" w14:textId="77777777" w:rsidR="00883931" w:rsidRPr="000F5FFB" w:rsidRDefault="00883931" w:rsidP="00883931">
            <w:pPr>
              <w:jc w:val="both"/>
              <w:rPr>
                <w:szCs w:val="24"/>
              </w:rPr>
            </w:pPr>
            <w:r w:rsidRPr="000F5FFB">
              <w:rPr>
                <w:rFonts w:eastAsia="SimSun"/>
                <w:szCs w:val="24"/>
              </w:rPr>
              <w:t>объекты капитального строительства, предназначены для устройства мест общественного питания (рестораны, кафе, столовые, закусочные, бары)</w:t>
            </w:r>
          </w:p>
        </w:tc>
        <w:tc>
          <w:tcPr>
            <w:tcW w:w="7088" w:type="dxa"/>
            <w:tcBorders>
              <w:left w:val="single" w:sz="4" w:space="0" w:color="000000"/>
              <w:bottom w:val="single" w:sz="4" w:space="0" w:color="000000"/>
              <w:right w:val="single" w:sz="4" w:space="0" w:color="000000"/>
            </w:tcBorders>
            <w:shd w:val="clear" w:color="auto" w:fill="auto"/>
          </w:tcPr>
          <w:p w14:paraId="53A5A299" w14:textId="77777777" w:rsidR="0006274A" w:rsidRDefault="00883931" w:rsidP="004A4499">
            <w:pPr>
              <w:ind w:firstLine="340"/>
              <w:jc w:val="both"/>
            </w:pPr>
            <w:r w:rsidRPr="00F41C01">
              <w:t>- минимальная/максимальная площадь земельного участка</w:t>
            </w:r>
          </w:p>
          <w:p w14:paraId="5CBBD23B" w14:textId="341E742A" w:rsidR="00883931" w:rsidRPr="00F41C01" w:rsidRDefault="00883931" w:rsidP="0006274A">
            <w:pPr>
              <w:jc w:val="both"/>
            </w:pPr>
            <w:r w:rsidRPr="00F41C01">
              <w:t xml:space="preserve"> – </w:t>
            </w:r>
            <w:r w:rsidR="00B0049E">
              <w:rPr>
                <w:b/>
              </w:rPr>
              <w:t>5</w:t>
            </w:r>
            <w:r w:rsidRPr="00F41C01">
              <w:rPr>
                <w:b/>
              </w:rPr>
              <w:t>0/10 000</w:t>
            </w:r>
            <w:r w:rsidRPr="00F41C01">
              <w:t xml:space="preserve"> кв. м;</w:t>
            </w:r>
          </w:p>
          <w:p w14:paraId="4A3D838C" w14:textId="77777777" w:rsidR="00F46466" w:rsidRDefault="00F46466" w:rsidP="00F46466">
            <w:pPr>
              <w:widowControl w:val="0"/>
              <w:ind w:firstLine="340"/>
            </w:pPr>
            <w:r>
              <w:rPr>
                <w:color w:val="000000"/>
                <w:szCs w:val="24"/>
              </w:rPr>
              <w:t xml:space="preserve">- минимальные отступы от границ смежных земельных участков </w:t>
            </w:r>
            <w:r w:rsidRPr="00F46466">
              <w:rPr>
                <w:b/>
                <w:color w:val="000000"/>
                <w:szCs w:val="24"/>
              </w:rPr>
              <w:t>– 3 м</w:t>
            </w:r>
            <w:r>
              <w:rPr>
                <w:color w:val="000000"/>
                <w:szCs w:val="24"/>
              </w:rPr>
              <w:t xml:space="preserve">., от фронтальной границы участка </w:t>
            </w:r>
            <w:r w:rsidRPr="00F46466">
              <w:rPr>
                <w:b/>
                <w:bCs/>
                <w:color w:val="000000"/>
                <w:szCs w:val="24"/>
              </w:rPr>
              <w:t>– 5 м</w:t>
            </w:r>
            <w:r>
              <w:rPr>
                <w:bCs/>
                <w:color w:val="000000"/>
                <w:szCs w:val="24"/>
              </w:rPr>
              <w:t>.;</w:t>
            </w:r>
          </w:p>
          <w:p w14:paraId="71B16C4D" w14:textId="33F30BFD" w:rsidR="00883931" w:rsidRPr="00F41C01" w:rsidRDefault="00883931" w:rsidP="004A4499">
            <w:pPr>
              <w:ind w:firstLine="340"/>
              <w:jc w:val="both"/>
            </w:pPr>
            <w:r w:rsidRPr="00F41C01">
              <w:rPr>
                <w:rFonts w:eastAsia="SimSun"/>
              </w:rPr>
              <w:t xml:space="preserve">- максимальное количество этажей зданий – </w:t>
            </w:r>
            <w:r w:rsidR="00A30E3A">
              <w:rPr>
                <w:rFonts w:eastAsia="SimSun"/>
                <w:b/>
              </w:rPr>
              <w:t>3</w:t>
            </w:r>
            <w:r w:rsidRPr="00F41C01">
              <w:rPr>
                <w:rFonts w:eastAsia="SimSun"/>
                <w:b/>
              </w:rPr>
              <w:t xml:space="preserve"> этажа;</w:t>
            </w:r>
            <w:r w:rsidRPr="00F41C01">
              <w:rPr>
                <w:rFonts w:eastAsia="SimSun"/>
              </w:rPr>
              <w:t xml:space="preserve"> </w:t>
            </w:r>
          </w:p>
          <w:p w14:paraId="3E94B2D8" w14:textId="7424CE88" w:rsidR="00883931" w:rsidRPr="00F41C01" w:rsidRDefault="00883931" w:rsidP="004A4499">
            <w:pPr>
              <w:ind w:firstLine="340"/>
              <w:jc w:val="both"/>
            </w:pPr>
            <w:r w:rsidRPr="00F41C01">
              <w:rPr>
                <w:rFonts w:eastAsia="SimSun"/>
              </w:rPr>
              <w:t>- максимальная высота зданий, строений от уровня земли -</w:t>
            </w:r>
            <w:r w:rsidRPr="00F41C01">
              <w:rPr>
                <w:rFonts w:eastAsia="SimSun"/>
                <w:b/>
              </w:rPr>
              <w:t>1</w:t>
            </w:r>
            <w:r w:rsidR="00F46466">
              <w:rPr>
                <w:rFonts w:eastAsia="SimSun"/>
                <w:b/>
              </w:rPr>
              <w:t>5</w:t>
            </w:r>
            <w:r w:rsidRPr="00F41C01">
              <w:rPr>
                <w:rFonts w:eastAsia="SimSun"/>
                <w:b/>
              </w:rPr>
              <w:t xml:space="preserve"> м</w:t>
            </w:r>
            <w:r w:rsidRPr="00F41C01">
              <w:rPr>
                <w:rFonts w:eastAsia="SimSun"/>
              </w:rPr>
              <w:t>;</w:t>
            </w:r>
          </w:p>
          <w:p w14:paraId="68928749" w14:textId="77777777" w:rsidR="00883931" w:rsidRPr="00F41C01" w:rsidRDefault="00883931" w:rsidP="004A4499">
            <w:pPr>
              <w:ind w:firstLine="340"/>
              <w:jc w:val="both"/>
            </w:pPr>
            <w:r w:rsidRPr="00F41C01">
              <w:t xml:space="preserve">- максимальный процент застройки в границах земельного участка – </w:t>
            </w:r>
            <w:r w:rsidRPr="00F41C01">
              <w:rPr>
                <w:b/>
              </w:rPr>
              <w:t>60%</w:t>
            </w:r>
            <w:r w:rsidRPr="00F41C01">
              <w:t>.</w:t>
            </w:r>
          </w:p>
          <w:p w14:paraId="585CD80E" w14:textId="77777777" w:rsidR="00883931" w:rsidRPr="00F41C01" w:rsidRDefault="00883931" w:rsidP="004A4499">
            <w:pPr>
              <w:ind w:firstLine="340"/>
              <w:jc w:val="both"/>
            </w:pPr>
            <w:r w:rsidRPr="00F41C01">
              <w:t>- процент застройки подземной части не регламентируется;</w:t>
            </w:r>
          </w:p>
          <w:p w14:paraId="7CD9776F" w14:textId="73B7E06F" w:rsidR="00883931" w:rsidRPr="00F41C01" w:rsidRDefault="00883931" w:rsidP="004A4499">
            <w:pPr>
              <w:ind w:firstLine="340"/>
              <w:jc w:val="both"/>
            </w:pPr>
            <w:r w:rsidRPr="00F41C01">
              <w:t xml:space="preserve">- минимальный процент озеленения - </w:t>
            </w:r>
            <w:r w:rsidR="004A4499">
              <w:rPr>
                <w:b/>
              </w:rPr>
              <w:t>3</w:t>
            </w:r>
            <w:r w:rsidRPr="00F41C01">
              <w:rPr>
                <w:b/>
              </w:rPr>
              <w:t>0%</w:t>
            </w:r>
            <w:r w:rsidRPr="00F41C01">
              <w:t xml:space="preserve"> от площади земельного участка.</w:t>
            </w:r>
          </w:p>
          <w:p w14:paraId="3DC7E22C" w14:textId="77777777" w:rsidR="00883931" w:rsidRPr="00F41C01" w:rsidRDefault="00883931" w:rsidP="004A4499">
            <w:pPr>
              <w:ind w:firstLine="340"/>
              <w:jc w:val="both"/>
            </w:pPr>
            <w:r w:rsidRPr="00F41C01">
              <w:rPr>
                <w:rFonts w:eastAsia="SimSu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14:paraId="383C8DC6" w14:textId="77777777" w:rsidR="00883931" w:rsidRPr="00F41C01" w:rsidRDefault="00883931" w:rsidP="004A4499">
            <w:pPr>
              <w:ind w:firstLine="340"/>
              <w:jc w:val="both"/>
            </w:pPr>
            <w:r w:rsidRPr="00F41C01">
              <w:rPr>
                <w:rFonts w:eastAsia="SimSun"/>
              </w:rPr>
              <w:t>- 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0617ABF7" w14:textId="77777777" w:rsidR="00883931" w:rsidRPr="00F41C01" w:rsidRDefault="00883931" w:rsidP="004A4499">
            <w:pPr>
              <w:ind w:firstLine="340"/>
              <w:jc w:val="both"/>
            </w:pPr>
            <w:r w:rsidRPr="00F41C01">
              <w:rPr>
                <w:rFonts w:eastAsia="SimSun"/>
              </w:rPr>
              <w:t>- обустройство входа в виде крыльца или лестницы, изолированных от жилой части здания;</w:t>
            </w:r>
          </w:p>
          <w:p w14:paraId="552CDDB3" w14:textId="77777777" w:rsidR="00883931" w:rsidRPr="00F41C01" w:rsidRDefault="00883931" w:rsidP="004A4499">
            <w:pPr>
              <w:ind w:firstLine="340"/>
              <w:jc w:val="both"/>
            </w:pPr>
            <w:r w:rsidRPr="00F41C01">
              <w:rPr>
                <w:rFonts w:eastAsia="SimSun"/>
              </w:rPr>
              <w:t>- обустройство входа и временной стоянки автомобилей в пределах границ земельного участка, принадлежащего застройщику (размещение необходимого расчетного количества парковочных мест (отдельно стоящих, встроенных, пристроенных, подземных) на территории участка);</w:t>
            </w:r>
          </w:p>
          <w:p w14:paraId="3541F3FE" w14:textId="77777777" w:rsidR="00883931" w:rsidRPr="00F41C01" w:rsidRDefault="00883931" w:rsidP="004A4499">
            <w:pPr>
              <w:ind w:firstLine="340"/>
              <w:jc w:val="both"/>
            </w:pPr>
            <w:r w:rsidRPr="00F41C01">
              <w:rPr>
                <w:rFonts w:eastAsia="SimSun"/>
              </w:rPr>
              <w:t>- оборудования площадок для остановки автомобилей;</w:t>
            </w:r>
          </w:p>
          <w:p w14:paraId="178B52CE" w14:textId="3E3A3A8E" w:rsidR="00883931" w:rsidRPr="000F5FFB" w:rsidRDefault="00883931" w:rsidP="004A4499">
            <w:pPr>
              <w:ind w:firstLine="340"/>
              <w:jc w:val="both"/>
              <w:rPr>
                <w:szCs w:val="24"/>
              </w:rPr>
            </w:pPr>
            <w:r w:rsidRPr="00F41C01">
              <w:rPr>
                <w:rFonts w:eastAsia="SimSun"/>
              </w:rPr>
              <w:t>- соблюдения норм благоустройства, установленных соответствующими муниципальными правовыми актами.</w:t>
            </w:r>
          </w:p>
        </w:tc>
      </w:tr>
    </w:tbl>
    <w:p w14:paraId="0DFF1C38" w14:textId="07854896" w:rsidR="00CE3F90" w:rsidRDefault="00CE3F90" w:rsidP="00F15D12">
      <w:pPr>
        <w:widowControl w:val="0"/>
        <w:spacing w:after="0" w:line="240" w:lineRule="auto"/>
        <w:ind w:firstLine="709"/>
        <w:jc w:val="both"/>
        <w:rPr>
          <w:rFonts w:eastAsia="SimSun" w:cs="Times New Roman"/>
          <w:b/>
          <w:szCs w:val="24"/>
          <w:lang w:eastAsia="zh-CN"/>
        </w:rPr>
      </w:pPr>
    </w:p>
    <w:p w14:paraId="6BBC9BB1" w14:textId="77777777" w:rsidR="00977BC6" w:rsidRPr="000F5FFB" w:rsidRDefault="00977BC6" w:rsidP="0006274A">
      <w:pPr>
        <w:spacing w:after="0" w:line="240" w:lineRule="auto"/>
        <w:jc w:val="center"/>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14:paraId="3DADB3A3" w14:textId="77777777" w:rsidR="00977BC6" w:rsidRPr="000F5FFB" w:rsidRDefault="00977BC6" w:rsidP="0006274A">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4BD14211" w14:textId="145B9848" w:rsidR="00977BC6" w:rsidRPr="006F3C07" w:rsidRDefault="00977BC6" w:rsidP="0006274A">
      <w:pPr>
        <w:keepLines/>
        <w:widowControl w:val="0"/>
        <w:spacing w:after="0" w:line="240" w:lineRule="auto"/>
        <w:ind w:firstLine="680"/>
        <w:jc w:val="center"/>
        <w:rPr>
          <w:sz w:val="22"/>
          <w:u w:val="single"/>
        </w:rPr>
      </w:pPr>
      <w:r w:rsidRPr="006F3C07">
        <w:rPr>
          <w:sz w:val="22"/>
          <w:u w:val="single"/>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35E05573" w14:textId="77777777" w:rsidR="00977BC6" w:rsidRPr="006F3C07" w:rsidRDefault="00977BC6" w:rsidP="00977BC6">
      <w:pPr>
        <w:keepLines/>
        <w:widowControl w:val="0"/>
        <w:spacing w:after="0" w:line="240" w:lineRule="auto"/>
        <w:ind w:firstLine="680"/>
        <w:jc w:val="both"/>
        <w:rPr>
          <w:sz w:val="22"/>
          <w:u w:val="single"/>
        </w:rPr>
      </w:pP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8930"/>
      </w:tblGrid>
      <w:tr w:rsidR="00977BC6" w:rsidRPr="003218CC" w14:paraId="1F0DAEF0" w14:textId="77777777" w:rsidTr="00BE7C43">
        <w:trPr>
          <w:trHeight w:val="552"/>
          <w:tblHeader/>
        </w:trPr>
        <w:tc>
          <w:tcPr>
            <w:tcW w:w="5812" w:type="dxa"/>
            <w:vAlign w:val="center"/>
          </w:tcPr>
          <w:p w14:paraId="7A3AFD5B" w14:textId="77777777" w:rsidR="00977BC6" w:rsidRPr="00950DA3" w:rsidRDefault="00977BC6" w:rsidP="00BE7C43">
            <w:pPr>
              <w:tabs>
                <w:tab w:val="left" w:pos="2520"/>
              </w:tabs>
              <w:spacing w:after="0" w:line="240" w:lineRule="auto"/>
              <w:jc w:val="center"/>
              <w:rPr>
                <w:rFonts w:cs="Times New Roman"/>
                <w:b/>
                <w:szCs w:val="24"/>
              </w:rPr>
            </w:pPr>
            <w:r w:rsidRPr="00950DA3">
              <w:rPr>
                <w:rFonts w:cs="Times New Roman"/>
                <w:b/>
                <w:szCs w:val="24"/>
              </w:rPr>
              <w:t>ВИДЫ РАЗРЕШЕННОГО ИСПОЛЬЗОВАНИЯ</w:t>
            </w:r>
          </w:p>
        </w:tc>
        <w:tc>
          <w:tcPr>
            <w:tcW w:w="8930" w:type="dxa"/>
            <w:vAlign w:val="center"/>
          </w:tcPr>
          <w:p w14:paraId="30D60F17" w14:textId="5569C84C" w:rsidR="00977BC6" w:rsidRPr="00950DA3" w:rsidRDefault="00977BC6" w:rsidP="00BE7C43">
            <w:pPr>
              <w:tabs>
                <w:tab w:val="left" w:pos="2520"/>
              </w:tabs>
              <w:spacing w:after="0" w:line="240" w:lineRule="auto"/>
              <w:jc w:val="center"/>
              <w:rPr>
                <w:rFonts w:cs="Times New Roman"/>
                <w:b/>
                <w:szCs w:val="24"/>
              </w:rPr>
            </w:pPr>
            <w:r w:rsidRPr="00950DA3">
              <w:rPr>
                <w:rFonts w:cs="Times New Roman"/>
                <w:b/>
                <w:szCs w:val="24"/>
              </w:rPr>
              <w:t>ПРЕДЕЛЬНЫЕ ПАРАМЕТРЫ</w:t>
            </w:r>
            <w:r w:rsidR="00BE7C43">
              <w:rPr>
                <w:rFonts w:cs="Times New Roman"/>
                <w:b/>
                <w:szCs w:val="24"/>
              </w:rPr>
              <w:t xml:space="preserve"> </w:t>
            </w:r>
            <w:r w:rsidRPr="00950DA3">
              <w:rPr>
                <w:rFonts w:cs="Times New Roman"/>
                <w:b/>
                <w:szCs w:val="24"/>
              </w:rPr>
              <w:t>РАЗРЕШЕННОГО СТРОИТЕЛЬСТВА</w:t>
            </w:r>
          </w:p>
        </w:tc>
      </w:tr>
      <w:tr w:rsidR="00977BC6" w:rsidRPr="00197117" w14:paraId="39958E18" w14:textId="77777777" w:rsidTr="00BE7C43">
        <w:tc>
          <w:tcPr>
            <w:tcW w:w="5812" w:type="dxa"/>
          </w:tcPr>
          <w:p w14:paraId="6AFCEEE6" w14:textId="77777777" w:rsidR="00977BC6" w:rsidRPr="00950DA3" w:rsidRDefault="00977BC6" w:rsidP="0006274A">
            <w:pPr>
              <w:spacing w:after="0" w:line="240" w:lineRule="auto"/>
              <w:ind w:firstLine="680"/>
              <w:jc w:val="both"/>
              <w:rPr>
                <w:rFonts w:cs="Times New Roman"/>
                <w:color w:val="000000" w:themeColor="text1"/>
                <w:szCs w:val="24"/>
              </w:rPr>
            </w:pPr>
            <w:r w:rsidRPr="00950DA3">
              <w:rPr>
                <w:rFonts w:cs="Times New Roman"/>
                <w:color w:val="000000" w:themeColor="text1"/>
                <w:szCs w:val="24"/>
              </w:rPr>
              <w:t>- общежития;</w:t>
            </w:r>
          </w:p>
          <w:p w14:paraId="0465D2DD" w14:textId="77777777" w:rsidR="00977BC6" w:rsidRPr="00950DA3" w:rsidRDefault="00977BC6" w:rsidP="0006274A">
            <w:pPr>
              <w:spacing w:after="0" w:line="240" w:lineRule="auto"/>
              <w:ind w:firstLine="680"/>
              <w:jc w:val="both"/>
              <w:rPr>
                <w:rFonts w:cs="Times New Roman"/>
                <w:color w:val="000000" w:themeColor="text1"/>
                <w:szCs w:val="24"/>
              </w:rPr>
            </w:pPr>
            <w:r w:rsidRPr="00950DA3">
              <w:rPr>
                <w:rFonts w:cs="Times New Roman"/>
                <w:color w:val="000000" w:themeColor="text1"/>
                <w:szCs w:val="24"/>
              </w:rPr>
              <w:t>- детские, спортивные, хозяйственные площадки, площадки для отдыха, летние веранды, навесы, беседки;</w:t>
            </w:r>
          </w:p>
          <w:p w14:paraId="51570B93" w14:textId="77777777" w:rsidR="00977BC6" w:rsidRPr="00950DA3" w:rsidRDefault="00977BC6" w:rsidP="0006274A">
            <w:pPr>
              <w:spacing w:after="0" w:line="240" w:lineRule="auto"/>
              <w:ind w:firstLine="680"/>
              <w:jc w:val="both"/>
              <w:rPr>
                <w:rFonts w:cs="Times New Roman"/>
                <w:color w:val="000000" w:themeColor="text1"/>
                <w:szCs w:val="24"/>
              </w:rPr>
            </w:pPr>
            <w:r w:rsidRPr="00950DA3">
              <w:rPr>
                <w:rFonts w:cs="Times New Roman"/>
                <w:color w:val="000000" w:themeColor="text1"/>
                <w:szCs w:val="24"/>
              </w:rPr>
              <w:t>- объекты физкультуры и спорта (спортзалы, спорткомплексы, бассейны, спортивные площадки, стадионы, теннисные корты и иные);</w:t>
            </w:r>
          </w:p>
          <w:p w14:paraId="1363F573" w14:textId="77777777" w:rsidR="00977BC6" w:rsidRPr="00950DA3" w:rsidRDefault="00977BC6" w:rsidP="0006274A">
            <w:pPr>
              <w:spacing w:after="0" w:line="240" w:lineRule="auto"/>
              <w:ind w:firstLine="680"/>
              <w:jc w:val="both"/>
              <w:rPr>
                <w:rFonts w:cs="Times New Roman"/>
                <w:color w:val="000000" w:themeColor="text1"/>
                <w:szCs w:val="24"/>
              </w:rPr>
            </w:pPr>
            <w:r w:rsidRPr="00950DA3">
              <w:rPr>
                <w:rFonts w:cs="Times New Roman"/>
                <w:color w:val="000000" w:themeColor="text1"/>
                <w:szCs w:val="24"/>
              </w:rPr>
              <w:t>- объекты общественного питания (столовые, кафе, экспресс-кафе, буфеты);</w:t>
            </w:r>
          </w:p>
          <w:p w14:paraId="7CCBF798" w14:textId="77777777" w:rsidR="00977BC6" w:rsidRPr="00950DA3" w:rsidRDefault="00977BC6" w:rsidP="0006274A">
            <w:pPr>
              <w:spacing w:after="0" w:line="240" w:lineRule="auto"/>
              <w:ind w:firstLine="680"/>
              <w:jc w:val="both"/>
              <w:rPr>
                <w:rFonts w:cs="Times New Roman"/>
                <w:color w:val="000000" w:themeColor="text1"/>
                <w:szCs w:val="24"/>
              </w:rPr>
            </w:pPr>
            <w:r w:rsidRPr="00950DA3">
              <w:rPr>
                <w:rFonts w:cs="Times New Roman"/>
                <w:color w:val="000000" w:themeColor="text1"/>
                <w:szCs w:val="24"/>
              </w:rPr>
              <w:t>- отделения, участковые пункты полиции;</w:t>
            </w:r>
          </w:p>
          <w:p w14:paraId="37E6729D" w14:textId="77777777" w:rsidR="00977BC6" w:rsidRPr="00950DA3" w:rsidRDefault="00977BC6" w:rsidP="0006274A">
            <w:pPr>
              <w:spacing w:after="0" w:line="240" w:lineRule="auto"/>
              <w:ind w:firstLine="680"/>
              <w:jc w:val="both"/>
              <w:rPr>
                <w:rFonts w:cs="Times New Roman"/>
                <w:color w:val="000000" w:themeColor="text1"/>
                <w:szCs w:val="24"/>
              </w:rPr>
            </w:pPr>
            <w:r w:rsidRPr="00950DA3">
              <w:rPr>
                <w:rFonts w:cs="Times New Roman"/>
                <w:color w:val="000000" w:themeColor="text1"/>
                <w:szCs w:val="24"/>
              </w:rPr>
              <w:t>- здания административного назначения;</w:t>
            </w:r>
          </w:p>
          <w:p w14:paraId="1EC7B632" w14:textId="77777777" w:rsidR="00977BC6" w:rsidRPr="00950DA3" w:rsidRDefault="00977BC6" w:rsidP="0006274A">
            <w:pPr>
              <w:spacing w:after="0" w:line="240" w:lineRule="auto"/>
              <w:ind w:firstLine="680"/>
              <w:jc w:val="both"/>
              <w:rPr>
                <w:rFonts w:cs="Times New Roman"/>
                <w:color w:val="000000" w:themeColor="text1"/>
                <w:szCs w:val="24"/>
              </w:rPr>
            </w:pPr>
          </w:p>
        </w:tc>
        <w:tc>
          <w:tcPr>
            <w:tcW w:w="8930" w:type="dxa"/>
          </w:tcPr>
          <w:p w14:paraId="6EA568BD" w14:textId="77777777" w:rsidR="00977BC6" w:rsidRPr="00950DA3" w:rsidRDefault="00977BC6" w:rsidP="0006274A">
            <w:pPr>
              <w:spacing w:after="0" w:line="240" w:lineRule="auto"/>
              <w:ind w:firstLine="680"/>
              <w:jc w:val="both"/>
              <w:rPr>
                <w:rFonts w:cs="Times New Roman"/>
                <w:color w:val="000000" w:themeColor="text1"/>
                <w:szCs w:val="24"/>
              </w:rPr>
            </w:pPr>
            <w:r w:rsidRPr="00950DA3">
              <w:rPr>
                <w:rFonts w:cs="Times New Roman"/>
                <w:color w:val="000000" w:themeColor="text1"/>
                <w:szCs w:val="24"/>
              </w:rPr>
              <w:t>Максимальные и минимальные размеры застроенных земельных участков – в соответствии с основным видом разрешенного использования. Максимальное количество надземных этажей – не более 2 - этажей.</w:t>
            </w:r>
          </w:p>
          <w:p w14:paraId="5AB00CED" w14:textId="77777777" w:rsidR="00977BC6" w:rsidRPr="00950DA3" w:rsidRDefault="00977BC6" w:rsidP="0006274A">
            <w:pPr>
              <w:spacing w:after="0" w:line="240" w:lineRule="auto"/>
              <w:ind w:firstLine="680"/>
              <w:jc w:val="both"/>
              <w:rPr>
                <w:rFonts w:cs="Times New Roman"/>
                <w:color w:val="000000" w:themeColor="text1"/>
                <w:szCs w:val="24"/>
              </w:rPr>
            </w:pPr>
            <w:r w:rsidRPr="00950DA3">
              <w:rPr>
                <w:rFonts w:cs="Times New Roman"/>
                <w:color w:val="000000" w:themeColor="text1"/>
                <w:szCs w:val="24"/>
              </w:rPr>
              <w:t>Минимальный отступ строений от красной линии улиц не менее чем на - 5 м, от красной линии проездов не менее чем на -3 м., от границ смежных земельных участков -3 м. Высота – не более – 12 м. Озеленение не менее 10%.</w:t>
            </w:r>
          </w:p>
          <w:p w14:paraId="2EECBA17" w14:textId="77777777" w:rsidR="00977BC6" w:rsidRPr="00950DA3" w:rsidRDefault="00977BC6" w:rsidP="0006274A">
            <w:pPr>
              <w:spacing w:after="0" w:line="240" w:lineRule="auto"/>
              <w:ind w:firstLine="680"/>
              <w:jc w:val="both"/>
              <w:rPr>
                <w:rFonts w:cs="Times New Roman"/>
                <w:color w:val="000000" w:themeColor="text1"/>
                <w:szCs w:val="24"/>
              </w:rPr>
            </w:pPr>
            <w:r w:rsidRPr="00950DA3">
              <w:rPr>
                <w:rFonts w:cs="Times New Roman"/>
                <w:color w:val="000000" w:themeColor="text1"/>
                <w:szCs w:val="24"/>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14:paraId="4AABBD9A" w14:textId="77777777" w:rsidR="00977BC6" w:rsidRPr="00950DA3" w:rsidRDefault="00977BC6" w:rsidP="0006274A">
            <w:pPr>
              <w:spacing w:after="0" w:line="240" w:lineRule="auto"/>
              <w:ind w:firstLine="680"/>
              <w:jc w:val="both"/>
              <w:rPr>
                <w:rFonts w:cs="Times New Roman"/>
                <w:color w:val="000000" w:themeColor="text1"/>
                <w:szCs w:val="24"/>
              </w:rPr>
            </w:pPr>
            <w:r w:rsidRPr="00950DA3">
              <w:rPr>
                <w:rFonts w:cs="Times New Roman"/>
                <w:color w:val="000000" w:themeColor="text1"/>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977BC6" w:rsidRPr="00197117" w14:paraId="6C3A2099" w14:textId="77777777" w:rsidTr="00BE7C43">
        <w:tc>
          <w:tcPr>
            <w:tcW w:w="5812" w:type="dxa"/>
          </w:tcPr>
          <w:p w14:paraId="3978FDB2" w14:textId="77777777" w:rsidR="00977BC6" w:rsidRPr="00950DA3" w:rsidRDefault="00977BC6" w:rsidP="0006274A">
            <w:pPr>
              <w:spacing w:after="0" w:line="240" w:lineRule="auto"/>
              <w:ind w:firstLine="680"/>
              <w:jc w:val="both"/>
              <w:rPr>
                <w:rFonts w:cs="Times New Roman"/>
                <w:color w:val="000000" w:themeColor="text1"/>
                <w:szCs w:val="24"/>
              </w:rPr>
            </w:pPr>
            <w:r w:rsidRPr="00950DA3">
              <w:rPr>
                <w:rFonts w:cs="Times New Roman"/>
                <w:color w:val="000000" w:themeColor="text1"/>
                <w:szCs w:val="24"/>
              </w:rPr>
              <w:t>- зеленые насаждения;</w:t>
            </w:r>
          </w:p>
          <w:p w14:paraId="71A95A5F" w14:textId="77777777" w:rsidR="00977BC6" w:rsidRPr="00950DA3" w:rsidRDefault="00977BC6" w:rsidP="0006274A">
            <w:pPr>
              <w:spacing w:after="0" w:line="240" w:lineRule="auto"/>
              <w:ind w:firstLine="680"/>
              <w:jc w:val="both"/>
              <w:rPr>
                <w:rFonts w:cs="Times New Roman"/>
                <w:color w:val="000000" w:themeColor="text1"/>
                <w:szCs w:val="24"/>
              </w:rPr>
            </w:pPr>
            <w:r w:rsidRPr="00950DA3">
              <w:rPr>
                <w:rFonts w:cs="Times New Roman"/>
                <w:color w:val="000000" w:themeColor="text1"/>
                <w:szCs w:val="24"/>
              </w:rPr>
              <w:t>- элементы благоустройства;</w:t>
            </w:r>
          </w:p>
          <w:p w14:paraId="08FCDE02" w14:textId="77777777" w:rsidR="00977BC6" w:rsidRPr="00950DA3" w:rsidRDefault="00977BC6" w:rsidP="0006274A">
            <w:pPr>
              <w:spacing w:after="0" w:line="240" w:lineRule="auto"/>
              <w:ind w:firstLine="680"/>
              <w:jc w:val="both"/>
              <w:rPr>
                <w:rFonts w:cs="Times New Roman"/>
                <w:color w:val="000000" w:themeColor="text1"/>
                <w:szCs w:val="24"/>
              </w:rPr>
            </w:pPr>
          </w:p>
        </w:tc>
        <w:tc>
          <w:tcPr>
            <w:tcW w:w="8930" w:type="dxa"/>
          </w:tcPr>
          <w:p w14:paraId="67DDB0FD" w14:textId="77777777" w:rsidR="00977BC6" w:rsidRPr="00950DA3" w:rsidRDefault="00977BC6" w:rsidP="0006274A">
            <w:pPr>
              <w:spacing w:after="0" w:line="240" w:lineRule="auto"/>
              <w:ind w:firstLine="680"/>
              <w:jc w:val="both"/>
              <w:rPr>
                <w:rFonts w:cs="Times New Roman"/>
                <w:color w:val="000000" w:themeColor="text1"/>
                <w:szCs w:val="24"/>
              </w:rPr>
            </w:pPr>
            <w:r w:rsidRPr="00950DA3">
              <w:rPr>
                <w:rFonts w:cs="Times New Roman"/>
                <w:color w:val="000000" w:themeColor="text1"/>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3EDBD7F1" w14:textId="77777777" w:rsidR="00977BC6" w:rsidRPr="00950DA3" w:rsidRDefault="00977BC6" w:rsidP="0006274A">
            <w:pPr>
              <w:spacing w:after="0" w:line="240" w:lineRule="auto"/>
              <w:ind w:firstLine="680"/>
              <w:jc w:val="both"/>
              <w:rPr>
                <w:rFonts w:cs="Times New Roman"/>
                <w:color w:val="000000" w:themeColor="text1"/>
                <w:szCs w:val="24"/>
              </w:rPr>
            </w:pPr>
            <w:r w:rsidRPr="00950DA3">
              <w:rPr>
                <w:rFonts w:cs="Times New Roman"/>
                <w:color w:val="000000" w:themeColor="text1"/>
                <w:szCs w:val="24"/>
              </w:rPr>
              <w:t>Расстояние:</w:t>
            </w:r>
          </w:p>
          <w:p w14:paraId="12F7FFF6" w14:textId="77777777" w:rsidR="00977BC6" w:rsidRPr="00950DA3" w:rsidRDefault="00977BC6" w:rsidP="0006274A">
            <w:pPr>
              <w:spacing w:after="0" w:line="240" w:lineRule="auto"/>
              <w:ind w:firstLine="680"/>
              <w:jc w:val="both"/>
              <w:rPr>
                <w:rFonts w:eastAsia="SimSun" w:cs="Times New Roman"/>
                <w:color w:val="000000" w:themeColor="text1"/>
                <w:szCs w:val="24"/>
                <w:lang w:eastAsia="zh-CN"/>
              </w:rPr>
            </w:pPr>
            <w:r w:rsidRPr="00950DA3">
              <w:rPr>
                <w:rFonts w:eastAsia="SimSun" w:cs="Times New Roman"/>
                <w:color w:val="000000" w:themeColor="text1"/>
                <w:szCs w:val="24"/>
                <w:lang w:eastAsia="zh-CN"/>
              </w:rPr>
              <w:t>-от границ соседнего участка до стволов высокорослых деревьев - 4 м,</w:t>
            </w:r>
          </w:p>
          <w:p w14:paraId="4F2337D0" w14:textId="77777777" w:rsidR="00977BC6" w:rsidRPr="00950DA3" w:rsidRDefault="00977BC6" w:rsidP="0006274A">
            <w:pPr>
              <w:spacing w:after="0" w:line="240" w:lineRule="auto"/>
              <w:ind w:firstLine="680"/>
              <w:jc w:val="both"/>
              <w:rPr>
                <w:rFonts w:eastAsia="SimSun" w:cs="Times New Roman"/>
                <w:color w:val="000000" w:themeColor="text1"/>
                <w:szCs w:val="24"/>
                <w:lang w:eastAsia="zh-CN"/>
              </w:rPr>
            </w:pPr>
            <w:r w:rsidRPr="00950DA3">
              <w:rPr>
                <w:rFonts w:eastAsia="SimSun" w:cs="Times New Roman"/>
                <w:color w:val="000000" w:themeColor="text1"/>
                <w:szCs w:val="24"/>
                <w:lang w:eastAsia="zh-CN"/>
              </w:rPr>
              <w:t>-от границ соседнего участка до стволов среднерослых деревьев - 2 м,</w:t>
            </w:r>
          </w:p>
          <w:p w14:paraId="1521104A" w14:textId="77777777" w:rsidR="00977BC6" w:rsidRPr="00950DA3" w:rsidRDefault="00977BC6" w:rsidP="0006274A">
            <w:pPr>
              <w:spacing w:after="0" w:line="240" w:lineRule="auto"/>
              <w:ind w:firstLine="680"/>
              <w:jc w:val="both"/>
              <w:rPr>
                <w:rFonts w:eastAsia="SimSun" w:cs="Times New Roman"/>
                <w:color w:val="000000" w:themeColor="text1"/>
                <w:szCs w:val="24"/>
                <w:lang w:eastAsia="zh-CN"/>
              </w:rPr>
            </w:pPr>
            <w:r w:rsidRPr="00950DA3">
              <w:rPr>
                <w:rFonts w:eastAsia="SimSun" w:cs="Times New Roman"/>
                <w:color w:val="000000" w:themeColor="text1"/>
                <w:szCs w:val="24"/>
                <w:lang w:eastAsia="zh-CN"/>
              </w:rPr>
              <w:t xml:space="preserve"> -от границ соседнего участка до кустарника - 1 м.</w:t>
            </w:r>
          </w:p>
          <w:p w14:paraId="307AA5AD" w14:textId="77777777" w:rsidR="00977BC6" w:rsidRPr="00950DA3" w:rsidRDefault="00977BC6" w:rsidP="0006274A">
            <w:pPr>
              <w:spacing w:after="0" w:line="240" w:lineRule="auto"/>
              <w:ind w:firstLine="680"/>
              <w:jc w:val="both"/>
              <w:rPr>
                <w:rFonts w:cs="Times New Roman"/>
                <w:color w:val="000000" w:themeColor="text1"/>
                <w:szCs w:val="24"/>
              </w:rPr>
            </w:pPr>
            <w:r w:rsidRPr="00950DA3">
              <w:rPr>
                <w:rFonts w:cs="Times New Roman"/>
                <w:color w:val="000000" w:themeColor="text1"/>
                <w:szCs w:val="24"/>
              </w:rPr>
              <w:t>Максимальная высота объектов и сооружений -</w:t>
            </w:r>
            <w:r w:rsidRPr="00950DA3">
              <w:rPr>
                <w:rFonts w:cs="Times New Roman"/>
                <w:b/>
                <w:color w:val="000000" w:themeColor="text1"/>
                <w:szCs w:val="24"/>
              </w:rPr>
              <w:t xml:space="preserve">25 </w:t>
            </w:r>
            <w:r w:rsidRPr="00950DA3">
              <w:rPr>
                <w:rFonts w:cs="Times New Roman"/>
                <w:color w:val="000000" w:themeColor="text1"/>
                <w:szCs w:val="24"/>
              </w:rPr>
              <w:t>м.</w:t>
            </w:r>
          </w:p>
          <w:p w14:paraId="6C329990" w14:textId="77777777" w:rsidR="00977BC6" w:rsidRPr="00950DA3" w:rsidRDefault="00977BC6" w:rsidP="0006274A">
            <w:pPr>
              <w:spacing w:after="0" w:line="240" w:lineRule="auto"/>
              <w:ind w:firstLine="680"/>
              <w:jc w:val="both"/>
              <w:rPr>
                <w:rFonts w:cs="Times New Roman"/>
                <w:color w:val="000000" w:themeColor="text1"/>
                <w:szCs w:val="24"/>
              </w:rPr>
            </w:pPr>
            <w:r w:rsidRPr="00950DA3">
              <w:rPr>
                <w:rFonts w:cs="Times New Roman"/>
                <w:color w:val="000000" w:themeColor="text1"/>
                <w:szCs w:val="24"/>
              </w:rPr>
              <w:t>Минимальный отступ от границ земельного участка и красной линии -</w:t>
            </w:r>
            <w:r w:rsidRPr="00950DA3">
              <w:rPr>
                <w:rFonts w:cs="Times New Roman"/>
                <w:b/>
                <w:color w:val="000000" w:themeColor="text1"/>
                <w:szCs w:val="24"/>
              </w:rPr>
              <w:t xml:space="preserve">5 </w:t>
            </w:r>
            <w:r w:rsidRPr="00950DA3">
              <w:rPr>
                <w:rFonts w:cs="Times New Roman"/>
                <w:color w:val="000000" w:themeColor="text1"/>
                <w:szCs w:val="24"/>
              </w:rPr>
              <w:t xml:space="preserve">м. </w:t>
            </w:r>
            <w:r w:rsidRPr="00950DA3">
              <w:rPr>
                <w:rFonts w:eastAsia="SimSun" w:cs="Times New Roman"/>
                <w:color w:val="000000" w:themeColor="text1"/>
                <w:szCs w:val="24"/>
                <w:lang w:eastAsia="zh-CN"/>
              </w:rPr>
              <w:t xml:space="preserve">Минимальное расстояние от туалета, при отсутствии централизованной канализации, до источника водоснабжения (колодца) - не менее </w:t>
            </w:r>
            <w:r w:rsidRPr="00950DA3">
              <w:rPr>
                <w:rFonts w:eastAsia="SimSun" w:cs="Times New Roman"/>
                <w:b/>
                <w:color w:val="000000" w:themeColor="text1"/>
                <w:szCs w:val="24"/>
                <w:lang w:eastAsia="zh-CN"/>
              </w:rPr>
              <w:t>25</w:t>
            </w:r>
            <w:r w:rsidRPr="00950DA3">
              <w:rPr>
                <w:rFonts w:eastAsia="SimSun" w:cs="Times New Roman"/>
                <w:color w:val="000000" w:themeColor="text1"/>
                <w:szCs w:val="24"/>
                <w:lang w:eastAsia="zh-CN"/>
              </w:rPr>
              <w:t xml:space="preserve"> м.</w:t>
            </w:r>
          </w:p>
        </w:tc>
      </w:tr>
      <w:tr w:rsidR="00977BC6" w:rsidRPr="00197117" w14:paraId="77A2324A" w14:textId="77777777" w:rsidTr="00BE7C43">
        <w:tc>
          <w:tcPr>
            <w:tcW w:w="5812" w:type="dxa"/>
          </w:tcPr>
          <w:p w14:paraId="0D016E05" w14:textId="77777777" w:rsidR="00977BC6" w:rsidRPr="00950DA3" w:rsidRDefault="00977BC6" w:rsidP="0006274A">
            <w:pPr>
              <w:spacing w:after="0" w:line="240" w:lineRule="auto"/>
              <w:ind w:firstLine="680"/>
              <w:jc w:val="both"/>
              <w:rPr>
                <w:rFonts w:cs="Times New Roman"/>
                <w:color w:val="000000" w:themeColor="text1"/>
                <w:szCs w:val="24"/>
              </w:rPr>
            </w:pPr>
            <w:r w:rsidRPr="00950DA3">
              <w:rPr>
                <w:rFonts w:cs="Times New Roman"/>
                <w:color w:val="000000" w:themeColor="text1"/>
                <w:szCs w:val="24"/>
              </w:rPr>
              <w:t>-стоянки, парковки, склады, открытые автостоянки;</w:t>
            </w:r>
          </w:p>
          <w:p w14:paraId="0AE6609B" w14:textId="77777777" w:rsidR="00977BC6" w:rsidRPr="00950DA3" w:rsidRDefault="00977BC6" w:rsidP="0006274A">
            <w:pPr>
              <w:spacing w:after="0" w:line="240" w:lineRule="auto"/>
              <w:ind w:firstLine="680"/>
              <w:jc w:val="both"/>
              <w:rPr>
                <w:rFonts w:cs="Times New Roman"/>
                <w:color w:val="000000" w:themeColor="text1"/>
                <w:szCs w:val="24"/>
              </w:rPr>
            </w:pPr>
          </w:p>
        </w:tc>
        <w:tc>
          <w:tcPr>
            <w:tcW w:w="8930" w:type="dxa"/>
          </w:tcPr>
          <w:p w14:paraId="4314C2EB" w14:textId="77777777" w:rsidR="00977BC6" w:rsidRPr="00950DA3" w:rsidRDefault="00977BC6" w:rsidP="0006274A">
            <w:pPr>
              <w:spacing w:after="0" w:line="240" w:lineRule="auto"/>
              <w:ind w:firstLine="680"/>
              <w:jc w:val="both"/>
              <w:rPr>
                <w:rFonts w:cs="Times New Roman"/>
                <w:color w:val="000000" w:themeColor="text1"/>
                <w:szCs w:val="24"/>
              </w:rPr>
            </w:pPr>
            <w:r w:rsidRPr="00950DA3">
              <w:rPr>
                <w:rFonts w:cs="Times New Roman"/>
                <w:color w:val="000000" w:themeColor="text1"/>
                <w:szCs w:val="24"/>
              </w:rPr>
              <w:t>Минимальная/максимальная площадь земельных участков –принимать в соответствии с основным видом разрешенного использования земельного участка.</w:t>
            </w:r>
            <w:r>
              <w:rPr>
                <w:rFonts w:cs="Times New Roman"/>
                <w:color w:val="000000" w:themeColor="text1"/>
                <w:szCs w:val="24"/>
              </w:rPr>
              <w:t xml:space="preserve"> </w:t>
            </w:r>
            <w:r w:rsidRPr="00950DA3">
              <w:rPr>
                <w:rFonts w:cs="Times New Roman"/>
                <w:color w:val="000000" w:themeColor="text1"/>
                <w:szCs w:val="24"/>
              </w:rPr>
              <w:t>Размеры земельных участков автостоянок на одно место должны быть: для легковых автомобилей - 25 кв. м; для автобусов - 40 кв. м; для велосипедов - 0,9 кв. м.</w:t>
            </w:r>
          </w:p>
          <w:p w14:paraId="0E869C72" w14:textId="77777777" w:rsidR="00977BC6" w:rsidRPr="00950DA3" w:rsidRDefault="00977BC6" w:rsidP="0006274A">
            <w:pPr>
              <w:autoSpaceDE w:val="0"/>
              <w:autoSpaceDN w:val="0"/>
              <w:adjustRightInd w:val="0"/>
              <w:spacing w:after="0" w:line="240" w:lineRule="auto"/>
              <w:ind w:firstLine="680"/>
              <w:jc w:val="both"/>
              <w:rPr>
                <w:rFonts w:cs="Times New Roman"/>
                <w:color w:val="000000" w:themeColor="text1"/>
                <w:szCs w:val="24"/>
              </w:rPr>
            </w:pPr>
            <w:r w:rsidRPr="00950DA3">
              <w:rPr>
                <w:rFonts w:cs="Times New Roman"/>
                <w:color w:val="000000" w:themeColor="text1"/>
                <w:szCs w:val="24"/>
              </w:rPr>
              <w:t>На открытых автостоянках около объектов социальной инфраструктуры,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5D2C8A8B" w14:textId="77777777" w:rsidR="00977BC6" w:rsidRPr="00950DA3" w:rsidRDefault="00977BC6" w:rsidP="0006274A">
            <w:pPr>
              <w:autoSpaceDE w:val="0"/>
              <w:autoSpaceDN w:val="0"/>
              <w:adjustRightInd w:val="0"/>
              <w:spacing w:after="0" w:line="240" w:lineRule="auto"/>
              <w:ind w:firstLine="680"/>
              <w:jc w:val="both"/>
              <w:rPr>
                <w:rFonts w:cs="Times New Roman"/>
                <w:color w:val="000000" w:themeColor="text1"/>
                <w:szCs w:val="24"/>
              </w:rPr>
            </w:pPr>
            <w:r w:rsidRPr="00950DA3">
              <w:rPr>
                <w:rFonts w:eastAsia="SimSun" w:cs="Times New Roman"/>
                <w:color w:val="000000" w:themeColor="text1"/>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10CBDB21" w14:textId="77777777" w:rsidR="00977BC6" w:rsidRPr="00950DA3" w:rsidRDefault="00977BC6" w:rsidP="0006274A">
            <w:pPr>
              <w:spacing w:after="0" w:line="240" w:lineRule="auto"/>
              <w:ind w:firstLine="680"/>
              <w:jc w:val="both"/>
              <w:rPr>
                <w:rFonts w:cs="Times New Roman"/>
                <w:color w:val="000000" w:themeColor="text1"/>
                <w:szCs w:val="24"/>
              </w:rPr>
            </w:pPr>
            <w:r w:rsidRPr="00950DA3">
              <w:rPr>
                <w:rFonts w:eastAsia="SimSun" w:cs="Times New Roman"/>
                <w:color w:val="000000" w:themeColor="text1"/>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977BC6" w:rsidRPr="00197117" w14:paraId="6CA6A716" w14:textId="77777777" w:rsidTr="00BE7C43">
        <w:tc>
          <w:tcPr>
            <w:tcW w:w="5812" w:type="dxa"/>
          </w:tcPr>
          <w:p w14:paraId="24702EA8" w14:textId="77777777" w:rsidR="00977BC6" w:rsidRPr="00950DA3" w:rsidRDefault="00977BC6" w:rsidP="0006274A">
            <w:pPr>
              <w:spacing w:after="0" w:line="240" w:lineRule="auto"/>
              <w:ind w:firstLine="680"/>
              <w:jc w:val="both"/>
              <w:rPr>
                <w:rFonts w:cs="Times New Roman"/>
                <w:color w:val="000000" w:themeColor="text1"/>
                <w:szCs w:val="24"/>
              </w:rPr>
            </w:pPr>
            <w:r w:rsidRPr="00950DA3">
              <w:rPr>
                <w:rFonts w:cs="Times New Roman"/>
                <w:color w:val="000000" w:themeColor="text1"/>
                <w:szCs w:val="24"/>
              </w:rPr>
              <w:t>- площадки для сбора мусора;</w:t>
            </w:r>
          </w:p>
          <w:p w14:paraId="7EBA9A8D" w14:textId="77777777" w:rsidR="00977BC6" w:rsidRPr="00950DA3" w:rsidRDefault="00977BC6" w:rsidP="0006274A">
            <w:pPr>
              <w:spacing w:after="0" w:line="240" w:lineRule="auto"/>
              <w:ind w:firstLine="680"/>
              <w:jc w:val="both"/>
              <w:rPr>
                <w:rFonts w:cs="Times New Roman"/>
                <w:color w:val="000000" w:themeColor="text1"/>
                <w:szCs w:val="24"/>
              </w:rPr>
            </w:pPr>
          </w:p>
        </w:tc>
        <w:tc>
          <w:tcPr>
            <w:tcW w:w="8930" w:type="dxa"/>
          </w:tcPr>
          <w:p w14:paraId="57C803EA" w14:textId="77777777" w:rsidR="00977BC6" w:rsidRPr="00950DA3" w:rsidRDefault="00977BC6" w:rsidP="0006274A">
            <w:pPr>
              <w:pStyle w:val="aff0"/>
              <w:ind w:firstLine="680"/>
              <w:jc w:val="both"/>
              <w:rPr>
                <w:rFonts w:ascii="Times New Roman" w:eastAsia="SimSun" w:hAnsi="Times New Roman"/>
                <w:color w:val="000000" w:themeColor="text1"/>
                <w:sz w:val="24"/>
                <w:szCs w:val="24"/>
                <w:lang w:eastAsia="zh-CN"/>
              </w:rPr>
            </w:pPr>
            <w:r w:rsidRPr="00950DA3">
              <w:rPr>
                <w:rFonts w:ascii="Times New Roman" w:eastAsia="SimSun" w:hAnsi="Times New Roman"/>
                <w:color w:val="000000" w:themeColor="text1"/>
                <w:sz w:val="24"/>
                <w:szCs w:val="24"/>
                <w:lang w:eastAsia="zh-CN"/>
              </w:rPr>
              <w:t xml:space="preserve">Минимальная/максимальная площадь земельных участков – 4/50000 кв.м. (принимать в соответствии с основным видом разрешенного использования земельного участка). 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2F4B090B" w14:textId="77777777" w:rsidR="00977BC6" w:rsidRPr="00950DA3" w:rsidRDefault="00977BC6" w:rsidP="0006274A">
            <w:pPr>
              <w:pStyle w:val="aff0"/>
              <w:ind w:firstLine="680"/>
              <w:jc w:val="both"/>
              <w:rPr>
                <w:rFonts w:ascii="Times New Roman" w:hAnsi="Times New Roman"/>
                <w:color w:val="000000" w:themeColor="text1"/>
                <w:sz w:val="24"/>
                <w:szCs w:val="24"/>
              </w:rPr>
            </w:pPr>
            <w:r w:rsidRPr="00950DA3">
              <w:rPr>
                <w:rFonts w:ascii="Times New Roman" w:eastAsia="SimSun" w:hAnsi="Times New Roman"/>
                <w:color w:val="000000" w:themeColor="text1"/>
                <w:sz w:val="24"/>
                <w:szCs w:val="24"/>
                <w:lang w:eastAsia="zh-CN"/>
              </w:rPr>
              <w:t>Общее количество контейнеров не более 5 шт. Высота ограждения площадок - не более 2 м.</w:t>
            </w:r>
            <w:r>
              <w:rPr>
                <w:rFonts w:ascii="Times New Roman" w:eastAsia="SimSun" w:hAnsi="Times New Roman"/>
                <w:color w:val="000000" w:themeColor="text1"/>
                <w:sz w:val="24"/>
                <w:szCs w:val="24"/>
                <w:lang w:eastAsia="zh-CN"/>
              </w:rPr>
              <w:t xml:space="preserve"> </w:t>
            </w:r>
            <w:r w:rsidRPr="00950DA3">
              <w:rPr>
                <w:rFonts w:ascii="Times New Roman" w:eastAsia="SimSun" w:hAnsi="Times New Roma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977BC6" w:rsidRPr="00197117" w14:paraId="2B51155B" w14:textId="77777777" w:rsidTr="00BE7C43">
        <w:tc>
          <w:tcPr>
            <w:tcW w:w="5812" w:type="dxa"/>
          </w:tcPr>
          <w:p w14:paraId="5064EAC1" w14:textId="77777777" w:rsidR="00977BC6" w:rsidRPr="00950DA3" w:rsidRDefault="00977BC6" w:rsidP="0006274A">
            <w:pPr>
              <w:spacing w:after="0" w:line="240" w:lineRule="auto"/>
              <w:ind w:firstLine="680"/>
              <w:jc w:val="both"/>
              <w:rPr>
                <w:rFonts w:cs="Times New Roman"/>
                <w:color w:val="000000" w:themeColor="text1"/>
                <w:szCs w:val="24"/>
              </w:rPr>
            </w:pPr>
            <w:r w:rsidRPr="00950DA3">
              <w:rPr>
                <w:rFonts w:eastAsia="SimSun" w:cs="Times New Roman"/>
                <w:color w:val="000000" w:themeColor="text1"/>
                <w:szCs w:val="24"/>
                <w:lang w:eastAsia="zh-CN"/>
              </w:rPr>
              <w:t>-о</w:t>
            </w:r>
            <w:r w:rsidRPr="00950DA3">
              <w:rPr>
                <w:rFonts w:cs="Times New Roman"/>
                <w:color w:val="000000" w:themeColor="text1"/>
                <w:szCs w:val="24"/>
              </w:rPr>
              <w:t>бъекты инженерного обеспечения (водо-, газо-, электроснабжения и т.п.), за исключением объектов спутниковой, радиорелейной, сотовой связи;</w:t>
            </w:r>
          </w:p>
          <w:p w14:paraId="4A8EE061" w14:textId="77777777" w:rsidR="00977BC6" w:rsidRPr="00950DA3" w:rsidRDefault="00977BC6" w:rsidP="0006274A">
            <w:pPr>
              <w:spacing w:after="0" w:line="240" w:lineRule="auto"/>
              <w:ind w:firstLine="680"/>
              <w:jc w:val="both"/>
              <w:rPr>
                <w:rFonts w:cs="Times New Roman"/>
                <w:color w:val="000000" w:themeColor="text1"/>
                <w:szCs w:val="24"/>
              </w:rPr>
            </w:pPr>
            <w:r w:rsidRPr="00950DA3">
              <w:rPr>
                <w:rFonts w:cs="Times New Roman"/>
                <w:color w:val="000000" w:themeColor="text1"/>
                <w:szCs w:val="24"/>
              </w:rPr>
              <w:t>- оборудование пожарной охраны (гидранты, резервуары);</w:t>
            </w:r>
          </w:p>
          <w:p w14:paraId="6642C326" w14:textId="77777777" w:rsidR="00977BC6" w:rsidRPr="00950DA3" w:rsidRDefault="00977BC6" w:rsidP="0006274A">
            <w:pPr>
              <w:spacing w:after="0" w:line="240" w:lineRule="auto"/>
              <w:ind w:firstLine="680"/>
              <w:jc w:val="both"/>
              <w:rPr>
                <w:rFonts w:cs="Times New Roman"/>
                <w:color w:val="000000" w:themeColor="text1"/>
                <w:szCs w:val="24"/>
              </w:rPr>
            </w:pPr>
            <w:r w:rsidRPr="00950DA3">
              <w:rPr>
                <w:rFonts w:cs="Times New Roman"/>
                <w:color w:val="000000" w:themeColor="text1"/>
                <w:szCs w:val="24"/>
              </w:rPr>
              <w:t>-специализированные технические средства оповещения и информации;</w:t>
            </w:r>
          </w:p>
        </w:tc>
        <w:tc>
          <w:tcPr>
            <w:tcW w:w="8930" w:type="dxa"/>
          </w:tcPr>
          <w:p w14:paraId="2A4587CF" w14:textId="77777777" w:rsidR="00977BC6" w:rsidRPr="00950DA3" w:rsidRDefault="00977BC6" w:rsidP="0006274A">
            <w:pPr>
              <w:pStyle w:val="aff0"/>
              <w:ind w:firstLine="680"/>
              <w:jc w:val="both"/>
              <w:rPr>
                <w:rFonts w:ascii="Times New Roman" w:eastAsia="SimSun" w:hAnsi="Times New Roman"/>
                <w:color w:val="000000" w:themeColor="text1"/>
                <w:sz w:val="24"/>
                <w:szCs w:val="24"/>
                <w:lang w:eastAsia="zh-CN"/>
              </w:rPr>
            </w:pPr>
            <w:r w:rsidRPr="00950DA3">
              <w:rPr>
                <w:rFonts w:ascii="Times New Roman" w:eastAsia="SimSun" w:hAnsi="Times New Roman"/>
                <w:color w:val="000000" w:themeColor="text1"/>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14:paraId="4877E578" w14:textId="77777777" w:rsidR="00977BC6" w:rsidRPr="00950DA3" w:rsidRDefault="00977BC6" w:rsidP="0006274A">
            <w:pPr>
              <w:autoSpaceDE w:val="0"/>
              <w:autoSpaceDN w:val="0"/>
              <w:adjustRightInd w:val="0"/>
              <w:spacing w:after="0" w:line="240" w:lineRule="auto"/>
              <w:ind w:firstLine="680"/>
              <w:jc w:val="both"/>
              <w:rPr>
                <w:rFonts w:eastAsia="Calibri" w:cs="Times New Roman"/>
                <w:color w:val="000000" w:themeColor="text1"/>
                <w:szCs w:val="24"/>
              </w:rPr>
            </w:pPr>
            <w:r w:rsidRPr="00950DA3">
              <w:rPr>
                <w:rFonts w:cs="Times New Roman"/>
                <w:color w:val="000000" w:themeColor="text1"/>
                <w:szCs w:val="24"/>
              </w:rPr>
              <w:t xml:space="preserve">Расстояние от </w:t>
            </w:r>
            <w:r w:rsidRPr="00950DA3">
              <w:rPr>
                <w:rFonts w:eastAsia="Calibri" w:cs="Times New Roman"/>
                <w:color w:val="000000" w:themeColor="text1"/>
                <w:szCs w:val="24"/>
              </w:rPr>
              <w:t>фундаментов зданий и сооружений:</w:t>
            </w:r>
          </w:p>
          <w:p w14:paraId="3AAAFB32" w14:textId="77777777" w:rsidR="00977BC6" w:rsidRPr="00950DA3" w:rsidRDefault="00977BC6" w:rsidP="0006274A">
            <w:pPr>
              <w:autoSpaceDE w:val="0"/>
              <w:autoSpaceDN w:val="0"/>
              <w:adjustRightInd w:val="0"/>
              <w:spacing w:after="0" w:line="240" w:lineRule="auto"/>
              <w:ind w:firstLine="680"/>
              <w:jc w:val="both"/>
              <w:rPr>
                <w:rFonts w:eastAsia="Calibri" w:cs="Times New Roman"/>
                <w:color w:val="000000" w:themeColor="text1"/>
                <w:szCs w:val="24"/>
              </w:rPr>
            </w:pPr>
            <w:r w:rsidRPr="00950DA3">
              <w:rPr>
                <w:rFonts w:eastAsia="Calibri" w:cs="Times New Roman"/>
                <w:color w:val="000000" w:themeColor="text1"/>
                <w:szCs w:val="24"/>
              </w:rPr>
              <w:t>- водопровод и напорная канализация -5 м,</w:t>
            </w:r>
          </w:p>
          <w:p w14:paraId="4C737565" w14:textId="77777777" w:rsidR="00977BC6" w:rsidRPr="00950DA3" w:rsidRDefault="00977BC6" w:rsidP="0006274A">
            <w:pPr>
              <w:autoSpaceDE w:val="0"/>
              <w:autoSpaceDN w:val="0"/>
              <w:adjustRightInd w:val="0"/>
              <w:spacing w:after="0" w:line="240" w:lineRule="auto"/>
              <w:ind w:firstLine="680"/>
              <w:jc w:val="both"/>
              <w:rPr>
                <w:rFonts w:eastAsia="Calibri" w:cs="Times New Roman"/>
                <w:color w:val="000000" w:themeColor="text1"/>
                <w:szCs w:val="24"/>
              </w:rPr>
            </w:pPr>
            <w:r w:rsidRPr="00950DA3">
              <w:rPr>
                <w:rFonts w:eastAsia="Calibri" w:cs="Times New Roman"/>
                <w:color w:val="000000" w:themeColor="text1"/>
                <w:szCs w:val="24"/>
              </w:rPr>
              <w:t>- самотечная канализация (бытовая и дождевая)-3м.</w:t>
            </w:r>
          </w:p>
          <w:p w14:paraId="046B816E" w14:textId="77777777" w:rsidR="00977BC6" w:rsidRPr="00950DA3" w:rsidRDefault="00977BC6" w:rsidP="0006274A">
            <w:pPr>
              <w:spacing w:after="0" w:line="240" w:lineRule="auto"/>
              <w:ind w:firstLine="680"/>
              <w:jc w:val="both"/>
              <w:rPr>
                <w:rFonts w:cs="Times New Roman"/>
                <w:color w:val="000000" w:themeColor="text1"/>
                <w:szCs w:val="24"/>
              </w:rPr>
            </w:pPr>
            <w:r w:rsidRPr="00950DA3">
              <w:rPr>
                <w:rFonts w:eastAsia="SimSun" w:cs="Times New Roman"/>
                <w:color w:val="000000" w:themeColor="text1"/>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418DFDCC" w14:textId="77777777" w:rsidR="00B450A0" w:rsidRDefault="00B450A0" w:rsidP="000A19FB">
      <w:pPr>
        <w:spacing w:after="0" w:line="240" w:lineRule="auto"/>
        <w:ind w:firstLine="680"/>
        <w:rPr>
          <w:rFonts w:cs="Times New Roman"/>
          <w:color w:val="000000" w:themeColor="text1"/>
          <w:szCs w:val="24"/>
          <w:u w:val="single"/>
        </w:rPr>
      </w:pPr>
    </w:p>
    <w:p w14:paraId="573F6C79" w14:textId="4702629D" w:rsidR="000A19FB" w:rsidRPr="00FC3AA0" w:rsidRDefault="000A19FB" w:rsidP="000A19FB">
      <w:pPr>
        <w:spacing w:after="0" w:line="240" w:lineRule="auto"/>
        <w:ind w:firstLine="680"/>
        <w:rPr>
          <w:rFonts w:cs="Times New Roman"/>
          <w:color w:val="000000" w:themeColor="text1"/>
          <w:szCs w:val="24"/>
          <w:u w:val="single"/>
        </w:rPr>
      </w:pPr>
      <w:r w:rsidRPr="00FC3AA0">
        <w:rPr>
          <w:rFonts w:cs="Times New Roman"/>
          <w:color w:val="000000" w:themeColor="text1"/>
          <w:szCs w:val="24"/>
          <w:u w:val="single"/>
        </w:rPr>
        <w:t>Примечание:</w:t>
      </w:r>
    </w:p>
    <w:p w14:paraId="37314343" w14:textId="77777777" w:rsidR="000A19FB" w:rsidRPr="00FC3AA0" w:rsidRDefault="000A19FB"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Расстояние между зданиями определяется по нормам инсоляции и освещенности.</w:t>
      </w:r>
    </w:p>
    <w:p w14:paraId="77EE2AFE" w14:textId="77777777" w:rsidR="000A19FB" w:rsidRPr="00FC3AA0" w:rsidRDefault="000A19FB"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Отмостка должна располагаться в пределах отведенного (предоставленного) земельного участка.</w:t>
      </w:r>
    </w:p>
    <w:p w14:paraId="06F44152" w14:textId="77777777" w:rsidR="000A19FB" w:rsidRPr="00FC3AA0" w:rsidRDefault="000A19FB"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 xml:space="preserve">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поселений".Все строения должны быть обеспечены системами водоотведения с кровли с целью предотвращения подтопления соседних земельных участков и строений.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 </w:t>
      </w:r>
    </w:p>
    <w:p w14:paraId="637AA1C1" w14:textId="77777777" w:rsidR="000A19FB" w:rsidRPr="00FC3AA0" w:rsidRDefault="000A19FB" w:rsidP="000312E5">
      <w:pPr>
        <w:spacing w:after="0" w:line="240" w:lineRule="auto"/>
        <w:ind w:firstLine="680"/>
        <w:jc w:val="both"/>
        <w:rPr>
          <w:rFonts w:cs="Times New Roman"/>
          <w:color w:val="000000" w:themeColor="text1"/>
          <w:szCs w:val="24"/>
        </w:rPr>
      </w:pPr>
      <w:r w:rsidRPr="00FC3AA0">
        <w:rPr>
          <w:rFonts w:eastAsia="SimSun" w:cs="Times New Roman"/>
          <w:color w:val="000000" w:themeColor="text1"/>
          <w:szCs w:val="24"/>
          <w:lang w:eastAsia="zh-CN"/>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w:t>
      </w:r>
      <w:r w:rsidRPr="00FC3AA0">
        <w:rPr>
          <w:rFonts w:eastAsia="Calibri" w:cs="Times New Roman"/>
          <w:color w:val="000000" w:themeColor="text1"/>
          <w:szCs w:val="24"/>
        </w:rPr>
        <w:t xml:space="preserve">СНиП 2.06.15-85. «Инженерная защита территории от затопления и подтопления» (утв. Постановлением Госстроя СССР от 19.09.1985 N 154). </w:t>
      </w:r>
      <w:r w:rsidRPr="00FC3AA0">
        <w:rPr>
          <w:rFonts w:cs="Times New Roman"/>
          <w:color w:val="000000" w:themeColor="text1"/>
          <w:szCs w:val="24"/>
        </w:rPr>
        <w:t>Проектирование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 Правилами.</w:t>
      </w:r>
    </w:p>
    <w:p w14:paraId="729C6771" w14:textId="77777777" w:rsidR="000A19FB" w:rsidRPr="00FC3AA0" w:rsidRDefault="000A19FB"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75393D54" w14:textId="77777777" w:rsidR="000A19FB" w:rsidRPr="00FC3AA0" w:rsidRDefault="000A19FB"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2FF2B348" w14:textId="77777777" w:rsidR="000A19FB" w:rsidRPr="00FC3AA0" w:rsidRDefault="000A19FB"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0CD49D10" w14:textId="77777777" w:rsidR="000A19FB" w:rsidRPr="00FC3AA0" w:rsidRDefault="000A19FB" w:rsidP="000312E5">
      <w:pPr>
        <w:pStyle w:val="afe"/>
        <w:spacing w:after="0" w:line="240" w:lineRule="auto"/>
        <w:ind w:left="0" w:firstLine="680"/>
        <w:jc w:val="both"/>
        <w:rPr>
          <w:rFonts w:ascii="Times New Roman" w:hAnsi="Times New Roman"/>
          <w:color w:val="000000" w:themeColor="text1"/>
          <w:szCs w:val="24"/>
          <w:lang w:val="ru-RU"/>
        </w:rPr>
      </w:pPr>
      <w:r w:rsidRPr="00FC3AA0">
        <w:rPr>
          <w:rFonts w:ascii="Times New Roman" w:hAnsi="Times New Roman"/>
          <w:color w:val="000000" w:themeColor="text1"/>
          <w:szCs w:val="24"/>
          <w:lang w:val="ru-RU"/>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r w:rsidRPr="00FC3AA0">
        <w:rPr>
          <w:rFonts w:ascii="Times New Roman" w:hAnsi="Times New Roman"/>
          <w:color w:val="000000" w:themeColor="text1"/>
          <w:szCs w:val="24"/>
        </w:rPr>
        <w:t> </w:t>
      </w:r>
    </w:p>
    <w:p w14:paraId="539A225D" w14:textId="77777777" w:rsidR="000A19FB" w:rsidRPr="00950DA3" w:rsidRDefault="000A19FB" w:rsidP="000312E5">
      <w:pPr>
        <w:spacing w:after="0" w:line="240" w:lineRule="auto"/>
        <w:ind w:firstLine="680"/>
        <w:jc w:val="both"/>
        <w:rPr>
          <w:szCs w:val="24"/>
          <w:u w:val="single"/>
        </w:rPr>
      </w:pPr>
      <w:r w:rsidRPr="00950DA3">
        <w:rPr>
          <w:szCs w:val="24"/>
          <w:u w:val="single"/>
        </w:rPr>
        <w:t>Требования к ограждению земельных участков:</w:t>
      </w:r>
    </w:p>
    <w:p w14:paraId="5B25226D" w14:textId="52D8F399" w:rsidR="000A19FB" w:rsidRDefault="000A19FB" w:rsidP="000312E5">
      <w:pPr>
        <w:spacing w:after="0" w:line="240" w:lineRule="auto"/>
        <w:ind w:firstLine="680"/>
        <w:jc w:val="both"/>
        <w:rPr>
          <w:szCs w:val="24"/>
        </w:rPr>
      </w:pPr>
      <w:r w:rsidRPr="000367B5">
        <w:rPr>
          <w:szCs w:val="24"/>
        </w:rPr>
        <w:t xml:space="preserve">Ограждения детских садов и школ должны обеспечивать защиту территории от проникновения </w:t>
      </w:r>
      <w:r w:rsidR="00387A3B" w:rsidRPr="000367B5">
        <w:rPr>
          <w:szCs w:val="24"/>
        </w:rPr>
        <w:t>посторонних и</w:t>
      </w:r>
      <w:r w:rsidRPr="000367B5">
        <w:rPr>
          <w:szCs w:val="24"/>
        </w:rPr>
        <w:t xml:space="preserve">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r w:rsidRPr="0036485C">
        <w:rPr>
          <w:szCs w:val="24"/>
        </w:rPr>
        <w:t xml:space="preserve"> </w:t>
      </w:r>
      <w:r w:rsidRPr="000367B5">
        <w:rPr>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w:t>
      </w:r>
      <w:r>
        <w:rPr>
          <w:szCs w:val="24"/>
        </w:rPr>
        <w:t xml:space="preserve"> </w:t>
      </w:r>
      <w:r w:rsidRPr="0026137D">
        <w:rPr>
          <w:b/>
          <w:szCs w:val="24"/>
        </w:rPr>
        <w:t>2м</w:t>
      </w:r>
      <w:r w:rsidRPr="004A7215">
        <w:rPr>
          <w:b/>
          <w:szCs w:val="24"/>
        </w:rPr>
        <w:t>.</w:t>
      </w:r>
      <w:r w:rsidRPr="000367B5">
        <w:rPr>
          <w:szCs w:val="24"/>
        </w:rPr>
        <w:t xml:space="preserve">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2B396888" w14:textId="77777777" w:rsidR="00953681" w:rsidRDefault="00953681">
      <w:pPr>
        <w:rPr>
          <w:rFonts w:eastAsia="SimSun" w:cs="Times New Roman"/>
          <w:b/>
          <w:bCs/>
          <w:iCs/>
          <w:caps/>
          <w:szCs w:val="24"/>
          <w:lang w:eastAsia="zh-CN"/>
        </w:rPr>
      </w:pPr>
      <w:bookmarkStart w:id="586" w:name="_Toc80690817"/>
      <w:bookmarkStart w:id="587" w:name="_Toc100154446"/>
      <w:r>
        <w:br w:type="page"/>
      </w:r>
    </w:p>
    <w:p w14:paraId="6C0ABACB" w14:textId="44452215" w:rsidR="00A24843" w:rsidRPr="000F5FFB" w:rsidRDefault="00A24843" w:rsidP="00B94C97">
      <w:pPr>
        <w:pStyle w:val="5"/>
      </w:pPr>
      <w:bookmarkStart w:id="588" w:name="_Toc128641285"/>
      <w:r w:rsidRPr="000F5FFB">
        <w:t>ЗОНЫ ИНЖЕНЕРНОЙ И ТРАНСПОРТНОЙ ИНФРАСТРУКТУР</w:t>
      </w:r>
      <w:bookmarkEnd w:id="586"/>
      <w:bookmarkEnd w:id="587"/>
      <w:bookmarkEnd w:id="588"/>
    </w:p>
    <w:p w14:paraId="72ACE5D2" w14:textId="33D0C850" w:rsidR="00A24843" w:rsidRPr="00CE3F90" w:rsidRDefault="00A24843" w:rsidP="00A24843">
      <w:pPr>
        <w:spacing w:after="0" w:line="240" w:lineRule="auto"/>
        <w:ind w:firstLine="709"/>
        <w:jc w:val="both"/>
        <w:rPr>
          <w:rFonts w:eastAsia="SimSun" w:cs="Times New Roman"/>
          <w:bCs/>
          <w:i/>
          <w:szCs w:val="24"/>
          <w:lang w:eastAsia="zh-CN"/>
        </w:rPr>
      </w:pPr>
      <w:r w:rsidRPr="00CE3F90">
        <w:rPr>
          <w:rFonts w:eastAsia="SimSun" w:cs="Times New Roman"/>
          <w:bCs/>
          <w:i/>
          <w:szCs w:val="24"/>
          <w:lang w:eastAsia="zh-CN"/>
        </w:rPr>
        <w:t>Земельные участки в составе зон инженерной и транспортной инфраструктур предназначены для застройки объектами железнодорожного, автомобильного, речного и трубопроводного транспорта, связи, инженерной инфраструктуры, а также объектами иного назначения согласно градостроительным регламентам.</w:t>
      </w:r>
    </w:p>
    <w:p w14:paraId="19E306D2" w14:textId="77777777" w:rsidR="00A24843" w:rsidRPr="000F5FFB" w:rsidRDefault="00A24843" w:rsidP="00A24843">
      <w:pPr>
        <w:spacing w:after="0" w:line="240" w:lineRule="auto"/>
        <w:ind w:firstLine="709"/>
        <w:jc w:val="both"/>
        <w:rPr>
          <w:rFonts w:eastAsia="SimSun" w:cs="Times New Roman"/>
          <w:bCs/>
          <w:caps/>
          <w:sz w:val="28"/>
          <w:szCs w:val="28"/>
          <w:lang w:eastAsia="zh-CN"/>
        </w:rPr>
      </w:pPr>
    </w:p>
    <w:p w14:paraId="358971E5" w14:textId="242AA6B0" w:rsidR="00A24843" w:rsidRDefault="00A24843" w:rsidP="00AA4919">
      <w:pPr>
        <w:pStyle w:val="6"/>
      </w:pPr>
      <w:bookmarkStart w:id="589" w:name="_Toc80690818"/>
      <w:bookmarkStart w:id="590" w:name="_Toc100154447"/>
      <w:bookmarkStart w:id="591" w:name="_Toc128641286"/>
      <w:r w:rsidRPr="000F5FFB">
        <w:t>ИТ-1. Зона инженерной инфраструктуры</w:t>
      </w:r>
      <w:bookmarkEnd w:id="589"/>
      <w:bookmarkEnd w:id="590"/>
      <w:r w:rsidR="00D77292">
        <w:t>.</w:t>
      </w:r>
      <w:bookmarkEnd w:id="591"/>
    </w:p>
    <w:p w14:paraId="1F8BF8A6" w14:textId="77777777" w:rsidR="00CE3F90" w:rsidRPr="00CE3F90" w:rsidRDefault="00CE3F90" w:rsidP="00CE3F90">
      <w:pPr>
        <w:rPr>
          <w:lang w:eastAsia="zh-CN"/>
        </w:rPr>
      </w:pPr>
    </w:p>
    <w:p w14:paraId="74E31C3B" w14:textId="77777777" w:rsidR="00A24843" w:rsidRPr="000F5FFB" w:rsidRDefault="00A24843" w:rsidP="00A24843">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w:t>
      </w:r>
    </w:p>
    <w:p w14:paraId="47BEEC8F" w14:textId="77777777" w:rsidR="00A24843" w:rsidRPr="000F5FFB" w:rsidRDefault="00A24843" w:rsidP="00A24843">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285FDCC" w14:textId="77777777" w:rsidR="00A24843" w:rsidRPr="000F5FFB" w:rsidRDefault="00A24843" w:rsidP="00A24843">
      <w:pPr>
        <w:widowControl w:val="0"/>
        <w:spacing w:after="0" w:line="240" w:lineRule="auto"/>
        <w:ind w:firstLine="709"/>
        <w:jc w:val="center"/>
      </w:pPr>
    </w:p>
    <w:tbl>
      <w:tblPr>
        <w:tblStyle w:val="afc"/>
        <w:tblW w:w="14596" w:type="dxa"/>
        <w:tblLook w:val="04A0" w:firstRow="1" w:lastRow="0" w:firstColumn="1" w:lastColumn="0" w:noHBand="0" w:noVBand="1"/>
      </w:tblPr>
      <w:tblGrid>
        <w:gridCol w:w="2830"/>
        <w:gridCol w:w="4678"/>
        <w:gridCol w:w="7088"/>
      </w:tblGrid>
      <w:tr w:rsidR="00A24843" w:rsidRPr="004E0AAC" w14:paraId="19FDE2EF" w14:textId="77777777" w:rsidTr="00CE3F90">
        <w:tc>
          <w:tcPr>
            <w:tcW w:w="2830" w:type="dxa"/>
          </w:tcPr>
          <w:p w14:paraId="69663866" w14:textId="77777777" w:rsidR="00A24843" w:rsidRPr="004E0AAC" w:rsidRDefault="00A24843" w:rsidP="008462C8">
            <w:pPr>
              <w:jc w:val="both"/>
              <w:rPr>
                <w:b/>
                <w:szCs w:val="24"/>
              </w:rPr>
            </w:pPr>
            <w:r w:rsidRPr="004E0AAC">
              <w:rPr>
                <w:b/>
                <w:szCs w:val="24"/>
              </w:rPr>
              <w:t>Виды разрешенного использования земельных участков</w:t>
            </w:r>
          </w:p>
        </w:tc>
        <w:tc>
          <w:tcPr>
            <w:tcW w:w="4678" w:type="dxa"/>
          </w:tcPr>
          <w:p w14:paraId="118E913A" w14:textId="77777777" w:rsidR="00A24843" w:rsidRPr="004E0AAC" w:rsidRDefault="00A24843" w:rsidP="008462C8">
            <w:pPr>
              <w:jc w:val="both"/>
              <w:rPr>
                <w:b/>
                <w:szCs w:val="24"/>
              </w:rPr>
            </w:pPr>
            <w:r w:rsidRPr="004E0AAC">
              <w:rPr>
                <w:b/>
                <w:szCs w:val="24"/>
              </w:rPr>
              <w:t>Описание вида разрешенного использования земельного участка</w:t>
            </w:r>
          </w:p>
        </w:tc>
        <w:tc>
          <w:tcPr>
            <w:tcW w:w="7088" w:type="dxa"/>
          </w:tcPr>
          <w:p w14:paraId="25662554" w14:textId="77777777" w:rsidR="00A24843" w:rsidRPr="004E0AAC" w:rsidRDefault="00A24843" w:rsidP="008462C8">
            <w:pPr>
              <w:jc w:val="both"/>
              <w:rPr>
                <w:b/>
                <w:szCs w:val="24"/>
              </w:rPr>
            </w:pPr>
            <w:r w:rsidRPr="004E0AAC">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5AB2D763" w14:textId="77777777" w:rsidR="00A24843" w:rsidRPr="004E0AAC" w:rsidRDefault="00A24843" w:rsidP="008462C8">
            <w:pPr>
              <w:jc w:val="both"/>
              <w:rPr>
                <w:b/>
                <w:szCs w:val="24"/>
              </w:rPr>
            </w:pPr>
            <w:r w:rsidRPr="004E0AAC">
              <w:rPr>
                <w:b/>
                <w:szCs w:val="24"/>
              </w:rPr>
              <w:t>реконструкции объектов капитального строительства</w:t>
            </w:r>
          </w:p>
        </w:tc>
      </w:tr>
      <w:tr w:rsidR="00B3443D" w:rsidRPr="004E0AAC" w14:paraId="0C436512" w14:textId="77777777" w:rsidTr="00CE3F90">
        <w:tc>
          <w:tcPr>
            <w:tcW w:w="2830" w:type="dxa"/>
          </w:tcPr>
          <w:p w14:paraId="7CEA0121" w14:textId="77777777" w:rsidR="00B3443D" w:rsidRPr="004E0AAC" w:rsidRDefault="00B3443D" w:rsidP="00B3443D">
            <w:pPr>
              <w:rPr>
                <w:szCs w:val="24"/>
              </w:rPr>
            </w:pPr>
            <w:r w:rsidRPr="004E0AAC">
              <w:rPr>
                <w:rFonts w:eastAsia="SimSun"/>
                <w:szCs w:val="24"/>
              </w:rPr>
              <w:t>[3.1.1] - Предоставление коммунальных услуг</w:t>
            </w:r>
          </w:p>
          <w:p w14:paraId="383A4766" w14:textId="77777777" w:rsidR="00B3443D" w:rsidRPr="004E0AAC" w:rsidRDefault="00B3443D" w:rsidP="00B3443D">
            <w:pPr>
              <w:rPr>
                <w:rFonts w:eastAsia="SimSun"/>
                <w:szCs w:val="24"/>
              </w:rPr>
            </w:pPr>
          </w:p>
        </w:tc>
        <w:tc>
          <w:tcPr>
            <w:tcW w:w="4678" w:type="dxa"/>
          </w:tcPr>
          <w:p w14:paraId="2ED1EA00" w14:textId="6D041B2C" w:rsidR="00B3443D" w:rsidRPr="004E0AAC" w:rsidRDefault="00B3443D" w:rsidP="00B3443D">
            <w:pPr>
              <w:jc w:val="both"/>
              <w:rPr>
                <w:rFonts w:eastAsia="SimSun"/>
                <w:szCs w:val="24"/>
              </w:rPr>
            </w:pPr>
            <w:r w:rsidRPr="004E0AAC">
              <w:rPr>
                <w:rFonts w:eastAsia="SimSun"/>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8" w:type="dxa"/>
          </w:tcPr>
          <w:p w14:paraId="06991CFF" w14:textId="77777777" w:rsidR="00790F53" w:rsidRDefault="00790F53" w:rsidP="00790F53">
            <w:pPr>
              <w:ind w:firstLine="284"/>
              <w:jc w:val="both"/>
              <w:textAlignment w:val="baseline"/>
            </w:pPr>
            <w:r w:rsidRPr="00F41C01">
              <w:t xml:space="preserve">- минимальная/максимальная площадь земельного участка </w:t>
            </w:r>
          </w:p>
          <w:p w14:paraId="3AFA233A" w14:textId="0DCB4B06" w:rsidR="00790F53" w:rsidRPr="00F41C01" w:rsidRDefault="00790F53" w:rsidP="00790F53">
            <w:pPr>
              <w:jc w:val="both"/>
              <w:textAlignment w:val="baseline"/>
            </w:pPr>
            <w:r w:rsidRPr="00F41C01">
              <w:t xml:space="preserve">– </w:t>
            </w:r>
            <w:r w:rsidRPr="00F41C01">
              <w:rPr>
                <w:b/>
              </w:rPr>
              <w:t>5</w:t>
            </w:r>
            <w:r w:rsidR="000F4739">
              <w:rPr>
                <w:b/>
              </w:rPr>
              <w:t>0</w:t>
            </w:r>
            <w:r w:rsidRPr="00F41C01">
              <w:rPr>
                <w:b/>
              </w:rPr>
              <w:t>0/10</w:t>
            </w:r>
            <w:r w:rsidR="00B46E2B">
              <w:rPr>
                <w:b/>
              </w:rPr>
              <w:t>0</w:t>
            </w:r>
            <w:r>
              <w:rPr>
                <w:b/>
              </w:rPr>
              <w:t xml:space="preserve"> </w:t>
            </w:r>
            <w:r w:rsidRPr="00F41C01">
              <w:rPr>
                <w:b/>
              </w:rPr>
              <w:t>000</w:t>
            </w:r>
            <w:r w:rsidR="00B46E2B">
              <w:rPr>
                <w:b/>
              </w:rPr>
              <w:t xml:space="preserve"> </w:t>
            </w:r>
            <w:r w:rsidRPr="00F41C01">
              <w:t>кв. м;</w:t>
            </w:r>
          </w:p>
          <w:p w14:paraId="041BA935" w14:textId="77777777" w:rsidR="007F60CE" w:rsidRDefault="007F60CE" w:rsidP="009874D9">
            <w:pPr>
              <w:widowControl w:val="0"/>
              <w:tabs>
                <w:tab w:val="left" w:pos="1134"/>
              </w:tabs>
              <w:ind w:left="142" w:right="142" w:firstLine="284"/>
              <w:rPr>
                <w:color w:val="000000"/>
                <w:kern w:val="2"/>
                <w:szCs w:val="24"/>
                <w:lang w:eastAsia="hi-IN" w:bidi="hi-IN"/>
              </w:rPr>
            </w:pPr>
            <w:r>
              <w:rPr>
                <w:color w:val="000000"/>
                <w:kern w:val="2"/>
                <w:szCs w:val="24"/>
                <w:lang w:eastAsia="hi-IN" w:bidi="hi-IN"/>
              </w:rPr>
              <w:t xml:space="preserve">- </w:t>
            </w:r>
            <w:r w:rsidR="009874D9">
              <w:rPr>
                <w:color w:val="000000"/>
                <w:kern w:val="2"/>
                <w:szCs w:val="24"/>
                <w:lang w:eastAsia="hi-IN" w:bidi="hi-IN"/>
              </w:rPr>
              <w:t xml:space="preserve">максимальное количество надземных этажей зданий </w:t>
            </w:r>
          </w:p>
          <w:p w14:paraId="2C5F8D14" w14:textId="2F44F945" w:rsidR="009874D9" w:rsidRPr="007F60CE" w:rsidRDefault="009874D9" w:rsidP="007F60CE">
            <w:pPr>
              <w:widowControl w:val="0"/>
              <w:tabs>
                <w:tab w:val="left" w:pos="1134"/>
              </w:tabs>
              <w:ind w:right="142"/>
              <w:rPr>
                <w:b/>
              </w:rPr>
            </w:pPr>
            <w:r w:rsidRPr="007F60CE">
              <w:rPr>
                <w:b/>
                <w:color w:val="000000"/>
                <w:kern w:val="2"/>
                <w:szCs w:val="24"/>
                <w:lang w:eastAsia="hi-IN" w:bidi="hi-IN"/>
              </w:rPr>
              <w:t>– 5</w:t>
            </w:r>
            <w:r w:rsidR="007F60CE" w:rsidRPr="007F60CE">
              <w:rPr>
                <w:b/>
                <w:color w:val="000000"/>
                <w:kern w:val="2"/>
                <w:szCs w:val="24"/>
                <w:lang w:eastAsia="hi-IN" w:bidi="hi-IN"/>
              </w:rPr>
              <w:t xml:space="preserve"> этажей</w:t>
            </w:r>
            <w:r w:rsidRPr="007F60CE">
              <w:rPr>
                <w:b/>
                <w:color w:val="000000"/>
                <w:kern w:val="2"/>
                <w:szCs w:val="24"/>
                <w:lang w:eastAsia="hi-IN" w:bidi="hi-IN"/>
              </w:rPr>
              <w:t>;</w:t>
            </w:r>
          </w:p>
          <w:p w14:paraId="68B3F541" w14:textId="3D384B38" w:rsidR="009874D9" w:rsidRDefault="007F60CE" w:rsidP="009874D9">
            <w:pPr>
              <w:widowControl w:val="0"/>
              <w:tabs>
                <w:tab w:val="left" w:pos="1134"/>
              </w:tabs>
              <w:ind w:left="142" w:right="142" w:firstLine="284"/>
              <w:rPr>
                <w:color w:val="000000"/>
                <w:kern w:val="2"/>
                <w:szCs w:val="24"/>
                <w:lang w:eastAsia="hi-IN" w:bidi="hi-IN"/>
              </w:rPr>
            </w:pPr>
            <w:r>
              <w:rPr>
                <w:color w:val="000000"/>
                <w:kern w:val="2"/>
                <w:szCs w:val="24"/>
                <w:lang w:eastAsia="hi-IN" w:bidi="hi-IN"/>
              </w:rPr>
              <w:t xml:space="preserve">- </w:t>
            </w:r>
            <w:r w:rsidR="009874D9">
              <w:rPr>
                <w:color w:val="000000"/>
                <w:kern w:val="2"/>
                <w:szCs w:val="24"/>
                <w:lang w:eastAsia="hi-IN" w:bidi="hi-IN"/>
              </w:rPr>
              <w:t xml:space="preserve">максимальная высота зданий </w:t>
            </w:r>
            <w:r w:rsidR="009874D9" w:rsidRPr="007F60CE">
              <w:rPr>
                <w:b/>
                <w:color w:val="000000"/>
                <w:kern w:val="2"/>
                <w:szCs w:val="24"/>
                <w:lang w:eastAsia="hi-IN" w:bidi="hi-IN"/>
              </w:rPr>
              <w:t>– 18 м</w:t>
            </w:r>
            <w:r w:rsidR="009874D9">
              <w:rPr>
                <w:color w:val="000000"/>
                <w:kern w:val="2"/>
                <w:szCs w:val="24"/>
                <w:lang w:eastAsia="hi-IN" w:bidi="hi-IN"/>
              </w:rPr>
              <w:t>;</w:t>
            </w:r>
          </w:p>
          <w:p w14:paraId="33AA820E" w14:textId="776BBDD9" w:rsidR="007F60CE" w:rsidRDefault="007F60CE" w:rsidP="007F60CE">
            <w:pPr>
              <w:widowControl w:val="0"/>
              <w:tabs>
                <w:tab w:val="left" w:pos="1134"/>
              </w:tabs>
              <w:snapToGrid w:val="0"/>
              <w:ind w:left="120" w:right="51" w:firstLine="426"/>
            </w:pPr>
            <w:r>
              <w:rPr>
                <w:color w:val="000000"/>
                <w:kern w:val="2"/>
                <w:szCs w:val="24"/>
                <w:lang w:bidi="hi-IN"/>
              </w:rPr>
              <w:t xml:space="preserve">максимальная высота строений, сооружений от уровня земли </w:t>
            </w:r>
            <w:r w:rsidRPr="007F60CE">
              <w:rPr>
                <w:b/>
                <w:color w:val="000000"/>
                <w:kern w:val="2"/>
                <w:szCs w:val="24"/>
                <w:lang w:bidi="hi-IN"/>
              </w:rPr>
              <w:t>- 100 м;</w:t>
            </w:r>
          </w:p>
          <w:p w14:paraId="5AD4B945" w14:textId="1C72BC92" w:rsidR="009874D9" w:rsidRDefault="007F60CE" w:rsidP="009874D9">
            <w:pPr>
              <w:widowControl w:val="0"/>
              <w:tabs>
                <w:tab w:val="left" w:pos="1134"/>
              </w:tabs>
              <w:ind w:left="142" w:right="142" w:firstLine="284"/>
            </w:pPr>
            <w:r>
              <w:rPr>
                <w:color w:val="000000"/>
                <w:kern w:val="2"/>
                <w:szCs w:val="24"/>
                <w:lang w:eastAsia="hi-IN" w:bidi="hi-IN"/>
              </w:rPr>
              <w:t xml:space="preserve">- </w:t>
            </w:r>
            <w:r w:rsidR="009874D9">
              <w:rPr>
                <w:color w:val="000000"/>
                <w:kern w:val="2"/>
                <w:szCs w:val="24"/>
                <w:lang w:eastAsia="hi-IN" w:bidi="hi-IN"/>
              </w:rPr>
              <w:t xml:space="preserve">максимальный процент застройки в границах земельного участка </w:t>
            </w:r>
            <w:r w:rsidR="009874D9" w:rsidRPr="007F60CE">
              <w:rPr>
                <w:b/>
                <w:color w:val="000000"/>
                <w:kern w:val="2"/>
                <w:szCs w:val="24"/>
                <w:lang w:eastAsia="hi-IN" w:bidi="hi-IN"/>
              </w:rPr>
              <w:t>– 50%;</w:t>
            </w:r>
          </w:p>
          <w:p w14:paraId="776D182A" w14:textId="77777777" w:rsidR="007F60CE" w:rsidRDefault="007F60CE" w:rsidP="009874D9">
            <w:pPr>
              <w:widowControl w:val="0"/>
              <w:tabs>
                <w:tab w:val="left" w:pos="1134"/>
              </w:tabs>
              <w:ind w:left="142" w:right="142" w:firstLine="284"/>
              <w:rPr>
                <w:color w:val="000000"/>
                <w:kern w:val="2"/>
                <w:szCs w:val="24"/>
                <w:lang w:eastAsia="hi-IN" w:bidi="hi-IN"/>
              </w:rPr>
            </w:pPr>
            <w:r>
              <w:rPr>
                <w:color w:val="000000"/>
                <w:kern w:val="2"/>
                <w:szCs w:val="24"/>
                <w:lang w:eastAsia="hi-IN" w:bidi="hi-IN"/>
              </w:rPr>
              <w:t xml:space="preserve">- </w:t>
            </w:r>
            <w:r w:rsidR="009874D9">
              <w:rPr>
                <w:color w:val="000000"/>
                <w:kern w:val="2"/>
                <w:szCs w:val="24"/>
                <w:lang w:eastAsia="hi-IN" w:bidi="hi-IN"/>
              </w:rPr>
              <w:t xml:space="preserve">минимальный отступ от фронтальной границы участка </w:t>
            </w:r>
          </w:p>
          <w:p w14:paraId="2DD4732B" w14:textId="4C51C12F" w:rsidR="009874D9" w:rsidRPr="007F60CE" w:rsidRDefault="007F60CE" w:rsidP="007F60CE">
            <w:pPr>
              <w:widowControl w:val="0"/>
              <w:tabs>
                <w:tab w:val="left" w:pos="1134"/>
              </w:tabs>
              <w:ind w:right="142"/>
              <w:rPr>
                <w:b/>
              </w:rPr>
            </w:pPr>
            <w:r>
              <w:rPr>
                <w:b/>
                <w:color w:val="000000"/>
                <w:kern w:val="2"/>
                <w:szCs w:val="24"/>
                <w:lang w:eastAsia="hi-IN" w:bidi="hi-IN"/>
              </w:rPr>
              <w:t>–</w:t>
            </w:r>
            <w:r w:rsidR="009874D9" w:rsidRPr="007F60CE">
              <w:rPr>
                <w:b/>
                <w:color w:val="000000"/>
                <w:kern w:val="2"/>
                <w:szCs w:val="24"/>
                <w:lang w:eastAsia="hi-IN" w:bidi="hi-IN"/>
              </w:rPr>
              <w:t xml:space="preserve"> 5</w:t>
            </w:r>
            <w:r>
              <w:rPr>
                <w:b/>
                <w:color w:val="000000"/>
                <w:kern w:val="2"/>
                <w:szCs w:val="24"/>
                <w:lang w:eastAsia="hi-IN" w:bidi="hi-IN"/>
              </w:rPr>
              <w:t xml:space="preserve"> </w:t>
            </w:r>
            <w:r w:rsidR="009874D9" w:rsidRPr="007F60CE">
              <w:rPr>
                <w:b/>
                <w:color w:val="000000"/>
                <w:kern w:val="2"/>
                <w:szCs w:val="24"/>
                <w:lang w:eastAsia="hi-IN" w:bidi="hi-IN"/>
              </w:rPr>
              <w:t>м;</w:t>
            </w:r>
            <w:r w:rsidR="009874D9">
              <w:rPr>
                <w:color w:val="000000"/>
                <w:kern w:val="2"/>
                <w:szCs w:val="24"/>
                <w:lang w:eastAsia="hi-IN" w:bidi="hi-IN"/>
              </w:rPr>
              <w:t xml:space="preserve"> от границ соседних участков </w:t>
            </w:r>
            <w:r w:rsidR="009874D9" w:rsidRPr="007F60CE">
              <w:rPr>
                <w:b/>
                <w:color w:val="000000"/>
                <w:kern w:val="2"/>
                <w:szCs w:val="24"/>
                <w:lang w:eastAsia="hi-IN" w:bidi="hi-IN"/>
              </w:rPr>
              <w:t>- 3 м;</w:t>
            </w:r>
          </w:p>
          <w:p w14:paraId="60810633" w14:textId="77777777" w:rsidR="00790F53" w:rsidRPr="00F41C01" w:rsidRDefault="00790F53" w:rsidP="00790F53">
            <w:pPr>
              <w:ind w:firstLine="284"/>
              <w:jc w:val="both"/>
            </w:pPr>
            <w:r w:rsidRPr="00F41C01">
              <w:t>- процент застройки подземной части не регламентируется;</w:t>
            </w:r>
          </w:p>
          <w:p w14:paraId="7D8902F5" w14:textId="57A1117C" w:rsidR="00B3443D" w:rsidRPr="004E0AAC" w:rsidRDefault="00790F53" w:rsidP="00790F53">
            <w:pPr>
              <w:ind w:firstLine="340"/>
              <w:jc w:val="both"/>
              <w:rPr>
                <w:szCs w:val="24"/>
              </w:rPr>
            </w:pPr>
            <w:r w:rsidRPr="00F41C01">
              <w:t>-</w:t>
            </w:r>
            <w:r>
              <w:t xml:space="preserve"> </w:t>
            </w:r>
            <w:r w:rsidRPr="00F41C01">
              <w:t>минимальный процент озеленения</w:t>
            </w:r>
            <w:r w:rsidR="00B46E2B">
              <w:t xml:space="preserve"> -</w:t>
            </w:r>
            <w:r w:rsidRPr="00F41C01">
              <w:t xml:space="preserve"> </w:t>
            </w:r>
            <w:r w:rsidR="007F60CE">
              <w:rPr>
                <w:b/>
              </w:rPr>
              <w:t>3</w:t>
            </w:r>
            <w:r w:rsidRPr="00F41C01">
              <w:rPr>
                <w:b/>
              </w:rPr>
              <w:t>0%</w:t>
            </w:r>
            <w:r w:rsidRPr="00F41C01">
              <w:t xml:space="preserve"> от площади земельного участка, за исключением линейных объектов.</w:t>
            </w:r>
          </w:p>
        </w:tc>
      </w:tr>
      <w:tr w:rsidR="0099434E" w:rsidRPr="004E0AAC" w14:paraId="6B85197D" w14:textId="77777777" w:rsidTr="00CE3F90">
        <w:tc>
          <w:tcPr>
            <w:tcW w:w="2830" w:type="dxa"/>
          </w:tcPr>
          <w:p w14:paraId="55D02A5A" w14:textId="41F3A960" w:rsidR="0099434E" w:rsidRPr="004E0AAC" w:rsidRDefault="0099434E" w:rsidP="0099434E">
            <w:pPr>
              <w:rPr>
                <w:rFonts w:eastAsia="SimSun"/>
                <w:szCs w:val="24"/>
              </w:rPr>
            </w:pPr>
            <w:r w:rsidRPr="004E0AAC">
              <w:rPr>
                <w:rFonts w:eastAsia="SimSun"/>
                <w:szCs w:val="24"/>
                <w:lang w:eastAsia="zh-CN"/>
              </w:rPr>
              <w:t>[6.7] - Энергетика</w:t>
            </w:r>
          </w:p>
        </w:tc>
        <w:tc>
          <w:tcPr>
            <w:tcW w:w="4678" w:type="dxa"/>
            <w:vAlign w:val="center"/>
          </w:tcPr>
          <w:p w14:paraId="2DF59F5B" w14:textId="3BB5AA55" w:rsidR="0099434E" w:rsidRPr="004E0AAC" w:rsidRDefault="0099434E" w:rsidP="0099434E">
            <w:pPr>
              <w:jc w:val="both"/>
              <w:rPr>
                <w:rFonts w:eastAsia="SimSun"/>
                <w:szCs w:val="24"/>
              </w:rPr>
            </w:pPr>
            <w:r w:rsidRPr="004E0AAC">
              <w:rPr>
                <w:szCs w:val="24"/>
              </w:rPr>
              <w:t xml:space="preserve">объекты гидроэнергетики, тепловые станции и другие электростанции,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4E0AAC">
                <w:rPr>
                  <w:rStyle w:val="a8"/>
                  <w:color w:val="auto"/>
                  <w:szCs w:val="24"/>
                </w:rPr>
                <w:t>кодом 3.1</w:t>
              </w:r>
            </w:hyperlink>
          </w:p>
        </w:tc>
        <w:tc>
          <w:tcPr>
            <w:tcW w:w="7088" w:type="dxa"/>
          </w:tcPr>
          <w:p w14:paraId="4CC444E3" w14:textId="77777777" w:rsidR="0088741A" w:rsidRPr="004E0AAC" w:rsidRDefault="0099434E" w:rsidP="004A4499">
            <w:pPr>
              <w:ind w:firstLine="340"/>
              <w:jc w:val="both"/>
              <w:rPr>
                <w:szCs w:val="24"/>
              </w:rPr>
            </w:pPr>
            <w:r w:rsidRPr="004E0AAC">
              <w:rPr>
                <w:szCs w:val="24"/>
              </w:rPr>
              <w:t xml:space="preserve">- минимальная/максимальная площадь земельных участков </w:t>
            </w:r>
            <w:r w:rsidR="0088741A" w:rsidRPr="004E0AAC">
              <w:rPr>
                <w:szCs w:val="24"/>
              </w:rPr>
              <w:t xml:space="preserve"> </w:t>
            </w:r>
          </w:p>
          <w:p w14:paraId="789DD3F6" w14:textId="21ABAFB2" w:rsidR="004A4499" w:rsidRDefault="004A4499" w:rsidP="004A4499">
            <w:pPr>
              <w:jc w:val="both"/>
              <w:rPr>
                <w:szCs w:val="24"/>
              </w:rPr>
            </w:pPr>
            <w:r w:rsidRPr="00F41C01">
              <w:t xml:space="preserve">– </w:t>
            </w:r>
            <w:r w:rsidRPr="00F41C01">
              <w:rPr>
                <w:b/>
              </w:rPr>
              <w:t>50/10</w:t>
            </w:r>
            <w:r w:rsidR="001852A4">
              <w:rPr>
                <w:b/>
              </w:rPr>
              <w:t xml:space="preserve"> </w:t>
            </w:r>
            <w:r w:rsidRPr="00F41C01">
              <w:rPr>
                <w:b/>
              </w:rPr>
              <w:t>000</w:t>
            </w:r>
            <w:r w:rsidRPr="00F41C01">
              <w:t xml:space="preserve"> кв.м</w:t>
            </w:r>
            <w:r w:rsidRPr="004E0AAC">
              <w:rPr>
                <w:szCs w:val="24"/>
              </w:rPr>
              <w:t xml:space="preserve"> </w:t>
            </w:r>
          </w:p>
          <w:p w14:paraId="5980238B" w14:textId="196FFF32" w:rsidR="0099434E" w:rsidRPr="004E0AAC" w:rsidRDefault="0099434E" w:rsidP="004A4499">
            <w:pPr>
              <w:ind w:firstLine="340"/>
              <w:jc w:val="both"/>
              <w:rPr>
                <w:b/>
                <w:szCs w:val="24"/>
              </w:rPr>
            </w:pPr>
            <w:r w:rsidRPr="004E0AAC">
              <w:rPr>
                <w:szCs w:val="24"/>
              </w:rPr>
              <w:t xml:space="preserve">- максимальное количество </w:t>
            </w:r>
            <w:r w:rsidR="0088741A" w:rsidRPr="004E0AAC">
              <w:rPr>
                <w:szCs w:val="24"/>
              </w:rPr>
              <w:t>этажей –</w:t>
            </w:r>
            <w:r w:rsidRPr="004E0AAC">
              <w:rPr>
                <w:szCs w:val="24"/>
              </w:rPr>
              <w:t xml:space="preserve"> </w:t>
            </w:r>
            <w:r w:rsidRPr="004E0AAC">
              <w:rPr>
                <w:b/>
                <w:szCs w:val="24"/>
              </w:rPr>
              <w:t>3 этажа;</w:t>
            </w:r>
          </w:p>
          <w:p w14:paraId="23E07E4A" w14:textId="589E7A31" w:rsidR="0099434E" w:rsidRPr="004E0AAC" w:rsidRDefault="0099434E" w:rsidP="004A4499">
            <w:pPr>
              <w:ind w:firstLine="340"/>
              <w:jc w:val="both"/>
              <w:rPr>
                <w:szCs w:val="24"/>
              </w:rPr>
            </w:pPr>
            <w:r w:rsidRPr="004E0AAC">
              <w:rPr>
                <w:b/>
                <w:szCs w:val="24"/>
              </w:rPr>
              <w:t xml:space="preserve">- </w:t>
            </w:r>
            <w:r w:rsidRPr="004E0AAC">
              <w:rPr>
                <w:szCs w:val="24"/>
              </w:rPr>
              <w:t xml:space="preserve">максимальная высота объектов капитального строительства от уровня земли до верха сооружения, верха перекрытия последнего этажа (или конька кровли) - </w:t>
            </w:r>
            <w:r w:rsidRPr="004E0AAC">
              <w:rPr>
                <w:b/>
                <w:szCs w:val="24"/>
              </w:rPr>
              <w:t>1</w:t>
            </w:r>
            <w:r w:rsidR="004A4499">
              <w:rPr>
                <w:b/>
                <w:szCs w:val="24"/>
              </w:rPr>
              <w:t>0</w:t>
            </w:r>
            <w:r w:rsidRPr="004E0AAC">
              <w:rPr>
                <w:b/>
                <w:szCs w:val="24"/>
              </w:rPr>
              <w:t>0 м;</w:t>
            </w:r>
            <w:r w:rsidRPr="004E0AAC">
              <w:rPr>
                <w:szCs w:val="24"/>
              </w:rPr>
              <w:t xml:space="preserve"> </w:t>
            </w:r>
          </w:p>
          <w:p w14:paraId="669658FC" w14:textId="2EABF403" w:rsidR="0099434E" w:rsidRDefault="0099434E" w:rsidP="004A4499">
            <w:pPr>
              <w:autoSpaceDE w:val="0"/>
              <w:autoSpaceDN w:val="0"/>
              <w:adjustRightInd w:val="0"/>
              <w:ind w:firstLine="340"/>
              <w:jc w:val="both"/>
              <w:rPr>
                <w:szCs w:val="24"/>
              </w:rPr>
            </w:pPr>
            <w:r w:rsidRPr="004E0AAC">
              <w:rPr>
                <w:szCs w:val="24"/>
              </w:rPr>
              <w:t xml:space="preserve">- максимальный процент застройки в границах земельного участка – </w:t>
            </w:r>
            <w:r w:rsidR="0009288D">
              <w:rPr>
                <w:b/>
                <w:szCs w:val="24"/>
              </w:rPr>
              <w:t>8</w:t>
            </w:r>
            <w:r w:rsidRPr="004E0AAC">
              <w:rPr>
                <w:b/>
                <w:szCs w:val="24"/>
              </w:rPr>
              <w:t>0%</w:t>
            </w:r>
            <w:r w:rsidRPr="004E0AAC">
              <w:rPr>
                <w:szCs w:val="24"/>
              </w:rPr>
              <w:t>, за исключением линейных объектов;</w:t>
            </w:r>
          </w:p>
          <w:p w14:paraId="16808C41" w14:textId="77777777" w:rsidR="0009288D" w:rsidRDefault="0009288D" w:rsidP="0009288D">
            <w:pPr>
              <w:widowControl w:val="0"/>
              <w:snapToGrid w:val="0"/>
              <w:ind w:firstLine="340"/>
              <w:rPr>
                <w:color w:val="000000"/>
                <w:kern w:val="2"/>
                <w:szCs w:val="24"/>
                <w:lang w:bidi="hi-IN"/>
              </w:rPr>
            </w:pPr>
            <w:r>
              <w:rPr>
                <w:color w:val="000000"/>
                <w:kern w:val="2"/>
                <w:szCs w:val="24"/>
                <w:lang w:bidi="hi-IN"/>
              </w:rPr>
              <w:t xml:space="preserve">- минимальные отступы от границ смежных земельных участков </w:t>
            </w:r>
            <w:r w:rsidRPr="0009288D">
              <w:rPr>
                <w:b/>
                <w:color w:val="000000"/>
                <w:kern w:val="2"/>
                <w:szCs w:val="24"/>
                <w:lang w:bidi="hi-IN"/>
              </w:rPr>
              <w:t>– 1 м</w:t>
            </w:r>
            <w:r>
              <w:rPr>
                <w:color w:val="000000"/>
                <w:kern w:val="2"/>
                <w:szCs w:val="24"/>
                <w:lang w:bidi="hi-IN"/>
              </w:rPr>
              <w:t>., от фронтальной границы земельного участка</w:t>
            </w:r>
          </w:p>
          <w:p w14:paraId="15BCEA1D" w14:textId="3436DF23" w:rsidR="0009288D" w:rsidRPr="0009288D" w:rsidRDefault="0009288D" w:rsidP="0009288D">
            <w:pPr>
              <w:widowControl w:val="0"/>
              <w:snapToGrid w:val="0"/>
            </w:pPr>
            <w:r>
              <w:rPr>
                <w:color w:val="000000"/>
                <w:kern w:val="2"/>
                <w:szCs w:val="24"/>
                <w:lang w:bidi="hi-IN"/>
              </w:rPr>
              <w:t xml:space="preserve"> </w:t>
            </w:r>
            <w:r w:rsidRPr="0009288D">
              <w:rPr>
                <w:b/>
                <w:color w:val="000000"/>
                <w:kern w:val="2"/>
                <w:szCs w:val="24"/>
                <w:lang w:bidi="hi-IN"/>
              </w:rPr>
              <w:t>– 5 м</w:t>
            </w:r>
            <w:r>
              <w:rPr>
                <w:color w:val="000000"/>
                <w:kern w:val="2"/>
                <w:szCs w:val="24"/>
                <w:lang w:bidi="hi-IN"/>
              </w:rPr>
              <w:t xml:space="preserve">. (за исключением линейных объектов) </w:t>
            </w:r>
            <w:r w:rsidR="0056083C">
              <w:rPr>
                <w:color w:val="000000"/>
                <w:kern w:val="2"/>
                <w:szCs w:val="24"/>
                <w:lang w:bidi="hi-IN"/>
              </w:rPr>
              <w:t>согласно техническим нормам</w:t>
            </w:r>
            <w:r>
              <w:rPr>
                <w:color w:val="000000"/>
                <w:kern w:val="2"/>
                <w:szCs w:val="24"/>
                <w:lang w:bidi="hi-IN"/>
              </w:rPr>
              <w:t xml:space="preserve"> и регламентов;</w:t>
            </w:r>
          </w:p>
          <w:p w14:paraId="02AF634C" w14:textId="4CDA01F1" w:rsidR="00285BDD" w:rsidRDefault="00285BDD" w:rsidP="00285BDD">
            <w:pPr>
              <w:tabs>
                <w:tab w:val="left" w:pos="2520"/>
              </w:tabs>
              <w:snapToGrid w:val="0"/>
              <w:ind w:firstLine="340"/>
            </w:pPr>
            <w:r>
              <w:t>- процент застройки подземной части не регламентируется.</w:t>
            </w:r>
          </w:p>
          <w:p w14:paraId="62895716" w14:textId="2571880A" w:rsidR="0009288D" w:rsidRDefault="0009288D" w:rsidP="00285BDD">
            <w:pPr>
              <w:tabs>
                <w:tab w:val="left" w:pos="2520"/>
              </w:tabs>
              <w:snapToGrid w:val="0"/>
              <w:ind w:firstLine="340"/>
            </w:pPr>
            <w:r>
              <w:rPr>
                <w:color w:val="000000"/>
                <w:kern w:val="2"/>
                <w:szCs w:val="24"/>
                <w:lang w:bidi="hi-IN"/>
              </w:rPr>
              <w:t xml:space="preserve">- минимальный процент озеленения - </w:t>
            </w:r>
            <w:r w:rsidRPr="0009288D">
              <w:rPr>
                <w:b/>
                <w:color w:val="000000"/>
                <w:kern w:val="2"/>
                <w:szCs w:val="24"/>
                <w:lang w:bidi="hi-IN"/>
              </w:rPr>
              <w:t>10%</w:t>
            </w:r>
            <w:r>
              <w:rPr>
                <w:color w:val="000000"/>
                <w:kern w:val="2"/>
                <w:szCs w:val="24"/>
                <w:lang w:bidi="hi-IN"/>
              </w:rPr>
              <w:t xml:space="preserve"> от площади земельного участка, за исключением линейных объектов.</w:t>
            </w:r>
          </w:p>
          <w:p w14:paraId="42EF25AC" w14:textId="1D80FBA8" w:rsidR="0099434E" w:rsidRPr="004E0AAC" w:rsidRDefault="00285BDD" w:rsidP="00285BDD">
            <w:pPr>
              <w:ind w:firstLine="340"/>
              <w:jc w:val="both"/>
              <w:rPr>
                <w:szCs w:val="24"/>
              </w:rPr>
            </w:pPr>
            <w:r>
              <w:t>Не распространяются на линейные объекты энергетики.</w:t>
            </w:r>
          </w:p>
        </w:tc>
      </w:tr>
      <w:tr w:rsidR="00DD286D" w:rsidRPr="004E0AAC" w14:paraId="7F5758E7" w14:textId="77777777" w:rsidTr="00CE3F90">
        <w:tc>
          <w:tcPr>
            <w:tcW w:w="2830" w:type="dxa"/>
            <w:tcBorders>
              <w:top w:val="single" w:sz="4" w:space="0" w:color="000000"/>
              <w:left w:val="single" w:sz="4" w:space="0" w:color="000000"/>
              <w:bottom w:val="single" w:sz="4" w:space="0" w:color="000000"/>
            </w:tcBorders>
            <w:shd w:val="clear" w:color="auto" w:fill="auto"/>
          </w:tcPr>
          <w:p w14:paraId="48A8B3F0" w14:textId="77777777" w:rsidR="00DD286D" w:rsidRPr="004E0AAC" w:rsidRDefault="00DD286D" w:rsidP="00DD286D">
            <w:pPr>
              <w:rPr>
                <w:szCs w:val="24"/>
              </w:rPr>
            </w:pPr>
            <w:r w:rsidRPr="004E0AAC">
              <w:rPr>
                <w:rFonts w:eastAsia="SimSun"/>
                <w:szCs w:val="24"/>
              </w:rPr>
              <w:t>[</w:t>
            </w:r>
            <w:r w:rsidRPr="004E0AAC">
              <w:rPr>
                <w:szCs w:val="24"/>
              </w:rPr>
              <w:t>6.8</w:t>
            </w:r>
            <w:r w:rsidRPr="004E0AAC">
              <w:rPr>
                <w:rFonts w:eastAsia="SimSun"/>
                <w:szCs w:val="24"/>
              </w:rPr>
              <w:t>] - Связь</w:t>
            </w:r>
          </w:p>
        </w:tc>
        <w:tc>
          <w:tcPr>
            <w:tcW w:w="4678" w:type="dxa"/>
            <w:tcBorders>
              <w:top w:val="single" w:sz="4" w:space="0" w:color="000000"/>
              <w:left w:val="single" w:sz="4" w:space="0" w:color="000000"/>
              <w:bottom w:val="single" w:sz="4" w:space="0" w:color="000000"/>
            </w:tcBorders>
            <w:shd w:val="clear" w:color="auto" w:fill="auto"/>
          </w:tcPr>
          <w:p w14:paraId="0B0BE5D1" w14:textId="77777777" w:rsidR="00DD286D" w:rsidRPr="004E0AAC" w:rsidRDefault="00DD286D" w:rsidP="00DD286D">
            <w:pPr>
              <w:pStyle w:val="afa"/>
              <w:rPr>
                <w:rFonts w:ascii="Times New Roman" w:hAnsi="Times New Roman" w:cs="Times New Roman"/>
                <w:sz w:val="24"/>
                <w:szCs w:val="24"/>
              </w:rPr>
            </w:pPr>
            <w:r w:rsidRPr="004E0AAC">
              <w:rPr>
                <w:rFonts w:ascii="Times New Roman" w:hAnsi="Times New Roman"/>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5EDB506A" w14:textId="77777777" w:rsidR="00285BDD" w:rsidRDefault="00285BDD" w:rsidP="00285BDD">
            <w:pPr>
              <w:tabs>
                <w:tab w:val="left" w:pos="2520"/>
              </w:tabs>
              <w:snapToGrid w:val="0"/>
              <w:ind w:firstLine="340"/>
            </w:pPr>
            <w:r>
              <w:t xml:space="preserve">- минимальная/максимальная площадь земельных участков </w:t>
            </w:r>
          </w:p>
          <w:p w14:paraId="14F75AB8" w14:textId="257D9C20" w:rsidR="00285BDD" w:rsidRDefault="00285BDD" w:rsidP="00285BDD">
            <w:pPr>
              <w:tabs>
                <w:tab w:val="left" w:pos="2520"/>
              </w:tabs>
              <w:snapToGrid w:val="0"/>
            </w:pPr>
            <w:r>
              <w:t>–</w:t>
            </w:r>
            <w:r w:rsidRPr="00285BDD">
              <w:rPr>
                <w:b/>
              </w:rPr>
              <w:t>50</w:t>
            </w:r>
            <w:r>
              <w:t xml:space="preserve">кв.м/ не подлежит установлению; </w:t>
            </w:r>
          </w:p>
          <w:p w14:paraId="4F243D2F" w14:textId="7FC48018" w:rsidR="00285BDD" w:rsidRDefault="00285BDD" w:rsidP="00285BDD">
            <w:pPr>
              <w:tabs>
                <w:tab w:val="left" w:pos="2520"/>
              </w:tabs>
              <w:snapToGrid w:val="0"/>
              <w:ind w:firstLine="340"/>
            </w:pPr>
            <w:r>
              <w:t xml:space="preserve">- максимальный процент застройки в границах земельного участка – </w:t>
            </w:r>
            <w:r w:rsidR="006564D7">
              <w:rPr>
                <w:b/>
              </w:rPr>
              <w:t>8</w:t>
            </w:r>
            <w:r w:rsidRPr="00285BDD">
              <w:rPr>
                <w:b/>
              </w:rPr>
              <w:t>0%</w:t>
            </w:r>
            <w:r>
              <w:t xml:space="preserve">.   </w:t>
            </w:r>
          </w:p>
          <w:p w14:paraId="4BCC1941" w14:textId="77777777" w:rsidR="006564D7" w:rsidRDefault="006564D7" w:rsidP="006564D7">
            <w:pPr>
              <w:widowControl w:val="0"/>
              <w:snapToGrid w:val="0"/>
              <w:ind w:firstLine="340"/>
              <w:rPr>
                <w:color w:val="000000"/>
                <w:kern w:val="2"/>
                <w:szCs w:val="24"/>
                <w:lang w:bidi="hi-IN"/>
              </w:rPr>
            </w:pPr>
            <w:r>
              <w:rPr>
                <w:color w:val="000000"/>
                <w:kern w:val="2"/>
                <w:szCs w:val="24"/>
                <w:lang w:bidi="hi-IN"/>
              </w:rPr>
              <w:t xml:space="preserve">- минимальные отступы от границ смежных земельных участков </w:t>
            </w:r>
            <w:r w:rsidRPr="0009288D">
              <w:rPr>
                <w:b/>
                <w:color w:val="000000"/>
                <w:kern w:val="2"/>
                <w:szCs w:val="24"/>
                <w:lang w:bidi="hi-IN"/>
              </w:rPr>
              <w:t>– 1 м</w:t>
            </w:r>
            <w:r>
              <w:rPr>
                <w:color w:val="000000"/>
                <w:kern w:val="2"/>
                <w:szCs w:val="24"/>
                <w:lang w:bidi="hi-IN"/>
              </w:rPr>
              <w:t>., от фронтальной границы земельного участка</w:t>
            </w:r>
          </w:p>
          <w:p w14:paraId="3073212A" w14:textId="11DBF0B1" w:rsidR="006564D7" w:rsidRDefault="006564D7" w:rsidP="006564D7">
            <w:pPr>
              <w:widowControl w:val="0"/>
              <w:snapToGrid w:val="0"/>
            </w:pPr>
            <w:r>
              <w:rPr>
                <w:color w:val="000000"/>
                <w:kern w:val="2"/>
                <w:szCs w:val="24"/>
                <w:lang w:bidi="hi-IN"/>
              </w:rPr>
              <w:t xml:space="preserve"> </w:t>
            </w:r>
            <w:r w:rsidRPr="0009288D">
              <w:rPr>
                <w:b/>
                <w:color w:val="000000"/>
                <w:kern w:val="2"/>
                <w:szCs w:val="24"/>
                <w:lang w:bidi="hi-IN"/>
              </w:rPr>
              <w:t>– 5 м</w:t>
            </w:r>
            <w:r>
              <w:rPr>
                <w:color w:val="000000"/>
                <w:kern w:val="2"/>
                <w:szCs w:val="24"/>
                <w:lang w:bidi="hi-IN"/>
              </w:rPr>
              <w:t xml:space="preserve">. (за исключением линейных объектов) </w:t>
            </w:r>
            <w:r w:rsidR="00FF6327">
              <w:rPr>
                <w:color w:val="000000"/>
                <w:kern w:val="2"/>
                <w:szCs w:val="24"/>
                <w:lang w:bidi="hi-IN"/>
              </w:rPr>
              <w:t>согласно техническим нормам</w:t>
            </w:r>
            <w:r>
              <w:rPr>
                <w:color w:val="000000"/>
                <w:kern w:val="2"/>
                <w:szCs w:val="24"/>
                <w:lang w:bidi="hi-IN"/>
              </w:rPr>
              <w:t xml:space="preserve"> и регламентов;</w:t>
            </w:r>
          </w:p>
          <w:p w14:paraId="70600ECC" w14:textId="4F5C5D8C" w:rsidR="00285BDD" w:rsidRDefault="00285BDD" w:rsidP="00285BDD">
            <w:pPr>
              <w:tabs>
                <w:tab w:val="left" w:pos="2520"/>
              </w:tabs>
              <w:snapToGrid w:val="0"/>
              <w:ind w:firstLine="340"/>
            </w:pPr>
            <w:r>
              <w:t>- процент застройки подземной части не регламентируется</w:t>
            </w:r>
          </w:p>
          <w:p w14:paraId="30248CAA" w14:textId="0D1F2AB5" w:rsidR="00285BDD" w:rsidRDefault="00285BDD" w:rsidP="00285BDD">
            <w:pPr>
              <w:tabs>
                <w:tab w:val="left" w:pos="2520"/>
              </w:tabs>
              <w:snapToGrid w:val="0"/>
              <w:ind w:firstLine="340"/>
            </w:pPr>
            <w:r>
              <w:t xml:space="preserve">- максимальное количество этажей – не более </w:t>
            </w:r>
            <w:r w:rsidRPr="00285BDD">
              <w:rPr>
                <w:b/>
              </w:rPr>
              <w:t>2 этажей</w:t>
            </w:r>
            <w:r>
              <w:t>.</w:t>
            </w:r>
          </w:p>
          <w:p w14:paraId="0535269C" w14:textId="019C04E1" w:rsidR="00285BDD" w:rsidRDefault="00285BDD" w:rsidP="00285BDD">
            <w:pPr>
              <w:tabs>
                <w:tab w:val="left" w:pos="2520"/>
              </w:tabs>
              <w:snapToGrid w:val="0"/>
              <w:ind w:firstLine="340"/>
            </w:pPr>
            <w:r>
              <w:t xml:space="preserve">- высота сооружений – не более - </w:t>
            </w:r>
            <w:r w:rsidRPr="00285BDD">
              <w:rPr>
                <w:b/>
              </w:rPr>
              <w:t>100</w:t>
            </w:r>
            <w:r>
              <w:t xml:space="preserve"> м.</w:t>
            </w:r>
          </w:p>
          <w:p w14:paraId="260DED5A" w14:textId="6316E1C5" w:rsidR="00DD286D" w:rsidRPr="004E0AAC" w:rsidRDefault="00285BDD" w:rsidP="00285BDD">
            <w:pPr>
              <w:suppressAutoHyphens/>
              <w:ind w:firstLine="340"/>
              <w:jc w:val="both"/>
              <w:textAlignment w:val="baseline"/>
              <w:rPr>
                <w:szCs w:val="24"/>
              </w:rPr>
            </w:pPr>
            <w:r>
              <w:t>Не распространяются на линейные объекты связи.</w:t>
            </w:r>
          </w:p>
        </w:tc>
      </w:tr>
      <w:tr w:rsidR="00F87480" w:rsidRPr="004E0AAC" w14:paraId="44451584" w14:textId="77777777" w:rsidTr="00CE3F90">
        <w:tc>
          <w:tcPr>
            <w:tcW w:w="2830" w:type="dxa"/>
            <w:tcBorders>
              <w:top w:val="single" w:sz="4" w:space="0" w:color="000000"/>
              <w:left w:val="single" w:sz="4" w:space="0" w:color="000000"/>
              <w:bottom w:val="single" w:sz="4" w:space="0" w:color="000000"/>
            </w:tcBorders>
            <w:shd w:val="clear" w:color="auto" w:fill="auto"/>
          </w:tcPr>
          <w:p w14:paraId="3ACB21D5" w14:textId="783A9CFB" w:rsidR="00F87480" w:rsidRPr="004E0AAC" w:rsidRDefault="00F87480" w:rsidP="00F87480">
            <w:pPr>
              <w:rPr>
                <w:rFonts w:eastAsia="SimSun"/>
                <w:szCs w:val="24"/>
              </w:rPr>
            </w:pPr>
            <w:r w:rsidRPr="004E0AAC">
              <w:rPr>
                <w:rFonts w:eastAsia="SimSun"/>
                <w:szCs w:val="24"/>
              </w:rPr>
              <w:t>[</w:t>
            </w:r>
            <w:r>
              <w:rPr>
                <w:szCs w:val="24"/>
              </w:rPr>
              <w:t>7</w:t>
            </w:r>
            <w:r w:rsidRPr="004E0AAC">
              <w:rPr>
                <w:szCs w:val="24"/>
              </w:rPr>
              <w:t>.</w:t>
            </w:r>
            <w:r>
              <w:rPr>
                <w:szCs w:val="24"/>
              </w:rPr>
              <w:t>5</w:t>
            </w:r>
            <w:r w:rsidRPr="004E0AAC">
              <w:rPr>
                <w:rFonts w:eastAsia="SimSun"/>
                <w:szCs w:val="24"/>
              </w:rPr>
              <w:t xml:space="preserve">] - </w:t>
            </w:r>
            <w:r w:rsidRPr="00F41C01">
              <w:t>Трубопроводный транспорт</w:t>
            </w:r>
          </w:p>
        </w:tc>
        <w:tc>
          <w:tcPr>
            <w:tcW w:w="4678" w:type="dxa"/>
            <w:tcBorders>
              <w:top w:val="single" w:sz="4" w:space="0" w:color="000000"/>
              <w:left w:val="single" w:sz="4" w:space="0" w:color="000000"/>
              <w:bottom w:val="single" w:sz="4" w:space="0" w:color="000000"/>
            </w:tcBorders>
            <w:shd w:val="clear" w:color="auto" w:fill="auto"/>
          </w:tcPr>
          <w:p w14:paraId="1DDDB017" w14:textId="5EE24DD6" w:rsidR="00F87480" w:rsidRPr="004E0AAC" w:rsidRDefault="00F87480" w:rsidP="00F87480">
            <w:pPr>
              <w:pStyle w:val="afa"/>
              <w:rPr>
                <w:rFonts w:ascii="Times New Roman" w:hAnsi="Times New Roman"/>
                <w:sz w:val="24"/>
                <w:szCs w:val="24"/>
              </w:rPr>
            </w:pPr>
            <w:r>
              <w:rPr>
                <w:rFonts w:ascii="Times New Roman" w:hAnsi="Times New Roman"/>
                <w:sz w:val="24"/>
                <w:szCs w:val="24"/>
              </w:rPr>
              <w:t>р</w:t>
            </w:r>
            <w:r w:rsidRPr="004A4499">
              <w:rPr>
                <w:rFonts w:ascii="Times New Roman" w:hAnsi="Times New Roman"/>
                <w:sz w:val="24"/>
                <w:szCs w:val="24"/>
              </w:rPr>
              <w:t>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7303F76A" w14:textId="0710C173" w:rsidR="00F87480" w:rsidRPr="00F41C01" w:rsidRDefault="00F87480" w:rsidP="00F87480">
            <w:pPr>
              <w:ind w:firstLine="340"/>
              <w:jc w:val="both"/>
            </w:pPr>
            <w:r w:rsidRPr="00F41C01">
              <w:t>Регламенты не устанавливаются</w:t>
            </w:r>
          </w:p>
          <w:p w14:paraId="5CB91AC6" w14:textId="07B2D78D" w:rsidR="00F87480" w:rsidRPr="00F41C01" w:rsidRDefault="00F87480" w:rsidP="00F87480">
            <w:pPr>
              <w:tabs>
                <w:tab w:val="left" w:pos="1840"/>
              </w:tabs>
              <w:ind w:firstLine="340"/>
              <w:jc w:val="both"/>
            </w:pPr>
          </w:p>
        </w:tc>
      </w:tr>
      <w:tr w:rsidR="00F87480" w:rsidRPr="004E0AAC" w14:paraId="040E725B" w14:textId="77777777" w:rsidTr="00CE3F90">
        <w:tc>
          <w:tcPr>
            <w:tcW w:w="2830" w:type="dxa"/>
            <w:tcBorders>
              <w:top w:val="single" w:sz="4" w:space="0" w:color="000000"/>
              <w:left w:val="single" w:sz="4" w:space="0" w:color="000000"/>
              <w:bottom w:val="single" w:sz="4" w:space="0" w:color="000000"/>
            </w:tcBorders>
            <w:shd w:val="clear" w:color="auto" w:fill="auto"/>
          </w:tcPr>
          <w:p w14:paraId="71B2B706" w14:textId="51205B80" w:rsidR="00F87480" w:rsidRPr="004E0AAC" w:rsidRDefault="00F87480" w:rsidP="00F87480">
            <w:pPr>
              <w:tabs>
                <w:tab w:val="left" w:pos="2520"/>
              </w:tabs>
              <w:rPr>
                <w:rFonts w:eastAsia="SimSun"/>
                <w:szCs w:val="24"/>
              </w:rPr>
            </w:pPr>
            <w:r w:rsidRPr="004E0AAC">
              <w:rPr>
                <w:rFonts w:eastAsia="SimSun"/>
                <w:szCs w:val="24"/>
              </w:rPr>
              <w:t>[9.3] - Историко-культурная деятельность</w:t>
            </w:r>
          </w:p>
        </w:tc>
        <w:tc>
          <w:tcPr>
            <w:tcW w:w="4678" w:type="dxa"/>
            <w:tcBorders>
              <w:top w:val="single" w:sz="4" w:space="0" w:color="000000"/>
              <w:left w:val="single" w:sz="4" w:space="0" w:color="000000"/>
              <w:bottom w:val="single" w:sz="4" w:space="0" w:color="000000"/>
            </w:tcBorders>
            <w:shd w:val="clear" w:color="auto" w:fill="auto"/>
          </w:tcPr>
          <w:p w14:paraId="61631371" w14:textId="77777777" w:rsidR="00F87480" w:rsidRPr="004E0AAC" w:rsidRDefault="00F87480" w:rsidP="00F87480">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70244FD9" w14:textId="30EDBD01" w:rsidR="00F87480" w:rsidRPr="004E0AAC" w:rsidRDefault="00F87480" w:rsidP="00F87480">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C181C9C" w14:textId="466AE362" w:rsidR="00F87480" w:rsidRPr="004E0AAC" w:rsidRDefault="00F87480" w:rsidP="00F87480">
            <w:pPr>
              <w:ind w:firstLine="340"/>
              <w:jc w:val="both"/>
              <w:rPr>
                <w:rFonts w:eastAsia="SimSun"/>
                <w:szCs w:val="24"/>
              </w:rPr>
            </w:pPr>
            <w:r w:rsidRPr="00F41C01">
              <w:t>Регламенты не устанавливаются в соответствии с ч.4, ст.36 Градостроительного кодекса Российской Федерации</w:t>
            </w:r>
          </w:p>
        </w:tc>
      </w:tr>
      <w:tr w:rsidR="0056083C" w:rsidRPr="004E0AAC" w14:paraId="21BEB9EC" w14:textId="77777777" w:rsidTr="006601F4">
        <w:tc>
          <w:tcPr>
            <w:tcW w:w="2830" w:type="dxa"/>
            <w:tcBorders>
              <w:top w:val="single" w:sz="4" w:space="0" w:color="000000"/>
              <w:left w:val="single" w:sz="4" w:space="0" w:color="000000"/>
              <w:bottom w:val="single" w:sz="4" w:space="0" w:color="000000"/>
            </w:tcBorders>
            <w:shd w:val="clear" w:color="auto" w:fill="auto"/>
          </w:tcPr>
          <w:p w14:paraId="72DBA548" w14:textId="5FECDA64" w:rsidR="0056083C" w:rsidRPr="004E0AAC" w:rsidRDefault="0056083C" w:rsidP="0056083C">
            <w:pPr>
              <w:tabs>
                <w:tab w:val="left" w:pos="2520"/>
              </w:tabs>
              <w:rPr>
                <w:rFonts w:eastAsia="SimSun"/>
                <w:szCs w:val="24"/>
              </w:rPr>
            </w:pPr>
            <w:r>
              <w:rPr>
                <w:color w:val="000000"/>
                <w:kern w:val="2"/>
                <w:szCs w:val="24"/>
                <w:lang w:bidi="hi-IN"/>
              </w:rPr>
              <w:t>[11.3] – Гидротехнические сооружения</w:t>
            </w:r>
          </w:p>
        </w:tc>
        <w:tc>
          <w:tcPr>
            <w:tcW w:w="4678" w:type="dxa"/>
            <w:tcBorders>
              <w:top w:val="single" w:sz="4" w:space="0" w:color="000000"/>
              <w:left w:val="single" w:sz="4" w:space="0" w:color="000000"/>
              <w:bottom w:val="single" w:sz="4" w:space="0" w:color="000000"/>
            </w:tcBorders>
            <w:shd w:val="clear" w:color="auto" w:fill="auto"/>
          </w:tcPr>
          <w:p w14:paraId="6F60AC5F" w14:textId="54C8A2B8" w:rsidR="0056083C" w:rsidRPr="0056083C" w:rsidRDefault="0056083C" w:rsidP="0056083C">
            <w:pPr>
              <w:pStyle w:val="afa"/>
              <w:rPr>
                <w:rFonts w:ascii="Times New Roman" w:eastAsia="SimSun" w:hAnsi="Times New Roman" w:cs="Times New Roman"/>
                <w:sz w:val="24"/>
                <w:szCs w:val="24"/>
              </w:rPr>
            </w:pPr>
            <w:r>
              <w:rPr>
                <w:rFonts w:ascii="Times New Roman" w:hAnsi="Times New Roman" w:cs="Times New Roman"/>
                <w:color w:val="000000"/>
                <w:kern w:val="2"/>
                <w:sz w:val="24"/>
                <w:szCs w:val="24"/>
                <w:lang w:bidi="hi-IN"/>
              </w:rPr>
              <w:t>р</w:t>
            </w:r>
            <w:r w:rsidRPr="0056083C">
              <w:rPr>
                <w:rFonts w:ascii="Times New Roman" w:hAnsi="Times New Roman" w:cs="Times New Roman"/>
                <w:color w:val="000000"/>
                <w:kern w:val="2"/>
                <w:sz w:val="24"/>
                <w:szCs w:val="24"/>
                <w:lang w:bidi="hi-IN"/>
              </w:rPr>
              <w:t>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7088" w:type="dxa"/>
            <w:tcBorders>
              <w:top w:val="single" w:sz="4" w:space="0" w:color="000000"/>
              <w:left w:val="single" w:sz="4" w:space="0" w:color="000000"/>
              <w:right w:val="single" w:sz="4" w:space="0" w:color="000000"/>
            </w:tcBorders>
            <w:shd w:val="clear" w:color="auto" w:fill="auto"/>
          </w:tcPr>
          <w:p w14:paraId="5E87747A" w14:textId="77777777" w:rsidR="0056083C" w:rsidRDefault="0056083C" w:rsidP="0056083C">
            <w:pPr>
              <w:widowControl w:val="0"/>
              <w:ind w:firstLine="340"/>
              <w:rPr>
                <w:color w:val="000000"/>
                <w:kern w:val="2"/>
                <w:szCs w:val="24"/>
                <w:lang w:eastAsia="hi-IN" w:bidi="hi-IN"/>
              </w:rPr>
            </w:pPr>
            <w:r>
              <w:rPr>
                <w:color w:val="000000"/>
                <w:kern w:val="2"/>
                <w:szCs w:val="24"/>
                <w:lang w:eastAsia="hi-IN" w:bidi="hi-IN"/>
              </w:rPr>
              <w:t xml:space="preserve">- минимальная/максимальная площадь земельных участков </w:t>
            </w:r>
          </w:p>
          <w:p w14:paraId="6D4703FA" w14:textId="309EFE1D" w:rsidR="0056083C" w:rsidRDefault="0056083C" w:rsidP="0056083C">
            <w:pPr>
              <w:widowControl w:val="0"/>
            </w:pPr>
            <w:r w:rsidRPr="0056083C">
              <w:rPr>
                <w:b/>
                <w:color w:val="000000"/>
                <w:kern w:val="2"/>
                <w:szCs w:val="24"/>
                <w:lang w:eastAsia="hi-IN" w:bidi="hi-IN"/>
              </w:rPr>
              <w:t>– 5000/100000</w:t>
            </w:r>
            <w:r>
              <w:rPr>
                <w:color w:val="000000"/>
                <w:kern w:val="2"/>
                <w:szCs w:val="24"/>
                <w:lang w:eastAsia="hi-IN" w:bidi="hi-IN"/>
              </w:rPr>
              <w:t xml:space="preserve"> кв. м;</w:t>
            </w:r>
          </w:p>
          <w:p w14:paraId="58707465" w14:textId="1DEF5F12" w:rsidR="0056083C" w:rsidRDefault="0056083C" w:rsidP="0056083C">
            <w:pPr>
              <w:widowControl w:val="0"/>
              <w:ind w:firstLine="340"/>
            </w:pPr>
            <w:r>
              <w:rPr>
                <w:color w:val="000000"/>
                <w:kern w:val="2"/>
                <w:szCs w:val="24"/>
                <w:lang w:eastAsia="hi-IN" w:bidi="hi-IN"/>
              </w:rPr>
              <w:t xml:space="preserve">- максимальный процент застройки в границах земельного участка – </w:t>
            </w:r>
            <w:r w:rsidRPr="0056083C">
              <w:rPr>
                <w:b/>
                <w:color w:val="000000"/>
                <w:kern w:val="2"/>
                <w:szCs w:val="24"/>
                <w:lang w:eastAsia="hi-IN" w:bidi="hi-IN"/>
              </w:rPr>
              <w:t>80%</w:t>
            </w:r>
            <w:r>
              <w:rPr>
                <w:color w:val="000000"/>
                <w:kern w:val="2"/>
                <w:szCs w:val="24"/>
                <w:lang w:eastAsia="hi-IN" w:bidi="hi-IN"/>
              </w:rPr>
              <w:t>;</w:t>
            </w:r>
          </w:p>
          <w:p w14:paraId="5B636DEF" w14:textId="77777777" w:rsidR="0056083C" w:rsidRDefault="0056083C" w:rsidP="0056083C">
            <w:pPr>
              <w:widowControl w:val="0"/>
              <w:ind w:firstLine="340"/>
              <w:rPr>
                <w:color w:val="000000"/>
                <w:kern w:val="2"/>
                <w:szCs w:val="24"/>
                <w:lang w:eastAsia="hi-IN" w:bidi="hi-IN"/>
              </w:rPr>
            </w:pPr>
            <w:r>
              <w:rPr>
                <w:color w:val="000000"/>
                <w:kern w:val="2"/>
                <w:szCs w:val="24"/>
                <w:lang w:eastAsia="hi-IN" w:bidi="hi-IN"/>
              </w:rPr>
              <w:t xml:space="preserve">- минимальные отступы от границ смежных земельных участков </w:t>
            </w:r>
            <w:r w:rsidRPr="0056083C">
              <w:rPr>
                <w:b/>
                <w:color w:val="000000"/>
                <w:kern w:val="2"/>
                <w:szCs w:val="24"/>
                <w:lang w:eastAsia="hi-IN" w:bidi="hi-IN"/>
              </w:rPr>
              <w:t>– 1 м</w:t>
            </w:r>
            <w:r>
              <w:rPr>
                <w:color w:val="000000"/>
                <w:kern w:val="2"/>
                <w:szCs w:val="24"/>
                <w:lang w:eastAsia="hi-IN" w:bidi="hi-IN"/>
              </w:rPr>
              <w:t xml:space="preserve">., от фронтальной границы земельного участка </w:t>
            </w:r>
          </w:p>
          <w:p w14:paraId="6D2E3A27" w14:textId="0D8C5346" w:rsidR="0056083C" w:rsidRDefault="0056083C" w:rsidP="0056083C">
            <w:pPr>
              <w:widowControl w:val="0"/>
            </w:pPr>
            <w:r w:rsidRPr="0056083C">
              <w:rPr>
                <w:b/>
                <w:color w:val="000000"/>
                <w:kern w:val="2"/>
                <w:szCs w:val="24"/>
                <w:lang w:eastAsia="hi-IN" w:bidi="hi-IN"/>
              </w:rPr>
              <w:t>– 5 м</w:t>
            </w:r>
            <w:r>
              <w:rPr>
                <w:color w:val="000000"/>
                <w:kern w:val="2"/>
                <w:szCs w:val="24"/>
                <w:lang w:eastAsia="hi-IN" w:bidi="hi-IN"/>
              </w:rPr>
              <w:t>. (за исключением линейных объектов) согласно техническим нормам и регламентов;</w:t>
            </w:r>
          </w:p>
          <w:p w14:paraId="2179E6DA" w14:textId="10A203C2" w:rsidR="0056083C" w:rsidRDefault="0056083C" w:rsidP="0056083C">
            <w:pPr>
              <w:widowControl w:val="0"/>
              <w:ind w:firstLine="340"/>
            </w:pPr>
            <w:r>
              <w:rPr>
                <w:color w:val="000000"/>
                <w:kern w:val="2"/>
                <w:szCs w:val="24"/>
                <w:lang w:eastAsia="hi-IN" w:bidi="hi-IN"/>
              </w:rPr>
              <w:t xml:space="preserve">- максимальная высота зданий, строений, сооружений от уровня земли - </w:t>
            </w:r>
            <w:r w:rsidRPr="0056083C">
              <w:rPr>
                <w:b/>
                <w:color w:val="000000"/>
                <w:kern w:val="2"/>
                <w:szCs w:val="24"/>
                <w:lang w:eastAsia="hi-IN" w:bidi="hi-IN"/>
              </w:rPr>
              <w:t>100 м</w:t>
            </w:r>
            <w:r>
              <w:rPr>
                <w:color w:val="000000"/>
                <w:kern w:val="2"/>
                <w:szCs w:val="24"/>
                <w:lang w:eastAsia="hi-IN" w:bidi="hi-IN"/>
              </w:rPr>
              <w:t>;</w:t>
            </w:r>
          </w:p>
          <w:p w14:paraId="6AC1A408" w14:textId="107D4AEF" w:rsidR="0056083C" w:rsidRPr="0056083C" w:rsidRDefault="0056083C" w:rsidP="0056083C">
            <w:pPr>
              <w:widowControl w:val="0"/>
              <w:tabs>
                <w:tab w:val="left" w:pos="569"/>
              </w:tabs>
              <w:ind w:firstLine="340"/>
            </w:pPr>
            <w:r>
              <w:rPr>
                <w:color w:val="000000"/>
                <w:kern w:val="2"/>
                <w:szCs w:val="24"/>
                <w:lang w:bidi="hi-IN"/>
              </w:rPr>
              <w:t>- процент застройки подземной части не регламентируется.</w:t>
            </w:r>
          </w:p>
        </w:tc>
      </w:tr>
      <w:tr w:rsidR="0089215D" w:rsidRPr="004E0AAC" w14:paraId="01BCB1BE" w14:textId="77777777" w:rsidTr="0089215D">
        <w:tc>
          <w:tcPr>
            <w:tcW w:w="2830" w:type="dxa"/>
            <w:tcBorders>
              <w:top w:val="single" w:sz="4" w:space="0" w:color="000000"/>
              <w:left w:val="single" w:sz="4" w:space="0" w:color="000000"/>
              <w:bottom w:val="single" w:sz="4" w:space="0" w:color="000000"/>
            </w:tcBorders>
            <w:shd w:val="clear" w:color="auto" w:fill="auto"/>
          </w:tcPr>
          <w:p w14:paraId="1D3D180F" w14:textId="77777777" w:rsidR="0089215D" w:rsidRPr="004E0AAC" w:rsidRDefault="0089215D" w:rsidP="00F87480">
            <w:pPr>
              <w:tabs>
                <w:tab w:val="left" w:pos="2520"/>
              </w:tabs>
              <w:rPr>
                <w:rFonts w:eastAsia="SimSun"/>
                <w:szCs w:val="24"/>
              </w:rPr>
            </w:pPr>
            <w:r w:rsidRPr="004E0AAC">
              <w:rPr>
                <w:rFonts w:eastAsia="SimSun"/>
                <w:szCs w:val="24"/>
              </w:rPr>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14:paraId="4BD0C84C" w14:textId="77777777" w:rsidR="0089215D" w:rsidRPr="004E0AAC" w:rsidRDefault="0089215D" w:rsidP="00F87480">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23A0E513" w14:textId="77777777" w:rsidR="0089215D" w:rsidRPr="004E0AAC" w:rsidRDefault="0089215D" w:rsidP="00F87480">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vMerge w:val="restart"/>
            <w:tcBorders>
              <w:top w:val="single" w:sz="4" w:space="0" w:color="000000"/>
              <w:left w:val="single" w:sz="4" w:space="0" w:color="000000"/>
              <w:right w:val="single" w:sz="4" w:space="0" w:color="000000"/>
            </w:tcBorders>
            <w:shd w:val="clear" w:color="auto" w:fill="auto"/>
            <w:vAlign w:val="center"/>
          </w:tcPr>
          <w:p w14:paraId="6E80DF18" w14:textId="08042E18" w:rsidR="0089215D" w:rsidRPr="004E0AAC" w:rsidRDefault="0089215D" w:rsidP="00F87480">
            <w:pPr>
              <w:ind w:firstLine="340"/>
              <w:jc w:val="both"/>
              <w:rPr>
                <w:szCs w:val="24"/>
              </w:rPr>
            </w:pPr>
            <w:r w:rsidRPr="004E0AAC">
              <w:rPr>
                <w:rFonts w:eastAsia="SimSun"/>
                <w:szCs w:val="24"/>
              </w:rPr>
              <w:t>- минимальная/максимальная площадь земельных участков не устанавливается;</w:t>
            </w:r>
          </w:p>
          <w:p w14:paraId="60FB89B6" w14:textId="77777777" w:rsidR="0089215D" w:rsidRPr="004E0AAC" w:rsidRDefault="0089215D" w:rsidP="00F87480">
            <w:pPr>
              <w:ind w:firstLine="340"/>
              <w:jc w:val="both"/>
              <w:rPr>
                <w:szCs w:val="24"/>
              </w:rPr>
            </w:pPr>
            <w:r w:rsidRPr="004E0AAC">
              <w:rPr>
                <w:szCs w:val="24"/>
              </w:rPr>
              <w:t>- регламенты не распространяются;</w:t>
            </w:r>
          </w:p>
          <w:p w14:paraId="2CDEFDD5" w14:textId="77777777" w:rsidR="0089215D" w:rsidRPr="004E0AAC" w:rsidRDefault="0089215D" w:rsidP="00F87480">
            <w:pPr>
              <w:ind w:firstLine="340"/>
              <w:jc w:val="both"/>
              <w:rPr>
                <w:rFonts w:eastAsia="SimSun"/>
                <w:szCs w:val="24"/>
              </w:rPr>
            </w:pPr>
            <w:r w:rsidRPr="004E0AAC">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89215D" w:rsidRPr="004E0AAC" w14:paraId="55390139" w14:textId="77777777" w:rsidTr="00AC6A6E">
        <w:tc>
          <w:tcPr>
            <w:tcW w:w="2830" w:type="dxa"/>
            <w:tcBorders>
              <w:top w:val="single" w:sz="4" w:space="0" w:color="000000"/>
              <w:left w:val="single" w:sz="4" w:space="0" w:color="000000"/>
              <w:bottom w:val="single" w:sz="4" w:space="0" w:color="000000"/>
            </w:tcBorders>
            <w:shd w:val="clear" w:color="auto" w:fill="auto"/>
          </w:tcPr>
          <w:p w14:paraId="3EFB85F0" w14:textId="77777777" w:rsidR="0089215D" w:rsidRPr="004E0AAC" w:rsidRDefault="0089215D" w:rsidP="00F87480">
            <w:pPr>
              <w:tabs>
                <w:tab w:val="left" w:pos="2520"/>
              </w:tabs>
              <w:rPr>
                <w:rFonts w:eastAsia="SimSun"/>
                <w:szCs w:val="24"/>
              </w:rPr>
            </w:pPr>
            <w:r w:rsidRPr="004E0AAC">
              <w:rPr>
                <w:rFonts w:eastAsia="SimSun"/>
                <w:szCs w:val="24"/>
              </w:rPr>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14:paraId="524E1FB5" w14:textId="77777777" w:rsidR="0089215D" w:rsidRPr="004E0AAC" w:rsidRDefault="0089215D" w:rsidP="00F87480">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vMerge/>
            <w:tcBorders>
              <w:left w:val="single" w:sz="4" w:space="0" w:color="000000"/>
              <w:bottom w:val="single" w:sz="4" w:space="0" w:color="000000"/>
              <w:right w:val="single" w:sz="4" w:space="0" w:color="000000"/>
            </w:tcBorders>
            <w:shd w:val="clear" w:color="auto" w:fill="auto"/>
          </w:tcPr>
          <w:p w14:paraId="3441A3E3" w14:textId="3E707BCE" w:rsidR="0089215D" w:rsidRPr="004E0AAC" w:rsidRDefault="0089215D" w:rsidP="00F87480">
            <w:pPr>
              <w:ind w:firstLine="340"/>
              <w:jc w:val="both"/>
              <w:rPr>
                <w:rFonts w:eastAsia="SimSun"/>
                <w:szCs w:val="24"/>
              </w:rPr>
            </w:pPr>
          </w:p>
        </w:tc>
      </w:tr>
    </w:tbl>
    <w:p w14:paraId="0BCA188D" w14:textId="30AC7248" w:rsidR="004E0AAC" w:rsidRDefault="004E0AAC">
      <w:pPr>
        <w:rPr>
          <w:rFonts w:eastAsia="Times New Roman" w:cs="Times New Roman"/>
          <w:b/>
          <w:iCs/>
          <w:szCs w:val="24"/>
          <w:lang w:eastAsia="zh-CN"/>
        </w:rPr>
      </w:pPr>
    </w:p>
    <w:p w14:paraId="5DDC026B" w14:textId="72C507D3" w:rsidR="00A24843" w:rsidRDefault="00A24843" w:rsidP="009522BD">
      <w:pPr>
        <w:widowControl w:val="0"/>
        <w:spacing w:after="0" w:line="240" w:lineRule="auto"/>
        <w:ind w:firstLine="709"/>
        <w:jc w:val="center"/>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D31A79C" w14:textId="77777777" w:rsidR="00D00E01" w:rsidRPr="000F5FFB" w:rsidRDefault="00D00E01" w:rsidP="00A24843">
      <w:pPr>
        <w:widowControl w:val="0"/>
        <w:spacing w:after="0" w:line="240" w:lineRule="auto"/>
        <w:ind w:firstLine="709"/>
        <w:jc w:val="center"/>
        <w:rPr>
          <w:rFonts w:eastAsia="Times New Roman" w:cs="Times New Roman"/>
          <w:b/>
          <w:iCs/>
          <w:szCs w:val="24"/>
          <w:lang w:eastAsia="zh-CN"/>
        </w:rPr>
      </w:pPr>
    </w:p>
    <w:tbl>
      <w:tblPr>
        <w:tblStyle w:val="afc"/>
        <w:tblW w:w="14596" w:type="dxa"/>
        <w:tblLook w:val="04A0" w:firstRow="1" w:lastRow="0" w:firstColumn="1" w:lastColumn="0" w:noHBand="0" w:noVBand="1"/>
      </w:tblPr>
      <w:tblGrid>
        <w:gridCol w:w="2830"/>
        <w:gridCol w:w="4678"/>
        <w:gridCol w:w="7088"/>
      </w:tblGrid>
      <w:tr w:rsidR="00A24843" w:rsidRPr="000F5FFB" w14:paraId="3F825378" w14:textId="77777777" w:rsidTr="00CE3F90">
        <w:tc>
          <w:tcPr>
            <w:tcW w:w="2830" w:type="dxa"/>
          </w:tcPr>
          <w:p w14:paraId="5C559FC8" w14:textId="77777777" w:rsidR="00A24843" w:rsidRPr="000F5FFB" w:rsidRDefault="00A24843" w:rsidP="008462C8">
            <w:pPr>
              <w:jc w:val="both"/>
              <w:rPr>
                <w:b/>
                <w:szCs w:val="24"/>
              </w:rPr>
            </w:pPr>
            <w:r w:rsidRPr="000F5FFB">
              <w:rPr>
                <w:b/>
                <w:szCs w:val="24"/>
              </w:rPr>
              <w:t>Виды разрешенного использования земельных участков</w:t>
            </w:r>
          </w:p>
        </w:tc>
        <w:tc>
          <w:tcPr>
            <w:tcW w:w="4678" w:type="dxa"/>
          </w:tcPr>
          <w:p w14:paraId="5BDF9E7C" w14:textId="77777777" w:rsidR="00A24843" w:rsidRPr="000F5FFB" w:rsidRDefault="00A24843" w:rsidP="008462C8">
            <w:pPr>
              <w:jc w:val="both"/>
              <w:rPr>
                <w:b/>
                <w:szCs w:val="24"/>
              </w:rPr>
            </w:pPr>
            <w:r w:rsidRPr="000F5FFB">
              <w:rPr>
                <w:b/>
                <w:szCs w:val="24"/>
              </w:rPr>
              <w:t>Описание вида разрешенного использования земельного участка</w:t>
            </w:r>
          </w:p>
        </w:tc>
        <w:tc>
          <w:tcPr>
            <w:tcW w:w="7088" w:type="dxa"/>
          </w:tcPr>
          <w:p w14:paraId="2CCFEB4A" w14:textId="77777777" w:rsidR="00A24843" w:rsidRPr="000F5FFB" w:rsidRDefault="00A24843" w:rsidP="008462C8">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24843" w:rsidRPr="000F5FFB" w14:paraId="5ED4E42E" w14:textId="77777777" w:rsidTr="00CE3F90">
        <w:tc>
          <w:tcPr>
            <w:tcW w:w="2830" w:type="dxa"/>
            <w:tcBorders>
              <w:top w:val="single" w:sz="4" w:space="0" w:color="000000"/>
              <w:left w:val="single" w:sz="4" w:space="0" w:color="000000"/>
              <w:bottom w:val="single" w:sz="4" w:space="0" w:color="000000"/>
            </w:tcBorders>
            <w:shd w:val="clear" w:color="auto" w:fill="auto"/>
          </w:tcPr>
          <w:p w14:paraId="05C8F76B" w14:textId="77777777" w:rsidR="00A24843" w:rsidRPr="000F5FFB" w:rsidRDefault="00A24843" w:rsidP="008462C8">
            <w:pPr>
              <w:jc w:val="center"/>
              <w:rPr>
                <w:szCs w:val="24"/>
              </w:rPr>
            </w:pPr>
            <w:r w:rsidRPr="000F5FFB">
              <w:rPr>
                <w:szCs w:val="24"/>
              </w:rPr>
              <w:t>-</w:t>
            </w:r>
          </w:p>
        </w:tc>
        <w:tc>
          <w:tcPr>
            <w:tcW w:w="4678" w:type="dxa"/>
            <w:tcBorders>
              <w:top w:val="single" w:sz="4" w:space="0" w:color="000000"/>
              <w:left w:val="single" w:sz="4" w:space="0" w:color="000000"/>
              <w:bottom w:val="single" w:sz="4" w:space="0" w:color="000000"/>
            </w:tcBorders>
            <w:shd w:val="clear" w:color="auto" w:fill="auto"/>
          </w:tcPr>
          <w:p w14:paraId="09C868AA" w14:textId="77777777" w:rsidR="00A24843" w:rsidRPr="000F5FFB" w:rsidRDefault="00A24843" w:rsidP="008462C8">
            <w:pPr>
              <w:pStyle w:val="afa"/>
              <w:jc w:val="center"/>
              <w:rPr>
                <w:rFonts w:ascii="Times New Roman" w:hAnsi="Times New Roman" w:cs="Times New Roman"/>
                <w:sz w:val="24"/>
                <w:szCs w:val="24"/>
              </w:rPr>
            </w:pPr>
            <w:r w:rsidRPr="000F5FFB">
              <w:rPr>
                <w:rFonts w:ascii="Times New Roman" w:hAnsi="Times New Roman" w:cs="Times New Roman"/>
                <w:sz w:val="24"/>
                <w:szCs w:val="24"/>
              </w:rPr>
              <w:t>-</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6863FC59" w14:textId="77777777" w:rsidR="00A24843" w:rsidRPr="000F5FFB" w:rsidRDefault="00A24843" w:rsidP="008462C8">
            <w:pPr>
              <w:jc w:val="center"/>
              <w:rPr>
                <w:szCs w:val="24"/>
              </w:rPr>
            </w:pPr>
            <w:r w:rsidRPr="000F5FFB">
              <w:rPr>
                <w:szCs w:val="24"/>
              </w:rPr>
              <w:t>-</w:t>
            </w:r>
          </w:p>
        </w:tc>
      </w:tr>
    </w:tbl>
    <w:p w14:paraId="6444C3C4" w14:textId="268818C1" w:rsidR="0038792E" w:rsidRDefault="0038792E">
      <w:pPr>
        <w:rPr>
          <w:rFonts w:eastAsia="SimSun" w:cs="Times New Roman"/>
          <w:b/>
          <w:szCs w:val="24"/>
          <w:lang w:eastAsia="zh-CN"/>
        </w:rPr>
      </w:pPr>
    </w:p>
    <w:p w14:paraId="52922A86" w14:textId="3C5D59A4" w:rsidR="00977BC6" w:rsidRPr="000F5FFB" w:rsidRDefault="00977BC6" w:rsidP="009522BD">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14:paraId="4C763AC9" w14:textId="77777777" w:rsidR="00977BC6" w:rsidRPr="000F5FFB" w:rsidRDefault="00977BC6" w:rsidP="009522BD">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6EB9FE45" w14:textId="5B4967C1" w:rsidR="00977BC6" w:rsidRDefault="00977BC6" w:rsidP="009522BD">
      <w:pPr>
        <w:keepLines/>
        <w:widowControl w:val="0"/>
        <w:spacing w:after="0" w:line="240" w:lineRule="auto"/>
        <w:ind w:firstLine="680"/>
        <w:jc w:val="center"/>
        <w:rPr>
          <w:sz w:val="22"/>
          <w:u w:val="single"/>
        </w:rPr>
      </w:pPr>
      <w:r w:rsidRPr="006F3C07">
        <w:rPr>
          <w:sz w:val="22"/>
          <w:u w:val="single"/>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705C8151" w14:textId="77777777" w:rsidR="00977BC6" w:rsidRPr="006F3C07" w:rsidRDefault="00977BC6" w:rsidP="00977BC6">
      <w:pPr>
        <w:keepLines/>
        <w:widowControl w:val="0"/>
        <w:spacing w:after="0" w:line="240" w:lineRule="auto"/>
        <w:ind w:firstLine="680"/>
        <w:jc w:val="both"/>
        <w:rPr>
          <w:sz w:val="22"/>
          <w:u w:val="single"/>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41"/>
        <w:gridCol w:w="8647"/>
      </w:tblGrid>
      <w:tr w:rsidR="00977BC6" w:rsidRPr="00FB3D1D" w14:paraId="2EDCB4D8" w14:textId="77777777" w:rsidTr="00BE7C43">
        <w:trPr>
          <w:trHeight w:val="552"/>
          <w:tblHeader/>
        </w:trPr>
        <w:tc>
          <w:tcPr>
            <w:tcW w:w="5841" w:type="dxa"/>
            <w:vAlign w:val="center"/>
          </w:tcPr>
          <w:p w14:paraId="27DA0221" w14:textId="77777777" w:rsidR="00977BC6" w:rsidRPr="00FB3D1D" w:rsidRDefault="00977BC6" w:rsidP="00BE7C43">
            <w:pPr>
              <w:spacing w:after="0" w:line="240" w:lineRule="auto"/>
              <w:jc w:val="center"/>
              <w:rPr>
                <w:rFonts w:cs="Times New Roman"/>
                <w:b/>
                <w:szCs w:val="24"/>
              </w:rPr>
            </w:pPr>
            <w:r w:rsidRPr="00FB3D1D">
              <w:rPr>
                <w:rFonts w:cs="Times New Roman"/>
                <w:b/>
                <w:szCs w:val="24"/>
              </w:rPr>
              <w:t>ВИДЫ РАЗРЕШЕННОГО ИСПОЛЬЗОВАНИЯ</w:t>
            </w:r>
          </w:p>
        </w:tc>
        <w:tc>
          <w:tcPr>
            <w:tcW w:w="8647" w:type="dxa"/>
            <w:vAlign w:val="center"/>
          </w:tcPr>
          <w:p w14:paraId="4D180DF8" w14:textId="307CBB43" w:rsidR="00977BC6" w:rsidRPr="00FB3D1D" w:rsidRDefault="00977BC6" w:rsidP="00BE7C43">
            <w:pPr>
              <w:spacing w:after="0" w:line="240" w:lineRule="auto"/>
              <w:jc w:val="center"/>
              <w:rPr>
                <w:rFonts w:cs="Times New Roman"/>
                <w:b/>
                <w:szCs w:val="24"/>
              </w:rPr>
            </w:pPr>
            <w:r w:rsidRPr="00FB3D1D">
              <w:rPr>
                <w:rFonts w:cs="Times New Roman"/>
                <w:b/>
                <w:szCs w:val="24"/>
              </w:rPr>
              <w:t xml:space="preserve">ПРЕДЕЛЬНЫЕ </w:t>
            </w:r>
            <w:r w:rsidR="00BD2C0D" w:rsidRPr="00FB3D1D">
              <w:rPr>
                <w:rFonts w:cs="Times New Roman"/>
                <w:b/>
                <w:szCs w:val="24"/>
              </w:rPr>
              <w:t xml:space="preserve">ПАРАМЕТРЫ </w:t>
            </w:r>
            <w:r w:rsidR="00BD2C0D">
              <w:rPr>
                <w:rFonts w:cs="Times New Roman"/>
                <w:b/>
                <w:szCs w:val="24"/>
              </w:rPr>
              <w:t>РАЗРЕШЕННОГО</w:t>
            </w:r>
            <w:r w:rsidRPr="00FB3D1D">
              <w:rPr>
                <w:rFonts w:cs="Times New Roman"/>
                <w:b/>
                <w:szCs w:val="24"/>
              </w:rPr>
              <w:t xml:space="preserve"> СТРОИТЕЛЬСТВА</w:t>
            </w:r>
          </w:p>
        </w:tc>
      </w:tr>
      <w:tr w:rsidR="00977BC6" w:rsidRPr="00FB3D1D" w14:paraId="07DF3A09" w14:textId="77777777" w:rsidTr="00BE7C43">
        <w:trPr>
          <w:trHeight w:val="927"/>
        </w:trPr>
        <w:tc>
          <w:tcPr>
            <w:tcW w:w="5841" w:type="dxa"/>
          </w:tcPr>
          <w:p w14:paraId="64127C76" w14:textId="77777777" w:rsidR="00977BC6" w:rsidRPr="00FB3D1D" w:rsidRDefault="00977BC6" w:rsidP="001E0336">
            <w:pPr>
              <w:autoSpaceDE w:val="0"/>
              <w:autoSpaceDN w:val="0"/>
              <w:adjustRightInd w:val="0"/>
              <w:spacing w:after="0" w:line="240" w:lineRule="auto"/>
              <w:ind w:firstLine="680"/>
              <w:jc w:val="both"/>
              <w:rPr>
                <w:rFonts w:eastAsia="SimSun" w:cs="Times New Roman"/>
                <w:szCs w:val="24"/>
                <w:lang w:eastAsia="zh-CN"/>
              </w:rPr>
            </w:pPr>
            <w:r w:rsidRPr="00FB3D1D">
              <w:rPr>
                <w:rFonts w:eastAsia="SimSun" w:cs="Times New Roman"/>
                <w:szCs w:val="24"/>
                <w:lang w:eastAsia="zh-CN"/>
              </w:rPr>
              <w:t>Автостоянки для парковки автомобилей посетителей.</w:t>
            </w:r>
          </w:p>
        </w:tc>
        <w:tc>
          <w:tcPr>
            <w:tcW w:w="8647" w:type="dxa"/>
          </w:tcPr>
          <w:p w14:paraId="343DAB56" w14:textId="77777777" w:rsidR="00977BC6" w:rsidRPr="00FB3D1D" w:rsidRDefault="00977BC6" w:rsidP="001E0336">
            <w:pPr>
              <w:spacing w:after="0" w:line="240" w:lineRule="auto"/>
              <w:ind w:firstLine="680"/>
              <w:jc w:val="both"/>
              <w:rPr>
                <w:rFonts w:cs="Times New Roman"/>
                <w:szCs w:val="24"/>
              </w:rPr>
            </w:pPr>
            <w:r w:rsidRPr="00FB3D1D">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3CE2CE5F" w14:textId="77777777" w:rsidR="00977BC6" w:rsidRPr="00FB3D1D" w:rsidRDefault="00977BC6" w:rsidP="001E0336">
            <w:pPr>
              <w:autoSpaceDE w:val="0"/>
              <w:autoSpaceDN w:val="0"/>
              <w:adjustRightInd w:val="0"/>
              <w:spacing w:after="0" w:line="240" w:lineRule="auto"/>
              <w:ind w:firstLine="680"/>
              <w:jc w:val="both"/>
              <w:rPr>
                <w:rFonts w:cs="Times New Roman"/>
                <w:szCs w:val="24"/>
              </w:rPr>
            </w:pPr>
            <w:r w:rsidRPr="00FB3D1D">
              <w:rPr>
                <w:rFonts w:cs="Times New Roman"/>
                <w:szCs w:val="24"/>
              </w:rPr>
              <w:t>Размеры земельных участков автостоянок на одно место должны быть:</w:t>
            </w:r>
          </w:p>
          <w:p w14:paraId="6413DAF7" w14:textId="77777777" w:rsidR="00977BC6" w:rsidRPr="00FB3D1D" w:rsidRDefault="00977BC6" w:rsidP="001E0336">
            <w:pPr>
              <w:autoSpaceDE w:val="0"/>
              <w:autoSpaceDN w:val="0"/>
              <w:adjustRightInd w:val="0"/>
              <w:spacing w:after="0" w:line="240" w:lineRule="auto"/>
              <w:ind w:firstLine="680"/>
              <w:jc w:val="both"/>
              <w:rPr>
                <w:rFonts w:cs="Times New Roman"/>
                <w:szCs w:val="24"/>
              </w:rPr>
            </w:pPr>
            <w:r w:rsidRPr="00FB3D1D">
              <w:rPr>
                <w:rFonts w:cs="Times New Roman"/>
                <w:szCs w:val="24"/>
              </w:rPr>
              <w:t>для легковых автомобилей - 25 кв. м;</w:t>
            </w:r>
          </w:p>
          <w:p w14:paraId="68C4285E" w14:textId="77777777" w:rsidR="00977BC6" w:rsidRPr="00FB3D1D" w:rsidRDefault="00977BC6" w:rsidP="001E0336">
            <w:pPr>
              <w:autoSpaceDE w:val="0"/>
              <w:autoSpaceDN w:val="0"/>
              <w:adjustRightInd w:val="0"/>
              <w:spacing w:after="0" w:line="240" w:lineRule="auto"/>
              <w:ind w:firstLine="680"/>
              <w:jc w:val="both"/>
              <w:rPr>
                <w:rFonts w:cs="Times New Roman"/>
                <w:szCs w:val="24"/>
              </w:rPr>
            </w:pPr>
            <w:r w:rsidRPr="00FB3D1D">
              <w:rPr>
                <w:rFonts w:cs="Times New Roman"/>
                <w:szCs w:val="24"/>
              </w:rPr>
              <w:t>для автобусов - 40 кв. м;</w:t>
            </w:r>
          </w:p>
          <w:p w14:paraId="484D9AE7" w14:textId="77777777" w:rsidR="00977BC6" w:rsidRPr="00FB3D1D" w:rsidRDefault="00977BC6" w:rsidP="001E0336">
            <w:pPr>
              <w:autoSpaceDE w:val="0"/>
              <w:autoSpaceDN w:val="0"/>
              <w:adjustRightInd w:val="0"/>
              <w:spacing w:after="0" w:line="240" w:lineRule="auto"/>
              <w:ind w:firstLine="680"/>
              <w:jc w:val="both"/>
              <w:rPr>
                <w:rFonts w:cs="Times New Roman"/>
                <w:szCs w:val="24"/>
              </w:rPr>
            </w:pPr>
            <w:r w:rsidRPr="00FB3D1D">
              <w:rPr>
                <w:rFonts w:cs="Times New Roman"/>
                <w:szCs w:val="24"/>
              </w:rPr>
              <w:t>для велосипедов - 0,9 кв. м.</w:t>
            </w:r>
          </w:p>
          <w:p w14:paraId="643C7A50" w14:textId="77777777" w:rsidR="00977BC6" w:rsidRPr="00FB3D1D" w:rsidRDefault="00977BC6" w:rsidP="001E0336">
            <w:pPr>
              <w:autoSpaceDE w:val="0"/>
              <w:autoSpaceDN w:val="0"/>
              <w:adjustRightInd w:val="0"/>
              <w:spacing w:after="0" w:line="240" w:lineRule="auto"/>
              <w:ind w:firstLine="680"/>
              <w:jc w:val="both"/>
              <w:rPr>
                <w:rFonts w:cs="Times New Roman"/>
                <w:szCs w:val="24"/>
              </w:rPr>
            </w:pPr>
            <w:r w:rsidRPr="00FB3D1D">
              <w:rPr>
                <w:rFonts w:cs="Times New Roman"/>
                <w:szCs w:val="24"/>
              </w:rPr>
              <w:t xml:space="preserve">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 </w:t>
            </w:r>
            <w:r w:rsidRPr="00FB3D1D">
              <w:rPr>
                <w:rFonts w:eastAsia="SimSun" w:cs="Times New Roman"/>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7F2D4C90" w14:textId="77777777" w:rsidR="00977BC6" w:rsidRPr="00FB3D1D" w:rsidRDefault="00977BC6" w:rsidP="001E0336">
            <w:pPr>
              <w:pStyle w:val="aff0"/>
              <w:ind w:firstLine="680"/>
              <w:jc w:val="both"/>
              <w:rPr>
                <w:rFonts w:ascii="Times New Roman" w:eastAsia="SimSun" w:hAnsi="Times New Roman"/>
                <w:sz w:val="24"/>
                <w:szCs w:val="24"/>
                <w:lang w:eastAsia="zh-CN"/>
              </w:rPr>
            </w:pPr>
            <w:r w:rsidRPr="00FB3D1D">
              <w:rPr>
                <w:rFonts w:ascii="Times New Roman" w:eastAsia="SimSun" w:hAnsi="Times New Roma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977BC6" w:rsidRPr="00FB3D1D" w14:paraId="4CB5DE91" w14:textId="77777777" w:rsidTr="00BE7C43">
        <w:trPr>
          <w:trHeight w:val="1078"/>
        </w:trPr>
        <w:tc>
          <w:tcPr>
            <w:tcW w:w="5841" w:type="dxa"/>
          </w:tcPr>
          <w:p w14:paraId="19C2195A" w14:textId="77777777" w:rsidR="00977BC6" w:rsidRPr="00FB3D1D" w:rsidRDefault="00977BC6" w:rsidP="001E0336">
            <w:pPr>
              <w:spacing w:after="0" w:line="240" w:lineRule="auto"/>
              <w:ind w:firstLine="680"/>
              <w:jc w:val="both"/>
              <w:rPr>
                <w:rFonts w:cs="Times New Roman"/>
                <w:szCs w:val="24"/>
              </w:rPr>
            </w:pPr>
            <w:r w:rsidRPr="00FB3D1D">
              <w:rPr>
                <w:rFonts w:cs="Times New Roman"/>
                <w:szCs w:val="24"/>
              </w:rPr>
              <w:t>Площадки для мусоросборников.</w:t>
            </w:r>
          </w:p>
        </w:tc>
        <w:tc>
          <w:tcPr>
            <w:tcW w:w="8647" w:type="dxa"/>
          </w:tcPr>
          <w:p w14:paraId="4653605F" w14:textId="77777777" w:rsidR="00977BC6" w:rsidRPr="00FB3D1D" w:rsidRDefault="00977BC6" w:rsidP="001E0336">
            <w:pPr>
              <w:spacing w:after="0" w:line="240" w:lineRule="auto"/>
              <w:ind w:firstLine="680"/>
              <w:jc w:val="both"/>
              <w:rPr>
                <w:rFonts w:cs="Times New Roman"/>
                <w:szCs w:val="24"/>
              </w:rPr>
            </w:pPr>
            <w:r w:rsidRPr="00FB3D1D">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07A4EBB7" w14:textId="77777777" w:rsidR="00977BC6" w:rsidRPr="00FB3D1D" w:rsidRDefault="00977BC6" w:rsidP="001E0336">
            <w:pPr>
              <w:spacing w:after="0" w:line="240" w:lineRule="auto"/>
              <w:ind w:firstLine="680"/>
              <w:jc w:val="both"/>
              <w:rPr>
                <w:rFonts w:cs="Times New Roman"/>
                <w:szCs w:val="24"/>
              </w:rPr>
            </w:pPr>
            <w:r w:rsidRPr="00FB3D1D">
              <w:rPr>
                <w:rFonts w:cs="Times New Roman"/>
                <w:szCs w:val="24"/>
              </w:rPr>
              <w:t>Максимальная площадь земельных участков – в 3 раза превышающая площадь мусоросборников;</w:t>
            </w:r>
          </w:p>
          <w:p w14:paraId="5CF37EBB" w14:textId="77777777" w:rsidR="00977BC6" w:rsidRPr="00FB3D1D" w:rsidRDefault="00977BC6" w:rsidP="001E0336">
            <w:pPr>
              <w:spacing w:after="0" w:line="240" w:lineRule="auto"/>
              <w:ind w:firstLine="680"/>
              <w:jc w:val="both"/>
              <w:rPr>
                <w:rFonts w:cs="Times New Roman"/>
                <w:szCs w:val="24"/>
              </w:rPr>
            </w:pPr>
            <w:r w:rsidRPr="00FB3D1D">
              <w:rPr>
                <w:rFonts w:cs="Times New Roman"/>
                <w:szCs w:val="24"/>
              </w:rPr>
              <w:t>расстояние от площадок для мусоросборников до производственных и вспомогательных помещений не менее - 30 м.</w:t>
            </w:r>
          </w:p>
          <w:p w14:paraId="0451AF11" w14:textId="77777777" w:rsidR="00977BC6" w:rsidRPr="00FB3D1D" w:rsidRDefault="00977BC6" w:rsidP="001E0336">
            <w:pPr>
              <w:spacing w:after="0" w:line="240" w:lineRule="auto"/>
              <w:ind w:firstLine="680"/>
              <w:jc w:val="both"/>
              <w:rPr>
                <w:rFonts w:cs="Times New Roman"/>
                <w:szCs w:val="24"/>
              </w:rPr>
            </w:pPr>
            <w:r w:rsidRPr="00FB3D1D">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977BC6" w:rsidRPr="00FB3D1D" w14:paraId="721864E0" w14:textId="77777777" w:rsidTr="00BE7C43">
        <w:trPr>
          <w:trHeight w:val="726"/>
        </w:trPr>
        <w:tc>
          <w:tcPr>
            <w:tcW w:w="5841" w:type="dxa"/>
          </w:tcPr>
          <w:p w14:paraId="78282DC6" w14:textId="77777777" w:rsidR="00977BC6" w:rsidRPr="00FB3D1D" w:rsidRDefault="00977BC6" w:rsidP="001E0336">
            <w:pPr>
              <w:spacing w:after="0" w:line="240" w:lineRule="auto"/>
              <w:ind w:firstLine="680"/>
              <w:jc w:val="both"/>
              <w:rPr>
                <w:rFonts w:cs="Times New Roman"/>
                <w:szCs w:val="24"/>
              </w:rPr>
            </w:pPr>
            <w:r w:rsidRPr="00FB3D1D">
              <w:rPr>
                <w:rFonts w:cs="Times New Roman"/>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8647" w:type="dxa"/>
          </w:tcPr>
          <w:p w14:paraId="3871019C" w14:textId="77777777" w:rsidR="00977BC6" w:rsidRPr="00FB3D1D" w:rsidRDefault="00977BC6" w:rsidP="001E0336">
            <w:pPr>
              <w:spacing w:after="0" w:line="240" w:lineRule="auto"/>
              <w:ind w:firstLine="680"/>
              <w:jc w:val="both"/>
              <w:rPr>
                <w:rFonts w:cs="Times New Roman"/>
                <w:szCs w:val="24"/>
              </w:rPr>
            </w:pPr>
            <w:r w:rsidRPr="00FB3D1D">
              <w:rPr>
                <w:rFonts w:cs="Times New Roman"/>
                <w:szCs w:val="24"/>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6257A11A" w14:textId="77777777" w:rsidR="00977BC6" w:rsidRPr="00FB3D1D" w:rsidRDefault="00977BC6" w:rsidP="001E0336">
            <w:pPr>
              <w:autoSpaceDE w:val="0"/>
              <w:autoSpaceDN w:val="0"/>
              <w:adjustRightInd w:val="0"/>
              <w:spacing w:after="0" w:line="240" w:lineRule="auto"/>
              <w:ind w:firstLine="680"/>
              <w:jc w:val="both"/>
              <w:rPr>
                <w:rFonts w:eastAsia="Calibri" w:cs="Times New Roman"/>
                <w:szCs w:val="24"/>
              </w:rPr>
            </w:pPr>
            <w:r w:rsidRPr="00FB3D1D">
              <w:rPr>
                <w:rFonts w:cs="Times New Roman"/>
                <w:szCs w:val="24"/>
              </w:rPr>
              <w:t xml:space="preserve">Расстояние от </w:t>
            </w:r>
            <w:r w:rsidRPr="00FB3D1D">
              <w:rPr>
                <w:rFonts w:eastAsia="Calibri" w:cs="Times New Roman"/>
                <w:szCs w:val="24"/>
              </w:rPr>
              <w:t>фундаментов зданий и сооружений:</w:t>
            </w:r>
          </w:p>
          <w:p w14:paraId="56CC3DB5" w14:textId="77777777" w:rsidR="00977BC6" w:rsidRPr="00FB3D1D" w:rsidRDefault="00977BC6" w:rsidP="001E0336">
            <w:pPr>
              <w:autoSpaceDE w:val="0"/>
              <w:autoSpaceDN w:val="0"/>
              <w:adjustRightInd w:val="0"/>
              <w:spacing w:after="0" w:line="240" w:lineRule="auto"/>
              <w:ind w:firstLine="680"/>
              <w:jc w:val="both"/>
              <w:rPr>
                <w:rFonts w:eastAsia="Calibri" w:cs="Times New Roman"/>
                <w:szCs w:val="24"/>
              </w:rPr>
            </w:pPr>
            <w:r w:rsidRPr="00FB3D1D">
              <w:rPr>
                <w:rFonts w:eastAsia="Calibri" w:cs="Times New Roman"/>
                <w:szCs w:val="24"/>
              </w:rPr>
              <w:t>- водопровод и напорная канализация -5 м,</w:t>
            </w:r>
          </w:p>
          <w:p w14:paraId="74682BBB" w14:textId="77777777" w:rsidR="00977BC6" w:rsidRPr="00FB3D1D" w:rsidRDefault="00977BC6" w:rsidP="001E0336">
            <w:pPr>
              <w:autoSpaceDE w:val="0"/>
              <w:autoSpaceDN w:val="0"/>
              <w:adjustRightInd w:val="0"/>
              <w:spacing w:after="0" w:line="240" w:lineRule="auto"/>
              <w:ind w:firstLine="680"/>
              <w:jc w:val="both"/>
              <w:rPr>
                <w:rFonts w:eastAsia="Calibri" w:cs="Times New Roman"/>
                <w:szCs w:val="24"/>
              </w:rPr>
            </w:pPr>
            <w:r w:rsidRPr="00FB3D1D">
              <w:rPr>
                <w:rFonts w:eastAsia="Calibri" w:cs="Times New Roman"/>
                <w:szCs w:val="24"/>
              </w:rPr>
              <w:t>- самотечная канализация (бытовая и дождевая)-3м.</w:t>
            </w:r>
          </w:p>
          <w:p w14:paraId="5B62A31D" w14:textId="77777777" w:rsidR="00977BC6" w:rsidRPr="00FB3D1D" w:rsidRDefault="00977BC6" w:rsidP="001E0336">
            <w:pPr>
              <w:spacing w:after="0" w:line="240" w:lineRule="auto"/>
              <w:ind w:firstLine="680"/>
              <w:jc w:val="both"/>
              <w:rPr>
                <w:rFonts w:cs="Times New Roman"/>
                <w:szCs w:val="24"/>
              </w:rPr>
            </w:pPr>
            <w:r w:rsidRPr="00FB3D1D">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14:paraId="62B1DE36" w14:textId="77777777" w:rsidR="00586CBC" w:rsidRDefault="00586CBC" w:rsidP="009B09A9">
      <w:pPr>
        <w:spacing w:after="0" w:line="240" w:lineRule="auto"/>
        <w:ind w:firstLine="709"/>
        <w:rPr>
          <w:rFonts w:cs="Times New Roman"/>
          <w:szCs w:val="24"/>
          <w:u w:val="single"/>
        </w:rPr>
      </w:pPr>
    </w:p>
    <w:p w14:paraId="7415EF15" w14:textId="6D72A85D" w:rsidR="001F5CB9" w:rsidRPr="00D00E01" w:rsidRDefault="00FB3D1D" w:rsidP="009B09A9">
      <w:pPr>
        <w:spacing w:after="0" w:line="240" w:lineRule="auto"/>
        <w:ind w:firstLine="709"/>
        <w:rPr>
          <w:rFonts w:cs="Times New Roman"/>
          <w:szCs w:val="24"/>
          <w:u w:val="single"/>
        </w:rPr>
      </w:pPr>
      <w:r w:rsidRPr="00D00E01">
        <w:rPr>
          <w:rFonts w:cs="Times New Roman"/>
          <w:szCs w:val="24"/>
          <w:u w:val="single"/>
        </w:rPr>
        <w:t>Примечание:</w:t>
      </w:r>
    </w:p>
    <w:p w14:paraId="247A02AE" w14:textId="77777777" w:rsidR="00586CBC" w:rsidRPr="00F41C01" w:rsidRDefault="00586CBC" w:rsidP="00586CBC">
      <w:pPr>
        <w:spacing w:after="0" w:line="240" w:lineRule="auto"/>
        <w:ind w:firstLine="680"/>
        <w:jc w:val="both"/>
      </w:pPr>
      <w:bookmarkStart w:id="592" w:name="_Toc80690819"/>
      <w:bookmarkStart w:id="593" w:name="_Toc100154448"/>
      <w:r w:rsidRPr="00F41C01">
        <w:rPr>
          <w:rFonts w:eastAsia="SimSun" w:cs="Times New Roman"/>
          <w:b/>
        </w:rPr>
        <w:t>Расстояние до красной линии улиц/проездов:</w:t>
      </w:r>
    </w:p>
    <w:p w14:paraId="77C5A4B9" w14:textId="77777777" w:rsidR="00586CBC" w:rsidRPr="00F41C01" w:rsidRDefault="00586CBC" w:rsidP="00586CBC">
      <w:pPr>
        <w:spacing w:after="0" w:line="240" w:lineRule="auto"/>
        <w:ind w:firstLine="680"/>
        <w:jc w:val="both"/>
      </w:pPr>
      <w:r w:rsidRPr="00F41C01">
        <w:rPr>
          <w:rFonts w:eastAsia="SimSun" w:cs="Times New Roman"/>
        </w:rPr>
        <w:t xml:space="preserve">1) от Пожарных депо - 10 м/10 м (15 м/15 м - для депо </w:t>
      </w:r>
      <w:r w:rsidRPr="00F41C01">
        <w:rPr>
          <w:rFonts w:eastAsia="SimSun" w:cs="Times New Roman"/>
          <w:lang w:val="en-US"/>
        </w:rPr>
        <w:t>I</w:t>
      </w:r>
      <w:r w:rsidRPr="00F41C01">
        <w:rPr>
          <w:rFonts w:eastAsia="SimSun" w:cs="Times New Roman"/>
        </w:rPr>
        <w:t xml:space="preserve"> типа);</w:t>
      </w:r>
    </w:p>
    <w:p w14:paraId="744D5367" w14:textId="77777777" w:rsidR="00586CBC" w:rsidRPr="00F41C01" w:rsidRDefault="00586CBC" w:rsidP="00586CBC">
      <w:pPr>
        <w:spacing w:after="0" w:line="240" w:lineRule="auto"/>
        <w:ind w:firstLine="680"/>
        <w:jc w:val="both"/>
      </w:pPr>
      <w:r w:rsidRPr="00F41C01">
        <w:rPr>
          <w:rFonts w:eastAsia="SimSun" w:cs="Times New Roman"/>
        </w:rPr>
        <w:t>2) от общественных зданий – 5 м/3 м;</w:t>
      </w:r>
    </w:p>
    <w:p w14:paraId="55857C8B" w14:textId="77777777" w:rsidR="00586CBC" w:rsidRPr="00F41C01" w:rsidRDefault="00586CBC" w:rsidP="00586CBC">
      <w:pPr>
        <w:spacing w:after="0" w:line="240" w:lineRule="auto"/>
        <w:ind w:firstLine="680"/>
        <w:jc w:val="both"/>
      </w:pPr>
      <w:r w:rsidRPr="00F41C01">
        <w:rPr>
          <w:rFonts w:eastAsia="SimSun" w:cs="Times New Roman"/>
        </w:rPr>
        <w:t>4) от остальных зданий и сооружений - 5 м/3 м.</w:t>
      </w:r>
    </w:p>
    <w:p w14:paraId="7D07D083" w14:textId="77777777" w:rsidR="00586CBC" w:rsidRPr="00F41C01" w:rsidRDefault="00586CBC" w:rsidP="00586CBC">
      <w:pPr>
        <w:spacing w:after="0" w:line="240" w:lineRule="auto"/>
        <w:ind w:firstLine="680"/>
        <w:jc w:val="both"/>
      </w:pPr>
      <w:r w:rsidRPr="00F41C01">
        <w:rPr>
          <w:rFonts w:eastAsia="SimSun" w:cs="Times New Roman"/>
        </w:rPr>
        <w:t>5) от контрольно-пропускных пунктов, пунктов охраны, проходных – 1 м.</w:t>
      </w:r>
    </w:p>
    <w:p w14:paraId="2FD720A3" w14:textId="77777777" w:rsidR="00586CBC" w:rsidRPr="00F41C01" w:rsidRDefault="00586CBC" w:rsidP="00586CBC">
      <w:pPr>
        <w:spacing w:after="0" w:line="240" w:lineRule="auto"/>
        <w:ind w:firstLine="680"/>
        <w:jc w:val="both"/>
      </w:pPr>
      <w:r w:rsidRPr="00F41C01">
        <w:rPr>
          <w:rFonts w:eastAsia="SimSun" w:cs="Times New Roma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14:paraId="6B0BC82E" w14:textId="77777777" w:rsidR="00586CBC" w:rsidRPr="00F41C01" w:rsidRDefault="00586CBC" w:rsidP="00586CBC">
      <w:pPr>
        <w:spacing w:after="0" w:line="240" w:lineRule="auto"/>
        <w:ind w:firstLine="680"/>
        <w:jc w:val="both"/>
      </w:pPr>
      <w:r w:rsidRPr="00F41C01">
        <w:rPr>
          <w:rFonts w:eastAsia="SimSun" w:cs="Times New Roma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 </w:t>
      </w:r>
    </w:p>
    <w:p w14:paraId="3E0B8B0A" w14:textId="77777777" w:rsidR="00586CBC" w:rsidRPr="00F41C01" w:rsidRDefault="00586CBC" w:rsidP="00586CBC">
      <w:pPr>
        <w:spacing w:after="0" w:line="240" w:lineRule="auto"/>
        <w:ind w:firstLine="680"/>
        <w:jc w:val="both"/>
      </w:pPr>
      <w:r w:rsidRPr="00F41C01">
        <w:rPr>
          <w:rFonts w:eastAsia="SimSun" w:cs="Times New Roma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5BE1E210" w14:textId="77777777" w:rsidR="00586CBC" w:rsidRPr="00F41C01" w:rsidRDefault="00586CBC" w:rsidP="00586CBC">
      <w:pPr>
        <w:spacing w:after="0" w:line="240" w:lineRule="auto"/>
        <w:ind w:firstLine="680"/>
        <w:jc w:val="both"/>
      </w:pPr>
      <w:r w:rsidRPr="00F41C01">
        <w:rPr>
          <w:rFonts w:eastAsia="SimSun" w:cs="Times New Roma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14:paraId="03AA5B14" w14:textId="77777777" w:rsidR="00586CBC" w:rsidRPr="00F41C01" w:rsidRDefault="00586CBC" w:rsidP="00586CBC">
      <w:pPr>
        <w:spacing w:after="0" w:line="240" w:lineRule="auto"/>
        <w:ind w:firstLine="680"/>
        <w:jc w:val="both"/>
      </w:pPr>
      <w:r w:rsidRPr="00F41C01">
        <w:rPr>
          <w:rFonts w:eastAsia="SimSun" w:cs="Times New Roma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974CAE2" w14:textId="77777777" w:rsidR="00586CBC" w:rsidRPr="00F41C01" w:rsidRDefault="00586CBC" w:rsidP="00586CBC">
      <w:pPr>
        <w:spacing w:after="0" w:line="240" w:lineRule="auto"/>
        <w:ind w:firstLine="680"/>
        <w:jc w:val="both"/>
      </w:pPr>
      <w:r w:rsidRPr="00F41C01">
        <w:rPr>
          <w:rFonts w:eastAsia="SimSun" w:cs="Times New Roma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509817EB" w14:textId="77777777" w:rsidR="00586CBC" w:rsidRPr="00F41C01" w:rsidRDefault="00586CBC" w:rsidP="00586CBC">
      <w:pPr>
        <w:spacing w:after="0" w:line="240" w:lineRule="auto"/>
        <w:ind w:firstLine="680"/>
        <w:jc w:val="both"/>
      </w:pPr>
      <w:r w:rsidRPr="00F41C01">
        <w:rPr>
          <w:rFonts w:eastAsia="SimSun" w:cs="Times New Roman"/>
        </w:rPr>
        <w:t>В границах зон затопления, подтопления запрещаются:</w:t>
      </w:r>
    </w:p>
    <w:p w14:paraId="75DA67B6" w14:textId="77777777" w:rsidR="00586CBC" w:rsidRPr="00F41C01" w:rsidRDefault="00586CBC" w:rsidP="00586CBC">
      <w:pPr>
        <w:spacing w:after="0" w:line="240" w:lineRule="auto"/>
        <w:ind w:firstLine="680"/>
        <w:jc w:val="both"/>
      </w:pPr>
      <w:r w:rsidRPr="00F41C01">
        <w:rPr>
          <w:rFonts w:eastAsia="SimSun" w:cs="Times New Roman"/>
        </w:rPr>
        <w:t>1) использование сточных вод в целях регулирования плодородия почв;</w:t>
      </w:r>
    </w:p>
    <w:p w14:paraId="56C9AD0C" w14:textId="77777777" w:rsidR="00586CBC" w:rsidRPr="00F41C01" w:rsidRDefault="00586CBC" w:rsidP="00586CBC">
      <w:pPr>
        <w:spacing w:after="0" w:line="240" w:lineRule="auto"/>
        <w:ind w:firstLine="680"/>
        <w:jc w:val="both"/>
      </w:pPr>
      <w:r w:rsidRPr="00F41C01">
        <w:rPr>
          <w:rFonts w:eastAsia="SimSun" w:cs="Times New Roma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2008FFC" w14:textId="77777777" w:rsidR="00586CBC" w:rsidRPr="00F41C01" w:rsidRDefault="00586CBC" w:rsidP="00586CBC">
      <w:pPr>
        <w:spacing w:after="0" w:line="240" w:lineRule="auto"/>
        <w:ind w:firstLine="680"/>
        <w:jc w:val="both"/>
      </w:pPr>
      <w:r w:rsidRPr="00F41C01">
        <w:rPr>
          <w:rFonts w:eastAsia="SimSun" w:cs="Times New Roman"/>
        </w:rPr>
        <w:t>3) осуществление авиационных мер по борьбе с вредными организмами.</w:t>
      </w:r>
    </w:p>
    <w:p w14:paraId="3AA07C3B" w14:textId="77777777" w:rsidR="00586CBC" w:rsidRPr="00F41C01" w:rsidRDefault="00586CBC" w:rsidP="00586CBC">
      <w:pPr>
        <w:spacing w:after="0" w:line="240" w:lineRule="auto"/>
        <w:ind w:firstLine="680"/>
        <w:jc w:val="both"/>
      </w:pPr>
      <w:r w:rsidRPr="00F41C01">
        <w:rPr>
          <w:rFonts w:eastAsia="SimSun" w:cs="Times New Roman"/>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39CABA6D" w14:textId="77777777" w:rsidR="00586CBC" w:rsidRPr="00F41C01" w:rsidRDefault="00586CBC" w:rsidP="00586CBC">
      <w:pPr>
        <w:spacing w:after="0" w:line="240" w:lineRule="auto"/>
        <w:ind w:firstLine="680"/>
        <w:jc w:val="both"/>
      </w:pPr>
      <w:r w:rsidRPr="00F41C01">
        <w:rPr>
          <w:rFonts w:eastAsia="SimSun" w:cs="Times New Roman"/>
        </w:rPr>
        <w:t>При проектировании и строительстве в зонах подтопления необходимо предусматривать инженерную защиту от затопления и подтопления зданий.</w:t>
      </w:r>
    </w:p>
    <w:p w14:paraId="315EBD04" w14:textId="77777777" w:rsidR="00586CBC" w:rsidRPr="00F41C01" w:rsidRDefault="00586CBC" w:rsidP="00586CBC">
      <w:pPr>
        <w:spacing w:after="0" w:line="240" w:lineRule="auto"/>
        <w:ind w:firstLine="680"/>
        <w:jc w:val="both"/>
      </w:pPr>
      <w:r w:rsidRPr="00F41C01">
        <w:rPr>
          <w:rFonts w:eastAsia="SimSun" w:cs="Times New Roma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A861EFE" w14:textId="77777777" w:rsidR="00586CBC" w:rsidRPr="00F41C01" w:rsidRDefault="00586CBC" w:rsidP="00586CBC">
      <w:pPr>
        <w:spacing w:after="0" w:line="240" w:lineRule="auto"/>
        <w:ind w:firstLine="680"/>
        <w:jc w:val="both"/>
      </w:pPr>
      <w:r w:rsidRPr="00F41C01">
        <w:rPr>
          <w:rFonts w:eastAsia="SimSun" w:cs="Times New Roman"/>
        </w:rPr>
        <w:t>Размещение зданий, строений и сооружений возможно при соблюдении требований статьи 40 настоящих Правил.</w:t>
      </w:r>
    </w:p>
    <w:p w14:paraId="74FD5B19" w14:textId="7B703003" w:rsidR="00845CB3" w:rsidRDefault="00845CB3">
      <w:pPr>
        <w:rPr>
          <w:rFonts w:eastAsia="SimSun" w:cstheme="majorBidi"/>
          <w:b/>
          <w:sz w:val="32"/>
          <w:u w:val="single"/>
        </w:rPr>
      </w:pPr>
    </w:p>
    <w:p w14:paraId="19EEDE59" w14:textId="77777777" w:rsidR="006411E5" w:rsidRDefault="006411E5">
      <w:pPr>
        <w:rPr>
          <w:rFonts w:eastAsia="SimSun" w:cstheme="majorBidi"/>
          <w:b/>
          <w:sz w:val="32"/>
          <w:u w:val="single"/>
        </w:rPr>
      </w:pPr>
    </w:p>
    <w:p w14:paraId="4FFFDC09" w14:textId="134972A6" w:rsidR="00A24843" w:rsidRDefault="00A24843" w:rsidP="00AA4919">
      <w:pPr>
        <w:pStyle w:val="6"/>
      </w:pPr>
      <w:bookmarkStart w:id="594" w:name="_Toc128641287"/>
      <w:r w:rsidRPr="000F5FFB">
        <w:t>ИТ-2. Зона транспортной инфраструктуры</w:t>
      </w:r>
      <w:bookmarkEnd w:id="592"/>
      <w:bookmarkEnd w:id="593"/>
      <w:r w:rsidR="00D77292">
        <w:t>.</w:t>
      </w:r>
      <w:bookmarkEnd w:id="594"/>
    </w:p>
    <w:p w14:paraId="12922F58" w14:textId="77777777" w:rsidR="00CE3F90" w:rsidRPr="00CE3F90" w:rsidRDefault="00CE3F90" w:rsidP="00CE3F90"/>
    <w:p w14:paraId="25A91C1D" w14:textId="77777777" w:rsidR="00A24843" w:rsidRPr="000F5FFB" w:rsidRDefault="00A24843" w:rsidP="00A24843">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w:t>
      </w:r>
    </w:p>
    <w:p w14:paraId="63A84C04" w14:textId="77777777" w:rsidR="00A24843" w:rsidRPr="000F5FFB" w:rsidRDefault="00A24843" w:rsidP="00A24843">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A791A3B" w14:textId="77777777" w:rsidR="00A24843" w:rsidRPr="000F5FFB" w:rsidRDefault="00A24843" w:rsidP="00A24843">
      <w:pPr>
        <w:widowControl w:val="0"/>
        <w:spacing w:after="0" w:line="240" w:lineRule="auto"/>
        <w:ind w:firstLine="709"/>
        <w:jc w:val="center"/>
      </w:pPr>
    </w:p>
    <w:tbl>
      <w:tblPr>
        <w:tblStyle w:val="afc"/>
        <w:tblW w:w="14596" w:type="dxa"/>
        <w:tblLook w:val="04A0" w:firstRow="1" w:lastRow="0" w:firstColumn="1" w:lastColumn="0" w:noHBand="0" w:noVBand="1"/>
      </w:tblPr>
      <w:tblGrid>
        <w:gridCol w:w="2830"/>
        <w:gridCol w:w="4678"/>
        <w:gridCol w:w="7088"/>
      </w:tblGrid>
      <w:tr w:rsidR="00A24843" w:rsidRPr="000F5FFB" w14:paraId="70FC1984" w14:textId="77777777" w:rsidTr="00CE3F90">
        <w:tc>
          <w:tcPr>
            <w:tcW w:w="2830" w:type="dxa"/>
          </w:tcPr>
          <w:p w14:paraId="22F02F0A" w14:textId="77777777" w:rsidR="00A24843" w:rsidRPr="004E0AAC" w:rsidRDefault="00A24843" w:rsidP="008462C8">
            <w:pPr>
              <w:jc w:val="both"/>
              <w:rPr>
                <w:b/>
                <w:szCs w:val="24"/>
              </w:rPr>
            </w:pPr>
            <w:r w:rsidRPr="004E0AAC">
              <w:rPr>
                <w:b/>
                <w:szCs w:val="24"/>
              </w:rPr>
              <w:t>Виды разрешенного использования земельных участков</w:t>
            </w:r>
          </w:p>
        </w:tc>
        <w:tc>
          <w:tcPr>
            <w:tcW w:w="4678" w:type="dxa"/>
          </w:tcPr>
          <w:p w14:paraId="734951CB" w14:textId="77777777" w:rsidR="00A24843" w:rsidRPr="004E0AAC" w:rsidRDefault="00A24843" w:rsidP="008462C8">
            <w:pPr>
              <w:jc w:val="both"/>
              <w:rPr>
                <w:b/>
                <w:szCs w:val="24"/>
              </w:rPr>
            </w:pPr>
            <w:r w:rsidRPr="004E0AAC">
              <w:rPr>
                <w:b/>
                <w:szCs w:val="24"/>
              </w:rPr>
              <w:t>Описание вида разрешенного использования земельного участка</w:t>
            </w:r>
          </w:p>
        </w:tc>
        <w:tc>
          <w:tcPr>
            <w:tcW w:w="7088" w:type="dxa"/>
          </w:tcPr>
          <w:p w14:paraId="5ED3DDAB" w14:textId="77777777" w:rsidR="00A24843" w:rsidRPr="004E0AAC" w:rsidRDefault="00A24843" w:rsidP="008462C8">
            <w:pPr>
              <w:jc w:val="both"/>
              <w:rPr>
                <w:b/>
                <w:szCs w:val="24"/>
              </w:rPr>
            </w:pPr>
            <w:r w:rsidRPr="004E0AAC">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00EBCBF5" w14:textId="77777777" w:rsidR="00A24843" w:rsidRPr="004E0AAC" w:rsidRDefault="00A24843" w:rsidP="008462C8">
            <w:pPr>
              <w:jc w:val="both"/>
              <w:rPr>
                <w:b/>
                <w:szCs w:val="24"/>
              </w:rPr>
            </w:pPr>
            <w:r w:rsidRPr="004E0AAC">
              <w:rPr>
                <w:b/>
                <w:szCs w:val="24"/>
              </w:rPr>
              <w:t>реконструкции объектов капитального строительства</w:t>
            </w:r>
          </w:p>
        </w:tc>
      </w:tr>
      <w:tr w:rsidR="005E3E0E" w:rsidRPr="000F5FFB" w14:paraId="6CE689F2" w14:textId="77777777" w:rsidTr="00CE3F90">
        <w:tc>
          <w:tcPr>
            <w:tcW w:w="2830" w:type="dxa"/>
          </w:tcPr>
          <w:p w14:paraId="28DF39B2" w14:textId="135E26E3" w:rsidR="005E3E0E" w:rsidRPr="0038792E" w:rsidRDefault="005E3E0E" w:rsidP="00781C53">
            <w:pPr>
              <w:rPr>
                <w:szCs w:val="24"/>
              </w:rPr>
            </w:pPr>
            <w:r w:rsidRPr="0038792E">
              <w:rPr>
                <w:rFonts w:eastAsia="SimSun"/>
                <w:szCs w:val="24"/>
              </w:rPr>
              <w:t>[</w:t>
            </w:r>
            <w:r w:rsidRPr="0038792E">
              <w:t>2.7.1</w:t>
            </w:r>
            <w:r w:rsidRPr="0038792E">
              <w:rPr>
                <w:rFonts w:eastAsia="SimSun"/>
                <w:szCs w:val="24"/>
              </w:rPr>
              <w:t xml:space="preserve">] - </w:t>
            </w:r>
            <w:r w:rsidRPr="00F41C01">
              <w:t>Хранение автотранспорта</w:t>
            </w:r>
          </w:p>
        </w:tc>
        <w:tc>
          <w:tcPr>
            <w:tcW w:w="4678" w:type="dxa"/>
          </w:tcPr>
          <w:p w14:paraId="16B53A62" w14:textId="3F8705F7" w:rsidR="005E3E0E" w:rsidRPr="004E0AAC" w:rsidRDefault="005E3E0E" w:rsidP="0038792E">
            <w:pPr>
              <w:jc w:val="both"/>
              <w:rPr>
                <w:b/>
                <w:szCs w:val="24"/>
              </w:rPr>
            </w:pPr>
            <w:r>
              <w:t>р</w:t>
            </w:r>
            <w:r w:rsidRPr="00F41C01">
              <w:t>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40" w:anchor="/document/70736874/entry/1049" w:history="1">
              <w:r w:rsidRPr="00F41C01">
                <w:rPr>
                  <w:rStyle w:val="a7"/>
                  <w:color w:val="000000"/>
                </w:rPr>
                <w:t>кодом 4.9</w:t>
              </w:r>
            </w:hyperlink>
          </w:p>
        </w:tc>
        <w:tc>
          <w:tcPr>
            <w:tcW w:w="7088" w:type="dxa"/>
            <w:vMerge w:val="restart"/>
          </w:tcPr>
          <w:p w14:paraId="56D2B28A" w14:textId="77777777" w:rsidR="005E3E0E" w:rsidRDefault="005E3E0E" w:rsidP="00344ECE">
            <w:pPr>
              <w:ind w:firstLine="284"/>
              <w:jc w:val="both"/>
              <w:rPr>
                <w:rFonts w:eastAsia="SimSun"/>
              </w:rPr>
            </w:pPr>
            <w:r w:rsidRPr="00F41C01">
              <w:rPr>
                <w:rFonts w:eastAsia="SimSun"/>
              </w:rPr>
              <w:t xml:space="preserve">- минимальная/максимальная площадь земельных участков </w:t>
            </w:r>
          </w:p>
          <w:p w14:paraId="57442E50" w14:textId="45D63B47" w:rsidR="005E3E0E" w:rsidRPr="00F41C01" w:rsidRDefault="005E3E0E" w:rsidP="00344ECE">
            <w:pPr>
              <w:jc w:val="both"/>
            </w:pPr>
            <w:r w:rsidRPr="00F41C01">
              <w:rPr>
                <w:rFonts w:eastAsia="SimSun"/>
              </w:rPr>
              <w:t xml:space="preserve">– </w:t>
            </w:r>
            <w:r>
              <w:rPr>
                <w:rFonts w:eastAsia="SimSun"/>
                <w:b/>
              </w:rPr>
              <w:t>500</w:t>
            </w:r>
            <w:r w:rsidRPr="00F41C01">
              <w:rPr>
                <w:rFonts w:eastAsia="SimSun"/>
                <w:b/>
              </w:rPr>
              <w:t>/</w:t>
            </w:r>
            <w:r>
              <w:rPr>
                <w:rFonts w:eastAsia="SimSun"/>
                <w:b/>
              </w:rPr>
              <w:t>25 0</w:t>
            </w:r>
            <w:r w:rsidRPr="00F41C01">
              <w:rPr>
                <w:rFonts w:eastAsia="SimSun"/>
                <w:b/>
              </w:rPr>
              <w:t>00 кв.м.</w:t>
            </w:r>
            <w:r w:rsidRPr="00F41C01">
              <w:rPr>
                <w:rFonts w:eastAsia="SimSun"/>
              </w:rPr>
              <w:t xml:space="preserve"> </w:t>
            </w:r>
          </w:p>
          <w:p w14:paraId="5CAC3B83" w14:textId="54EF2C65" w:rsidR="005E3E0E" w:rsidRDefault="005E3E0E" w:rsidP="00A20308">
            <w:pPr>
              <w:ind w:firstLine="248"/>
            </w:pPr>
            <w:r>
              <w:rPr>
                <w:rFonts w:eastAsia="SimSun"/>
                <w:color w:val="000000"/>
                <w:szCs w:val="24"/>
              </w:rPr>
              <w:t xml:space="preserve">- максимальная высота зданий, строений, сооружений от уровня земли </w:t>
            </w:r>
            <w:r w:rsidRPr="00A20308">
              <w:rPr>
                <w:rFonts w:eastAsia="SimSun"/>
                <w:b/>
                <w:color w:val="000000"/>
                <w:szCs w:val="24"/>
              </w:rPr>
              <w:t>- 50 м</w:t>
            </w:r>
            <w:r>
              <w:rPr>
                <w:rFonts w:eastAsia="SimSun"/>
                <w:color w:val="000000"/>
                <w:szCs w:val="24"/>
              </w:rPr>
              <w:t>;</w:t>
            </w:r>
          </w:p>
          <w:p w14:paraId="65A00F2B" w14:textId="7554B99F" w:rsidR="005E3E0E" w:rsidRPr="00F41C01" w:rsidRDefault="005E3E0E" w:rsidP="00344ECE">
            <w:pPr>
              <w:ind w:firstLine="284"/>
              <w:jc w:val="both"/>
            </w:pPr>
            <w:r w:rsidRPr="00F41C01">
              <w:rPr>
                <w:rFonts w:eastAsia="SimSun"/>
              </w:rPr>
              <w:t xml:space="preserve">- </w:t>
            </w:r>
            <w:r w:rsidRPr="00F41C01">
              <w:t xml:space="preserve">максимальный процент застройки в границах земельного участка – </w:t>
            </w:r>
            <w:r>
              <w:rPr>
                <w:b/>
              </w:rPr>
              <w:t>8</w:t>
            </w:r>
            <w:r w:rsidRPr="00F41C01">
              <w:rPr>
                <w:b/>
              </w:rPr>
              <w:t>0%</w:t>
            </w:r>
            <w:r w:rsidRPr="00F41C01">
              <w:t>;</w:t>
            </w:r>
          </w:p>
          <w:p w14:paraId="4872E3ED" w14:textId="77777777" w:rsidR="005E3E0E" w:rsidRPr="00F41C01" w:rsidRDefault="005E3E0E" w:rsidP="00344ECE">
            <w:pPr>
              <w:ind w:firstLine="284"/>
              <w:jc w:val="both"/>
            </w:pPr>
            <w:r w:rsidRPr="00F41C01">
              <w:t>- процент застройки подземной части не регламентируется;</w:t>
            </w:r>
          </w:p>
          <w:p w14:paraId="77394F84" w14:textId="77777777" w:rsidR="005E3E0E" w:rsidRDefault="005E3E0E" w:rsidP="00344ECE">
            <w:pPr>
              <w:ind w:firstLine="284"/>
              <w:jc w:val="both"/>
            </w:pPr>
            <w:r w:rsidRPr="00F41C01">
              <w:t xml:space="preserve">- минимальный отступ от красной линии улиц или границ участка не менее чем </w:t>
            </w:r>
            <w:r w:rsidRPr="00F41C01">
              <w:rPr>
                <w:rFonts w:eastAsia="SimSun"/>
              </w:rPr>
              <w:t xml:space="preserve">– </w:t>
            </w:r>
            <w:r w:rsidRPr="00F41C01">
              <w:rPr>
                <w:b/>
              </w:rPr>
              <w:t>5 м</w:t>
            </w:r>
            <w:r w:rsidRPr="00F41C01">
              <w:t xml:space="preserve">, от границ соседнего участка </w:t>
            </w:r>
          </w:p>
          <w:p w14:paraId="7A9EC5DF" w14:textId="1FF39504" w:rsidR="005E3E0E" w:rsidRDefault="005E3E0E" w:rsidP="00344ECE">
            <w:pPr>
              <w:jc w:val="both"/>
              <w:rPr>
                <w:b/>
              </w:rPr>
            </w:pPr>
            <w:r w:rsidRPr="00F41C01">
              <w:t xml:space="preserve">не менее </w:t>
            </w:r>
            <w:r w:rsidRPr="00F41C01">
              <w:rPr>
                <w:rFonts w:eastAsia="SimSun"/>
              </w:rPr>
              <w:t>–</w:t>
            </w:r>
            <w:r w:rsidRPr="00F41C01">
              <w:t xml:space="preserve"> </w:t>
            </w:r>
            <w:r w:rsidRPr="00F41C01">
              <w:rPr>
                <w:b/>
              </w:rPr>
              <w:t>3 м;</w:t>
            </w:r>
          </w:p>
          <w:p w14:paraId="5EA88993" w14:textId="12470624" w:rsidR="005E3E0E" w:rsidRPr="00F41C01" w:rsidRDefault="005E3E0E" w:rsidP="00A20308">
            <w:pPr>
              <w:ind w:firstLine="340"/>
              <w:jc w:val="both"/>
            </w:pPr>
            <w:r>
              <w:rPr>
                <w:color w:val="000000"/>
                <w:kern w:val="2"/>
                <w:szCs w:val="24"/>
                <w:lang w:bidi="hi-IN"/>
              </w:rPr>
              <w:t xml:space="preserve">- минимальный процент озеленения </w:t>
            </w:r>
            <w:r w:rsidRPr="00A20308">
              <w:rPr>
                <w:b/>
                <w:color w:val="000000"/>
                <w:kern w:val="2"/>
                <w:szCs w:val="24"/>
                <w:lang w:bidi="hi-IN"/>
              </w:rPr>
              <w:t>-10%</w:t>
            </w:r>
            <w:r>
              <w:rPr>
                <w:color w:val="000000"/>
                <w:kern w:val="2"/>
                <w:szCs w:val="24"/>
                <w:lang w:bidi="hi-IN"/>
              </w:rPr>
              <w:t xml:space="preserve"> от площади земельного участка, за исключением линейных объектов;</w:t>
            </w:r>
          </w:p>
          <w:p w14:paraId="418D82FA" w14:textId="381A06DB" w:rsidR="005E3E0E" w:rsidRPr="004E0AAC" w:rsidRDefault="005E3E0E" w:rsidP="00344ECE">
            <w:pPr>
              <w:ind w:firstLine="284"/>
              <w:jc w:val="both"/>
              <w:rPr>
                <w:b/>
                <w:szCs w:val="24"/>
              </w:rPr>
            </w:pPr>
            <w:r w:rsidRPr="00F41C01">
              <w:rPr>
                <w:rFonts w:eastAsia="SimSun"/>
              </w:rPr>
              <w:t>В условиях тесной, или сложившейся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tc>
      </w:tr>
      <w:tr w:rsidR="005E3E0E" w:rsidRPr="000F5FFB" w14:paraId="13AA2851" w14:textId="77777777" w:rsidTr="00CE3F90">
        <w:tc>
          <w:tcPr>
            <w:tcW w:w="2830" w:type="dxa"/>
          </w:tcPr>
          <w:p w14:paraId="126BE0E8" w14:textId="77777777" w:rsidR="005E3E0E" w:rsidRPr="004E0AAC" w:rsidRDefault="005E3E0E" w:rsidP="0038792E">
            <w:pPr>
              <w:widowControl w:val="0"/>
              <w:rPr>
                <w:rFonts w:eastAsia="SimSun"/>
                <w:szCs w:val="24"/>
              </w:rPr>
            </w:pPr>
            <w:r w:rsidRPr="004E0AAC">
              <w:rPr>
                <w:rFonts w:eastAsia="SimSun"/>
                <w:szCs w:val="24"/>
              </w:rPr>
              <w:t>[</w:t>
            </w:r>
            <w:r w:rsidRPr="004E0AAC">
              <w:rPr>
                <w:szCs w:val="24"/>
              </w:rPr>
              <w:t>4.9</w:t>
            </w:r>
            <w:r w:rsidRPr="004E0AAC">
              <w:rPr>
                <w:rFonts w:eastAsia="SimSun"/>
                <w:szCs w:val="24"/>
              </w:rPr>
              <w:t>] - Служебные гаражи</w:t>
            </w:r>
          </w:p>
        </w:tc>
        <w:tc>
          <w:tcPr>
            <w:tcW w:w="4678" w:type="dxa"/>
          </w:tcPr>
          <w:p w14:paraId="4F9FDE5A" w14:textId="77777777" w:rsidR="005E3E0E" w:rsidRPr="004E0AAC" w:rsidRDefault="005E3E0E" w:rsidP="0038792E">
            <w:pPr>
              <w:widowControl w:val="0"/>
              <w:jc w:val="both"/>
              <w:rPr>
                <w:szCs w:val="24"/>
              </w:rPr>
            </w:pPr>
            <w:r w:rsidRPr="004E0AAC">
              <w:rPr>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88" w:type="dxa"/>
            <w:vMerge/>
          </w:tcPr>
          <w:p w14:paraId="3FFE23A4" w14:textId="67BABED6" w:rsidR="005E3E0E" w:rsidRPr="004E0AAC" w:rsidRDefault="005E3E0E" w:rsidP="00344ECE">
            <w:pPr>
              <w:ind w:firstLine="284"/>
              <w:jc w:val="both"/>
              <w:rPr>
                <w:rFonts w:eastAsia="SimSun"/>
                <w:szCs w:val="24"/>
              </w:rPr>
            </w:pPr>
          </w:p>
        </w:tc>
      </w:tr>
      <w:tr w:rsidR="00781C53" w:rsidRPr="000F5FFB" w14:paraId="4BE553A6" w14:textId="77777777" w:rsidTr="00CE3F90">
        <w:tc>
          <w:tcPr>
            <w:tcW w:w="2830" w:type="dxa"/>
          </w:tcPr>
          <w:p w14:paraId="23F250BA" w14:textId="02A356CD" w:rsidR="00781C53" w:rsidRPr="004E0AAC" w:rsidRDefault="00781C53" w:rsidP="0038792E">
            <w:pPr>
              <w:widowControl w:val="0"/>
              <w:rPr>
                <w:rFonts w:eastAsia="SimSun"/>
                <w:szCs w:val="24"/>
              </w:rPr>
            </w:pPr>
            <w:r w:rsidRPr="004E0AAC">
              <w:rPr>
                <w:rFonts w:eastAsia="SimSun"/>
                <w:szCs w:val="24"/>
              </w:rPr>
              <w:t>[</w:t>
            </w:r>
            <w:r w:rsidRPr="004E0AAC">
              <w:rPr>
                <w:szCs w:val="24"/>
              </w:rPr>
              <w:t>4.9.1.</w:t>
            </w:r>
            <w:r>
              <w:rPr>
                <w:szCs w:val="24"/>
              </w:rPr>
              <w:t>1</w:t>
            </w:r>
            <w:r w:rsidRPr="004E0AAC">
              <w:rPr>
                <w:rFonts w:eastAsia="SimSun"/>
                <w:szCs w:val="24"/>
              </w:rPr>
              <w:t xml:space="preserve">] - </w:t>
            </w:r>
            <w:r w:rsidRPr="00F41C01">
              <w:t>Заправка транспортных средств</w:t>
            </w:r>
          </w:p>
        </w:tc>
        <w:tc>
          <w:tcPr>
            <w:tcW w:w="4678" w:type="dxa"/>
          </w:tcPr>
          <w:p w14:paraId="220FB1E2" w14:textId="3C6A4EF5" w:rsidR="00781C53" w:rsidRPr="004E0AAC" w:rsidRDefault="00781C53" w:rsidP="00781C53">
            <w:pPr>
              <w:jc w:val="both"/>
              <w:rPr>
                <w:szCs w:val="24"/>
              </w:rPr>
            </w:pPr>
            <w:r>
              <w:t>р</w:t>
            </w:r>
            <w:r w:rsidRPr="00F41C01">
              <w:t>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7088" w:type="dxa"/>
          </w:tcPr>
          <w:p w14:paraId="2C09ACCD" w14:textId="77777777" w:rsidR="00344ECE" w:rsidRDefault="00781C53" w:rsidP="00344ECE">
            <w:pPr>
              <w:ind w:firstLine="284"/>
              <w:jc w:val="both"/>
            </w:pPr>
            <w:r w:rsidRPr="00F41C01">
              <w:t xml:space="preserve">- минимальная/максимальная площадь земельных участков </w:t>
            </w:r>
          </w:p>
          <w:p w14:paraId="27015DAF" w14:textId="53A100DD" w:rsidR="00781C53" w:rsidRPr="00F41C01" w:rsidRDefault="00781C53" w:rsidP="00344ECE">
            <w:pPr>
              <w:jc w:val="both"/>
            </w:pPr>
            <w:r w:rsidRPr="00F41C01">
              <w:t>–</w:t>
            </w:r>
            <w:r w:rsidRPr="00F41C01">
              <w:rPr>
                <w:b/>
              </w:rPr>
              <w:t>100/5</w:t>
            </w:r>
            <w:r w:rsidR="004B719D">
              <w:rPr>
                <w:b/>
              </w:rPr>
              <w:t xml:space="preserve"> </w:t>
            </w:r>
            <w:r w:rsidRPr="00F41C01">
              <w:rPr>
                <w:b/>
              </w:rPr>
              <w:t>000</w:t>
            </w:r>
            <w:r w:rsidRPr="00F41C01">
              <w:t xml:space="preserve"> кв.м.</w:t>
            </w:r>
          </w:p>
          <w:p w14:paraId="6649EDA9" w14:textId="138AC6F3" w:rsidR="005E3E0E" w:rsidRDefault="005E3E0E" w:rsidP="005E3E0E">
            <w:pPr>
              <w:tabs>
                <w:tab w:val="left" w:pos="2520"/>
              </w:tabs>
              <w:ind w:firstLine="340"/>
              <w:jc w:val="both"/>
            </w:pPr>
            <w:r>
              <w:rPr>
                <w:color w:val="000000"/>
                <w:szCs w:val="24"/>
              </w:rPr>
              <w:t xml:space="preserve">- минимальные отступы от границ смежных земельных участков </w:t>
            </w:r>
            <w:r w:rsidRPr="005E3E0E">
              <w:rPr>
                <w:b/>
                <w:color w:val="000000"/>
                <w:szCs w:val="24"/>
              </w:rPr>
              <w:t>– 3 м</w:t>
            </w:r>
            <w:r>
              <w:rPr>
                <w:color w:val="000000"/>
                <w:szCs w:val="24"/>
              </w:rPr>
              <w:t xml:space="preserve">., от фронтальной границы участка </w:t>
            </w:r>
            <w:r w:rsidRPr="005E3E0E">
              <w:rPr>
                <w:b/>
                <w:color w:val="000000"/>
                <w:szCs w:val="24"/>
              </w:rPr>
              <w:t>– 5 м</w:t>
            </w:r>
            <w:r>
              <w:rPr>
                <w:color w:val="000000"/>
                <w:szCs w:val="24"/>
              </w:rPr>
              <w:t>., по фронтальной границе участка и(или) по линии сложившейся застройки допускается размещение объекта капитального строительства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14:paraId="28DDAEF2" w14:textId="52E6FB1C" w:rsidR="00781C53" w:rsidRPr="00F41C01" w:rsidRDefault="00781C53" w:rsidP="00344ECE">
            <w:pPr>
              <w:ind w:firstLine="284"/>
              <w:jc w:val="both"/>
            </w:pPr>
            <w:r w:rsidRPr="00F41C01">
              <w:rPr>
                <w:rFonts w:eastAsia="SimSun"/>
              </w:rPr>
              <w:t xml:space="preserve">- максимальная высота зданий, строений, сооружений от уровня земли - </w:t>
            </w:r>
            <w:r w:rsidR="005E3E0E">
              <w:rPr>
                <w:rFonts w:eastAsia="SimSun"/>
                <w:b/>
              </w:rPr>
              <w:t>5</w:t>
            </w:r>
            <w:r w:rsidRPr="00F41C01">
              <w:rPr>
                <w:rFonts w:eastAsia="SimSun"/>
                <w:b/>
              </w:rPr>
              <w:t xml:space="preserve"> м</w:t>
            </w:r>
            <w:r w:rsidRPr="00F41C01">
              <w:rPr>
                <w:rFonts w:eastAsia="SimSun"/>
              </w:rPr>
              <w:t>;</w:t>
            </w:r>
          </w:p>
          <w:p w14:paraId="5B8D2F7D" w14:textId="0E27D01D" w:rsidR="00781C53" w:rsidRPr="00F41C01" w:rsidRDefault="00781C53" w:rsidP="00344ECE">
            <w:pPr>
              <w:ind w:firstLine="284"/>
              <w:jc w:val="both"/>
            </w:pPr>
            <w:r w:rsidRPr="00F41C01">
              <w:t xml:space="preserve">- максимальный процент застройки в границах земельного участка – </w:t>
            </w:r>
            <w:r w:rsidR="0077010A">
              <w:rPr>
                <w:b/>
              </w:rPr>
              <w:t>6</w:t>
            </w:r>
            <w:r w:rsidRPr="00F41C01">
              <w:rPr>
                <w:b/>
              </w:rPr>
              <w:t>0%</w:t>
            </w:r>
            <w:r w:rsidRPr="00F41C01">
              <w:t>.</w:t>
            </w:r>
          </w:p>
          <w:p w14:paraId="5263A361" w14:textId="77777777" w:rsidR="00781C53" w:rsidRPr="00F41C01" w:rsidRDefault="00781C53" w:rsidP="00344ECE">
            <w:pPr>
              <w:ind w:firstLine="284"/>
              <w:jc w:val="both"/>
            </w:pPr>
            <w:r w:rsidRPr="00F41C01">
              <w:t>-процент застройки подземной части не регламентируется;</w:t>
            </w:r>
          </w:p>
          <w:p w14:paraId="537F9954" w14:textId="77777777" w:rsidR="00781C53" w:rsidRPr="00F41C01" w:rsidRDefault="00781C53" w:rsidP="00344ECE">
            <w:pPr>
              <w:tabs>
                <w:tab w:val="left" w:pos="2520"/>
              </w:tabs>
              <w:ind w:firstLine="284"/>
              <w:jc w:val="both"/>
            </w:pPr>
            <w:r w:rsidRPr="00F41C01">
              <w:t xml:space="preserve">Расстояние от АЗС до жилых, общественных зданий, общеобразовательных школ и дошкольных образовательных учреждений, лечебных учреждений со стационаром - </w:t>
            </w:r>
            <w:r w:rsidRPr="00F41C01">
              <w:rPr>
                <w:b/>
              </w:rPr>
              <w:t>50 м</w:t>
            </w:r>
            <w:r w:rsidRPr="00F41C01">
              <w:t>. с учетом выполнения требований СанПиН 2.2.1/1200-03.</w:t>
            </w:r>
          </w:p>
          <w:p w14:paraId="612A043B" w14:textId="77777777" w:rsidR="00781C53" w:rsidRPr="00F41C01" w:rsidRDefault="00781C53" w:rsidP="00344ECE">
            <w:pPr>
              <w:ind w:firstLine="284"/>
              <w:jc w:val="both"/>
            </w:pPr>
            <w:r w:rsidRPr="00F41C01">
              <w:rPr>
                <w:rFonts w:eastAsia="SimSun"/>
              </w:rPr>
              <w:t>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w:t>
            </w:r>
            <w:r w:rsidRPr="00F41C01">
              <w:rPr>
                <w:rFonts w:eastAsia="SimSun"/>
                <w:b/>
              </w:rPr>
              <w:t>100 м</w:t>
            </w:r>
            <w:r w:rsidRPr="00F41C01">
              <w:rPr>
                <w:rFonts w:eastAsia="SimSun"/>
              </w:rPr>
              <w:t>;</w:t>
            </w:r>
          </w:p>
          <w:p w14:paraId="23F127AC" w14:textId="77777777" w:rsidR="00781C53" w:rsidRPr="00F41C01" w:rsidRDefault="00781C53" w:rsidP="00344ECE">
            <w:pPr>
              <w:ind w:firstLine="284"/>
              <w:jc w:val="both"/>
            </w:pPr>
            <w:r w:rsidRPr="00F41C01">
              <w:rPr>
                <w:rFonts w:eastAsia="SimSun"/>
              </w:rPr>
              <w:t>Указанное расстояние следует определять от топливораздаточных колонок и подземных резервуаров для хранения жидкого топлива.</w:t>
            </w:r>
          </w:p>
          <w:p w14:paraId="4F27FB6D" w14:textId="23C26B2E" w:rsidR="00781C53" w:rsidRPr="004E0AAC" w:rsidRDefault="00781C53" w:rsidP="001E0336">
            <w:pPr>
              <w:ind w:firstLine="284"/>
              <w:rPr>
                <w:szCs w:val="24"/>
              </w:rPr>
            </w:pPr>
            <w:r w:rsidRPr="00F41C01">
              <w:t xml:space="preserve">Минимальный процент озеленения - </w:t>
            </w:r>
            <w:r w:rsidR="004B719D">
              <w:rPr>
                <w:b/>
              </w:rPr>
              <w:t>30</w:t>
            </w:r>
            <w:r w:rsidRPr="00F41C01">
              <w:rPr>
                <w:b/>
              </w:rPr>
              <w:t>%</w:t>
            </w:r>
            <w:r w:rsidRPr="00F41C01">
              <w:t xml:space="preserve"> от площади земельного участка.</w:t>
            </w:r>
          </w:p>
        </w:tc>
      </w:tr>
      <w:tr w:rsidR="002E1670" w:rsidRPr="000F5FFB" w14:paraId="34E48D6F" w14:textId="77777777" w:rsidTr="00CE3F90">
        <w:tc>
          <w:tcPr>
            <w:tcW w:w="2830" w:type="dxa"/>
          </w:tcPr>
          <w:p w14:paraId="053876E5" w14:textId="433C41A9" w:rsidR="002E1670" w:rsidRPr="00667372" w:rsidRDefault="002E1670" w:rsidP="002E1670">
            <w:pPr>
              <w:widowControl w:val="0"/>
              <w:rPr>
                <w:rFonts w:eastAsia="SimSun"/>
                <w:szCs w:val="24"/>
              </w:rPr>
            </w:pPr>
            <w:r w:rsidRPr="00667372">
              <w:t>[</w:t>
            </w:r>
            <w:r w:rsidRPr="00667372">
              <w:rPr>
                <w:rStyle w:val="a7"/>
                <w:color w:val="000000"/>
                <w:u w:val="none"/>
              </w:rPr>
              <w:t>4.9.1.2</w:t>
            </w:r>
            <w:r w:rsidRPr="00667372">
              <w:t xml:space="preserve">.] </w:t>
            </w:r>
            <w:r>
              <w:t xml:space="preserve">- </w:t>
            </w:r>
            <w:r w:rsidRPr="00667372">
              <w:rPr>
                <w:rStyle w:val="a7"/>
                <w:color w:val="000000"/>
                <w:u w:val="none"/>
              </w:rPr>
              <w:t>Обеспечение дорожного отдыха</w:t>
            </w:r>
          </w:p>
        </w:tc>
        <w:tc>
          <w:tcPr>
            <w:tcW w:w="4678" w:type="dxa"/>
          </w:tcPr>
          <w:p w14:paraId="6235E5E3" w14:textId="6100E70C" w:rsidR="002E1670" w:rsidRPr="00667372" w:rsidRDefault="002E1670" w:rsidP="002E1670">
            <w:pPr>
              <w:jc w:val="both"/>
              <w:rPr>
                <w:szCs w:val="24"/>
              </w:rPr>
            </w:pPr>
            <w:r>
              <w:rPr>
                <w:rStyle w:val="a7"/>
                <w:color w:val="000000"/>
                <w:u w:val="none"/>
              </w:rPr>
              <w:t>р</w:t>
            </w:r>
            <w:r w:rsidRPr="00667372">
              <w:rPr>
                <w:rStyle w:val="a7"/>
                <w:color w:val="000000"/>
                <w:u w:val="none"/>
              </w:rPr>
              <w:t>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7088" w:type="dxa"/>
          </w:tcPr>
          <w:p w14:paraId="2E785ACF" w14:textId="77777777" w:rsidR="00195E98" w:rsidRDefault="00195E98" w:rsidP="00195E98">
            <w:pPr>
              <w:ind w:firstLine="284"/>
              <w:jc w:val="both"/>
            </w:pPr>
            <w:r w:rsidRPr="00F41C01">
              <w:t xml:space="preserve">- минимальная/максимальная площадь земельных участков </w:t>
            </w:r>
          </w:p>
          <w:p w14:paraId="5A407E15" w14:textId="77777777" w:rsidR="00195E98" w:rsidRPr="00F41C01" w:rsidRDefault="00195E98" w:rsidP="00195E98">
            <w:pPr>
              <w:jc w:val="both"/>
            </w:pPr>
            <w:r w:rsidRPr="00F41C01">
              <w:t>–</w:t>
            </w:r>
            <w:r w:rsidRPr="00F41C01">
              <w:rPr>
                <w:b/>
              </w:rPr>
              <w:t>100/5</w:t>
            </w:r>
            <w:r>
              <w:rPr>
                <w:b/>
              </w:rPr>
              <w:t xml:space="preserve"> </w:t>
            </w:r>
            <w:r w:rsidRPr="00F41C01">
              <w:rPr>
                <w:b/>
              </w:rPr>
              <w:t>000</w:t>
            </w:r>
            <w:r w:rsidRPr="00F41C01">
              <w:t xml:space="preserve"> кв.м.</w:t>
            </w:r>
          </w:p>
          <w:p w14:paraId="7731BF05" w14:textId="77777777" w:rsidR="00195E98" w:rsidRDefault="00195E98" w:rsidP="00195E98">
            <w:pPr>
              <w:tabs>
                <w:tab w:val="left" w:pos="2520"/>
              </w:tabs>
              <w:ind w:firstLine="340"/>
              <w:jc w:val="both"/>
            </w:pPr>
            <w:r>
              <w:rPr>
                <w:color w:val="000000"/>
                <w:szCs w:val="24"/>
              </w:rPr>
              <w:t xml:space="preserve">- минимальные отступы от границ смежных земельных участков </w:t>
            </w:r>
            <w:r w:rsidRPr="005E3E0E">
              <w:rPr>
                <w:b/>
                <w:color w:val="000000"/>
                <w:szCs w:val="24"/>
              </w:rPr>
              <w:t>– 3 м</w:t>
            </w:r>
            <w:r>
              <w:rPr>
                <w:color w:val="000000"/>
                <w:szCs w:val="24"/>
              </w:rPr>
              <w:t xml:space="preserve">., от фронтальной границы участка </w:t>
            </w:r>
            <w:r w:rsidRPr="005E3E0E">
              <w:rPr>
                <w:b/>
                <w:color w:val="000000"/>
                <w:szCs w:val="24"/>
              </w:rPr>
              <w:t>– 5 м</w:t>
            </w:r>
            <w:r>
              <w:rPr>
                <w:color w:val="000000"/>
                <w:szCs w:val="24"/>
              </w:rPr>
              <w:t>., по фронтальной границе участка и(или) по линии сложившейся застройки допускается размещение объекта капитального строительства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14:paraId="4A7A2963" w14:textId="77777777" w:rsidR="00195E98" w:rsidRPr="00F41C01" w:rsidRDefault="00195E98" w:rsidP="00195E98">
            <w:pPr>
              <w:ind w:firstLine="284"/>
              <w:jc w:val="both"/>
            </w:pPr>
            <w:r w:rsidRPr="00F41C01">
              <w:rPr>
                <w:rFonts w:eastAsia="SimSun"/>
              </w:rPr>
              <w:t xml:space="preserve">- максимальная высота зданий, строений, сооружений от уровня земли - </w:t>
            </w:r>
            <w:r>
              <w:rPr>
                <w:rFonts w:eastAsia="SimSun"/>
                <w:b/>
              </w:rPr>
              <w:t>5</w:t>
            </w:r>
            <w:r w:rsidRPr="00F41C01">
              <w:rPr>
                <w:rFonts w:eastAsia="SimSun"/>
                <w:b/>
              </w:rPr>
              <w:t xml:space="preserve"> м</w:t>
            </w:r>
            <w:r w:rsidRPr="00F41C01">
              <w:rPr>
                <w:rFonts w:eastAsia="SimSun"/>
              </w:rPr>
              <w:t>;</w:t>
            </w:r>
          </w:p>
          <w:p w14:paraId="4B929D7F" w14:textId="77777777" w:rsidR="00195E98" w:rsidRPr="00F41C01" w:rsidRDefault="00195E98" w:rsidP="00195E98">
            <w:pPr>
              <w:ind w:firstLine="284"/>
              <w:jc w:val="both"/>
            </w:pPr>
            <w:r w:rsidRPr="00F41C01">
              <w:t xml:space="preserve">- максимальный процент застройки в границах земельного участка – </w:t>
            </w:r>
            <w:r>
              <w:rPr>
                <w:b/>
              </w:rPr>
              <w:t>6</w:t>
            </w:r>
            <w:r w:rsidRPr="00F41C01">
              <w:rPr>
                <w:b/>
              </w:rPr>
              <w:t>0%</w:t>
            </w:r>
            <w:r w:rsidRPr="00F41C01">
              <w:t>.</w:t>
            </w:r>
          </w:p>
          <w:p w14:paraId="1237D369" w14:textId="77777777" w:rsidR="002E1670" w:rsidRPr="00F41C01" w:rsidRDefault="002E1670" w:rsidP="002E1670">
            <w:pPr>
              <w:ind w:firstLine="284"/>
              <w:jc w:val="both"/>
            </w:pPr>
            <w:r w:rsidRPr="00F41C01">
              <w:t>-процент застройки подземной части не регламентируется;</w:t>
            </w:r>
          </w:p>
          <w:p w14:paraId="48C1263B" w14:textId="2D653AEF" w:rsidR="002E1670" w:rsidRPr="00F41C01" w:rsidRDefault="00A26103" w:rsidP="002E1670">
            <w:pPr>
              <w:ind w:firstLine="284"/>
              <w:jc w:val="both"/>
            </w:pPr>
            <w:r>
              <w:t>- м</w:t>
            </w:r>
            <w:r w:rsidR="002E1670" w:rsidRPr="00F41C01">
              <w:t xml:space="preserve">инимальный процент озеленения - </w:t>
            </w:r>
            <w:r w:rsidR="002E1670">
              <w:rPr>
                <w:b/>
              </w:rPr>
              <w:t>30</w:t>
            </w:r>
            <w:r w:rsidR="002E1670" w:rsidRPr="00F41C01">
              <w:rPr>
                <w:b/>
              </w:rPr>
              <w:t>%</w:t>
            </w:r>
            <w:r w:rsidR="002E1670" w:rsidRPr="00F41C01">
              <w:t xml:space="preserve"> от площади земельного участка.</w:t>
            </w:r>
          </w:p>
        </w:tc>
      </w:tr>
      <w:tr w:rsidR="002E1670" w:rsidRPr="000F5FFB" w14:paraId="409EA17C" w14:textId="77777777" w:rsidTr="00CE3F90">
        <w:tc>
          <w:tcPr>
            <w:tcW w:w="2830" w:type="dxa"/>
          </w:tcPr>
          <w:p w14:paraId="3A385E4D" w14:textId="1EF2A2EC" w:rsidR="002E1670" w:rsidRPr="004E0AAC" w:rsidRDefault="002E1670" w:rsidP="002E1670">
            <w:pPr>
              <w:widowControl w:val="0"/>
              <w:rPr>
                <w:rFonts w:eastAsia="SimSun"/>
                <w:szCs w:val="24"/>
              </w:rPr>
            </w:pPr>
            <w:r w:rsidRPr="004E0AAC">
              <w:rPr>
                <w:rFonts w:eastAsia="SimSun"/>
                <w:szCs w:val="24"/>
              </w:rPr>
              <w:t>[</w:t>
            </w:r>
            <w:r w:rsidRPr="004E0AAC">
              <w:rPr>
                <w:szCs w:val="24"/>
              </w:rPr>
              <w:t>4.9.1.3</w:t>
            </w:r>
            <w:r w:rsidRPr="004E0AAC">
              <w:rPr>
                <w:rFonts w:eastAsia="SimSun"/>
                <w:szCs w:val="24"/>
              </w:rPr>
              <w:t>] - Автомобильные мойки</w:t>
            </w:r>
          </w:p>
        </w:tc>
        <w:tc>
          <w:tcPr>
            <w:tcW w:w="4678" w:type="dxa"/>
          </w:tcPr>
          <w:p w14:paraId="1F86883E" w14:textId="77777777" w:rsidR="002E1670" w:rsidRPr="004E0AAC" w:rsidRDefault="002E1670" w:rsidP="002E1670">
            <w:pPr>
              <w:jc w:val="both"/>
              <w:rPr>
                <w:szCs w:val="24"/>
              </w:rPr>
            </w:pPr>
            <w:r w:rsidRPr="004E0AAC">
              <w:rPr>
                <w:szCs w:val="24"/>
              </w:rPr>
              <w:t>размещение автомобильных моек, а также размещение магазинов сопутствующей торговли</w:t>
            </w:r>
          </w:p>
        </w:tc>
        <w:tc>
          <w:tcPr>
            <w:tcW w:w="7088" w:type="dxa"/>
          </w:tcPr>
          <w:p w14:paraId="06758F7E" w14:textId="77777777" w:rsidR="002E1670" w:rsidRDefault="002E1670" w:rsidP="002E1670">
            <w:pPr>
              <w:ind w:firstLine="284"/>
              <w:jc w:val="both"/>
            </w:pPr>
            <w:r w:rsidRPr="00F41C01">
              <w:t xml:space="preserve">- минимальная/максимальная площадь земельных участков </w:t>
            </w:r>
          </w:p>
          <w:p w14:paraId="670E962F" w14:textId="4196B57D" w:rsidR="002E1670" w:rsidRPr="00F41C01" w:rsidRDefault="002E1670" w:rsidP="002E1670">
            <w:pPr>
              <w:jc w:val="both"/>
            </w:pPr>
            <w:r w:rsidRPr="00F41C01">
              <w:t>–</w:t>
            </w:r>
            <w:r>
              <w:t xml:space="preserve"> </w:t>
            </w:r>
            <w:r>
              <w:rPr>
                <w:b/>
              </w:rPr>
              <w:t>5</w:t>
            </w:r>
            <w:r w:rsidRPr="00F41C01">
              <w:rPr>
                <w:b/>
              </w:rPr>
              <w:t>0/5</w:t>
            </w:r>
            <w:r w:rsidR="004C082D">
              <w:rPr>
                <w:b/>
              </w:rPr>
              <w:t xml:space="preserve"> </w:t>
            </w:r>
            <w:r w:rsidRPr="00F41C01">
              <w:rPr>
                <w:b/>
              </w:rPr>
              <w:t>000</w:t>
            </w:r>
            <w:r w:rsidRPr="00F41C01">
              <w:t xml:space="preserve"> кв.м.</w:t>
            </w:r>
          </w:p>
          <w:p w14:paraId="7A874DBF" w14:textId="77777777" w:rsidR="00A26103" w:rsidRDefault="00A26103" w:rsidP="00A26103">
            <w:pPr>
              <w:tabs>
                <w:tab w:val="left" w:pos="2520"/>
              </w:tabs>
              <w:ind w:firstLine="340"/>
              <w:jc w:val="both"/>
            </w:pPr>
            <w:r>
              <w:rPr>
                <w:color w:val="000000"/>
                <w:szCs w:val="24"/>
              </w:rPr>
              <w:t xml:space="preserve">- минимальные отступы от границ смежных земельных участков </w:t>
            </w:r>
            <w:r w:rsidRPr="005E3E0E">
              <w:rPr>
                <w:b/>
                <w:color w:val="000000"/>
                <w:szCs w:val="24"/>
              </w:rPr>
              <w:t>– 3 м</w:t>
            </w:r>
            <w:r>
              <w:rPr>
                <w:color w:val="000000"/>
                <w:szCs w:val="24"/>
              </w:rPr>
              <w:t xml:space="preserve">., от фронтальной границы участка </w:t>
            </w:r>
            <w:r w:rsidRPr="005E3E0E">
              <w:rPr>
                <w:b/>
                <w:color w:val="000000"/>
                <w:szCs w:val="24"/>
              </w:rPr>
              <w:t>– 5 м</w:t>
            </w:r>
            <w:r>
              <w:rPr>
                <w:color w:val="000000"/>
                <w:szCs w:val="24"/>
              </w:rPr>
              <w:t>., по фронтальной границе участка и(или) по линии сложившейся застройки допускается размещение объекта капитального строительства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14:paraId="33BE9059" w14:textId="77777777" w:rsidR="00A26103" w:rsidRPr="00F41C01" w:rsidRDefault="00A26103" w:rsidP="00A26103">
            <w:pPr>
              <w:ind w:firstLine="284"/>
              <w:jc w:val="both"/>
            </w:pPr>
            <w:r w:rsidRPr="00F41C01">
              <w:rPr>
                <w:rFonts w:eastAsia="SimSun"/>
              </w:rPr>
              <w:t xml:space="preserve">- максимальная высота зданий, строений, сооружений от уровня земли - </w:t>
            </w:r>
            <w:r>
              <w:rPr>
                <w:rFonts w:eastAsia="SimSun"/>
                <w:b/>
              </w:rPr>
              <w:t>5</w:t>
            </w:r>
            <w:r w:rsidRPr="00F41C01">
              <w:rPr>
                <w:rFonts w:eastAsia="SimSun"/>
                <w:b/>
              </w:rPr>
              <w:t xml:space="preserve"> м</w:t>
            </w:r>
            <w:r w:rsidRPr="00F41C01">
              <w:rPr>
                <w:rFonts w:eastAsia="SimSun"/>
              </w:rPr>
              <w:t>;</w:t>
            </w:r>
          </w:p>
          <w:p w14:paraId="30B478D4" w14:textId="77777777" w:rsidR="00A26103" w:rsidRPr="00F41C01" w:rsidRDefault="00A26103" w:rsidP="00A26103">
            <w:pPr>
              <w:ind w:firstLine="284"/>
              <w:jc w:val="both"/>
            </w:pPr>
            <w:r w:rsidRPr="00F41C01">
              <w:t xml:space="preserve">- максимальный процент застройки в границах земельного участка – </w:t>
            </w:r>
            <w:r>
              <w:rPr>
                <w:b/>
              </w:rPr>
              <w:t>6</w:t>
            </w:r>
            <w:r w:rsidRPr="00F41C01">
              <w:rPr>
                <w:b/>
              </w:rPr>
              <w:t>0%</w:t>
            </w:r>
            <w:r w:rsidRPr="00F41C01">
              <w:t>.</w:t>
            </w:r>
          </w:p>
          <w:p w14:paraId="168C3655" w14:textId="77777777" w:rsidR="00A26103" w:rsidRPr="00F41C01" w:rsidRDefault="00A26103" w:rsidP="00A26103">
            <w:pPr>
              <w:ind w:firstLine="284"/>
              <w:jc w:val="both"/>
            </w:pPr>
            <w:r w:rsidRPr="00F41C01">
              <w:t>-процент застройки подземной части не регламентируется;</w:t>
            </w:r>
          </w:p>
          <w:p w14:paraId="37501DEB" w14:textId="77777777" w:rsidR="002E1670" w:rsidRPr="002E1670" w:rsidRDefault="002E1670" w:rsidP="002E1670">
            <w:pPr>
              <w:tabs>
                <w:tab w:val="left" w:pos="2520"/>
              </w:tabs>
              <w:ind w:firstLine="340"/>
            </w:pPr>
            <w:r w:rsidRPr="002E1670">
              <w:rPr>
                <w:rStyle w:val="a7"/>
                <w:color w:val="000000"/>
                <w:u w:val="none"/>
              </w:rPr>
              <w:t xml:space="preserve">Расстояние от автомойки до жилых, общественных зданий, общеобразовательных школ и дошкольных образовательных учреждений, лечебных учреждений со стационаром - </w:t>
            </w:r>
            <w:r w:rsidRPr="002E1670">
              <w:rPr>
                <w:rStyle w:val="a7"/>
                <w:b/>
                <w:color w:val="000000"/>
                <w:u w:val="none"/>
              </w:rPr>
              <w:t>50</w:t>
            </w:r>
            <w:r w:rsidRPr="002E1670">
              <w:rPr>
                <w:rStyle w:val="a7"/>
                <w:color w:val="000000"/>
                <w:u w:val="none"/>
              </w:rPr>
              <w:t xml:space="preserve"> м. с учетом выполнения требований СанПиН 2.2.1/1200-03.</w:t>
            </w:r>
          </w:p>
          <w:p w14:paraId="072564F4" w14:textId="179884A2" w:rsidR="002E1670" w:rsidRPr="004E0AAC" w:rsidRDefault="002E1670" w:rsidP="002E1670">
            <w:pPr>
              <w:ind w:firstLine="340"/>
              <w:jc w:val="both"/>
              <w:rPr>
                <w:rFonts w:eastAsia="SimSun"/>
                <w:szCs w:val="24"/>
              </w:rPr>
            </w:pPr>
            <w:r w:rsidRPr="002E1670">
              <w:rPr>
                <w:rStyle w:val="a7"/>
                <w:color w:val="000000"/>
                <w:u w:val="none"/>
              </w:rPr>
              <w:t xml:space="preserve">Минимальный процент озеленения - </w:t>
            </w:r>
            <w:r w:rsidRPr="002E1670">
              <w:rPr>
                <w:rStyle w:val="a7"/>
                <w:b/>
                <w:color w:val="000000"/>
                <w:u w:val="none"/>
              </w:rPr>
              <w:t>30%</w:t>
            </w:r>
            <w:r w:rsidRPr="002E1670">
              <w:rPr>
                <w:rStyle w:val="a7"/>
                <w:color w:val="000000"/>
                <w:u w:val="none"/>
              </w:rPr>
              <w:t xml:space="preserve"> от площади земельного участка.</w:t>
            </w:r>
          </w:p>
        </w:tc>
      </w:tr>
      <w:tr w:rsidR="002E1670" w:rsidRPr="000F5FFB" w14:paraId="504BBA50" w14:textId="77777777" w:rsidTr="00CE3F90">
        <w:tc>
          <w:tcPr>
            <w:tcW w:w="2830" w:type="dxa"/>
          </w:tcPr>
          <w:p w14:paraId="20A5D868" w14:textId="77777777" w:rsidR="002E1670" w:rsidRPr="004E0AAC" w:rsidRDefault="002E1670" w:rsidP="002E1670">
            <w:pPr>
              <w:widowControl w:val="0"/>
              <w:rPr>
                <w:rFonts w:eastAsia="SimSun"/>
                <w:szCs w:val="24"/>
              </w:rPr>
            </w:pPr>
            <w:r w:rsidRPr="004E0AAC">
              <w:rPr>
                <w:rFonts w:eastAsia="SimSun"/>
                <w:szCs w:val="24"/>
              </w:rPr>
              <w:t>[</w:t>
            </w:r>
            <w:r w:rsidRPr="004E0AAC">
              <w:rPr>
                <w:szCs w:val="24"/>
              </w:rPr>
              <w:t>4.9.1.4</w:t>
            </w:r>
            <w:r w:rsidRPr="004E0AAC">
              <w:rPr>
                <w:rFonts w:eastAsia="SimSun"/>
                <w:szCs w:val="24"/>
              </w:rPr>
              <w:t>] - Ремонт автомобилей</w:t>
            </w:r>
          </w:p>
        </w:tc>
        <w:tc>
          <w:tcPr>
            <w:tcW w:w="4678" w:type="dxa"/>
          </w:tcPr>
          <w:p w14:paraId="156BD6C4" w14:textId="77777777" w:rsidR="002E1670" w:rsidRPr="004E0AAC" w:rsidRDefault="002E1670" w:rsidP="002E1670">
            <w:pPr>
              <w:jc w:val="both"/>
              <w:rPr>
                <w:szCs w:val="24"/>
              </w:rPr>
            </w:pPr>
            <w:r w:rsidRPr="004E0AAC">
              <w:rPr>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7088" w:type="dxa"/>
          </w:tcPr>
          <w:p w14:paraId="775E6238" w14:textId="77777777" w:rsidR="002E1670" w:rsidRDefault="002E1670" w:rsidP="002E1670">
            <w:pPr>
              <w:ind w:firstLine="284"/>
              <w:jc w:val="both"/>
            </w:pPr>
            <w:r w:rsidRPr="00F41C01">
              <w:t xml:space="preserve">- минимальная/максимальная площадь земельных участков </w:t>
            </w:r>
          </w:p>
          <w:p w14:paraId="7AEAE777" w14:textId="20217EBF" w:rsidR="002E1670" w:rsidRPr="00F41C01" w:rsidRDefault="002E1670" w:rsidP="002E1670">
            <w:pPr>
              <w:jc w:val="both"/>
            </w:pPr>
            <w:r w:rsidRPr="00F41C01">
              <w:t>–</w:t>
            </w:r>
            <w:r w:rsidRPr="00F41C01">
              <w:rPr>
                <w:b/>
              </w:rPr>
              <w:t>100/50</w:t>
            </w:r>
            <w:r w:rsidR="004C082D">
              <w:rPr>
                <w:b/>
              </w:rPr>
              <w:t xml:space="preserve"> </w:t>
            </w:r>
            <w:r w:rsidRPr="00F41C01">
              <w:rPr>
                <w:b/>
              </w:rPr>
              <w:t>000</w:t>
            </w:r>
            <w:r w:rsidRPr="00F41C01">
              <w:t xml:space="preserve"> кв.м.</w:t>
            </w:r>
          </w:p>
          <w:p w14:paraId="1E81BD68" w14:textId="77777777" w:rsidR="00A26103" w:rsidRDefault="00A26103" w:rsidP="00A26103">
            <w:pPr>
              <w:tabs>
                <w:tab w:val="left" w:pos="2520"/>
              </w:tabs>
              <w:ind w:firstLine="340"/>
              <w:jc w:val="both"/>
            </w:pPr>
            <w:r>
              <w:rPr>
                <w:color w:val="000000"/>
                <w:szCs w:val="24"/>
              </w:rPr>
              <w:t xml:space="preserve">- минимальные отступы от границ смежных земельных участков </w:t>
            </w:r>
            <w:r w:rsidRPr="005E3E0E">
              <w:rPr>
                <w:b/>
                <w:color w:val="000000"/>
                <w:szCs w:val="24"/>
              </w:rPr>
              <w:t>– 3 м</w:t>
            </w:r>
            <w:r>
              <w:rPr>
                <w:color w:val="000000"/>
                <w:szCs w:val="24"/>
              </w:rPr>
              <w:t xml:space="preserve">., от фронтальной границы участка </w:t>
            </w:r>
            <w:r w:rsidRPr="005E3E0E">
              <w:rPr>
                <w:b/>
                <w:color w:val="000000"/>
                <w:szCs w:val="24"/>
              </w:rPr>
              <w:t>– 5 м</w:t>
            </w:r>
            <w:r>
              <w:rPr>
                <w:color w:val="000000"/>
                <w:szCs w:val="24"/>
              </w:rPr>
              <w:t>., по фронтальной границе участка и(или) по линии сложившейся застройки допускается размещение объекта капитального строительства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14:paraId="724C128C" w14:textId="77777777" w:rsidR="00A26103" w:rsidRPr="00F41C01" w:rsidRDefault="00A26103" w:rsidP="00A26103">
            <w:pPr>
              <w:ind w:firstLine="284"/>
              <w:jc w:val="both"/>
            </w:pPr>
            <w:r w:rsidRPr="00F41C01">
              <w:rPr>
                <w:rFonts w:eastAsia="SimSun"/>
              </w:rPr>
              <w:t xml:space="preserve">- максимальная высота зданий, строений, сооружений от уровня земли - </w:t>
            </w:r>
            <w:r>
              <w:rPr>
                <w:rFonts w:eastAsia="SimSun"/>
                <w:b/>
              </w:rPr>
              <w:t>5</w:t>
            </w:r>
            <w:r w:rsidRPr="00F41C01">
              <w:rPr>
                <w:rFonts w:eastAsia="SimSun"/>
                <w:b/>
              </w:rPr>
              <w:t xml:space="preserve"> м</w:t>
            </w:r>
            <w:r w:rsidRPr="00F41C01">
              <w:rPr>
                <w:rFonts w:eastAsia="SimSun"/>
              </w:rPr>
              <w:t>;</w:t>
            </w:r>
          </w:p>
          <w:p w14:paraId="6B7087E8" w14:textId="77777777" w:rsidR="00A26103" w:rsidRPr="00F41C01" w:rsidRDefault="00A26103" w:rsidP="00A26103">
            <w:pPr>
              <w:ind w:firstLine="284"/>
              <w:jc w:val="both"/>
            </w:pPr>
            <w:r w:rsidRPr="00F41C01">
              <w:t xml:space="preserve">- максимальный процент застройки в границах земельного участка – </w:t>
            </w:r>
            <w:r>
              <w:rPr>
                <w:b/>
              </w:rPr>
              <w:t>6</w:t>
            </w:r>
            <w:r w:rsidRPr="00F41C01">
              <w:rPr>
                <w:b/>
              </w:rPr>
              <w:t>0%</w:t>
            </w:r>
            <w:r w:rsidRPr="00F41C01">
              <w:t>.</w:t>
            </w:r>
          </w:p>
          <w:p w14:paraId="571AC3A5" w14:textId="77777777" w:rsidR="00A26103" w:rsidRPr="00F41C01" w:rsidRDefault="00A26103" w:rsidP="00A26103">
            <w:pPr>
              <w:ind w:firstLine="284"/>
              <w:jc w:val="both"/>
            </w:pPr>
            <w:r w:rsidRPr="00F41C01">
              <w:t>-процент застройки подземной части не регламентируется;</w:t>
            </w:r>
          </w:p>
          <w:p w14:paraId="2B3E59EB" w14:textId="77777777" w:rsidR="007A409B" w:rsidRDefault="007A409B" w:rsidP="007A409B">
            <w:pPr>
              <w:tabs>
                <w:tab w:val="left" w:pos="2520"/>
              </w:tabs>
              <w:ind w:firstLine="284"/>
              <w:jc w:val="both"/>
            </w:pPr>
            <w:r>
              <w:t xml:space="preserve">Расстояние от СТО до жилых, общественных зданий, общеобразовательных школ и дошкольных образовательных учреждений, лечебных учреждений со стационаром </w:t>
            </w:r>
            <w:r w:rsidRPr="007A409B">
              <w:rPr>
                <w:b/>
              </w:rPr>
              <w:t>- 50</w:t>
            </w:r>
            <w:r>
              <w:t xml:space="preserve"> м. с учетом выполнения требований СанПиН 2.2.1/1200-03.</w:t>
            </w:r>
          </w:p>
          <w:p w14:paraId="651ACD88" w14:textId="120C5C53" w:rsidR="002E1670" w:rsidRPr="004E0AAC" w:rsidRDefault="007A409B" w:rsidP="007A409B">
            <w:pPr>
              <w:ind w:firstLine="284"/>
              <w:jc w:val="both"/>
              <w:rPr>
                <w:rFonts w:eastAsia="SimSun"/>
                <w:szCs w:val="24"/>
              </w:rPr>
            </w:pPr>
            <w:r>
              <w:t xml:space="preserve">Минимальный процент озеленения - </w:t>
            </w:r>
            <w:r w:rsidRPr="007A409B">
              <w:rPr>
                <w:b/>
              </w:rPr>
              <w:t>30%</w:t>
            </w:r>
            <w:r>
              <w:t xml:space="preserve"> от площади земельного участка.</w:t>
            </w:r>
          </w:p>
        </w:tc>
      </w:tr>
      <w:tr w:rsidR="002E1670" w:rsidRPr="000F5FFB" w14:paraId="239B71F3" w14:textId="77777777" w:rsidTr="00CE3F90">
        <w:tc>
          <w:tcPr>
            <w:tcW w:w="2830" w:type="dxa"/>
            <w:tcBorders>
              <w:top w:val="single" w:sz="4" w:space="0" w:color="000000"/>
              <w:left w:val="single" w:sz="4" w:space="0" w:color="000000"/>
              <w:bottom w:val="single" w:sz="4" w:space="0" w:color="000000"/>
            </w:tcBorders>
            <w:shd w:val="clear" w:color="auto" w:fill="auto"/>
          </w:tcPr>
          <w:p w14:paraId="04377C16" w14:textId="77777777" w:rsidR="002E1670" w:rsidRPr="004E0AAC" w:rsidRDefault="002E1670" w:rsidP="002E1670">
            <w:pPr>
              <w:rPr>
                <w:szCs w:val="24"/>
              </w:rPr>
            </w:pPr>
            <w:r w:rsidRPr="004E0AAC">
              <w:rPr>
                <w:rFonts w:eastAsia="SimSun"/>
                <w:szCs w:val="24"/>
              </w:rPr>
              <w:t>[</w:t>
            </w:r>
            <w:r w:rsidRPr="004E0AAC">
              <w:rPr>
                <w:szCs w:val="24"/>
              </w:rPr>
              <w:t>6.8</w:t>
            </w:r>
            <w:r w:rsidRPr="004E0AAC">
              <w:rPr>
                <w:rFonts w:eastAsia="SimSun"/>
                <w:szCs w:val="24"/>
              </w:rPr>
              <w:t>] - Связь</w:t>
            </w:r>
          </w:p>
        </w:tc>
        <w:tc>
          <w:tcPr>
            <w:tcW w:w="4678" w:type="dxa"/>
            <w:tcBorders>
              <w:top w:val="single" w:sz="4" w:space="0" w:color="000000"/>
              <w:left w:val="single" w:sz="4" w:space="0" w:color="000000"/>
              <w:bottom w:val="single" w:sz="4" w:space="0" w:color="000000"/>
            </w:tcBorders>
            <w:shd w:val="clear" w:color="auto" w:fill="auto"/>
          </w:tcPr>
          <w:p w14:paraId="5FA0167B" w14:textId="77777777" w:rsidR="002E1670" w:rsidRPr="004E0AAC" w:rsidRDefault="002E1670" w:rsidP="002E1670">
            <w:pPr>
              <w:pStyle w:val="afa"/>
              <w:rPr>
                <w:rFonts w:ascii="Times New Roman" w:hAnsi="Times New Roman" w:cs="Times New Roman"/>
                <w:sz w:val="24"/>
                <w:szCs w:val="24"/>
              </w:rPr>
            </w:pPr>
            <w:r w:rsidRPr="004E0AAC">
              <w:rPr>
                <w:rFonts w:ascii="Times New Roman" w:hAnsi="Times New Roman" w:cs="Times New Roman"/>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558E853E" w14:textId="77777777" w:rsidR="007A409B" w:rsidRDefault="007A409B" w:rsidP="007A409B">
            <w:pPr>
              <w:tabs>
                <w:tab w:val="left" w:pos="2520"/>
              </w:tabs>
              <w:snapToGrid w:val="0"/>
              <w:ind w:firstLine="340"/>
            </w:pPr>
            <w:r>
              <w:t xml:space="preserve">- минимальная/максимальная площадь земельных участков </w:t>
            </w:r>
          </w:p>
          <w:p w14:paraId="579A6C25" w14:textId="77777777" w:rsidR="007A409B" w:rsidRDefault="007A409B" w:rsidP="007A409B">
            <w:pPr>
              <w:tabs>
                <w:tab w:val="left" w:pos="2520"/>
              </w:tabs>
              <w:snapToGrid w:val="0"/>
            </w:pPr>
            <w:r>
              <w:t>–</w:t>
            </w:r>
            <w:r w:rsidRPr="00285BDD">
              <w:rPr>
                <w:b/>
              </w:rPr>
              <w:t>50</w:t>
            </w:r>
            <w:r>
              <w:t xml:space="preserve">кв.м/ не подлежит установлению; </w:t>
            </w:r>
          </w:p>
          <w:p w14:paraId="5A33B25D" w14:textId="77777777" w:rsidR="007A409B" w:rsidRDefault="007A409B" w:rsidP="007A409B">
            <w:pPr>
              <w:tabs>
                <w:tab w:val="left" w:pos="2520"/>
              </w:tabs>
              <w:snapToGrid w:val="0"/>
              <w:ind w:firstLine="340"/>
            </w:pPr>
            <w:r>
              <w:t xml:space="preserve">- максимальный процент застройки в границах земельного участка – </w:t>
            </w:r>
            <w:r w:rsidRPr="00285BDD">
              <w:rPr>
                <w:b/>
              </w:rPr>
              <w:t>60%</w:t>
            </w:r>
            <w:r>
              <w:t xml:space="preserve">.   </w:t>
            </w:r>
          </w:p>
          <w:p w14:paraId="0C4E7B58" w14:textId="77777777" w:rsidR="007A409B" w:rsidRDefault="007A409B" w:rsidP="007A409B">
            <w:pPr>
              <w:tabs>
                <w:tab w:val="left" w:pos="2520"/>
              </w:tabs>
              <w:snapToGrid w:val="0"/>
              <w:ind w:firstLine="340"/>
            </w:pPr>
            <w:r>
              <w:t>- процент застройки подземной части не регламентируется</w:t>
            </w:r>
          </w:p>
          <w:p w14:paraId="39DEA57A" w14:textId="77777777" w:rsidR="007A409B" w:rsidRDefault="007A409B" w:rsidP="007A409B">
            <w:pPr>
              <w:tabs>
                <w:tab w:val="left" w:pos="2520"/>
              </w:tabs>
              <w:snapToGrid w:val="0"/>
              <w:ind w:firstLine="340"/>
            </w:pPr>
            <w:r>
              <w:t xml:space="preserve">- максимальное количество этажей – не более </w:t>
            </w:r>
            <w:r w:rsidRPr="00285BDD">
              <w:rPr>
                <w:b/>
              </w:rPr>
              <w:t>2 этажей</w:t>
            </w:r>
            <w:r>
              <w:t>.</w:t>
            </w:r>
          </w:p>
          <w:p w14:paraId="2D7F103D" w14:textId="77777777" w:rsidR="007A409B" w:rsidRDefault="007A409B" w:rsidP="007A409B">
            <w:pPr>
              <w:tabs>
                <w:tab w:val="left" w:pos="2520"/>
              </w:tabs>
              <w:snapToGrid w:val="0"/>
              <w:ind w:firstLine="340"/>
            </w:pPr>
            <w:r>
              <w:t xml:space="preserve">- высота сооружений – не более - </w:t>
            </w:r>
            <w:r w:rsidRPr="00285BDD">
              <w:rPr>
                <w:b/>
              </w:rPr>
              <w:t>100</w:t>
            </w:r>
            <w:r>
              <w:t xml:space="preserve"> м.</w:t>
            </w:r>
          </w:p>
          <w:p w14:paraId="4E07FDAB" w14:textId="7E9EC29B" w:rsidR="002E1670" w:rsidRPr="004E0AAC" w:rsidRDefault="007A409B" w:rsidP="007A409B">
            <w:pPr>
              <w:suppressAutoHyphens/>
              <w:ind w:firstLine="284"/>
              <w:jc w:val="both"/>
              <w:textAlignment w:val="baseline"/>
              <w:rPr>
                <w:szCs w:val="24"/>
              </w:rPr>
            </w:pPr>
            <w:r>
              <w:t>Не распространяются на линейные объекты связи.</w:t>
            </w:r>
          </w:p>
        </w:tc>
      </w:tr>
      <w:tr w:rsidR="003E13A5" w:rsidRPr="000F5FFB" w14:paraId="30409372" w14:textId="77777777" w:rsidTr="00CE3F90">
        <w:tc>
          <w:tcPr>
            <w:tcW w:w="2830" w:type="dxa"/>
            <w:tcBorders>
              <w:top w:val="single" w:sz="4" w:space="0" w:color="000000"/>
              <w:left w:val="single" w:sz="4" w:space="0" w:color="000000"/>
              <w:bottom w:val="single" w:sz="4" w:space="0" w:color="000000"/>
            </w:tcBorders>
            <w:shd w:val="clear" w:color="auto" w:fill="auto"/>
          </w:tcPr>
          <w:p w14:paraId="1F68CEE4" w14:textId="375D9F1D" w:rsidR="003E13A5" w:rsidRPr="003E13A5" w:rsidRDefault="003E13A5" w:rsidP="002E1670">
            <w:pPr>
              <w:rPr>
                <w:rFonts w:eastAsia="SimSun"/>
                <w:szCs w:val="24"/>
              </w:rPr>
            </w:pPr>
            <w:r w:rsidRPr="003E13A5">
              <w:rPr>
                <w:szCs w:val="24"/>
              </w:rPr>
              <w:t>[</w:t>
            </w:r>
            <w:r w:rsidRPr="003E13A5">
              <w:rPr>
                <w:rStyle w:val="a7"/>
                <w:color w:val="000000"/>
                <w:szCs w:val="24"/>
                <w:u w:val="none"/>
              </w:rPr>
              <w:t>6.9</w:t>
            </w:r>
            <w:r w:rsidRPr="003E13A5">
              <w:rPr>
                <w:szCs w:val="24"/>
              </w:rPr>
              <w:t xml:space="preserve">.] - </w:t>
            </w:r>
            <w:r w:rsidRPr="003E13A5">
              <w:rPr>
                <w:rStyle w:val="a7"/>
                <w:color w:val="000000"/>
                <w:szCs w:val="24"/>
                <w:u w:val="none"/>
              </w:rPr>
              <w:t>Склад</w:t>
            </w:r>
          </w:p>
        </w:tc>
        <w:tc>
          <w:tcPr>
            <w:tcW w:w="4678" w:type="dxa"/>
            <w:tcBorders>
              <w:top w:val="single" w:sz="4" w:space="0" w:color="000000"/>
              <w:left w:val="single" w:sz="4" w:space="0" w:color="000000"/>
              <w:bottom w:val="single" w:sz="4" w:space="0" w:color="000000"/>
            </w:tcBorders>
            <w:shd w:val="clear" w:color="auto" w:fill="auto"/>
          </w:tcPr>
          <w:p w14:paraId="12D5D02E" w14:textId="64779734" w:rsidR="003E13A5" w:rsidRPr="003E13A5" w:rsidRDefault="003E13A5" w:rsidP="002E1670">
            <w:pPr>
              <w:pStyle w:val="afa"/>
              <w:rPr>
                <w:rFonts w:ascii="Times New Roman" w:hAnsi="Times New Roman" w:cs="Times New Roman"/>
                <w:sz w:val="24"/>
                <w:szCs w:val="24"/>
              </w:rPr>
            </w:pPr>
            <w:r>
              <w:rPr>
                <w:rFonts w:ascii="Times New Roman" w:hAnsi="Times New Roman" w:cs="Times New Roman"/>
                <w:sz w:val="24"/>
                <w:szCs w:val="24"/>
              </w:rPr>
              <w:t>р</w:t>
            </w:r>
            <w:r w:rsidRPr="003E13A5">
              <w:rPr>
                <w:rFonts w:ascii="Times New Roman" w:hAnsi="Times New Roman" w:cs="Times New Roman"/>
                <w:sz w:val="24"/>
                <w:szCs w:val="24"/>
              </w:rPr>
              <w:t>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7DE30A13" w14:textId="77777777" w:rsidR="003E13A5" w:rsidRDefault="003E13A5" w:rsidP="003E13A5">
            <w:pPr>
              <w:tabs>
                <w:tab w:val="left" w:pos="2520"/>
              </w:tabs>
              <w:snapToGrid w:val="0"/>
              <w:ind w:firstLine="340"/>
            </w:pPr>
            <w:r>
              <w:t xml:space="preserve">- минимальная/ максимальная площадь земельных участков </w:t>
            </w:r>
          </w:p>
          <w:p w14:paraId="649D5A1B" w14:textId="69276DCB" w:rsidR="003E13A5" w:rsidRDefault="003E13A5" w:rsidP="003E13A5">
            <w:pPr>
              <w:tabs>
                <w:tab w:val="left" w:pos="2520"/>
              </w:tabs>
              <w:snapToGrid w:val="0"/>
            </w:pPr>
            <w:r>
              <w:t xml:space="preserve"> </w:t>
            </w:r>
            <w:r w:rsidRPr="003E13A5">
              <w:rPr>
                <w:b/>
              </w:rPr>
              <w:t xml:space="preserve">– </w:t>
            </w:r>
            <w:r w:rsidR="00477B3D">
              <w:rPr>
                <w:b/>
              </w:rPr>
              <w:t>5</w:t>
            </w:r>
            <w:r w:rsidRPr="003E13A5">
              <w:rPr>
                <w:b/>
              </w:rPr>
              <w:t>00/</w:t>
            </w:r>
            <w:r w:rsidR="00A50A53">
              <w:rPr>
                <w:b/>
              </w:rPr>
              <w:t>2</w:t>
            </w:r>
            <w:r w:rsidRPr="003E13A5">
              <w:rPr>
                <w:b/>
              </w:rPr>
              <w:t>5</w:t>
            </w:r>
            <w:r w:rsidR="004C082D">
              <w:rPr>
                <w:b/>
              </w:rPr>
              <w:t xml:space="preserve"> </w:t>
            </w:r>
            <w:r w:rsidRPr="003E13A5">
              <w:rPr>
                <w:b/>
              </w:rPr>
              <w:t>000</w:t>
            </w:r>
            <w:r>
              <w:t xml:space="preserve"> кв. м;</w:t>
            </w:r>
          </w:p>
          <w:p w14:paraId="3326C9BB" w14:textId="65AC24F9" w:rsidR="003E13A5" w:rsidRDefault="003E13A5" w:rsidP="003E13A5">
            <w:pPr>
              <w:tabs>
                <w:tab w:val="left" w:pos="2520"/>
              </w:tabs>
              <w:snapToGrid w:val="0"/>
              <w:ind w:firstLine="340"/>
            </w:pPr>
            <w:r>
              <w:t xml:space="preserve">- максимальный процент застройки в границах земельного участка – </w:t>
            </w:r>
            <w:r w:rsidR="00A50A53">
              <w:rPr>
                <w:b/>
              </w:rPr>
              <w:t>8</w:t>
            </w:r>
            <w:r w:rsidRPr="003E13A5">
              <w:rPr>
                <w:b/>
              </w:rPr>
              <w:t>0%</w:t>
            </w:r>
            <w:r>
              <w:t xml:space="preserve">;    </w:t>
            </w:r>
          </w:p>
          <w:p w14:paraId="09B4689B" w14:textId="74A1D653" w:rsidR="003E13A5" w:rsidRDefault="003E13A5" w:rsidP="003E13A5">
            <w:pPr>
              <w:tabs>
                <w:tab w:val="left" w:pos="2520"/>
              </w:tabs>
              <w:snapToGrid w:val="0"/>
              <w:ind w:firstLine="340"/>
            </w:pPr>
            <w:r>
              <w:t xml:space="preserve">- максимальная высота зданий, строений, сооружений от уровня земли - </w:t>
            </w:r>
            <w:r w:rsidRPr="003E13A5">
              <w:rPr>
                <w:b/>
              </w:rPr>
              <w:t>5</w:t>
            </w:r>
            <w:r w:rsidR="00A50A53">
              <w:rPr>
                <w:b/>
              </w:rPr>
              <w:t>0</w:t>
            </w:r>
            <w:r w:rsidRPr="003E13A5">
              <w:rPr>
                <w:b/>
              </w:rPr>
              <w:t xml:space="preserve"> м</w:t>
            </w:r>
            <w:r>
              <w:t>;</w:t>
            </w:r>
          </w:p>
          <w:p w14:paraId="7FA834A5" w14:textId="72F89FF0" w:rsidR="00A50A53" w:rsidRDefault="00A50A53" w:rsidP="003E13A5">
            <w:pPr>
              <w:tabs>
                <w:tab w:val="left" w:pos="2520"/>
              </w:tabs>
              <w:snapToGrid w:val="0"/>
              <w:ind w:firstLine="340"/>
            </w:pPr>
            <w:r>
              <w:t>- процент застройки подземной части не регламентируется;</w:t>
            </w:r>
          </w:p>
          <w:p w14:paraId="3596FD63" w14:textId="77777777" w:rsidR="003E13A5" w:rsidRDefault="003E13A5" w:rsidP="003E13A5">
            <w:pPr>
              <w:tabs>
                <w:tab w:val="left" w:pos="2520"/>
              </w:tabs>
              <w:snapToGrid w:val="0"/>
              <w:ind w:firstLine="340"/>
            </w:pPr>
            <w:r>
              <w:t xml:space="preserve">- минимальный отступ зданий, строений и сооружений от красной линии улиц или границ участка </w:t>
            </w:r>
            <w:r w:rsidRPr="003E13A5">
              <w:rPr>
                <w:b/>
              </w:rPr>
              <w:t>-5 м</w:t>
            </w:r>
            <w:r>
              <w:t>;</w:t>
            </w:r>
          </w:p>
          <w:p w14:paraId="2FA035E6" w14:textId="7C839D85" w:rsidR="003E13A5" w:rsidRDefault="003E13A5" w:rsidP="003E13A5">
            <w:pPr>
              <w:tabs>
                <w:tab w:val="left" w:pos="2520"/>
              </w:tabs>
              <w:snapToGrid w:val="0"/>
              <w:ind w:firstLine="340"/>
            </w:pPr>
            <w:r>
              <w:t>Уменьшение отступа либо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tc>
      </w:tr>
      <w:tr w:rsidR="00E30294" w:rsidRPr="000F5FFB" w14:paraId="2C4B8535" w14:textId="77777777" w:rsidTr="00CE3F90">
        <w:tc>
          <w:tcPr>
            <w:tcW w:w="2830" w:type="dxa"/>
          </w:tcPr>
          <w:p w14:paraId="3494033C" w14:textId="77777777" w:rsidR="00E30294" w:rsidRPr="004E0AAC" w:rsidRDefault="00E30294" w:rsidP="002E1670">
            <w:pPr>
              <w:tabs>
                <w:tab w:val="left" w:pos="2520"/>
              </w:tabs>
              <w:rPr>
                <w:rFonts w:eastAsia="SimSun"/>
                <w:szCs w:val="24"/>
                <w:lang w:eastAsia="zh-CN"/>
              </w:rPr>
            </w:pPr>
            <w:r w:rsidRPr="004E0AAC">
              <w:rPr>
                <w:rFonts w:eastAsia="SimSun"/>
                <w:szCs w:val="24"/>
                <w:lang w:eastAsia="zh-CN"/>
              </w:rPr>
              <w:t>[</w:t>
            </w:r>
            <w:r w:rsidRPr="004E0AAC">
              <w:rPr>
                <w:szCs w:val="24"/>
                <w:lang w:eastAsia="zh-CN"/>
              </w:rPr>
              <w:t>7.2.1</w:t>
            </w:r>
            <w:r w:rsidRPr="004E0AAC">
              <w:rPr>
                <w:rFonts w:eastAsia="SimSun"/>
                <w:szCs w:val="24"/>
                <w:lang w:eastAsia="zh-CN"/>
              </w:rPr>
              <w:t>] – Размещение автомобильных дорог</w:t>
            </w:r>
          </w:p>
        </w:tc>
        <w:tc>
          <w:tcPr>
            <w:tcW w:w="4678" w:type="dxa"/>
          </w:tcPr>
          <w:p w14:paraId="2D4CD802" w14:textId="77777777" w:rsidR="00E30294" w:rsidRPr="004E0AAC" w:rsidRDefault="00E30294" w:rsidP="002E1670">
            <w:pPr>
              <w:pStyle w:val="afa"/>
              <w:rPr>
                <w:rFonts w:ascii="Times New Roman" w:hAnsi="Times New Roman" w:cs="Times New Roman"/>
                <w:sz w:val="24"/>
                <w:szCs w:val="24"/>
              </w:rPr>
            </w:pPr>
            <w:r w:rsidRPr="004E0AAC">
              <w:rPr>
                <w:rFonts w:ascii="Times New Roman" w:hAnsi="Times New Roman" w:cs="Times New Roman"/>
                <w:sz w:val="24"/>
                <w:szCs w:val="24"/>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14:paraId="78079BF1" w14:textId="77777777" w:rsidR="00E30294" w:rsidRPr="004E0AAC" w:rsidRDefault="00E30294" w:rsidP="002E1670">
            <w:pPr>
              <w:pStyle w:val="afa"/>
              <w:rPr>
                <w:rFonts w:ascii="Times New Roman" w:hAnsi="Times New Roman" w:cs="Times New Roman"/>
                <w:sz w:val="24"/>
                <w:szCs w:val="24"/>
              </w:rPr>
            </w:pPr>
            <w:r w:rsidRPr="004E0AAC">
              <w:rPr>
                <w:rFonts w:ascii="Times New Roman" w:hAnsi="Times New Roman" w:cs="Times New Roman"/>
                <w:sz w:val="24"/>
                <w:szCs w:val="24"/>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7088" w:type="dxa"/>
            <w:vMerge w:val="restart"/>
          </w:tcPr>
          <w:p w14:paraId="7DFC819D" w14:textId="77777777" w:rsidR="00E30294" w:rsidRDefault="00E30294" w:rsidP="002E1670">
            <w:pPr>
              <w:ind w:firstLine="284"/>
              <w:jc w:val="both"/>
            </w:pPr>
            <w:r w:rsidRPr="00F41C01">
              <w:t xml:space="preserve">- минимальная/максимальная площадь земельных участков </w:t>
            </w:r>
          </w:p>
          <w:p w14:paraId="6C7AD9DD" w14:textId="04472AD3" w:rsidR="00E30294" w:rsidRPr="00F41C01" w:rsidRDefault="00E30294" w:rsidP="002E1670">
            <w:pPr>
              <w:jc w:val="both"/>
            </w:pPr>
            <w:r w:rsidRPr="00F41C01">
              <w:t xml:space="preserve">– </w:t>
            </w:r>
            <w:r w:rsidRPr="00F41C01">
              <w:rPr>
                <w:b/>
              </w:rPr>
              <w:t>5</w:t>
            </w:r>
            <w:r>
              <w:rPr>
                <w:b/>
              </w:rPr>
              <w:t>0</w:t>
            </w:r>
            <w:r w:rsidRPr="00F41C01">
              <w:rPr>
                <w:b/>
              </w:rPr>
              <w:t>0/2</w:t>
            </w:r>
            <w:r>
              <w:rPr>
                <w:b/>
              </w:rPr>
              <w:t xml:space="preserve">5 </w:t>
            </w:r>
            <w:r w:rsidRPr="00F41C01">
              <w:rPr>
                <w:b/>
              </w:rPr>
              <w:t>000</w:t>
            </w:r>
            <w:r w:rsidRPr="00F41C01">
              <w:t xml:space="preserve"> кв.м.</w:t>
            </w:r>
          </w:p>
          <w:p w14:paraId="4004E241" w14:textId="77777777" w:rsidR="00E30294" w:rsidRPr="00F41C01" w:rsidRDefault="00E30294" w:rsidP="002E1670">
            <w:pPr>
              <w:ind w:firstLine="284"/>
              <w:jc w:val="both"/>
            </w:pPr>
            <w:r w:rsidRPr="00F41C01">
              <w:t xml:space="preserve">- минимальный отступ зданий, строений и сооружений от красной линии улиц, проездов – </w:t>
            </w:r>
            <w:r w:rsidRPr="00F41C01">
              <w:rPr>
                <w:b/>
              </w:rPr>
              <w:t>5 м,</w:t>
            </w:r>
            <w:r w:rsidRPr="00F41C01">
              <w:t xml:space="preserve"> за исключением линейных объектов.</w:t>
            </w:r>
          </w:p>
          <w:p w14:paraId="1668B1E8" w14:textId="4AAC827D" w:rsidR="00E30294" w:rsidRPr="00F41C01" w:rsidRDefault="00E30294" w:rsidP="002E1670">
            <w:pPr>
              <w:ind w:firstLine="284"/>
              <w:jc w:val="both"/>
            </w:pPr>
            <w:r w:rsidRPr="00F41C01">
              <w:t xml:space="preserve">- максимальный процент застройки в границах земельного участка – </w:t>
            </w:r>
            <w:r>
              <w:rPr>
                <w:b/>
              </w:rPr>
              <w:t>8</w:t>
            </w:r>
            <w:r w:rsidRPr="00F41C01">
              <w:rPr>
                <w:b/>
              </w:rPr>
              <w:t>0%</w:t>
            </w:r>
            <w:r w:rsidRPr="00F41C01">
              <w:t>, за исключением линейных объектов.</w:t>
            </w:r>
          </w:p>
          <w:p w14:paraId="7D6B1B4F" w14:textId="77777777" w:rsidR="00E30294" w:rsidRDefault="00E30294" w:rsidP="002E1670">
            <w:pPr>
              <w:ind w:firstLine="284"/>
              <w:jc w:val="both"/>
              <w:rPr>
                <w:b/>
              </w:rPr>
            </w:pPr>
            <w:r w:rsidRPr="00F41C01">
              <w:rPr>
                <w:b/>
              </w:rPr>
              <w:t xml:space="preserve">- </w:t>
            </w:r>
            <w:r w:rsidRPr="00F41C01">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Pr>
                <w:b/>
              </w:rPr>
              <w:t>5</w:t>
            </w:r>
            <w:r w:rsidRPr="00F41C01">
              <w:rPr>
                <w:b/>
              </w:rPr>
              <w:t>0 м</w:t>
            </w:r>
            <w:r>
              <w:rPr>
                <w:b/>
              </w:rPr>
              <w:t>;</w:t>
            </w:r>
          </w:p>
          <w:p w14:paraId="70A1CA6C" w14:textId="3D1FAF83" w:rsidR="00E30294" w:rsidRDefault="00E30294" w:rsidP="00695A3F">
            <w:pPr>
              <w:widowControl w:val="0"/>
              <w:tabs>
                <w:tab w:val="left" w:pos="569"/>
              </w:tabs>
              <w:ind w:firstLine="340"/>
            </w:pPr>
            <w:r>
              <w:rPr>
                <w:color w:val="000000"/>
                <w:kern w:val="2"/>
                <w:szCs w:val="24"/>
                <w:lang w:bidi="hi-IN"/>
              </w:rPr>
              <w:t>- процент застройки подземной части не регламентируется;</w:t>
            </w:r>
          </w:p>
          <w:p w14:paraId="09DF8B99" w14:textId="2EC71428" w:rsidR="00E30294" w:rsidRDefault="00E30294" w:rsidP="00695A3F">
            <w:pPr>
              <w:widowControl w:val="0"/>
              <w:tabs>
                <w:tab w:val="left" w:pos="1299"/>
              </w:tabs>
              <w:ind w:firstLine="340"/>
            </w:pPr>
            <w:r>
              <w:rPr>
                <w:color w:val="000000"/>
                <w:kern w:val="2"/>
                <w:szCs w:val="24"/>
                <w:lang w:bidi="hi-IN"/>
              </w:rPr>
              <w:t xml:space="preserve">- минимальный процент озеленения </w:t>
            </w:r>
            <w:r w:rsidRPr="00695A3F">
              <w:rPr>
                <w:b/>
                <w:color w:val="000000"/>
                <w:kern w:val="2"/>
                <w:szCs w:val="24"/>
                <w:lang w:bidi="hi-IN"/>
              </w:rPr>
              <w:t>- 10%</w:t>
            </w:r>
            <w:r>
              <w:rPr>
                <w:color w:val="000000"/>
                <w:kern w:val="2"/>
                <w:szCs w:val="24"/>
                <w:lang w:bidi="hi-IN"/>
              </w:rPr>
              <w:t xml:space="preserve"> от площади земельного участка, за исключением линейных объектов;</w:t>
            </w:r>
          </w:p>
          <w:p w14:paraId="436F9FA0" w14:textId="07A8CC8F" w:rsidR="00E30294" w:rsidRPr="00695A3F" w:rsidRDefault="00E30294" w:rsidP="00695A3F">
            <w:pPr>
              <w:widowControl w:val="0"/>
              <w:tabs>
                <w:tab w:val="left" w:pos="2520"/>
              </w:tabs>
              <w:ind w:firstLine="340"/>
            </w:pPr>
            <w:r>
              <w:rPr>
                <w:rFonts w:eastAsia="SimSun"/>
                <w:color w:val="000000"/>
                <w:szCs w:val="24"/>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r>
              <w:rPr>
                <w:color w:val="000000"/>
                <w:kern w:val="2"/>
                <w:szCs w:val="24"/>
                <w:lang w:bidi="hi-IN"/>
              </w:rPr>
              <w:t xml:space="preserve"> </w:t>
            </w:r>
          </w:p>
        </w:tc>
      </w:tr>
      <w:tr w:rsidR="00E30294" w:rsidRPr="000F5FFB" w14:paraId="4813AC5F" w14:textId="77777777" w:rsidTr="00CE3F90">
        <w:tc>
          <w:tcPr>
            <w:tcW w:w="2830" w:type="dxa"/>
          </w:tcPr>
          <w:p w14:paraId="0ED62723" w14:textId="720ECFCF" w:rsidR="00E30294" w:rsidRPr="004E0AAC" w:rsidRDefault="00E30294" w:rsidP="002E1670">
            <w:pPr>
              <w:tabs>
                <w:tab w:val="left" w:pos="2520"/>
              </w:tabs>
              <w:rPr>
                <w:rFonts w:eastAsia="SimSun"/>
                <w:szCs w:val="24"/>
                <w:lang w:eastAsia="zh-CN"/>
              </w:rPr>
            </w:pPr>
            <w:r w:rsidRPr="004E0AAC">
              <w:rPr>
                <w:rFonts w:eastAsia="SimSun"/>
                <w:szCs w:val="24"/>
                <w:lang w:eastAsia="zh-CN"/>
              </w:rPr>
              <w:t>[</w:t>
            </w:r>
            <w:r w:rsidRPr="004E0AAC">
              <w:rPr>
                <w:szCs w:val="24"/>
                <w:lang w:eastAsia="zh-CN"/>
              </w:rPr>
              <w:t>7.2.2</w:t>
            </w:r>
            <w:r w:rsidRPr="004E0AAC">
              <w:rPr>
                <w:rFonts w:eastAsia="SimSun"/>
                <w:szCs w:val="24"/>
                <w:lang w:eastAsia="zh-CN"/>
              </w:rPr>
              <w:t xml:space="preserve">] – </w:t>
            </w:r>
            <w:r w:rsidRPr="004E0AAC">
              <w:rPr>
                <w:szCs w:val="24"/>
              </w:rPr>
              <w:t>Обслуживание перевозок пассажиров</w:t>
            </w:r>
          </w:p>
        </w:tc>
        <w:tc>
          <w:tcPr>
            <w:tcW w:w="4678" w:type="dxa"/>
          </w:tcPr>
          <w:p w14:paraId="48A81027" w14:textId="42C9A7CB" w:rsidR="00E30294" w:rsidRPr="004E0AAC" w:rsidRDefault="00E30294" w:rsidP="002E1670">
            <w:pPr>
              <w:pStyle w:val="afa"/>
              <w:rPr>
                <w:rFonts w:ascii="Times New Roman" w:hAnsi="Times New Roman" w:cs="Times New Roman"/>
                <w:sz w:val="24"/>
                <w:szCs w:val="24"/>
              </w:rPr>
            </w:pPr>
            <w:r w:rsidRPr="004E0AAC">
              <w:rPr>
                <w:rFonts w:ascii="Times New Roman" w:hAnsi="Times New Roman" w:cs="Times New Roman"/>
                <w:sz w:val="24"/>
                <w:szCs w:val="24"/>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4E0AAC">
                <w:rPr>
                  <w:rFonts w:ascii="Times New Roman" w:hAnsi="Times New Roman" w:cs="Times New Roman"/>
                  <w:sz w:val="24"/>
                  <w:szCs w:val="24"/>
                </w:rPr>
                <w:t>кодом 7.6</w:t>
              </w:r>
            </w:hyperlink>
          </w:p>
        </w:tc>
        <w:tc>
          <w:tcPr>
            <w:tcW w:w="7088" w:type="dxa"/>
            <w:vMerge/>
          </w:tcPr>
          <w:p w14:paraId="728088F9" w14:textId="265D073E" w:rsidR="00E30294" w:rsidRPr="004E0AAC" w:rsidRDefault="00E30294" w:rsidP="002E1670">
            <w:pPr>
              <w:ind w:firstLine="284"/>
              <w:rPr>
                <w:szCs w:val="24"/>
              </w:rPr>
            </w:pPr>
          </w:p>
        </w:tc>
      </w:tr>
      <w:tr w:rsidR="00077E30" w:rsidRPr="000F5FFB" w14:paraId="65DF1F32" w14:textId="77777777" w:rsidTr="00CE3F90">
        <w:tc>
          <w:tcPr>
            <w:tcW w:w="2830" w:type="dxa"/>
          </w:tcPr>
          <w:p w14:paraId="54131A4E" w14:textId="12165006" w:rsidR="00077E30" w:rsidRPr="004E0AAC" w:rsidRDefault="00077E30" w:rsidP="00E02A1C">
            <w:pPr>
              <w:tabs>
                <w:tab w:val="left" w:pos="2520"/>
              </w:tabs>
              <w:rPr>
                <w:rFonts w:eastAsia="SimSun"/>
                <w:szCs w:val="24"/>
                <w:lang w:eastAsia="zh-CN"/>
              </w:rPr>
            </w:pPr>
            <w:r w:rsidRPr="004E0AAC">
              <w:rPr>
                <w:rFonts w:eastAsia="SimSun"/>
                <w:szCs w:val="24"/>
                <w:lang w:eastAsia="zh-CN"/>
              </w:rPr>
              <w:t>[</w:t>
            </w:r>
            <w:r w:rsidRPr="004E0AAC">
              <w:rPr>
                <w:szCs w:val="24"/>
                <w:lang w:eastAsia="zh-CN"/>
              </w:rPr>
              <w:t>7.2.3</w:t>
            </w:r>
            <w:r w:rsidRPr="004E0AAC">
              <w:rPr>
                <w:rFonts w:eastAsia="SimSun"/>
                <w:szCs w:val="24"/>
                <w:lang w:eastAsia="zh-CN"/>
              </w:rPr>
              <w:t xml:space="preserve">] – </w:t>
            </w:r>
            <w:r w:rsidRPr="004E0AAC">
              <w:rPr>
                <w:szCs w:val="24"/>
              </w:rPr>
              <w:t>Стоянки</w:t>
            </w:r>
          </w:p>
          <w:p w14:paraId="7BE503D0" w14:textId="77777777" w:rsidR="00077E30" w:rsidRPr="004E0AAC" w:rsidRDefault="00077E30" w:rsidP="00E02A1C">
            <w:pPr>
              <w:tabs>
                <w:tab w:val="left" w:pos="2520"/>
              </w:tabs>
              <w:rPr>
                <w:rFonts w:eastAsia="SimSun"/>
                <w:szCs w:val="24"/>
                <w:lang w:eastAsia="zh-CN"/>
              </w:rPr>
            </w:pPr>
            <w:r w:rsidRPr="004E0AAC">
              <w:rPr>
                <w:rFonts w:eastAsia="SimSun"/>
                <w:szCs w:val="24"/>
                <w:lang w:eastAsia="zh-CN"/>
              </w:rPr>
              <w:t xml:space="preserve">транспорта общего пользования </w:t>
            </w:r>
          </w:p>
        </w:tc>
        <w:tc>
          <w:tcPr>
            <w:tcW w:w="4678" w:type="dxa"/>
          </w:tcPr>
          <w:p w14:paraId="1BD04ED5" w14:textId="77777777" w:rsidR="00077E30" w:rsidRPr="004E0AAC" w:rsidRDefault="00077E30" w:rsidP="00E02A1C">
            <w:pPr>
              <w:pStyle w:val="afa"/>
              <w:rPr>
                <w:rFonts w:ascii="Times New Roman" w:hAnsi="Times New Roman" w:cs="Times New Roman"/>
                <w:sz w:val="24"/>
                <w:szCs w:val="24"/>
              </w:rPr>
            </w:pPr>
            <w:r w:rsidRPr="004E0AAC">
              <w:rPr>
                <w:rFonts w:ascii="Times New Roman" w:hAnsi="Times New Roman" w:cs="Times New Roman"/>
                <w:sz w:val="24"/>
                <w:szCs w:val="24"/>
              </w:rPr>
              <w:t>размещение стоянок транспортных средств, осуществляющих перевозки людей по установленному маршруту</w:t>
            </w:r>
          </w:p>
        </w:tc>
        <w:tc>
          <w:tcPr>
            <w:tcW w:w="7088" w:type="dxa"/>
          </w:tcPr>
          <w:p w14:paraId="1AD89D92" w14:textId="77777777" w:rsidR="00E30294" w:rsidRDefault="00E30294" w:rsidP="00E30294">
            <w:pPr>
              <w:ind w:firstLine="284"/>
              <w:jc w:val="both"/>
            </w:pPr>
            <w:r w:rsidRPr="00F41C01">
              <w:t xml:space="preserve">- минимальная/максимальная площадь земельных участков </w:t>
            </w:r>
          </w:p>
          <w:p w14:paraId="0321ABE8" w14:textId="77777777" w:rsidR="00E30294" w:rsidRPr="00F41C01" w:rsidRDefault="00E30294" w:rsidP="00E30294">
            <w:pPr>
              <w:jc w:val="both"/>
            </w:pPr>
            <w:r w:rsidRPr="00F41C01">
              <w:t xml:space="preserve">– </w:t>
            </w:r>
            <w:r w:rsidRPr="00F41C01">
              <w:rPr>
                <w:b/>
              </w:rPr>
              <w:t>5</w:t>
            </w:r>
            <w:r>
              <w:rPr>
                <w:b/>
              </w:rPr>
              <w:t>0</w:t>
            </w:r>
            <w:r w:rsidRPr="00F41C01">
              <w:rPr>
                <w:b/>
              </w:rPr>
              <w:t>0/2</w:t>
            </w:r>
            <w:r>
              <w:rPr>
                <w:b/>
              </w:rPr>
              <w:t xml:space="preserve">5 </w:t>
            </w:r>
            <w:r w:rsidRPr="00F41C01">
              <w:rPr>
                <w:b/>
              </w:rPr>
              <w:t>000</w:t>
            </w:r>
            <w:r w:rsidRPr="00F41C01">
              <w:t xml:space="preserve"> кв.м.</w:t>
            </w:r>
          </w:p>
          <w:p w14:paraId="3DCC89CB" w14:textId="77777777" w:rsidR="00E30294" w:rsidRPr="00F41C01" w:rsidRDefault="00E30294" w:rsidP="00E30294">
            <w:pPr>
              <w:ind w:firstLine="284"/>
              <w:jc w:val="both"/>
            </w:pPr>
            <w:r w:rsidRPr="00F41C01">
              <w:t xml:space="preserve">- минимальный отступ зданий, строений и сооружений от красной линии улиц, проездов – </w:t>
            </w:r>
            <w:r w:rsidRPr="00F41C01">
              <w:rPr>
                <w:b/>
              </w:rPr>
              <w:t>5 м,</w:t>
            </w:r>
            <w:r w:rsidRPr="00F41C01">
              <w:t xml:space="preserve"> за исключением линейных объектов.</w:t>
            </w:r>
          </w:p>
          <w:p w14:paraId="6ACF1886" w14:textId="77777777" w:rsidR="00E30294" w:rsidRPr="00F41C01" w:rsidRDefault="00E30294" w:rsidP="00E30294">
            <w:pPr>
              <w:ind w:firstLine="284"/>
              <w:jc w:val="both"/>
            </w:pPr>
            <w:r w:rsidRPr="00F41C01">
              <w:t xml:space="preserve">- максимальный процент застройки в границах земельного участка – </w:t>
            </w:r>
            <w:r>
              <w:rPr>
                <w:b/>
              </w:rPr>
              <w:t>8</w:t>
            </w:r>
            <w:r w:rsidRPr="00F41C01">
              <w:rPr>
                <w:b/>
              </w:rPr>
              <w:t>0%</w:t>
            </w:r>
            <w:r w:rsidRPr="00F41C01">
              <w:t>, за исключением линейных объектов.</w:t>
            </w:r>
          </w:p>
          <w:p w14:paraId="25ECAD1D" w14:textId="77777777" w:rsidR="00E30294" w:rsidRDefault="00E30294" w:rsidP="00E30294">
            <w:pPr>
              <w:ind w:firstLine="284"/>
              <w:jc w:val="both"/>
              <w:rPr>
                <w:b/>
              </w:rPr>
            </w:pPr>
            <w:r w:rsidRPr="00F41C01">
              <w:rPr>
                <w:b/>
              </w:rPr>
              <w:t xml:space="preserve">- </w:t>
            </w:r>
            <w:r w:rsidRPr="00F41C01">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Pr>
                <w:b/>
              </w:rPr>
              <w:t>5</w:t>
            </w:r>
            <w:r w:rsidRPr="00F41C01">
              <w:rPr>
                <w:b/>
              </w:rPr>
              <w:t>0 м</w:t>
            </w:r>
            <w:r>
              <w:rPr>
                <w:b/>
              </w:rPr>
              <w:t>;</w:t>
            </w:r>
          </w:p>
          <w:p w14:paraId="03BA02B0" w14:textId="77777777" w:rsidR="00E30294" w:rsidRDefault="00E30294" w:rsidP="00E30294">
            <w:pPr>
              <w:widowControl w:val="0"/>
              <w:tabs>
                <w:tab w:val="left" w:pos="569"/>
              </w:tabs>
              <w:ind w:firstLine="340"/>
            </w:pPr>
            <w:r>
              <w:rPr>
                <w:color w:val="000000"/>
                <w:kern w:val="2"/>
                <w:szCs w:val="24"/>
                <w:lang w:bidi="hi-IN"/>
              </w:rPr>
              <w:t>- процент застройки подземной части не регламентируется;</w:t>
            </w:r>
          </w:p>
          <w:p w14:paraId="1205C28D" w14:textId="77777777" w:rsidR="00E30294" w:rsidRDefault="00E30294" w:rsidP="00E30294">
            <w:pPr>
              <w:widowControl w:val="0"/>
              <w:tabs>
                <w:tab w:val="left" w:pos="1299"/>
              </w:tabs>
              <w:ind w:firstLine="340"/>
            </w:pPr>
            <w:r>
              <w:rPr>
                <w:color w:val="000000"/>
                <w:kern w:val="2"/>
                <w:szCs w:val="24"/>
                <w:lang w:bidi="hi-IN"/>
              </w:rPr>
              <w:t xml:space="preserve">- минимальный процент озеленения </w:t>
            </w:r>
            <w:r w:rsidRPr="00695A3F">
              <w:rPr>
                <w:b/>
                <w:color w:val="000000"/>
                <w:kern w:val="2"/>
                <w:szCs w:val="24"/>
                <w:lang w:bidi="hi-IN"/>
              </w:rPr>
              <w:t>- 10%</w:t>
            </w:r>
            <w:r>
              <w:rPr>
                <w:color w:val="000000"/>
                <w:kern w:val="2"/>
                <w:szCs w:val="24"/>
                <w:lang w:bidi="hi-IN"/>
              </w:rPr>
              <w:t xml:space="preserve"> от площади земельного участка, за исключением линейных объектов;</w:t>
            </w:r>
          </w:p>
          <w:p w14:paraId="5FF21A12" w14:textId="02055FF0" w:rsidR="00077E30" w:rsidRPr="00E02A1C" w:rsidRDefault="00E30294" w:rsidP="00E30294">
            <w:pPr>
              <w:tabs>
                <w:tab w:val="left" w:pos="2520"/>
              </w:tabs>
              <w:ind w:firstLine="340"/>
              <w:jc w:val="both"/>
              <w:rPr>
                <w:rFonts w:eastAsia="SimSun"/>
                <w:szCs w:val="24"/>
                <w:lang w:eastAsia="zh-CN"/>
              </w:rPr>
            </w:pPr>
            <w:r>
              <w:rPr>
                <w:rFonts w:eastAsia="SimSun"/>
                <w:color w:val="000000"/>
                <w:szCs w:val="24"/>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E02A1C" w:rsidRPr="000F5FFB" w14:paraId="6A2990D4" w14:textId="77777777" w:rsidTr="00CE3F90">
        <w:tc>
          <w:tcPr>
            <w:tcW w:w="2830" w:type="dxa"/>
            <w:tcBorders>
              <w:top w:val="single" w:sz="4" w:space="0" w:color="000000"/>
              <w:left w:val="single" w:sz="4" w:space="0" w:color="000000"/>
              <w:bottom w:val="single" w:sz="4" w:space="0" w:color="000000"/>
            </w:tcBorders>
            <w:shd w:val="clear" w:color="auto" w:fill="auto"/>
          </w:tcPr>
          <w:p w14:paraId="577015C1" w14:textId="52F9B605" w:rsidR="00E02A1C" w:rsidRPr="004E0AAC" w:rsidRDefault="00E02A1C" w:rsidP="00E02A1C">
            <w:pPr>
              <w:tabs>
                <w:tab w:val="left" w:pos="2520"/>
              </w:tabs>
              <w:rPr>
                <w:rFonts w:eastAsia="SimSun"/>
                <w:szCs w:val="24"/>
              </w:rPr>
            </w:pPr>
            <w:r w:rsidRPr="004E0AAC">
              <w:rPr>
                <w:rFonts w:eastAsia="SimSun"/>
                <w:szCs w:val="24"/>
              </w:rPr>
              <w:t>[9.3] - Историко-культурная деятельность</w:t>
            </w:r>
          </w:p>
        </w:tc>
        <w:tc>
          <w:tcPr>
            <w:tcW w:w="4678" w:type="dxa"/>
            <w:tcBorders>
              <w:top w:val="single" w:sz="4" w:space="0" w:color="000000"/>
              <w:left w:val="single" w:sz="4" w:space="0" w:color="000000"/>
              <w:bottom w:val="single" w:sz="4" w:space="0" w:color="000000"/>
            </w:tcBorders>
            <w:shd w:val="clear" w:color="auto" w:fill="auto"/>
          </w:tcPr>
          <w:p w14:paraId="50C8C97D" w14:textId="77777777" w:rsidR="00E02A1C" w:rsidRPr="004E0AAC" w:rsidRDefault="00E02A1C" w:rsidP="00E02A1C">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01FF84DA" w14:textId="41E69AEC" w:rsidR="00E02A1C" w:rsidRPr="004E0AAC" w:rsidRDefault="00E02A1C" w:rsidP="00E02A1C">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42985CB6" w14:textId="19EC6CC1" w:rsidR="00E02A1C" w:rsidRPr="004E0AAC" w:rsidRDefault="00E02A1C" w:rsidP="00E02A1C">
            <w:pPr>
              <w:ind w:firstLine="284"/>
              <w:jc w:val="both"/>
              <w:rPr>
                <w:rFonts w:eastAsia="SimSun"/>
                <w:szCs w:val="24"/>
              </w:rPr>
            </w:pPr>
            <w:r w:rsidRPr="00F41C01">
              <w:t>Регламенты не устанавливаются в соответствии с ч.4, ст.36 Градостроительного кодекса Российской Федерации</w:t>
            </w:r>
          </w:p>
        </w:tc>
      </w:tr>
      <w:tr w:rsidR="0089215D" w:rsidRPr="000F5FFB" w14:paraId="3CD1A197" w14:textId="77777777" w:rsidTr="0089215D">
        <w:tc>
          <w:tcPr>
            <w:tcW w:w="2830" w:type="dxa"/>
            <w:tcBorders>
              <w:top w:val="single" w:sz="4" w:space="0" w:color="000000"/>
              <w:left w:val="single" w:sz="4" w:space="0" w:color="000000"/>
              <w:bottom w:val="single" w:sz="4" w:space="0" w:color="000000"/>
            </w:tcBorders>
            <w:shd w:val="clear" w:color="auto" w:fill="auto"/>
          </w:tcPr>
          <w:p w14:paraId="38D170F0" w14:textId="77777777" w:rsidR="0089215D" w:rsidRPr="004E0AAC" w:rsidRDefault="0089215D" w:rsidP="00E02A1C">
            <w:pPr>
              <w:tabs>
                <w:tab w:val="left" w:pos="2520"/>
              </w:tabs>
              <w:rPr>
                <w:rFonts w:eastAsia="SimSun"/>
                <w:szCs w:val="24"/>
              </w:rPr>
            </w:pPr>
            <w:r w:rsidRPr="004E0AAC">
              <w:rPr>
                <w:rFonts w:eastAsia="SimSun"/>
                <w:szCs w:val="24"/>
              </w:rPr>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14:paraId="55E66C1F" w14:textId="77777777" w:rsidR="0089215D" w:rsidRPr="004E0AAC" w:rsidRDefault="0089215D" w:rsidP="00E02A1C">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03CEBF4D" w14:textId="77777777" w:rsidR="0089215D" w:rsidRPr="004E0AAC" w:rsidRDefault="0089215D" w:rsidP="00E02A1C">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vMerge w:val="restart"/>
            <w:tcBorders>
              <w:top w:val="single" w:sz="4" w:space="0" w:color="000000"/>
              <w:left w:val="single" w:sz="4" w:space="0" w:color="000000"/>
              <w:right w:val="single" w:sz="4" w:space="0" w:color="000000"/>
            </w:tcBorders>
            <w:shd w:val="clear" w:color="auto" w:fill="auto"/>
            <w:vAlign w:val="center"/>
          </w:tcPr>
          <w:p w14:paraId="2D8D9EE0" w14:textId="10868B64" w:rsidR="0089215D" w:rsidRPr="004E0AAC" w:rsidRDefault="0089215D" w:rsidP="00E02A1C">
            <w:pPr>
              <w:ind w:firstLine="284"/>
              <w:jc w:val="both"/>
              <w:rPr>
                <w:szCs w:val="24"/>
              </w:rPr>
            </w:pPr>
            <w:r w:rsidRPr="004E0AAC">
              <w:rPr>
                <w:rFonts w:eastAsia="SimSun"/>
                <w:szCs w:val="24"/>
              </w:rPr>
              <w:t>- минимальная/максимальная площадь земельных участков не устанавливается;</w:t>
            </w:r>
          </w:p>
          <w:p w14:paraId="2D14D02B" w14:textId="77777777" w:rsidR="0089215D" w:rsidRPr="004E0AAC" w:rsidRDefault="0089215D" w:rsidP="00E02A1C">
            <w:pPr>
              <w:ind w:firstLine="284"/>
              <w:jc w:val="both"/>
              <w:rPr>
                <w:szCs w:val="24"/>
              </w:rPr>
            </w:pPr>
            <w:r w:rsidRPr="004E0AAC">
              <w:rPr>
                <w:szCs w:val="24"/>
              </w:rPr>
              <w:t>- регламенты не распространяются;</w:t>
            </w:r>
          </w:p>
          <w:p w14:paraId="1282BE77" w14:textId="77777777" w:rsidR="0089215D" w:rsidRPr="004E0AAC" w:rsidRDefault="0089215D" w:rsidP="00E02A1C">
            <w:pPr>
              <w:ind w:firstLine="284"/>
              <w:jc w:val="both"/>
              <w:rPr>
                <w:rFonts w:eastAsia="SimSun"/>
                <w:szCs w:val="24"/>
              </w:rPr>
            </w:pPr>
            <w:r w:rsidRPr="004E0AAC">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89215D" w:rsidRPr="000F5FFB" w14:paraId="68B32ED8" w14:textId="77777777" w:rsidTr="00AC6A6E">
        <w:tc>
          <w:tcPr>
            <w:tcW w:w="2830" w:type="dxa"/>
            <w:tcBorders>
              <w:top w:val="single" w:sz="4" w:space="0" w:color="000000"/>
              <w:left w:val="single" w:sz="4" w:space="0" w:color="000000"/>
              <w:bottom w:val="single" w:sz="4" w:space="0" w:color="000000"/>
            </w:tcBorders>
            <w:shd w:val="clear" w:color="auto" w:fill="auto"/>
          </w:tcPr>
          <w:p w14:paraId="5130E6D6" w14:textId="77777777" w:rsidR="0089215D" w:rsidRPr="004E0AAC" w:rsidRDefault="0089215D" w:rsidP="00E02A1C">
            <w:pPr>
              <w:tabs>
                <w:tab w:val="left" w:pos="2520"/>
              </w:tabs>
              <w:rPr>
                <w:rFonts w:eastAsia="SimSun"/>
                <w:szCs w:val="24"/>
              </w:rPr>
            </w:pPr>
            <w:r w:rsidRPr="004E0AAC">
              <w:rPr>
                <w:rFonts w:eastAsia="SimSun"/>
                <w:szCs w:val="24"/>
              </w:rPr>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14:paraId="5C14766F" w14:textId="77777777" w:rsidR="0089215D" w:rsidRPr="004E0AAC" w:rsidRDefault="0089215D" w:rsidP="00E02A1C">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vMerge/>
            <w:tcBorders>
              <w:left w:val="single" w:sz="4" w:space="0" w:color="000000"/>
              <w:bottom w:val="single" w:sz="4" w:space="0" w:color="000000"/>
              <w:right w:val="single" w:sz="4" w:space="0" w:color="000000"/>
            </w:tcBorders>
            <w:shd w:val="clear" w:color="auto" w:fill="auto"/>
          </w:tcPr>
          <w:p w14:paraId="48D9DAFE" w14:textId="358527F2" w:rsidR="0089215D" w:rsidRPr="004E0AAC" w:rsidRDefault="0089215D" w:rsidP="00E02A1C">
            <w:pPr>
              <w:ind w:firstLine="284"/>
              <w:jc w:val="both"/>
              <w:rPr>
                <w:rFonts w:eastAsia="SimSun"/>
                <w:szCs w:val="24"/>
              </w:rPr>
            </w:pPr>
          </w:p>
        </w:tc>
      </w:tr>
    </w:tbl>
    <w:p w14:paraId="269A6665" w14:textId="6CB2FDFA" w:rsidR="004E0AAC" w:rsidRDefault="004E0AAC">
      <w:pPr>
        <w:rPr>
          <w:rFonts w:eastAsia="Times New Roman" w:cs="Times New Roman"/>
          <w:b/>
          <w:iCs/>
          <w:szCs w:val="24"/>
          <w:lang w:eastAsia="zh-CN"/>
        </w:rPr>
      </w:pPr>
    </w:p>
    <w:p w14:paraId="019D7150" w14:textId="6D8F1EB8" w:rsidR="00A24843" w:rsidRPr="001F5CB9" w:rsidRDefault="00A24843" w:rsidP="001F5CB9">
      <w:pPr>
        <w:spacing w:after="0" w:line="240" w:lineRule="auto"/>
        <w:ind w:firstLine="680"/>
        <w:jc w:val="center"/>
        <w:rPr>
          <w:rFonts w:eastAsia="Times New Roman" w:cs="Times New Roman"/>
          <w:b/>
          <w:i/>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w:t>
      </w:r>
    </w:p>
    <w:p w14:paraId="1010C2DD" w14:textId="77777777" w:rsidR="00A24843" w:rsidRPr="000F5FFB" w:rsidRDefault="00A24843" w:rsidP="001F5CB9">
      <w:pPr>
        <w:widowControl w:val="0"/>
        <w:spacing w:after="0" w:line="240" w:lineRule="auto"/>
        <w:ind w:firstLine="680"/>
        <w:jc w:val="center"/>
        <w:rPr>
          <w:rFonts w:eastAsia="Times New Roman" w:cs="Times New Roman"/>
          <w:b/>
          <w:iCs/>
          <w:szCs w:val="24"/>
          <w:lang w:eastAsia="zh-CN"/>
        </w:rPr>
      </w:pPr>
      <w:r w:rsidRPr="000F5FFB">
        <w:rPr>
          <w:rFonts w:eastAsia="Times New Roman" w:cs="Times New Roman"/>
          <w:b/>
          <w:iCs/>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E103F9F" w14:textId="77777777" w:rsidR="00A24843" w:rsidRPr="000F5FFB" w:rsidRDefault="00A24843" w:rsidP="00A24843">
      <w:pPr>
        <w:widowControl w:val="0"/>
        <w:spacing w:after="0" w:line="240" w:lineRule="auto"/>
        <w:ind w:firstLine="709"/>
        <w:jc w:val="center"/>
        <w:rPr>
          <w:rFonts w:eastAsia="Times New Roman" w:cs="Times New Roman"/>
          <w:b/>
          <w:iCs/>
          <w:szCs w:val="24"/>
          <w:lang w:eastAsia="zh-CN"/>
        </w:rPr>
      </w:pPr>
    </w:p>
    <w:tbl>
      <w:tblPr>
        <w:tblStyle w:val="afc"/>
        <w:tblW w:w="14596" w:type="dxa"/>
        <w:tblLook w:val="04A0" w:firstRow="1" w:lastRow="0" w:firstColumn="1" w:lastColumn="0" w:noHBand="0" w:noVBand="1"/>
      </w:tblPr>
      <w:tblGrid>
        <w:gridCol w:w="2830"/>
        <w:gridCol w:w="4678"/>
        <w:gridCol w:w="7088"/>
      </w:tblGrid>
      <w:tr w:rsidR="00A24843" w:rsidRPr="000F5FFB" w14:paraId="6B9AAE93" w14:textId="77777777" w:rsidTr="00CE3F90">
        <w:tc>
          <w:tcPr>
            <w:tcW w:w="2830" w:type="dxa"/>
          </w:tcPr>
          <w:p w14:paraId="0065A9F8" w14:textId="77777777" w:rsidR="00A24843" w:rsidRPr="00B450A0" w:rsidRDefault="00A24843" w:rsidP="008462C8">
            <w:pPr>
              <w:jc w:val="both"/>
              <w:rPr>
                <w:b/>
                <w:szCs w:val="24"/>
              </w:rPr>
            </w:pPr>
            <w:r w:rsidRPr="00B450A0">
              <w:rPr>
                <w:b/>
                <w:szCs w:val="24"/>
              </w:rPr>
              <w:t>Виды разрешенного использования земельных участков</w:t>
            </w:r>
          </w:p>
        </w:tc>
        <w:tc>
          <w:tcPr>
            <w:tcW w:w="4678" w:type="dxa"/>
          </w:tcPr>
          <w:p w14:paraId="573639E0" w14:textId="77777777" w:rsidR="00A24843" w:rsidRPr="00B450A0" w:rsidRDefault="00A24843" w:rsidP="008462C8">
            <w:pPr>
              <w:jc w:val="both"/>
              <w:rPr>
                <w:b/>
                <w:szCs w:val="24"/>
              </w:rPr>
            </w:pPr>
            <w:r w:rsidRPr="00B450A0">
              <w:rPr>
                <w:b/>
                <w:szCs w:val="24"/>
              </w:rPr>
              <w:t>Описание вида разрешенного использования земельного участка</w:t>
            </w:r>
          </w:p>
        </w:tc>
        <w:tc>
          <w:tcPr>
            <w:tcW w:w="7088" w:type="dxa"/>
          </w:tcPr>
          <w:p w14:paraId="56573BB7" w14:textId="77777777" w:rsidR="00A24843" w:rsidRPr="00B450A0" w:rsidRDefault="00A24843" w:rsidP="008462C8">
            <w:pPr>
              <w:jc w:val="both"/>
              <w:rPr>
                <w:b/>
                <w:szCs w:val="24"/>
              </w:rPr>
            </w:pPr>
            <w:r w:rsidRPr="00B450A0">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F7C32" w:rsidRPr="000F5FFB" w14:paraId="661AD244" w14:textId="77777777" w:rsidTr="00CE3F90">
        <w:tc>
          <w:tcPr>
            <w:tcW w:w="2830" w:type="dxa"/>
          </w:tcPr>
          <w:p w14:paraId="5212602D" w14:textId="1D02D7C1" w:rsidR="00EF7C32" w:rsidRPr="00B450A0" w:rsidRDefault="00EF7C32" w:rsidP="00EF7C32">
            <w:pPr>
              <w:rPr>
                <w:szCs w:val="24"/>
              </w:rPr>
            </w:pPr>
            <w:r w:rsidRPr="003E13A5">
              <w:rPr>
                <w:szCs w:val="24"/>
              </w:rPr>
              <w:t>[</w:t>
            </w:r>
            <w:r w:rsidRPr="003E13A5">
              <w:rPr>
                <w:rStyle w:val="a7"/>
                <w:color w:val="000000"/>
                <w:szCs w:val="24"/>
                <w:u w:val="none"/>
              </w:rPr>
              <w:t>6.9</w:t>
            </w:r>
            <w:r w:rsidRPr="003E13A5">
              <w:rPr>
                <w:szCs w:val="24"/>
              </w:rPr>
              <w:t xml:space="preserve">.] - </w:t>
            </w:r>
            <w:r w:rsidRPr="003E13A5">
              <w:rPr>
                <w:rStyle w:val="a7"/>
                <w:color w:val="000000"/>
                <w:szCs w:val="24"/>
                <w:u w:val="none"/>
              </w:rPr>
              <w:t>Склад</w:t>
            </w:r>
          </w:p>
        </w:tc>
        <w:tc>
          <w:tcPr>
            <w:tcW w:w="4678" w:type="dxa"/>
          </w:tcPr>
          <w:p w14:paraId="26006F0C" w14:textId="6FC3A52C" w:rsidR="00EF7C32" w:rsidRPr="00B450A0" w:rsidRDefault="00EF7C32" w:rsidP="00EF7C32">
            <w:pPr>
              <w:pStyle w:val="afa"/>
              <w:rPr>
                <w:rFonts w:ascii="Times New Roman" w:hAnsi="Times New Roman" w:cs="Times New Roman"/>
                <w:sz w:val="24"/>
                <w:szCs w:val="24"/>
              </w:rPr>
            </w:pPr>
            <w:r>
              <w:rPr>
                <w:rFonts w:ascii="Times New Roman" w:hAnsi="Times New Roman" w:cs="Times New Roman"/>
                <w:sz w:val="24"/>
                <w:szCs w:val="24"/>
              </w:rPr>
              <w:t>р</w:t>
            </w:r>
            <w:r w:rsidRPr="003E13A5">
              <w:rPr>
                <w:rFonts w:ascii="Times New Roman" w:hAnsi="Times New Roman" w:cs="Times New Roman"/>
                <w:sz w:val="24"/>
                <w:szCs w:val="24"/>
              </w:rPr>
              <w:t>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88" w:type="dxa"/>
          </w:tcPr>
          <w:p w14:paraId="2375478A" w14:textId="77777777" w:rsidR="00EF7C32" w:rsidRDefault="00EF7C32" w:rsidP="00EF7C32">
            <w:pPr>
              <w:tabs>
                <w:tab w:val="left" w:pos="2520"/>
              </w:tabs>
              <w:snapToGrid w:val="0"/>
              <w:ind w:firstLine="340"/>
            </w:pPr>
            <w:r>
              <w:t xml:space="preserve">- минимальная/ максимальная площадь земельных участков </w:t>
            </w:r>
          </w:p>
          <w:p w14:paraId="65463021" w14:textId="55D3272E" w:rsidR="00EF7C32" w:rsidRDefault="00EF7C32" w:rsidP="00EF7C32">
            <w:pPr>
              <w:tabs>
                <w:tab w:val="left" w:pos="2520"/>
              </w:tabs>
              <w:snapToGrid w:val="0"/>
            </w:pPr>
            <w:r>
              <w:t xml:space="preserve"> </w:t>
            </w:r>
            <w:r w:rsidRPr="003E13A5">
              <w:rPr>
                <w:b/>
              </w:rPr>
              <w:t>– 100/50</w:t>
            </w:r>
            <w:r w:rsidR="00077E30">
              <w:rPr>
                <w:b/>
              </w:rPr>
              <w:t xml:space="preserve"> </w:t>
            </w:r>
            <w:r w:rsidRPr="003E13A5">
              <w:rPr>
                <w:b/>
              </w:rPr>
              <w:t>000</w:t>
            </w:r>
            <w:r>
              <w:t xml:space="preserve"> кв. м;</w:t>
            </w:r>
          </w:p>
          <w:p w14:paraId="50B14844" w14:textId="77777777" w:rsidR="00EF7C32" w:rsidRDefault="00EF7C32" w:rsidP="00EF7C32">
            <w:pPr>
              <w:tabs>
                <w:tab w:val="left" w:pos="2520"/>
              </w:tabs>
              <w:snapToGrid w:val="0"/>
              <w:ind w:firstLine="340"/>
            </w:pPr>
            <w:r>
              <w:t xml:space="preserve">- максимальный процент застройки в границах земельного участка – </w:t>
            </w:r>
            <w:r w:rsidRPr="003E13A5">
              <w:rPr>
                <w:b/>
              </w:rPr>
              <w:t>60%</w:t>
            </w:r>
            <w:r>
              <w:t xml:space="preserve">;    </w:t>
            </w:r>
          </w:p>
          <w:p w14:paraId="3C2E3038" w14:textId="77777777" w:rsidR="00EF7C32" w:rsidRDefault="00EF7C32" w:rsidP="00EF7C32">
            <w:pPr>
              <w:tabs>
                <w:tab w:val="left" w:pos="2520"/>
              </w:tabs>
              <w:snapToGrid w:val="0"/>
              <w:ind w:firstLine="340"/>
            </w:pPr>
            <w:r>
              <w:t>- процент застройки подземной части не регламентируется;</w:t>
            </w:r>
          </w:p>
          <w:p w14:paraId="52FCB42D" w14:textId="77777777" w:rsidR="00EF7C32" w:rsidRDefault="00EF7C32" w:rsidP="00EF7C32">
            <w:pPr>
              <w:tabs>
                <w:tab w:val="left" w:pos="2520"/>
              </w:tabs>
              <w:snapToGrid w:val="0"/>
              <w:ind w:firstLine="340"/>
            </w:pPr>
            <w:r>
              <w:t xml:space="preserve">- максимальное количество надземных этажей –  </w:t>
            </w:r>
            <w:r w:rsidRPr="003E13A5">
              <w:rPr>
                <w:b/>
              </w:rPr>
              <w:t>2 этажа</w:t>
            </w:r>
            <w:r>
              <w:t>;</w:t>
            </w:r>
          </w:p>
          <w:p w14:paraId="43990866" w14:textId="77777777" w:rsidR="00EF7C32" w:rsidRDefault="00EF7C32" w:rsidP="00EF7C32">
            <w:pPr>
              <w:tabs>
                <w:tab w:val="left" w:pos="2520"/>
              </w:tabs>
              <w:snapToGrid w:val="0"/>
              <w:ind w:firstLine="340"/>
            </w:pPr>
            <w:r>
              <w:t xml:space="preserve">- максимальная высота зданий, строений, сооружений от уровня земли - </w:t>
            </w:r>
            <w:r w:rsidRPr="003E13A5">
              <w:rPr>
                <w:b/>
              </w:rPr>
              <w:t>15 м</w:t>
            </w:r>
            <w:r>
              <w:t>;</w:t>
            </w:r>
          </w:p>
          <w:p w14:paraId="60E41A07" w14:textId="77777777" w:rsidR="00EF7C32" w:rsidRDefault="00EF7C32" w:rsidP="00EF7C32">
            <w:pPr>
              <w:tabs>
                <w:tab w:val="left" w:pos="2520"/>
              </w:tabs>
              <w:snapToGrid w:val="0"/>
              <w:ind w:firstLine="340"/>
            </w:pPr>
            <w:r>
              <w:t xml:space="preserve">- минимальная ширина земельных участков вдоль фронта улицы (проезда) </w:t>
            </w:r>
            <w:r w:rsidRPr="003E13A5">
              <w:rPr>
                <w:b/>
              </w:rPr>
              <w:t>– 4 м</w:t>
            </w:r>
            <w:r>
              <w:t>;</w:t>
            </w:r>
          </w:p>
          <w:p w14:paraId="29C76ABE" w14:textId="77777777" w:rsidR="00EF7C32" w:rsidRDefault="00EF7C32" w:rsidP="00EF7C32">
            <w:pPr>
              <w:tabs>
                <w:tab w:val="left" w:pos="2520"/>
              </w:tabs>
              <w:snapToGrid w:val="0"/>
              <w:ind w:firstLine="340"/>
            </w:pPr>
            <w:r>
              <w:t xml:space="preserve">- минимальный отступ зданий, строений и сооружений от красной линии улиц или границ участка </w:t>
            </w:r>
            <w:r w:rsidRPr="003E13A5">
              <w:rPr>
                <w:b/>
              </w:rPr>
              <w:t>-5 м</w:t>
            </w:r>
            <w:r>
              <w:t>;</w:t>
            </w:r>
          </w:p>
          <w:p w14:paraId="7E8F9A2E" w14:textId="6256B996" w:rsidR="00EF7C32" w:rsidRPr="00B450A0" w:rsidRDefault="00EF7C32" w:rsidP="00EF7C32">
            <w:pPr>
              <w:ind w:firstLine="340"/>
              <w:jc w:val="both"/>
              <w:rPr>
                <w:rFonts w:eastAsia="SimSun"/>
                <w:szCs w:val="24"/>
              </w:rPr>
            </w:pPr>
            <w:r>
              <w:t>Уменьшение отступа либо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tc>
      </w:tr>
      <w:tr w:rsidR="00A24843" w:rsidRPr="000F5FFB" w14:paraId="2A71CCF0" w14:textId="77777777" w:rsidTr="00CE3F90">
        <w:tc>
          <w:tcPr>
            <w:tcW w:w="2830" w:type="dxa"/>
          </w:tcPr>
          <w:p w14:paraId="2E0168C6" w14:textId="29FF5D01" w:rsidR="00A24843" w:rsidRPr="00B450A0" w:rsidRDefault="00A24843" w:rsidP="008D747B">
            <w:pPr>
              <w:rPr>
                <w:rFonts w:eastAsia="SimSun"/>
                <w:szCs w:val="24"/>
              </w:rPr>
            </w:pPr>
            <w:r w:rsidRPr="00B450A0">
              <w:rPr>
                <w:rFonts w:eastAsia="SimSun"/>
                <w:szCs w:val="24"/>
              </w:rPr>
              <w:t xml:space="preserve">[6.9.1] </w:t>
            </w:r>
            <w:r w:rsidR="00EF7C32">
              <w:rPr>
                <w:rFonts w:eastAsia="SimSun"/>
                <w:szCs w:val="24"/>
              </w:rPr>
              <w:t xml:space="preserve">- </w:t>
            </w:r>
            <w:r w:rsidRPr="00B450A0">
              <w:rPr>
                <w:rFonts w:eastAsia="SimSun"/>
                <w:szCs w:val="24"/>
              </w:rPr>
              <w:t>Складские площадки</w:t>
            </w:r>
          </w:p>
        </w:tc>
        <w:tc>
          <w:tcPr>
            <w:tcW w:w="4678" w:type="dxa"/>
          </w:tcPr>
          <w:p w14:paraId="071D4741" w14:textId="77777777" w:rsidR="00A24843" w:rsidRPr="00B450A0" w:rsidRDefault="00A24843" w:rsidP="008462C8">
            <w:pPr>
              <w:pStyle w:val="afa"/>
              <w:rPr>
                <w:rFonts w:ascii="Times New Roman" w:hAnsi="Times New Roman" w:cs="Times New Roman"/>
                <w:sz w:val="24"/>
                <w:szCs w:val="24"/>
              </w:rPr>
            </w:pPr>
            <w:r w:rsidRPr="00B450A0">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7088" w:type="dxa"/>
          </w:tcPr>
          <w:p w14:paraId="595B8C2D" w14:textId="77777777" w:rsidR="00D00E01" w:rsidRPr="00EF7C32" w:rsidRDefault="00121CE0" w:rsidP="00344ECE">
            <w:pPr>
              <w:ind w:firstLine="340"/>
              <w:rPr>
                <w:szCs w:val="24"/>
              </w:rPr>
            </w:pPr>
            <w:r w:rsidRPr="00EF7C32">
              <w:rPr>
                <w:szCs w:val="24"/>
              </w:rPr>
              <w:t>- минимальная/максимальная площадь земельного участка</w:t>
            </w:r>
          </w:p>
          <w:p w14:paraId="2C12D683" w14:textId="2092FFF5" w:rsidR="00121CE0" w:rsidRPr="00EF7C32" w:rsidRDefault="00121CE0" w:rsidP="00EF7C32">
            <w:pPr>
              <w:rPr>
                <w:szCs w:val="24"/>
              </w:rPr>
            </w:pPr>
            <w:r w:rsidRPr="00EF7C32">
              <w:rPr>
                <w:szCs w:val="24"/>
              </w:rPr>
              <w:t xml:space="preserve">–  </w:t>
            </w:r>
            <w:r w:rsidRPr="00EF7C32">
              <w:rPr>
                <w:b/>
                <w:szCs w:val="24"/>
              </w:rPr>
              <w:t>100/</w:t>
            </w:r>
            <w:r w:rsidR="00344ECE" w:rsidRPr="00EF7C32">
              <w:rPr>
                <w:b/>
                <w:szCs w:val="24"/>
              </w:rPr>
              <w:t>1</w:t>
            </w:r>
            <w:r w:rsidRPr="00EF7C32">
              <w:rPr>
                <w:b/>
                <w:szCs w:val="24"/>
              </w:rPr>
              <w:t>0</w:t>
            </w:r>
            <w:r w:rsidR="00077E30">
              <w:rPr>
                <w:b/>
                <w:szCs w:val="24"/>
              </w:rPr>
              <w:t xml:space="preserve"> </w:t>
            </w:r>
            <w:r w:rsidRPr="00EF7C32">
              <w:rPr>
                <w:b/>
                <w:szCs w:val="24"/>
              </w:rPr>
              <w:t>000</w:t>
            </w:r>
            <w:r w:rsidRPr="00EF7C32">
              <w:rPr>
                <w:szCs w:val="24"/>
              </w:rPr>
              <w:t xml:space="preserve"> кв. м;</w:t>
            </w:r>
          </w:p>
          <w:p w14:paraId="3EC1C365" w14:textId="72161FE4" w:rsidR="00A24843" w:rsidRPr="00B450A0" w:rsidRDefault="00344ECE" w:rsidP="00344ECE">
            <w:pPr>
              <w:autoSpaceDE w:val="0"/>
              <w:autoSpaceDN w:val="0"/>
              <w:adjustRightInd w:val="0"/>
              <w:ind w:firstLine="340"/>
              <w:rPr>
                <w:rFonts w:eastAsia="SimSun"/>
                <w:szCs w:val="24"/>
              </w:rPr>
            </w:pPr>
            <w:r w:rsidRPr="00EF7C32">
              <w:t>Застройка участка не допускается, места допустимого размещения объектов не предусматриваются</w:t>
            </w:r>
          </w:p>
        </w:tc>
      </w:tr>
    </w:tbl>
    <w:p w14:paraId="5D46D093" w14:textId="77777777" w:rsidR="001E0336" w:rsidRDefault="001E0336" w:rsidP="009B09A9">
      <w:pPr>
        <w:spacing w:after="0" w:line="240" w:lineRule="auto"/>
        <w:ind w:firstLine="680"/>
        <w:jc w:val="center"/>
        <w:rPr>
          <w:rFonts w:eastAsia="SimSun" w:cs="Times New Roman"/>
          <w:b/>
          <w:szCs w:val="24"/>
          <w:lang w:eastAsia="zh-CN"/>
        </w:rPr>
      </w:pPr>
      <w:bookmarkStart w:id="595" w:name="_Toc80690820"/>
    </w:p>
    <w:p w14:paraId="1AAB5548" w14:textId="177421F1" w:rsidR="009B09A9" w:rsidRPr="000F5FFB" w:rsidRDefault="009B09A9" w:rsidP="001E0336">
      <w:pPr>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14:paraId="39F3751C" w14:textId="77777777" w:rsidR="009B09A9" w:rsidRPr="000F5FFB" w:rsidRDefault="009B09A9" w:rsidP="001E0336">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4BE097BA" w14:textId="00BC6FD2" w:rsidR="009B09A9" w:rsidRPr="006F3C07" w:rsidRDefault="009B09A9" w:rsidP="001E0336">
      <w:pPr>
        <w:keepLines/>
        <w:widowControl w:val="0"/>
        <w:spacing w:after="0" w:line="240" w:lineRule="auto"/>
        <w:ind w:firstLine="680"/>
        <w:jc w:val="center"/>
        <w:rPr>
          <w:sz w:val="22"/>
          <w:u w:val="single"/>
        </w:rPr>
      </w:pPr>
      <w:r w:rsidRPr="006F3C07">
        <w:rPr>
          <w:sz w:val="22"/>
          <w:u w:val="single"/>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02298B46" w14:textId="77777777" w:rsidR="009B09A9" w:rsidRPr="00121CE0" w:rsidRDefault="009B09A9" w:rsidP="009B09A9">
      <w:pPr>
        <w:spacing w:after="0" w:line="240" w:lineRule="auto"/>
        <w:ind w:firstLine="680"/>
        <w:jc w:val="both"/>
        <w:rPr>
          <w:rFonts w:cs="Times New Roman"/>
          <w:szCs w:val="24"/>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7"/>
        <w:gridCol w:w="8789"/>
      </w:tblGrid>
      <w:tr w:rsidR="009B09A9" w:rsidRPr="00121CE0" w14:paraId="091C07EC" w14:textId="77777777" w:rsidTr="00BE7C43">
        <w:trPr>
          <w:trHeight w:val="552"/>
          <w:tblHeader/>
        </w:trPr>
        <w:tc>
          <w:tcPr>
            <w:tcW w:w="5807" w:type="dxa"/>
            <w:vAlign w:val="center"/>
          </w:tcPr>
          <w:p w14:paraId="0ED0A199" w14:textId="50242A74" w:rsidR="009B09A9" w:rsidRPr="00121CE0" w:rsidRDefault="009B09A9" w:rsidP="00BE7C43">
            <w:pPr>
              <w:spacing w:after="0" w:line="240" w:lineRule="auto"/>
              <w:jc w:val="center"/>
              <w:rPr>
                <w:rFonts w:cs="Times New Roman"/>
                <w:b/>
                <w:szCs w:val="24"/>
              </w:rPr>
            </w:pPr>
            <w:r w:rsidRPr="00121CE0">
              <w:rPr>
                <w:rFonts w:cs="Times New Roman"/>
                <w:b/>
                <w:szCs w:val="24"/>
              </w:rPr>
              <w:t>ВИДЫ</w:t>
            </w:r>
            <w:r w:rsidR="005F54EC">
              <w:rPr>
                <w:rFonts w:cs="Times New Roman"/>
                <w:b/>
                <w:szCs w:val="24"/>
              </w:rPr>
              <w:t xml:space="preserve"> </w:t>
            </w:r>
            <w:r w:rsidRPr="00121CE0">
              <w:rPr>
                <w:rFonts w:cs="Times New Roman"/>
                <w:b/>
                <w:szCs w:val="24"/>
              </w:rPr>
              <w:t>РАЗРЕШЕННОГО ИСПОЛЬЗОВАНИЯ</w:t>
            </w:r>
          </w:p>
        </w:tc>
        <w:tc>
          <w:tcPr>
            <w:tcW w:w="8789" w:type="dxa"/>
            <w:vAlign w:val="center"/>
          </w:tcPr>
          <w:p w14:paraId="74D421A7" w14:textId="77777777" w:rsidR="009B09A9" w:rsidRPr="00121CE0" w:rsidRDefault="009B09A9" w:rsidP="00BE7C43">
            <w:pPr>
              <w:spacing w:after="0" w:line="240" w:lineRule="auto"/>
              <w:jc w:val="center"/>
              <w:rPr>
                <w:rFonts w:cs="Times New Roman"/>
                <w:b/>
                <w:szCs w:val="24"/>
              </w:rPr>
            </w:pPr>
            <w:r w:rsidRPr="00121CE0">
              <w:rPr>
                <w:rFonts w:cs="Times New Roman"/>
                <w:b/>
                <w:szCs w:val="24"/>
              </w:rPr>
              <w:t>ПРЕДЕЛЬНЫЕ ПАРАМЕТРЫ РАЗРЕШЕННОГО СТРОИТЕЛЬСТВА</w:t>
            </w:r>
          </w:p>
        </w:tc>
      </w:tr>
      <w:tr w:rsidR="009B09A9" w:rsidRPr="00121CE0" w14:paraId="4EE6211C" w14:textId="77777777" w:rsidTr="00BE7C43">
        <w:trPr>
          <w:trHeight w:val="211"/>
        </w:trPr>
        <w:tc>
          <w:tcPr>
            <w:tcW w:w="5807" w:type="dxa"/>
          </w:tcPr>
          <w:p w14:paraId="13688CC7" w14:textId="77777777" w:rsidR="009B09A9" w:rsidRPr="00121CE0" w:rsidRDefault="009B09A9" w:rsidP="001E0336">
            <w:pPr>
              <w:autoSpaceDE w:val="0"/>
              <w:autoSpaceDN w:val="0"/>
              <w:adjustRightInd w:val="0"/>
              <w:spacing w:after="0" w:line="240" w:lineRule="auto"/>
              <w:ind w:firstLine="680"/>
              <w:jc w:val="both"/>
              <w:rPr>
                <w:rFonts w:eastAsia="SimSun" w:cs="Times New Roman"/>
                <w:szCs w:val="24"/>
                <w:lang w:eastAsia="zh-CN"/>
              </w:rPr>
            </w:pPr>
            <w:r w:rsidRPr="00121CE0">
              <w:rPr>
                <w:rFonts w:eastAsia="SimSun" w:cs="Times New Roman"/>
                <w:szCs w:val="24"/>
                <w:lang w:eastAsia="zh-CN"/>
              </w:rPr>
              <w:t>Автостоянки для парковки автомобилей посетителей.</w:t>
            </w:r>
          </w:p>
        </w:tc>
        <w:tc>
          <w:tcPr>
            <w:tcW w:w="8789" w:type="dxa"/>
          </w:tcPr>
          <w:p w14:paraId="2CED6FEF" w14:textId="77777777" w:rsidR="009B09A9" w:rsidRPr="00121CE0" w:rsidRDefault="009B09A9" w:rsidP="005F54EC">
            <w:pPr>
              <w:spacing w:after="0" w:line="240" w:lineRule="auto"/>
              <w:ind w:firstLine="680"/>
              <w:jc w:val="center"/>
              <w:rPr>
                <w:rFonts w:cs="Times New Roman"/>
                <w:szCs w:val="24"/>
              </w:rPr>
            </w:pPr>
            <w:r w:rsidRPr="00121CE0">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2BEBDBCC" w14:textId="77777777" w:rsidR="009B09A9" w:rsidRPr="00121CE0" w:rsidRDefault="009B09A9" w:rsidP="001E0336">
            <w:pPr>
              <w:autoSpaceDE w:val="0"/>
              <w:autoSpaceDN w:val="0"/>
              <w:adjustRightInd w:val="0"/>
              <w:spacing w:after="0" w:line="240" w:lineRule="auto"/>
              <w:ind w:firstLine="680"/>
              <w:jc w:val="both"/>
              <w:rPr>
                <w:rFonts w:cs="Times New Roman"/>
                <w:szCs w:val="24"/>
              </w:rPr>
            </w:pPr>
            <w:r w:rsidRPr="00121CE0">
              <w:rPr>
                <w:rFonts w:cs="Times New Roman"/>
                <w:szCs w:val="24"/>
              </w:rPr>
              <w:t>Размеры земельных участков автостоянок на одно место должны быть:</w:t>
            </w:r>
          </w:p>
          <w:p w14:paraId="125BEEE3" w14:textId="77777777" w:rsidR="009B09A9" w:rsidRPr="00121CE0" w:rsidRDefault="009B09A9" w:rsidP="001E0336">
            <w:pPr>
              <w:autoSpaceDE w:val="0"/>
              <w:autoSpaceDN w:val="0"/>
              <w:adjustRightInd w:val="0"/>
              <w:spacing w:after="0" w:line="240" w:lineRule="auto"/>
              <w:ind w:firstLine="680"/>
              <w:jc w:val="both"/>
              <w:rPr>
                <w:rFonts w:cs="Times New Roman"/>
                <w:szCs w:val="24"/>
              </w:rPr>
            </w:pPr>
            <w:r w:rsidRPr="00121CE0">
              <w:rPr>
                <w:rFonts w:cs="Times New Roman"/>
                <w:szCs w:val="24"/>
              </w:rPr>
              <w:t>для легковых автомобилей - 25 кв. м;</w:t>
            </w:r>
          </w:p>
          <w:p w14:paraId="6BE842C5" w14:textId="77777777" w:rsidR="009B09A9" w:rsidRPr="00121CE0" w:rsidRDefault="009B09A9" w:rsidP="001E0336">
            <w:pPr>
              <w:autoSpaceDE w:val="0"/>
              <w:autoSpaceDN w:val="0"/>
              <w:adjustRightInd w:val="0"/>
              <w:spacing w:after="0" w:line="240" w:lineRule="auto"/>
              <w:ind w:firstLine="680"/>
              <w:jc w:val="both"/>
              <w:rPr>
                <w:rFonts w:cs="Times New Roman"/>
                <w:szCs w:val="24"/>
              </w:rPr>
            </w:pPr>
            <w:r w:rsidRPr="00121CE0">
              <w:rPr>
                <w:rFonts w:cs="Times New Roman"/>
                <w:szCs w:val="24"/>
              </w:rPr>
              <w:t>для автобусов - 40 кв. м;</w:t>
            </w:r>
          </w:p>
          <w:p w14:paraId="48566445" w14:textId="77777777" w:rsidR="009B09A9" w:rsidRPr="00121CE0" w:rsidRDefault="009B09A9" w:rsidP="001E0336">
            <w:pPr>
              <w:autoSpaceDE w:val="0"/>
              <w:autoSpaceDN w:val="0"/>
              <w:adjustRightInd w:val="0"/>
              <w:spacing w:after="0" w:line="240" w:lineRule="auto"/>
              <w:ind w:firstLine="680"/>
              <w:jc w:val="both"/>
              <w:rPr>
                <w:rFonts w:cs="Times New Roman"/>
                <w:szCs w:val="24"/>
              </w:rPr>
            </w:pPr>
            <w:r w:rsidRPr="00121CE0">
              <w:rPr>
                <w:rFonts w:cs="Times New Roman"/>
                <w:szCs w:val="24"/>
              </w:rPr>
              <w:t>для велосипедов - 0,9 кв. м.</w:t>
            </w:r>
          </w:p>
          <w:p w14:paraId="355189B4" w14:textId="77777777" w:rsidR="009B09A9" w:rsidRPr="00121CE0" w:rsidRDefault="009B09A9" w:rsidP="001E0336">
            <w:pPr>
              <w:autoSpaceDE w:val="0"/>
              <w:autoSpaceDN w:val="0"/>
              <w:adjustRightInd w:val="0"/>
              <w:spacing w:after="0" w:line="240" w:lineRule="auto"/>
              <w:ind w:firstLine="680"/>
              <w:jc w:val="both"/>
              <w:rPr>
                <w:rFonts w:cs="Times New Roman"/>
                <w:szCs w:val="24"/>
              </w:rPr>
            </w:pPr>
            <w:r w:rsidRPr="00121CE0">
              <w:rPr>
                <w:rFonts w:cs="Times New Roman"/>
                <w:szCs w:val="24"/>
              </w:rPr>
              <w:t>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141C81AE" w14:textId="77777777" w:rsidR="009B09A9" w:rsidRPr="00121CE0" w:rsidRDefault="009B09A9" w:rsidP="001E0336">
            <w:pPr>
              <w:autoSpaceDE w:val="0"/>
              <w:autoSpaceDN w:val="0"/>
              <w:adjustRightInd w:val="0"/>
              <w:spacing w:after="0" w:line="240" w:lineRule="auto"/>
              <w:ind w:firstLine="680"/>
              <w:jc w:val="both"/>
              <w:rPr>
                <w:rFonts w:cs="Times New Roman"/>
                <w:szCs w:val="24"/>
              </w:rPr>
            </w:pPr>
            <w:r w:rsidRPr="00121CE0">
              <w:rPr>
                <w:rFonts w:eastAsia="SimSun" w:cs="Times New Roman"/>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24A7A809" w14:textId="77777777" w:rsidR="009B09A9" w:rsidRPr="00121CE0" w:rsidRDefault="009B09A9" w:rsidP="001E0336">
            <w:pPr>
              <w:pStyle w:val="aff0"/>
              <w:ind w:firstLine="680"/>
              <w:jc w:val="both"/>
              <w:rPr>
                <w:rFonts w:ascii="Times New Roman" w:eastAsia="SimSun" w:hAnsi="Times New Roman"/>
                <w:sz w:val="24"/>
                <w:szCs w:val="24"/>
                <w:lang w:eastAsia="zh-CN"/>
              </w:rPr>
            </w:pPr>
            <w:r w:rsidRPr="00121CE0">
              <w:rPr>
                <w:rFonts w:ascii="Times New Roman" w:eastAsia="SimSun" w:hAnsi="Times New Roma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9B09A9" w:rsidRPr="00121CE0" w14:paraId="15A022AF" w14:textId="77777777" w:rsidTr="00BE7C43">
        <w:trPr>
          <w:trHeight w:val="1078"/>
        </w:trPr>
        <w:tc>
          <w:tcPr>
            <w:tcW w:w="5807" w:type="dxa"/>
          </w:tcPr>
          <w:p w14:paraId="6D90FFB8" w14:textId="77777777" w:rsidR="009B09A9" w:rsidRPr="00121CE0" w:rsidRDefault="009B09A9" w:rsidP="001E0336">
            <w:pPr>
              <w:spacing w:after="0" w:line="240" w:lineRule="auto"/>
              <w:ind w:firstLine="680"/>
              <w:jc w:val="both"/>
              <w:rPr>
                <w:rFonts w:cs="Times New Roman"/>
                <w:szCs w:val="24"/>
              </w:rPr>
            </w:pPr>
            <w:r w:rsidRPr="00121CE0">
              <w:rPr>
                <w:rFonts w:cs="Times New Roman"/>
                <w:szCs w:val="24"/>
              </w:rPr>
              <w:t>Площадки для мусоросборников.</w:t>
            </w:r>
          </w:p>
        </w:tc>
        <w:tc>
          <w:tcPr>
            <w:tcW w:w="8789" w:type="dxa"/>
          </w:tcPr>
          <w:p w14:paraId="6EAF19CC" w14:textId="77777777" w:rsidR="009B09A9" w:rsidRPr="00121CE0" w:rsidRDefault="009B09A9" w:rsidP="001E0336">
            <w:pPr>
              <w:spacing w:after="0" w:line="240" w:lineRule="auto"/>
              <w:ind w:firstLine="680"/>
              <w:jc w:val="both"/>
              <w:rPr>
                <w:rFonts w:cs="Times New Roman"/>
                <w:szCs w:val="24"/>
              </w:rPr>
            </w:pPr>
            <w:r w:rsidRPr="00121CE0">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E7D8CF0" w14:textId="77777777" w:rsidR="009B09A9" w:rsidRPr="00121CE0" w:rsidRDefault="009B09A9" w:rsidP="001E0336">
            <w:pPr>
              <w:spacing w:after="0" w:line="240" w:lineRule="auto"/>
              <w:ind w:firstLine="680"/>
              <w:jc w:val="both"/>
              <w:rPr>
                <w:rFonts w:cs="Times New Roman"/>
                <w:szCs w:val="24"/>
              </w:rPr>
            </w:pPr>
            <w:r w:rsidRPr="00121CE0">
              <w:rPr>
                <w:rFonts w:cs="Times New Roman"/>
                <w:szCs w:val="24"/>
              </w:rPr>
              <w:t>Максимальная площадь земельных участков – в 3 раза превышающая площадь мусоросборников;</w:t>
            </w:r>
          </w:p>
          <w:p w14:paraId="4194A755" w14:textId="77777777" w:rsidR="009B09A9" w:rsidRPr="00121CE0" w:rsidRDefault="009B09A9" w:rsidP="001E0336">
            <w:pPr>
              <w:spacing w:after="0" w:line="240" w:lineRule="auto"/>
              <w:ind w:firstLine="680"/>
              <w:jc w:val="both"/>
              <w:rPr>
                <w:rFonts w:cs="Times New Roman"/>
                <w:szCs w:val="24"/>
              </w:rPr>
            </w:pPr>
            <w:r w:rsidRPr="00121CE0">
              <w:rPr>
                <w:rFonts w:cs="Times New Roman"/>
                <w:szCs w:val="24"/>
              </w:rPr>
              <w:t>расстояние от площадок для мусоросборников до производственных и вспомогательных помещений не менее - 30 м.</w:t>
            </w:r>
          </w:p>
          <w:p w14:paraId="7EE4410A" w14:textId="77777777" w:rsidR="009B09A9" w:rsidRPr="00121CE0" w:rsidRDefault="009B09A9" w:rsidP="001E0336">
            <w:pPr>
              <w:spacing w:after="0" w:line="240" w:lineRule="auto"/>
              <w:ind w:firstLine="680"/>
              <w:jc w:val="both"/>
              <w:rPr>
                <w:rFonts w:cs="Times New Roman"/>
                <w:szCs w:val="24"/>
              </w:rPr>
            </w:pPr>
            <w:r w:rsidRPr="00121CE0">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9B09A9" w:rsidRPr="00121CE0" w14:paraId="13D4051F" w14:textId="77777777" w:rsidTr="00BE7C43">
        <w:trPr>
          <w:trHeight w:val="219"/>
        </w:trPr>
        <w:tc>
          <w:tcPr>
            <w:tcW w:w="5807" w:type="dxa"/>
          </w:tcPr>
          <w:p w14:paraId="3B5F4567" w14:textId="77777777" w:rsidR="009B09A9" w:rsidRPr="00121CE0" w:rsidRDefault="009B09A9" w:rsidP="001E0336">
            <w:pPr>
              <w:spacing w:after="0" w:line="240" w:lineRule="auto"/>
              <w:ind w:firstLine="680"/>
              <w:jc w:val="both"/>
              <w:rPr>
                <w:rFonts w:cs="Times New Roman"/>
                <w:szCs w:val="24"/>
              </w:rPr>
            </w:pPr>
            <w:r w:rsidRPr="00121CE0">
              <w:rPr>
                <w:rFonts w:cs="Times New Roman"/>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8789" w:type="dxa"/>
          </w:tcPr>
          <w:p w14:paraId="50F6523D" w14:textId="77777777" w:rsidR="009B09A9" w:rsidRPr="00121CE0" w:rsidRDefault="009B09A9" w:rsidP="001E0336">
            <w:pPr>
              <w:spacing w:after="0" w:line="240" w:lineRule="auto"/>
              <w:ind w:firstLine="680"/>
              <w:jc w:val="both"/>
              <w:rPr>
                <w:rFonts w:cs="Times New Roman"/>
                <w:szCs w:val="24"/>
              </w:rPr>
            </w:pPr>
            <w:r w:rsidRPr="00121CE0">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14BDD57D" w14:textId="77777777" w:rsidR="009B09A9" w:rsidRPr="00121CE0" w:rsidRDefault="009B09A9" w:rsidP="001E0336">
            <w:pPr>
              <w:autoSpaceDE w:val="0"/>
              <w:autoSpaceDN w:val="0"/>
              <w:adjustRightInd w:val="0"/>
              <w:spacing w:after="0" w:line="240" w:lineRule="auto"/>
              <w:ind w:firstLine="680"/>
              <w:jc w:val="both"/>
              <w:rPr>
                <w:rFonts w:eastAsia="Calibri" w:cs="Times New Roman"/>
                <w:szCs w:val="24"/>
              </w:rPr>
            </w:pPr>
            <w:r w:rsidRPr="00121CE0">
              <w:rPr>
                <w:rFonts w:cs="Times New Roman"/>
                <w:szCs w:val="24"/>
              </w:rPr>
              <w:t xml:space="preserve">Расстояние от </w:t>
            </w:r>
            <w:r w:rsidRPr="00121CE0">
              <w:rPr>
                <w:rFonts w:eastAsia="Calibri" w:cs="Times New Roman"/>
                <w:szCs w:val="24"/>
              </w:rPr>
              <w:t>фундаментов зданий и сооружений:</w:t>
            </w:r>
          </w:p>
          <w:p w14:paraId="51B3E264" w14:textId="77777777" w:rsidR="009B09A9" w:rsidRPr="00121CE0" w:rsidRDefault="009B09A9" w:rsidP="001E0336">
            <w:pPr>
              <w:autoSpaceDE w:val="0"/>
              <w:autoSpaceDN w:val="0"/>
              <w:adjustRightInd w:val="0"/>
              <w:spacing w:after="0" w:line="240" w:lineRule="auto"/>
              <w:ind w:firstLine="680"/>
              <w:jc w:val="both"/>
              <w:rPr>
                <w:rFonts w:eastAsia="Calibri" w:cs="Times New Roman"/>
                <w:szCs w:val="24"/>
              </w:rPr>
            </w:pPr>
            <w:r w:rsidRPr="00121CE0">
              <w:rPr>
                <w:rFonts w:eastAsia="Calibri" w:cs="Times New Roman"/>
                <w:szCs w:val="24"/>
              </w:rPr>
              <w:t>- водопровод и напорная канализация -5 м,</w:t>
            </w:r>
          </w:p>
          <w:p w14:paraId="7D010931" w14:textId="77777777" w:rsidR="009B09A9" w:rsidRPr="00121CE0" w:rsidRDefault="009B09A9" w:rsidP="001E0336">
            <w:pPr>
              <w:autoSpaceDE w:val="0"/>
              <w:autoSpaceDN w:val="0"/>
              <w:adjustRightInd w:val="0"/>
              <w:spacing w:after="0" w:line="240" w:lineRule="auto"/>
              <w:ind w:firstLine="680"/>
              <w:jc w:val="both"/>
              <w:rPr>
                <w:rFonts w:eastAsia="Calibri" w:cs="Times New Roman"/>
                <w:szCs w:val="24"/>
              </w:rPr>
            </w:pPr>
            <w:r w:rsidRPr="00121CE0">
              <w:rPr>
                <w:rFonts w:eastAsia="Calibri" w:cs="Times New Roman"/>
                <w:szCs w:val="24"/>
              </w:rPr>
              <w:t>- самотечная канализация (бытовая и дождевая)-3м.</w:t>
            </w:r>
          </w:p>
          <w:p w14:paraId="2BCA881A" w14:textId="77777777" w:rsidR="009B09A9" w:rsidRPr="00121CE0" w:rsidRDefault="009B09A9" w:rsidP="001E0336">
            <w:pPr>
              <w:spacing w:after="0" w:line="240" w:lineRule="auto"/>
              <w:ind w:firstLine="680"/>
              <w:jc w:val="both"/>
              <w:rPr>
                <w:rFonts w:cs="Times New Roman"/>
                <w:szCs w:val="24"/>
              </w:rPr>
            </w:pPr>
            <w:r w:rsidRPr="00121CE0">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14:paraId="5A4C4384" w14:textId="77777777" w:rsidR="004E0AAC" w:rsidRDefault="004E0AAC" w:rsidP="00D00E01">
      <w:pPr>
        <w:spacing w:after="0" w:line="240" w:lineRule="auto"/>
        <w:ind w:firstLine="680"/>
        <w:rPr>
          <w:szCs w:val="24"/>
          <w:u w:val="single"/>
        </w:rPr>
      </w:pPr>
    </w:p>
    <w:p w14:paraId="6E19CF88" w14:textId="4BE95573" w:rsidR="001F5CB9" w:rsidRPr="00D00E01" w:rsidRDefault="00773FF9" w:rsidP="00AF131C">
      <w:pPr>
        <w:spacing w:after="0" w:line="240" w:lineRule="auto"/>
        <w:ind w:firstLine="680"/>
        <w:rPr>
          <w:szCs w:val="24"/>
          <w:u w:val="single"/>
        </w:rPr>
      </w:pPr>
      <w:r w:rsidRPr="00D00E01">
        <w:rPr>
          <w:szCs w:val="24"/>
          <w:u w:val="single"/>
        </w:rPr>
        <w:t>Примечание:</w:t>
      </w:r>
    </w:p>
    <w:p w14:paraId="65DF7C0B" w14:textId="77777777" w:rsidR="00773FF9" w:rsidRPr="00AC023E" w:rsidRDefault="00773FF9" w:rsidP="000312E5">
      <w:pPr>
        <w:spacing w:after="0" w:line="240" w:lineRule="auto"/>
        <w:ind w:firstLine="680"/>
        <w:jc w:val="both"/>
        <w:rPr>
          <w:szCs w:val="24"/>
        </w:rPr>
      </w:pPr>
      <w:r w:rsidRPr="00AC023E">
        <w:rPr>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49A6ABE7" w14:textId="77777777" w:rsidR="00773FF9" w:rsidRPr="00AC023E" w:rsidRDefault="00773FF9" w:rsidP="000312E5">
      <w:pPr>
        <w:spacing w:after="0" w:line="240" w:lineRule="auto"/>
        <w:ind w:firstLine="680"/>
        <w:jc w:val="both"/>
        <w:rPr>
          <w:szCs w:val="24"/>
        </w:rPr>
      </w:pPr>
      <w:r w:rsidRPr="00AC023E">
        <w:rPr>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1A1DAB11" w14:textId="77777777" w:rsidR="00773FF9" w:rsidRPr="00AC023E" w:rsidRDefault="00773FF9" w:rsidP="000312E5">
      <w:pPr>
        <w:spacing w:after="0" w:line="240" w:lineRule="auto"/>
        <w:ind w:firstLine="680"/>
        <w:jc w:val="both"/>
        <w:rPr>
          <w:szCs w:val="24"/>
        </w:rPr>
      </w:pPr>
      <w:r w:rsidRPr="00AC023E">
        <w:rPr>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78F5CB0C" w14:textId="77777777" w:rsidR="00773FF9" w:rsidRDefault="00773FF9">
      <w:pPr>
        <w:rPr>
          <w:rFonts w:eastAsia="SimSun" w:cs="Times New Roman"/>
          <w:b/>
          <w:bCs/>
          <w:iCs/>
          <w:sz w:val="32"/>
          <w:szCs w:val="26"/>
          <w:lang w:eastAsia="zh-CN"/>
        </w:rPr>
      </w:pPr>
      <w:r>
        <w:rPr>
          <w:caps/>
        </w:rPr>
        <w:br w:type="page"/>
      </w:r>
    </w:p>
    <w:p w14:paraId="765828CD" w14:textId="2393D241" w:rsidR="00222586" w:rsidRPr="000F5FFB" w:rsidRDefault="00386D7E" w:rsidP="00B94C97">
      <w:pPr>
        <w:pStyle w:val="5"/>
        <w:rPr>
          <w:i/>
        </w:rPr>
      </w:pPr>
      <w:bookmarkStart w:id="596" w:name="_Toc100154449"/>
      <w:bookmarkStart w:id="597" w:name="_Toc128641288"/>
      <w:r w:rsidRPr="000F5FFB">
        <w:t>ПРОИЗВОДСТВЕННЫЕ ЗОНЫ</w:t>
      </w:r>
      <w:bookmarkEnd w:id="595"/>
      <w:bookmarkEnd w:id="596"/>
      <w:bookmarkEnd w:id="597"/>
    </w:p>
    <w:p w14:paraId="2F222840" w14:textId="77777777" w:rsidR="00222586" w:rsidRPr="00550516" w:rsidRDefault="00222586" w:rsidP="0092178D">
      <w:pPr>
        <w:widowControl w:val="0"/>
        <w:spacing w:after="0" w:line="240" w:lineRule="auto"/>
        <w:ind w:firstLine="709"/>
        <w:jc w:val="both"/>
        <w:rPr>
          <w:rFonts w:eastAsia="SimSun" w:cs="Times New Roman"/>
          <w:szCs w:val="24"/>
          <w:u w:val="single"/>
          <w:lang w:eastAsia="zh-CN"/>
        </w:rPr>
      </w:pPr>
      <w:r w:rsidRPr="00550516">
        <w:rPr>
          <w:rFonts w:eastAsia="SimSun" w:cs="Times New Roman"/>
          <w:i/>
          <w:iCs/>
          <w:szCs w:val="24"/>
          <w:lang w:eastAsia="zh-CN"/>
        </w:rPr>
        <w:t>Земельные участки в составе производственных зон предназначены для застройки промышленными, коммунально-складскими, иными предназначенными для этих целей производственными объектами согласно градостроительным регламентам</w:t>
      </w:r>
    </w:p>
    <w:p w14:paraId="4C6EE8C1" w14:textId="77777777" w:rsidR="00222586" w:rsidRPr="000F5FFB" w:rsidRDefault="00222586" w:rsidP="0092178D">
      <w:pPr>
        <w:widowControl w:val="0"/>
        <w:spacing w:after="0" w:line="240" w:lineRule="auto"/>
        <w:ind w:firstLine="709"/>
        <w:jc w:val="both"/>
        <w:rPr>
          <w:rFonts w:eastAsia="SimSun" w:cs="Times New Roman"/>
          <w:szCs w:val="24"/>
          <w:u w:val="single"/>
          <w:lang w:eastAsia="zh-CN"/>
        </w:rPr>
      </w:pPr>
    </w:p>
    <w:p w14:paraId="4EF28373" w14:textId="538CF457" w:rsidR="00475A03" w:rsidRDefault="00475A03" w:rsidP="001E0336">
      <w:pPr>
        <w:spacing w:after="0" w:line="240" w:lineRule="auto"/>
        <w:rPr>
          <w:rFonts w:eastAsia="SimSun" w:cs="Times New Roman"/>
          <w:b/>
          <w:szCs w:val="24"/>
          <w:lang w:eastAsia="zh-CN"/>
        </w:rPr>
      </w:pPr>
    </w:p>
    <w:p w14:paraId="2F6BF767" w14:textId="140437D2" w:rsidR="004C0613" w:rsidRPr="003D6374" w:rsidRDefault="004C0613" w:rsidP="00AA4919">
      <w:pPr>
        <w:pStyle w:val="6"/>
        <w:rPr>
          <w:rFonts w:eastAsiaTheme="minorHAnsi" w:cs="Times New Roman"/>
          <w:sz w:val="24"/>
          <w:szCs w:val="24"/>
        </w:rPr>
      </w:pPr>
      <w:bookmarkStart w:id="598" w:name="_Toc100154453"/>
      <w:bookmarkStart w:id="599" w:name="_Toc128641289"/>
      <w:r w:rsidRPr="000F5FFB">
        <w:t>П-</w:t>
      </w:r>
      <w:r w:rsidR="008D542F">
        <w:t>3</w:t>
      </w:r>
      <w:r w:rsidRPr="000F5FFB">
        <w:t xml:space="preserve">. Зона предприятий, производств и объектов </w:t>
      </w:r>
      <w:r w:rsidRPr="000F5FFB">
        <w:rPr>
          <w:lang w:val="en-US"/>
        </w:rPr>
        <w:t>V</w:t>
      </w:r>
      <w:r w:rsidRPr="000F5FFB">
        <w:t xml:space="preserve"> класса опасности </w:t>
      </w:r>
      <w:r w:rsidR="004D11CA">
        <w:t>(</w:t>
      </w:r>
      <w:r w:rsidRPr="000F5FFB">
        <w:t>СЗЗ-50 м</w:t>
      </w:r>
      <w:bookmarkEnd w:id="598"/>
      <w:r w:rsidR="004D11CA">
        <w:t>)</w:t>
      </w:r>
      <w:bookmarkEnd w:id="599"/>
    </w:p>
    <w:p w14:paraId="1486EF51" w14:textId="77777777" w:rsidR="00EC169A" w:rsidRPr="00EC169A" w:rsidRDefault="00EC169A" w:rsidP="00EC169A">
      <w:pPr>
        <w:spacing w:after="0" w:line="240" w:lineRule="auto"/>
        <w:ind w:firstLine="680"/>
        <w:rPr>
          <w:lang w:eastAsia="zh-CN"/>
        </w:rPr>
      </w:pPr>
    </w:p>
    <w:p w14:paraId="6237FAF7" w14:textId="53FBBA0D" w:rsidR="00EC169A" w:rsidRPr="000367B5" w:rsidRDefault="00EC169A" w:rsidP="00430C8D">
      <w:pPr>
        <w:spacing w:after="0" w:line="240" w:lineRule="auto"/>
        <w:ind w:firstLine="680"/>
        <w:jc w:val="both"/>
        <w:rPr>
          <w:i/>
          <w:iCs/>
          <w:szCs w:val="24"/>
        </w:rPr>
      </w:pPr>
      <w:r w:rsidRPr="000367B5">
        <w:rPr>
          <w:i/>
          <w:iCs/>
          <w:szCs w:val="24"/>
        </w:rPr>
        <w:t>Зона П-</w:t>
      </w:r>
      <w:r w:rsidR="008D542F">
        <w:rPr>
          <w:i/>
          <w:iCs/>
          <w:szCs w:val="24"/>
        </w:rPr>
        <w:t>3</w:t>
      </w:r>
      <w:r w:rsidRPr="000367B5">
        <w:rPr>
          <w:i/>
          <w:iCs/>
          <w:szCs w:val="24"/>
        </w:rPr>
        <w:t xml:space="preserve"> выделена для обеспечения правовых условий формирования предприятий, производств и объектов </w:t>
      </w:r>
      <w:r w:rsidRPr="000367B5">
        <w:rPr>
          <w:i/>
          <w:iCs/>
          <w:szCs w:val="24"/>
          <w:lang w:val="en-US"/>
        </w:rPr>
        <w:t>V</w:t>
      </w:r>
      <w:r w:rsidRPr="000367B5">
        <w:rPr>
          <w:i/>
          <w:iCs/>
          <w:szCs w:val="24"/>
        </w:rPr>
        <w:t xml:space="preserve"> класса </w:t>
      </w:r>
      <w:r w:rsidRPr="000367B5">
        <w:rPr>
          <w:bCs/>
          <w:i/>
          <w:szCs w:val="24"/>
        </w:rPr>
        <w:t>опасности</w:t>
      </w:r>
      <w:r w:rsidRPr="000367B5">
        <w:rPr>
          <w:i/>
          <w:iCs/>
          <w:szCs w:val="24"/>
        </w:rPr>
        <w:t xml:space="preserve">, </w:t>
      </w:r>
      <w:r w:rsidRPr="000367B5">
        <w:rPr>
          <w:bCs/>
          <w:i/>
          <w:szCs w:val="24"/>
        </w:rPr>
        <w:t xml:space="preserve">согласно перечню СанПиН 2.2.1/2.1.1.1200-03, </w:t>
      </w:r>
      <w:r w:rsidRPr="000367B5">
        <w:rPr>
          <w:i/>
          <w:iCs/>
          <w:szCs w:val="24"/>
        </w:rPr>
        <w:t>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18A3C321" w14:textId="77777777" w:rsidR="00EC169A" w:rsidRPr="000367B5" w:rsidRDefault="00EC169A" w:rsidP="00430C8D">
      <w:pPr>
        <w:spacing w:after="0" w:line="240" w:lineRule="auto"/>
        <w:ind w:firstLine="680"/>
        <w:jc w:val="both"/>
        <w:rPr>
          <w:i/>
          <w:iCs/>
          <w:szCs w:val="24"/>
        </w:rPr>
      </w:pPr>
      <w:r w:rsidRPr="000367B5">
        <w:rPr>
          <w:i/>
          <w:iCs/>
          <w:szCs w:val="24"/>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14:paraId="5D8183F5" w14:textId="77777777" w:rsidR="00EC169A" w:rsidRPr="000367B5" w:rsidRDefault="00EC169A" w:rsidP="00430C8D">
      <w:pPr>
        <w:spacing w:after="0" w:line="240" w:lineRule="auto"/>
        <w:ind w:firstLine="680"/>
        <w:jc w:val="both"/>
        <w:rPr>
          <w:i/>
          <w:iCs/>
          <w:szCs w:val="24"/>
        </w:rPr>
      </w:pPr>
      <w:r w:rsidRPr="000367B5">
        <w:rPr>
          <w:i/>
          <w:iCs/>
          <w:szCs w:val="24"/>
        </w:rPr>
        <w:t>Для действующих объектов малого бизнеса 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14:paraId="4CB025F8" w14:textId="77777777" w:rsidR="00EC169A" w:rsidRDefault="00EC169A" w:rsidP="00430C8D">
      <w:pPr>
        <w:spacing w:after="0" w:line="240" w:lineRule="auto"/>
        <w:ind w:firstLine="680"/>
        <w:jc w:val="both"/>
        <w:rPr>
          <w:i/>
          <w:iCs/>
          <w:szCs w:val="24"/>
        </w:rPr>
      </w:pPr>
      <w:r w:rsidRPr="000367B5">
        <w:rPr>
          <w:i/>
          <w:iCs/>
          <w:szCs w:val="24"/>
        </w:rPr>
        <w:t>Для размещения микропредприятий малого бизнеса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14:paraId="1CAD7E60" w14:textId="77777777" w:rsidR="00EC169A" w:rsidRDefault="00EC169A" w:rsidP="00EC169A">
      <w:pPr>
        <w:spacing w:after="0" w:line="240" w:lineRule="auto"/>
        <w:ind w:firstLine="680"/>
        <w:rPr>
          <w:i/>
          <w:iCs/>
          <w:szCs w:val="24"/>
        </w:rPr>
      </w:pPr>
    </w:p>
    <w:p w14:paraId="318CEA6B" w14:textId="77777777" w:rsidR="004C0613" w:rsidRPr="000F5FFB" w:rsidRDefault="004C0613" w:rsidP="004C0613">
      <w:pPr>
        <w:widowControl w:val="0"/>
        <w:spacing w:after="0" w:line="240" w:lineRule="auto"/>
        <w:ind w:firstLine="709"/>
        <w:jc w:val="both"/>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609CAF0" w14:textId="77777777" w:rsidR="004C0613" w:rsidRPr="000F5FFB" w:rsidRDefault="004C0613" w:rsidP="004C0613">
      <w:pPr>
        <w:widowControl w:val="0"/>
        <w:spacing w:after="0" w:line="240" w:lineRule="auto"/>
        <w:ind w:firstLine="709"/>
        <w:jc w:val="both"/>
      </w:pPr>
    </w:p>
    <w:tbl>
      <w:tblPr>
        <w:tblStyle w:val="afc"/>
        <w:tblW w:w="14596" w:type="dxa"/>
        <w:tblLook w:val="04A0" w:firstRow="1" w:lastRow="0" w:firstColumn="1" w:lastColumn="0" w:noHBand="0" w:noVBand="1"/>
      </w:tblPr>
      <w:tblGrid>
        <w:gridCol w:w="2843"/>
        <w:gridCol w:w="4665"/>
        <w:gridCol w:w="7088"/>
      </w:tblGrid>
      <w:tr w:rsidR="004C0613" w:rsidRPr="004E23E4" w14:paraId="18C471AF" w14:textId="77777777" w:rsidTr="00403D8E">
        <w:tc>
          <w:tcPr>
            <w:tcW w:w="2843" w:type="dxa"/>
          </w:tcPr>
          <w:p w14:paraId="40BB1847" w14:textId="77777777" w:rsidR="004C0613" w:rsidRPr="00F12CBF" w:rsidRDefault="004C0613" w:rsidP="001A4F78">
            <w:pPr>
              <w:jc w:val="both"/>
              <w:rPr>
                <w:b/>
                <w:szCs w:val="24"/>
              </w:rPr>
            </w:pPr>
            <w:r w:rsidRPr="00F12CBF">
              <w:rPr>
                <w:b/>
                <w:szCs w:val="24"/>
              </w:rPr>
              <w:t>Виды разрешенного использования земельных участков</w:t>
            </w:r>
          </w:p>
        </w:tc>
        <w:tc>
          <w:tcPr>
            <w:tcW w:w="4665" w:type="dxa"/>
          </w:tcPr>
          <w:p w14:paraId="649F3362" w14:textId="77777777" w:rsidR="004C0613" w:rsidRPr="00F12CBF" w:rsidRDefault="004C0613" w:rsidP="001A4F78">
            <w:pPr>
              <w:jc w:val="both"/>
              <w:rPr>
                <w:b/>
                <w:szCs w:val="24"/>
              </w:rPr>
            </w:pPr>
            <w:r w:rsidRPr="00F12CBF">
              <w:rPr>
                <w:b/>
                <w:szCs w:val="24"/>
              </w:rPr>
              <w:t>Описание вида разрешенного использования земельного участка</w:t>
            </w:r>
          </w:p>
        </w:tc>
        <w:tc>
          <w:tcPr>
            <w:tcW w:w="7088" w:type="dxa"/>
          </w:tcPr>
          <w:p w14:paraId="4A831D67" w14:textId="77777777" w:rsidR="004C0613" w:rsidRPr="00F12CBF" w:rsidRDefault="004C0613" w:rsidP="001A4F78">
            <w:pPr>
              <w:jc w:val="both"/>
              <w:rPr>
                <w:b/>
                <w:szCs w:val="24"/>
              </w:rPr>
            </w:pPr>
            <w:r w:rsidRPr="00F12CBF">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230BDA5A" w14:textId="77777777" w:rsidR="004C0613" w:rsidRPr="00F12CBF" w:rsidRDefault="004C0613" w:rsidP="001A4F78">
            <w:pPr>
              <w:jc w:val="both"/>
              <w:rPr>
                <w:b/>
                <w:szCs w:val="24"/>
              </w:rPr>
            </w:pPr>
            <w:r w:rsidRPr="00F12CBF">
              <w:rPr>
                <w:b/>
                <w:szCs w:val="24"/>
              </w:rPr>
              <w:t>реконструкции объектов капитального строительства</w:t>
            </w:r>
          </w:p>
        </w:tc>
      </w:tr>
      <w:tr w:rsidR="0072538D" w:rsidRPr="004E23E4" w14:paraId="7582830C" w14:textId="77777777" w:rsidTr="00403D8E">
        <w:tc>
          <w:tcPr>
            <w:tcW w:w="2843" w:type="dxa"/>
            <w:tcBorders>
              <w:top w:val="single" w:sz="4" w:space="0" w:color="000000"/>
              <w:left w:val="single" w:sz="4" w:space="0" w:color="000000"/>
              <w:bottom w:val="single" w:sz="4" w:space="0" w:color="000000"/>
            </w:tcBorders>
            <w:shd w:val="clear" w:color="auto" w:fill="auto"/>
          </w:tcPr>
          <w:p w14:paraId="40BF53E9" w14:textId="77777777" w:rsidR="0072538D" w:rsidRPr="004E0AAC" w:rsidRDefault="0072538D" w:rsidP="0072538D">
            <w:pPr>
              <w:rPr>
                <w:szCs w:val="24"/>
              </w:rPr>
            </w:pPr>
            <w:r w:rsidRPr="004E0AAC">
              <w:rPr>
                <w:rFonts w:eastAsia="SimSun"/>
                <w:szCs w:val="24"/>
              </w:rPr>
              <w:t>[3.1.1] - Предоставление коммунальных услуг</w:t>
            </w:r>
          </w:p>
          <w:p w14:paraId="0A43BCCB" w14:textId="77777777" w:rsidR="0072538D" w:rsidRPr="00F12CBF" w:rsidRDefault="0072538D" w:rsidP="0072538D">
            <w:pPr>
              <w:rPr>
                <w:rFonts w:eastAsia="SimSun"/>
                <w:szCs w:val="24"/>
              </w:rPr>
            </w:pPr>
          </w:p>
        </w:tc>
        <w:tc>
          <w:tcPr>
            <w:tcW w:w="4665" w:type="dxa"/>
            <w:tcBorders>
              <w:top w:val="single" w:sz="4" w:space="0" w:color="000000"/>
              <w:left w:val="single" w:sz="4" w:space="0" w:color="000000"/>
              <w:bottom w:val="single" w:sz="4" w:space="0" w:color="000000"/>
            </w:tcBorders>
            <w:shd w:val="clear" w:color="auto" w:fill="auto"/>
          </w:tcPr>
          <w:p w14:paraId="63AE606E" w14:textId="13E5FEAE" w:rsidR="0072538D" w:rsidRPr="00F12CBF" w:rsidRDefault="0072538D" w:rsidP="0072538D">
            <w:pPr>
              <w:jc w:val="both"/>
              <w:rPr>
                <w:rFonts w:eastAsia="SimSun"/>
                <w:szCs w:val="24"/>
              </w:rPr>
            </w:pPr>
            <w:r w:rsidRPr="004E0AAC">
              <w:rPr>
                <w:rFonts w:eastAsia="SimSun"/>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2BE03DE4" w14:textId="77777777" w:rsidR="0072538D" w:rsidRDefault="0072538D" w:rsidP="0072538D">
            <w:pPr>
              <w:ind w:firstLine="284"/>
              <w:jc w:val="both"/>
              <w:textAlignment w:val="baseline"/>
            </w:pPr>
            <w:r w:rsidRPr="00F41C01">
              <w:t xml:space="preserve">- минимальная/максимальная площадь земельного участка </w:t>
            </w:r>
          </w:p>
          <w:p w14:paraId="54B314CA" w14:textId="77777777" w:rsidR="0072538D" w:rsidRPr="00F41C01" w:rsidRDefault="0072538D" w:rsidP="0072538D">
            <w:pPr>
              <w:jc w:val="both"/>
              <w:textAlignment w:val="baseline"/>
            </w:pPr>
            <w:r w:rsidRPr="00F41C01">
              <w:t xml:space="preserve">– </w:t>
            </w:r>
            <w:r>
              <w:rPr>
                <w:b/>
              </w:rPr>
              <w:t>1</w:t>
            </w:r>
            <w:r w:rsidRPr="00F41C01">
              <w:rPr>
                <w:b/>
              </w:rPr>
              <w:t>0/</w:t>
            </w:r>
            <w:r>
              <w:rPr>
                <w:b/>
              </w:rPr>
              <w:t xml:space="preserve">5 </w:t>
            </w:r>
            <w:r w:rsidRPr="00F41C01">
              <w:rPr>
                <w:b/>
              </w:rPr>
              <w:t>000</w:t>
            </w:r>
            <w:r w:rsidRPr="00F41C01">
              <w:t>кв. м;</w:t>
            </w:r>
          </w:p>
          <w:p w14:paraId="753175BA" w14:textId="77777777" w:rsidR="0072538D" w:rsidRPr="00F41C01" w:rsidRDefault="0072538D" w:rsidP="0072538D">
            <w:pPr>
              <w:ind w:firstLine="284"/>
              <w:jc w:val="both"/>
              <w:textAlignment w:val="baseline"/>
            </w:pPr>
            <w:r w:rsidRPr="00F41C01">
              <w:t xml:space="preserve">- для объектов инженерного обеспечения и объектов вспомогательного инженерного назначения от </w:t>
            </w:r>
            <w:r w:rsidRPr="00F41C01">
              <w:rPr>
                <w:b/>
              </w:rPr>
              <w:t>1</w:t>
            </w:r>
            <w:r w:rsidRPr="00F41C01">
              <w:t xml:space="preserve"> кв. м;</w:t>
            </w:r>
          </w:p>
          <w:p w14:paraId="057E5370" w14:textId="77777777" w:rsidR="0072538D" w:rsidRDefault="0072538D" w:rsidP="0072538D">
            <w:pPr>
              <w:ind w:firstLine="284"/>
              <w:jc w:val="both"/>
            </w:pPr>
            <w:r w:rsidRPr="00F41C01">
              <w:t xml:space="preserve">- минимальный отступ от красной линии улиц или границ участка не менее чем </w:t>
            </w:r>
            <w:r w:rsidRPr="00F41C01">
              <w:rPr>
                <w:b/>
              </w:rPr>
              <w:t>5 м</w:t>
            </w:r>
            <w:r w:rsidRPr="00F41C01">
              <w:t>, от границ соседнего участка не</w:t>
            </w:r>
          </w:p>
          <w:p w14:paraId="5A53B4B2" w14:textId="77777777" w:rsidR="0072538D" w:rsidRPr="00F41C01" w:rsidRDefault="0072538D" w:rsidP="0072538D">
            <w:pPr>
              <w:jc w:val="both"/>
            </w:pPr>
            <w:r w:rsidRPr="00F41C01">
              <w:t xml:space="preserve"> менее </w:t>
            </w:r>
            <w:r w:rsidRPr="00F41C01">
              <w:rPr>
                <w:b/>
              </w:rPr>
              <w:t>3 м</w:t>
            </w:r>
            <w:r w:rsidRPr="00F41C01">
              <w:t>;</w:t>
            </w:r>
          </w:p>
          <w:p w14:paraId="5847F5AB" w14:textId="77777777" w:rsidR="0072538D" w:rsidRPr="00F41C01" w:rsidRDefault="0072538D" w:rsidP="0072538D">
            <w:pPr>
              <w:ind w:firstLine="284"/>
              <w:jc w:val="both"/>
            </w:pPr>
            <w:r w:rsidRPr="00F41C01">
              <w:t xml:space="preserve">- максимальное количество этажей зданий – не более </w:t>
            </w:r>
            <w:r w:rsidRPr="00F41C01">
              <w:rPr>
                <w:b/>
              </w:rPr>
              <w:t>2 этажей;</w:t>
            </w:r>
          </w:p>
          <w:p w14:paraId="5BA87544" w14:textId="77777777" w:rsidR="0072538D" w:rsidRPr="00F41C01" w:rsidRDefault="0072538D" w:rsidP="0072538D">
            <w:pPr>
              <w:ind w:firstLine="284"/>
              <w:jc w:val="both"/>
            </w:pPr>
            <w:r w:rsidRPr="00F41C01">
              <w:rPr>
                <w:b/>
              </w:rPr>
              <w:t xml:space="preserve">- </w:t>
            </w:r>
            <w:r w:rsidRPr="00F41C01">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t xml:space="preserve">- </w:t>
            </w:r>
            <w:r w:rsidRPr="00293487">
              <w:rPr>
                <w:b/>
              </w:rPr>
              <w:t>20</w:t>
            </w:r>
            <w:r w:rsidRPr="00F41C01">
              <w:rPr>
                <w:b/>
              </w:rPr>
              <w:t xml:space="preserve"> м;</w:t>
            </w:r>
            <w:r w:rsidRPr="00F41C01">
              <w:t xml:space="preserve"> </w:t>
            </w:r>
          </w:p>
          <w:p w14:paraId="68A78ADE" w14:textId="77777777" w:rsidR="0072538D" w:rsidRPr="00F41C01" w:rsidRDefault="0072538D" w:rsidP="0072538D">
            <w:pPr>
              <w:ind w:firstLine="284"/>
              <w:jc w:val="both"/>
            </w:pPr>
            <w:r w:rsidRPr="00F41C01">
              <w:t xml:space="preserve">- максимальный процент застройки в границах земельного участка – </w:t>
            </w:r>
            <w:r>
              <w:rPr>
                <w:b/>
              </w:rPr>
              <w:t>8</w:t>
            </w:r>
            <w:r w:rsidRPr="00F41C01">
              <w:rPr>
                <w:b/>
              </w:rPr>
              <w:t>0%</w:t>
            </w:r>
            <w:r w:rsidRPr="00F41C01">
              <w:t>, за исключением линейных объектов;</w:t>
            </w:r>
          </w:p>
          <w:p w14:paraId="7E874654" w14:textId="77777777" w:rsidR="0072538D" w:rsidRPr="00F41C01" w:rsidRDefault="0072538D" w:rsidP="0072538D">
            <w:pPr>
              <w:ind w:firstLine="284"/>
              <w:jc w:val="both"/>
            </w:pPr>
            <w:r w:rsidRPr="00F41C01">
              <w:t>- процент застройки подземной части не регламентируется;</w:t>
            </w:r>
          </w:p>
          <w:p w14:paraId="42C40863" w14:textId="26A202FF" w:rsidR="0072538D" w:rsidRPr="00F12CBF" w:rsidRDefault="0072538D" w:rsidP="0072538D">
            <w:pPr>
              <w:ind w:firstLine="340"/>
              <w:jc w:val="both"/>
              <w:rPr>
                <w:szCs w:val="24"/>
              </w:rPr>
            </w:pPr>
            <w:r w:rsidRPr="00F41C01">
              <w:t xml:space="preserve">- минимальный процент озеленения </w:t>
            </w:r>
            <w:r>
              <w:rPr>
                <w:b/>
              </w:rPr>
              <w:t>3</w:t>
            </w:r>
            <w:r w:rsidRPr="00F41C01">
              <w:rPr>
                <w:b/>
              </w:rPr>
              <w:t>0%</w:t>
            </w:r>
            <w:r w:rsidRPr="00F41C01">
              <w:t xml:space="preserve"> от площади земельного участка, за исключением линейных объектов.</w:t>
            </w:r>
          </w:p>
        </w:tc>
      </w:tr>
      <w:tr w:rsidR="00027226" w:rsidRPr="004E23E4" w14:paraId="598AEA32" w14:textId="77777777" w:rsidTr="00403D8E">
        <w:tc>
          <w:tcPr>
            <w:tcW w:w="2843" w:type="dxa"/>
            <w:tcBorders>
              <w:top w:val="single" w:sz="4" w:space="0" w:color="000000"/>
              <w:left w:val="single" w:sz="4" w:space="0" w:color="000000"/>
              <w:bottom w:val="single" w:sz="4" w:space="0" w:color="000000"/>
            </w:tcBorders>
            <w:shd w:val="clear" w:color="auto" w:fill="auto"/>
          </w:tcPr>
          <w:p w14:paraId="67E899D7" w14:textId="65024F80" w:rsidR="00027226" w:rsidRPr="00F12CBF" w:rsidRDefault="00027226" w:rsidP="00027226">
            <w:pPr>
              <w:rPr>
                <w:rFonts w:eastAsia="SimSun"/>
                <w:szCs w:val="24"/>
              </w:rPr>
            </w:pPr>
            <w:r w:rsidRPr="00F12CBF">
              <w:rPr>
                <w:rFonts w:eastAsia="SimSun"/>
                <w:szCs w:val="24"/>
              </w:rPr>
              <w:t xml:space="preserve">[4.9] - </w:t>
            </w:r>
            <w:r w:rsidRPr="00F12CBF">
              <w:rPr>
                <w:szCs w:val="24"/>
              </w:rPr>
              <w:t>Служебные гаражи</w:t>
            </w:r>
          </w:p>
        </w:tc>
        <w:tc>
          <w:tcPr>
            <w:tcW w:w="4665" w:type="dxa"/>
            <w:tcBorders>
              <w:top w:val="single" w:sz="4" w:space="0" w:color="000000"/>
              <w:left w:val="single" w:sz="4" w:space="0" w:color="000000"/>
              <w:bottom w:val="single" w:sz="4" w:space="0" w:color="000000"/>
            </w:tcBorders>
            <w:shd w:val="clear" w:color="auto" w:fill="auto"/>
          </w:tcPr>
          <w:p w14:paraId="6162C6F0" w14:textId="7E2BCF5C" w:rsidR="00027226" w:rsidRPr="00F12CBF" w:rsidRDefault="00027226" w:rsidP="00027226">
            <w:pPr>
              <w:jc w:val="both"/>
              <w:rPr>
                <w:rFonts w:eastAsia="SimSun"/>
                <w:szCs w:val="24"/>
              </w:rPr>
            </w:pPr>
            <w:r w:rsidRPr="00F12CBF">
              <w:rPr>
                <w:rFonts w:eastAsia="SimSun"/>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1E50C2E9" w14:textId="77777777" w:rsidR="00E940A2" w:rsidRDefault="00E940A2" w:rsidP="00E940A2">
            <w:pPr>
              <w:tabs>
                <w:tab w:val="left" w:pos="1134"/>
              </w:tabs>
              <w:snapToGrid w:val="0"/>
              <w:ind w:left="138" w:right="142" w:firstLine="284"/>
              <w:jc w:val="both"/>
            </w:pPr>
            <w:r>
              <w:t xml:space="preserve">- минимальный/максимальный размер земельного участка </w:t>
            </w:r>
          </w:p>
          <w:p w14:paraId="1B522A2E" w14:textId="060B4893" w:rsidR="00E940A2" w:rsidRDefault="00E940A2" w:rsidP="00E940A2">
            <w:pPr>
              <w:tabs>
                <w:tab w:val="left" w:pos="1134"/>
              </w:tabs>
              <w:snapToGrid w:val="0"/>
              <w:ind w:right="142"/>
              <w:jc w:val="both"/>
            </w:pPr>
            <w:r>
              <w:t xml:space="preserve">- </w:t>
            </w:r>
            <w:r w:rsidR="0072538D">
              <w:rPr>
                <w:b/>
                <w:bCs/>
              </w:rPr>
              <w:t>8</w:t>
            </w:r>
            <w:r w:rsidRPr="00E52C79">
              <w:rPr>
                <w:b/>
                <w:bCs/>
              </w:rPr>
              <w:t>0/</w:t>
            </w:r>
            <w:r w:rsidR="0072538D">
              <w:rPr>
                <w:b/>
                <w:bCs/>
              </w:rPr>
              <w:t>1 0</w:t>
            </w:r>
            <w:r w:rsidRPr="00E52C79">
              <w:rPr>
                <w:b/>
                <w:bCs/>
              </w:rPr>
              <w:t>00</w:t>
            </w:r>
            <w:r>
              <w:rPr>
                <w:bCs/>
              </w:rPr>
              <w:t xml:space="preserve"> кв. м;</w:t>
            </w:r>
          </w:p>
          <w:p w14:paraId="3A28EFC4" w14:textId="697CE2A2" w:rsidR="00E940A2" w:rsidRDefault="00E940A2" w:rsidP="00E940A2">
            <w:pPr>
              <w:tabs>
                <w:tab w:val="left" w:pos="1134"/>
              </w:tabs>
              <w:ind w:left="138" w:right="142" w:firstLine="284"/>
              <w:jc w:val="both"/>
            </w:pPr>
            <w:r>
              <w:t xml:space="preserve">- максимальная высота зданий </w:t>
            </w:r>
            <w:r>
              <w:rPr>
                <w:bCs/>
              </w:rPr>
              <w:t xml:space="preserve">– </w:t>
            </w:r>
            <w:r w:rsidRPr="00E52C79">
              <w:rPr>
                <w:b/>
                <w:bCs/>
              </w:rPr>
              <w:t>1</w:t>
            </w:r>
            <w:r w:rsidR="0072538D">
              <w:rPr>
                <w:b/>
                <w:bCs/>
              </w:rPr>
              <w:t>2</w:t>
            </w:r>
            <w:r>
              <w:rPr>
                <w:bCs/>
              </w:rPr>
              <w:t>м;</w:t>
            </w:r>
          </w:p>
          <w:p w14:paraId="4F830FDD" w14:textId="77777777" w:rsidR="00E940A2" w:rsidRDefault="00E940A2" w:rsidP="00E940A2">
            <w:pPr>
              <w:tabs>
                <w:tab w:val="left" w:pos="1134"/>
              </w:tabs>
              <w:ind w:left="138" w:right="142" w:firstLine="284"/>
              <w:jc w:val="both"/>
            </w:pPr>
            <w:r>
              <w:t>- максимальный процент застройки в границах земельного участка –</w:t>
            </w:r>
            <w:r>
              <w:rPr>
                <w:bCs/>
              </w:rPr>
              <w:t xml:space="preserve"> </w:t>
            </w:r>
            <w:r w:rsidRPr="00E52C79">
              <w:rPr>
                <w:b/>
                <w:bCs/>
              </w:rPr>
              <w:t>70%;</w:t>
            </w:r>
          </w:p>
          <w:p w14:paraId="72046D12" w14:textId="77777777" w:rsidR="00E940A2" w:rsidRDefault="00E940A2" w:rsidP="00E940A2">
            <w:pPr>
              <w:tabs>
                <w:tab w:val="left" w:pos="1134"/>
              </w:tabs>
              <w:ind w:left="138" w:right="142" w:firstLine="284"/>
              <w:jc w:val="both"/>
            </w:pPr>
            <w:r>
              <w:t xml:space="preserve">- минимальный отступ строений от красной линии участка или границ участка </w:t>
            </w:r>
            <w:r w:rsidRPr="00E72B3C">
              <w:rPr>
                <w:b/>
                <w:bCs/>
              </w:rPr>
              <w:t>10-15</w:t>
            </w:r>
            <w:r>
              <w:rPr>
                <w:bCs/>
              </w:rPr>
              <w:t xml:space="preserve"> м;</w:t>
            </w:r>
          </w:p>
          <w:p w14:paraId="2ED938F0" w14:textId="77777777" w:rsidR="00E940A2" w:rsidRDefault="00E940A2" w:rsidP="00E940A2">
            <w:pPr>
              <w:tabs>
                <w:tab w:val="left" w:pos="569"/>
              </w:tabs>
              <w:ind w:left="138" w:right="142" w:firstLine="284"/>
              <w:jc w:val="both"/>
            </w:pPr>
            <w:r>
              <w:t>- процент застройки подземной части не регламентируется;</w:t>
            </w:r>
          </w:p>
          <w:p w14:paraId="398DC80C" w14:textId="5E6A0A28" w:rsidR="000E7E13" w:rsidRPr="00F41C01" w:rsidRDefault="00E940A2" w:rsidP="00E940A2">
            <w:pPr>
              <w:ind w:firstLine="340"/>
              <w:jc w:val="both"/>
            </w:pPr>
            <w:r>
              <w:t xml:space="preserve">минимальный процент озеленения </w:t>
            </w:r>
            <w:r w:rsidRPr="00E52C79">
              <w:rPr>
                <w:b/>
                <w:bCs/>
              </w:rPr>
              <w:t>10%</w:t>
            </w:r>
            <w:r>
              <w:t xml:space="preserve"> от площади земельного участка, за исключением линейных объектов.</w:t>
            </w:r>
            <w:r w:rsidR="000E7E13" w:rsidRPr="00F41C01">
              <w:t>-процент застройки подземной части не регламентируется;</w:t>
            </w:r>
          </w:p>
          <w:p w14:paraId="2576CC5E" w14:textId="0F404D61" w:rsidR="00027226" w:rsidRPr="00F12CBF" w:rsidRDefault="000E7E13" w:rsidP="000E7E13">
            <w:pPr>
              <w:ind w:firstLine="340"/>
              <w:jc w:val="both"/>
              <w:rPr>
                <w:szCs w:val="24"/>
              </w:rPr>
            </w:pPr>
            <w:r w:rsidRPr="00F41C01">
              <w:rPr>
                <w:rFonts w:eastAsia="SimSun"/>
              </w:rPr>
              <w:t>- вместимость до 300 машиномест, встроенные, пристроенные до 150 машиномест.</w:t>
            </w:r>
          </w:p>
        </w:tc>
      </w:tr>
      <w:tr w:rsidR="004A00B0" w:rsidRPr="004E23E4" w14:paraId="1DFEA5C9" w14:textId="77777777" w:rsidTr="00403D8E">
        <w:tc>
          <w:tcPr>
            <w:tcW w:w="2843" w:type="dxa"/>
            <w:tcBorders>
              <w:top w:val="single" w:sz="4" w:space="0" w:color="000000"/>
              <w:left w:val="single" w:sz="4" w:space="0" w:color="000000"/>
              <w:bottom w:val="single" w:sz="4" w:space="0" w:color="000000"/>
            </w:tcBorders>
            <w:shd w:val="clear" w:color="auto" w:fill="auto"/>
          </w:tcPr>
          <w:p w14:paraId="22AE2F63" w14:textId="62A78C4C" w:rsidR="004A00B0" w:rsidRPr="00F12CBF" w:rsidRDefault="004A00B0" w:rsidP="00F24618">
            <w:pPr>
              <w:rPr>
                <w:szCs w:val="24"/>
              </w:rPr>
            </w:pPr>
            <w:r w:rsidRPr="00F12CBF">
              <w:rPr>
                <w:rFonts w:eastAsia="SimSun"/>
                <w:szCs w:val="24"/>
              </w:rPr>
              <w:t xml:space="preserve">[6.3] - </w:t>
            </w:r>
            <w:r w:rsidRPr="00F12CBF">
              <w:rPr>
                <w:szCs w:val="24"/>
              </w:rPr>
              <w:t>Легкая промышленность</w:t>
            </w:r>
          </w:p>
        </w:tc>
        <w:tc>
          <w:tcPr>
            <w:tcW w:w="4665" w:type="dxa"/>
            <w:tcBorders>
              <w:top w:val="single" w:sz="4" w:space="0" w:color="000000"/>
              <w:left w:val="single" w:sz="4" w:space="0" w:color="000000"/>
              <w:bottom w:val="single" w:sz="4" w:space="0" w:color="000000"/>
            </w:tcBorders>
            <w:shd w:val="clear" w:color="auto" w:fill="auto"/>
          </w:tcPr>
          <w:p w14:paraId="0F5CB70B" w14:textId="50BE2C2E" w:rsidR="004A00B0" w:rsidRPr="00F12CBF" w:rsidRDefault="004A00B0" w:rsidP="00F24618">
            <w:pPr>
              <w:pStyle w:val="afa"/>
              <w:rPr>
                <w:rFonts w:ascii="Times New Roman" w:hAnsi="Times New Roman" w:cs="Times New Roman"/>
                <w:sz w:val="24"/>
                <w:szCs w:val="24"/>
              </w:rPr>
            </w:pPr>
            <w:r w:rsidRPr="00F12CBF">
              <w:rPr>
                <w:rFonts w:ascii="Times New Roman" w:hAnsi="Times New Roman" w:cs="Times New Roman"/>
                <w:sz w:val="24"/>
                <w:szCs w:val="24"/>
              </w:rPr>
              <w:t>объекты капитального строительства, предназначенные для текстильной, фарфоро-фаянсовой, электронной промышленности</w:t>
            </w:r>
          </w:p>
        </w:tc>
        <w:tc>
          <w:tcPr>
            <w:tcW w:w="7088" w:type="dxa"/>
            <w:vMerge w:val="restart"/>
            <w:tcBorders>
              <w:left w:val="single" w:sz="4" w:space="0" w:color="000000"/>
              <w:right w:val="single" w:sz="4" w:space="0" w:color="000000"/>
            </w:tcBorders>
            <w:shd w:val="clear" w:color="auto" w:fill="auto"/>
          </w:tcPr>
          <w:p w14:paraId="44F75A02" w14:textId="77777777" w:rsidR="004A00B0" w:rsidRDefault="004A00B0" w:rsidP="000E7E13">
            <w:pPr>
              <w:ind w:firstLine="340"/>
              <w:jc w:val="both"/>
            </w:pPr>
            <w:r w:rsidRPr="00F41C01">
              <w:t xml:space="preserve">- минимальная/максимальная площадь земельного участка </w:t>
            </w:r>
          </w:p>
          <w:p w14:paraId="43E4861B" w14:textId="7FB38C7B" w:rsidR="004A00B0" w:rsidRPr="00F41C01" w:rsidRDefault="004A00B0" w:rsidP="00E940A2">
            <w:pPr>
              <w:jc w:val="both"/>
            </w:pPr>
            <w:r w:rsidRPr="00F41C01">
              <w:t xml:space="preserve">– </w:t>
            </w:r>
            <w:r w:rsidR="0072538D">
              <w:rPr>
                <w:b/>
              </w:rPr>
              <w:t>10</w:t>
            </w:r>
            <w:r w:rsidRPr="00F41C01">
              <w:rPr>
                <w:b/>
              </w:rPr>
              <w:t>00/50</w:t>
            </w:r>
            <w:r>
              <w:rPr>
                <w:b/>
              </w:rPr>
              <w:t xml:space="preserve"> </w:t>
            </w:r>
            <w:r w:rsidRPr="00F41C01">
              <w:rPr>
                <w:b/>
              </w:rPr>
              <w:t>000</w:t>
            </w:r>
            <w:r w:rsidRPr="00F41C01">
              <w:t xml:space="preserve"> кв. м;</w:t>
            </w:r>
          </w:p>
          <w:p w14:paraId="30F9A256" w14:textId="63DF955C" w:rsidR="004A00B0" w:rsidRPr="00F41C01" w:rsidRDefault="004A00B0" w:rsidP="00E940A2">
            <w:pPr>
              <w:ind w:right="142" w:firstLine="426"/>
              <w:jc w:val="both"/>
            </w:pPr>
            <w:r>
              <w:t xml:space="preserve">минимальный отступ строений от красной линии участка или границ участка - </w:t>
            </w:r>
            <w:r w:rsidR="009037E1">
              <w:rPr>
                <w:b/>
                <w:bCs/>
              </w:rPr>
              <w:t>6</w:t>
            </w:r>
            <w:r>
              <w:t xml:space="preserve"> </w:t>
            </w:r>
            <w:r>
              <w:rPr>
                <w:bCs/>
              </w:rPr>
              <w:t xml:space="preserve">м, </w:t>
            </w:r>
            <w:r w:rsidRPr="00F41C01">
              <w:t>по фронтальной границе участка</w:t>
            </w:r>
            <w:r w:rsidRPr="00F41C01">
              <w:rPr>
                <w:rFonts w:eastAsia="SimSun"/>
              </w:rPr>
              <w:t xml:space="preserve"> и(или) по линии сложившейся застройки</w:t>
            </w:r>
            <w:r w:rsidRPr="00F41C01">
              <w:t xml:space="preserve"> допускается размещение объекта капитального строительства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r w:rsidRPr="00F41C01">
              <w:rPr>
                <w:b/>
              </w:rPr>
              <w:t>;</w:t>
            </w:r>
          </w:p>
          <w:p w14:paraId="73D57FA0" w14:textId="6891BFC1" w:rsidR="004A00B0" w:rsidRPr="00F41C01" w:rsidRDefault="004A00B0" w:rsidP="000E7E13">
            <w:pPr>
              <w:ind w:firstLine="340"/>
              <w:jc w:val="both"/>
            </w:pPr>
            <w:r w:rsidRPr="00F41C01">
              <w:t xml:space="preserve">- максимальный процент застройки в границах земельного участка </w:t>
            </w:r>
            <w:r w:rsidRPr="00F41C01">
              <w:rPr>
                <w:b/>
                <w:strike/>
              </w:rPr>
              <w:t xml:space="preserve">  </w:t>
            </w:r>
            <w:r>
              <w:rPr>
                <w:b/>
              </w:rPr>
              <w:t>7</w:t>
            </w:r>
            <w:r w:rsidR="009037E1">
              <w:rPr>
                <w:b/>
              </w:rPr>
              <w:t>5</w:t>
            </w:r>
            <w:r w:rsidRPr="00F41C01">
              <w:rPr>
                <w:b/>
              </w:rPr>
              <w:t>%</w:t>
            </w:r>
            <w:r w:rsidRPr="00F41C01">
              <w:t>;</w:t>
            </w:r>
          </w:p>
          <w:p w14:paraId="608E1AC7" w14:textId="77777777" w:rsidR="004A00B0" w:rsidRPr="00F41C01" w:rsidRDefault="004A00B0" w:rsidP="000E7E13">
            <w:pPr>
              <w:ind w:firstLine="340"/>
              <w:jc w:val="both"/>
            </w:pPr>
            <w:r w:rsidRPr="00F41C01">
              <w:t>- процент застройки подземной части не регламентируется;</w:t>
            </w:r>
          </w:p>
          <w:p w14:paraId="7165676A" w14:textId="0F8E33AE" w:rsidR="004A00B0" w:rsidRDefault="004A00B0" w:rsidP="000E7E13">
            <w:pPr>
              <w:ind w:firstLine="340"/>
              <w:jc w:val="both"/>
            </w:pPr>
            <w:r w:rsidRPr="00F41C01">
              <w:rPr>
                <w:b/>
              </w:rPr>
              <w:t xml:space="preserve">- </w:t>
            </w:r>
            <w:r w:rsidRPr="00F41C01">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41C01">
              <w:rPr>
                <w:b/>
              </w:rPr>
              <w:t>1</w:t>
            </w:r>
            <w:r w:rsidR="009037E1">
              <w:rPr>
                <w:b/>
              </w:rPr>
              <w:t>00</w:t>
            </w:r>
            <w:r w:rsidRPr="00F41C01">
              <w:rPr>
                <w:b/>
              </w:rPr>
              <w:t xml:space="preserve"> м;</w:t>
            </w:r>
            <w:r w:rsidRPr="00F41C01">
              <w:t xml:space="preserve"> </w:t>
            </w:r>
          </w:p>
          <w:p w14:paraId="78EC0B15" w14:textId="715E4950" w:rsidR="004A00B0" w:rsidRPr="00F41C01" w:rsidRDefault="004A00B0" w:rsidP="00E940A2">
            <w:pPr>
              <w:ind w:right="142" w:firstLine="426"/>
              <w:jc w:val="both"/>
              <w:textAlignment w:val="baseline"/>
            </w:pPr>
            <w:r>
              <w:t>- высота технологических сооружений устанавливается в соответствии с проектной документацией;</w:t>
            </w:r>
          </w:p>
          <w:p w14:paraId="72E6DECF" w14:textId="44C80BFB" w:rsidR="004A00B0" w:rsidRPr="00F12CBF" w:rsidRDefault="004A00B0" w:rsidP="000E7E13">
            <w:pPr>
              <w:ind w:firstLine="340"/>
              <w:jc w:val="both"/>
              <w:rPr>
                <w:szCs w:val="24"/>
              </w:rPr>
            </w:pPr>
            <w:r w:rsidRPr="00F41C01">
              <w:t xml:space="preserve">- минимальный процент озеленения - </w:t>
            </w:r>
            <w:r w:rsidR="009037E1">
              <w:rPr>
                <w:b/>
              </w:rPr>
              <w:t>20</w:t>
            </w:r>
            <w:r w:rsidRPr="00F41C01">
              <w:rPr>
                <w:b/>
              </w:rPr>
              <w:t>%</w:t>
            </w:r>
            <w:r w:rsidRPr="00F41C01">
              <w:t xml:space="preserve"> от общей площади земельного участка</w:t>
            </w:r>
          </w:p>
        </w:tc>
      </w:tr>
      <w:tr w:rsidR="004A00B0" w:rsidRPr="004E23E4" w14:paraId="732E56CC" w14:textId="77777777" w:rsidTr="00403D8E">
        <w:tc>
          <w:tcPr>
            <w:tcW w:w="2843" w:type="dxa"/>
            <w:tcBorders>
              <w:top w:val="single" w:sz="4" w:space="0" w:color="000000"/>
              <w:left w:val="single" w:sz="4" w:space="0" w:color="000000"/>
              <w:bottom w:val="single" w:sz="4" w:space="0" w:color="000000"/>
            </w:tcBorders>
            <w:shd w:val="clear" w:color="auto" w:fill="auto"/>
          </w:tcPr>
          <w:p w14:paraId="49590658" w14:textId="7E1F7D21" w:rsidR="004A00B0" w:rsidRPr="004A00B0" w:rsidRDefault="004A00B0" w:rsidP="004A00B0">
            <w:pPr>
              <w:rPr>
                <w:rFonts w:eastAsia="SimSun"/>
                <w:b/>
                <w:szCs w:val="24"/>
              </w:rPr>
            </w:pPr>
            <w:r w:rsidRPr="004A00B0">
              <w:rPr>
                <w:szCs w:val="24"/>
              </w:rPr>
              <w:t>[6.3.1] - Фармацевтическая промышленность.</w:t>
            </w:r>
          </w:p>
        </w:tc>
        <w:tc>
          <w:tcPr>
            <w:tcW w:w="4665" w:type="dxa"/>
            <w:tcBorders>
              <w:top w:val="single" w:sz="4" w:space="0" w:color="000000"/>
              <w:left w:val="single" w:sz="4" w:space="0" w:color="000000"/>
              <w:bottom w:val="single" w:sz="4" w:space="0" w:color="000000"/>
            </w:tcBorders>
            <w:shd w:val="clear" w:color="auto" w:fill="auto"/>
          </w:tcPr>
          <w:p w14:paraId="77553435" w14:textId="08BDAFD9" w:rsidR="004A00B0" w:rsidRPr="004A00B0" w:rsidRDefault="004A00B0" w:rsidP="004A00B0">
            <w:pPr>
              <w:pStyle w:val="afa"/>
              <w:rPr>
                <w:rFonts w:ascii="Times New Roman" w:hAnsi="Times New Roman" w:cs="Times New Roman"/>
                <w:b/>
                <w:sz w:val="24"/>
                <w:szCs w:val="24"/>
              </w:rPr>
            </w:pPr>
            <w:r>
              <w:rPr>
                <w:rFonts w:ascii="Times New Roman" w:hAnsi="Times New Roman" w:cs="Times New Roman"/>
                <w:sz w:val="24"/>
                <w:szCs w:val="24"/>
              </w:rPr>
              <w:t>р</w:t>
            </w:r>
            <w:r w:rsidRPr="004A00B0">
              <w:rPr>
                <w:rFonts w:ascii="Times New Roman" w:hAnsi="Times New Roman" w:cs="Times New Roman"/>
                <w:sz w:val="24"/>
                <w:szCs w:val="24"/>
              </w:rPr>
              <w:t>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7088" w:type="dxa"/>
            <w:vMerge/>
            <w:tcBorders>
              <w:left w:val="single" w:sz="4" w:space="0" w:color="000000"/>
              <w:right w:val="single" w:sz="4" w:space="0" w:color="000000"/>
            </w:tcBorders>
            <w:shd w:val="clear" w:color="auto" w:fill="auto"/>
          </w:tcPr>
          <w:p w14:paraId="1AC0D815" w14:textId="77777777" w:rsidR="004A00B0" w:rsidRPr="00F41C01" w:rsidRDefault="004A00B0" w:rsidP="004A00B0">
            <w:pPr>
              <w:ind w:firstLine="340"/>
              <w:jc w:val="both"/>
            </w:pPr>
          </w:p>
        </w:tc>
      </w:tr>
      <w:tr w:rsidR="004A00B0" w:rsidRPr="004E23E4" w14:paraId="599F4678" w14:textId="77777777" w:rsidTr="00403D8E">
        <w:tc>
          <w:tcPr>
            <w:tcW w:w="2843" w:type="dxa"/>
            <w:tcBorders>
              <w:top w:val="single" w:sz="4" w:space="0" w:color="000000"/>
              <w:left w:val="single" w:sz="4" w:space="0" w:color="000000"/>
              <w:bottom w:val="single" w:sz="4" w:space="0" w:color="000000"/>
            </w:tcBorders>
            <w:shd w:val="clear" w:color="auto" w:fill="auto"/>
          </w:tcPr>
          <w:p w14:paraId="1A9C5F9E" w14:textId="77777777" w:rsidR="004A00B0" w:rsidRPr="00F12CBF" w:rsidRDefault="004A00B0" w:rsidP="00F24618">
            <w:pPr>
              <w:pStyle w:val="afa"/>
              <w:jc w:val="left"/>
              <w:rPr>
                <w:rFonts w:ascii="Times New Roman" w:hAnsi="Times New Roman" w:cs="Times New Roman"/>
                <w:sz w:val="24"/>
                <w:szCs w:val="24"/>
              </w:rPr>
            </w:pPr>
            <w:r w:rsidRPr="00F12CBF">
              <w:rPr>
                <w:rFonts w:ascii="Times New Roman" w:eastAsia="SimSun" w:hAnsi="Times New Roman" w:cs="Times New Roman"/>
                <w:sz w:val="24"/>
                <w:szCs w:val="24"/>
              </w:rPr>
              <w:t xml:space="preserve">[6.4] - </w:t>
            </w:r>
            <w:r w:rsidRPr="00F12CBF">
              <w:rPr>
                <w:rFonts w:ascii="Times New Roman" w:hAnsi="Times New Roman" w:cs="Times New Roman"/>
                <w:sz w:val="24"/>
                <w:szCs w:val="24"/>
              </w:rPr>
              <w:t>Пищевая промышленность</w:t>
            </w:r>
          </w:p>
          <w:p w14:paraId="425E03F5" w14:textId="77777777" w:rsidR="004A00B0" w:rsidRPr="00F12CBF" w:rsidRDefault="004A00B0" w:rsidP="00F24618">
            <w:pPr>
              <w:pStyle w:val="afa"/>
              <w:jc w:val="left"/>
              <w:rPr>
                <w:rFonts w:ascii="Times New Roman" w:eastAsia="SimSun" w:hAnsi="Times New Roman" w:cs="Times New Roman"/>
                <w:sz w:val="24"/>
                <w:szCs w:val="24"/>
              </w:rPr>
            </w:pPr>
          </w:p>
        </w:tc>
        <w:tc>
          <w:tcPr>
            <w:tcW w:w="4665" w:type="dxa"/>
            <w:tcBorders>
              <w:top w:val="single" w:sz="4" w:space="0" w:color="000000"/>
              <w:left w:val="single" w:sz="4" w:space="0" w:color="000000"/>
              <w:bottom w:val="single" w:sz="4" w:space="0" w:color="000000"/>
            </w:tcBorders>
            <w:shd w:val="clear" w:color="auto" w:fill="auto"/>
          </w:tcPr>
          <w:p w14:paraId="2BCAACA4" w14:textId="7C0CF508" w:rsidR="004A00B0" w:rsidRPr="00F12CBF" w:rsidRDefault="004A00B0" w:rsidP="00F24618">
            <w:pPr>
              <w:pStyle w:val="afa"/>
              <w:rPr>
                <w:rFonts w:ascii="Times New Roman" w:hAnsi="Times New Roman" w:cs="Times New Roman"/>
                <w:sz w:val="24"/>
                <w:szCs w:val="24"/>
              </w:rPr>
            </w:pPr>
            <w:r w:rsidRPr="00F12CBF">
              <w:rPr>
                <w:rFonts w:ascii="Times New Roman" w:hAnsi="Times New Roman" w:cs="Times New Roman"/>
                <w:sz w:val="24"/>
                <w:szCs w:val="24"/>
              </w:rPr>
              <w:t>объекты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88" w:type="dxa"/>
            <w:vMerge/>
            <w:tcBorders>
              <w:left w:val="single" w:sz="4" w:space="0" w:color="000000"/>
              <w:bottom w:val="single" w:sz="4" w:space="0" w:color="000000"/>
              <w:right w:val="single" w:sz="4" w:space="0" w:color="000000"/>
            </w:tcBorders>
            <w:shd w:val="clear" w:color="auto" w:fill="auto"/>
          </w:tcPr>
          <w:p w14:paraId="194DD2DE" w14:textId="65CDD8E8" w:rsidR="004A00B0" w:rsidRPr="00F12CBF" w:rsidRDefault="004A00B0" w:rsidP="000E7E13">
            <w:pPr>
              <w:suppressAutoHyphens/>
              <w:ind w:firstLine="340"/>
              <w:jc w:val="both"/>
              <w:textAlignment w:val="baseline"/>
              <w:rPr>
                <w:rFonts w:eastAsia="SimSun"/>
                <w:szCs w:val="24"/>
                <w:lang w:eastAsia="zh-CN"/>
              </w:rPr>
            </w:pPr>
          </w:p>
        </w:tc>
      </w:tr>
      <w:tr w:rsidR="009037E1" w:rsidRPr="004E23E4" w14:paraId="5180306B" w14:textId="77777777" w:rsidTr="006601F4">
        <w:tc>
          <w:tcPr>
            <w:tcW w:w="2843" w:type="dxa"/>
            <w:tcBorders>
              <w:top w:val="single" w:sz="4" w:space="0" w:color="000000"/>
              <w:left w:val="single" w:sz="4" w:space="0" w:color="000000"/>
              <w:bottom w:val="single" w:sz="4" w:space="0" w:color="000000"/>
            </w:tcBorders>
            <w:shd w:val="clear" w:color="auto" w:fill="auto"/>
          </w:tcPr>
          <w:p w14:paraId="1885D147" w14:textId="6DBA554D" w:rsidR="009037E1" w:rsidRPr="009037E1" w:rsidRDefault="009037E1" w:rsidP="009037E1">
            <w:pPr>
              <w:pStyle w:val="afa"/>
              <w:jc w:val="left"/>
              <w:rPr>
                <w:rFonts w:ascii="Times New Roman" w:eastAsia="SimSun" w:hAnsi="Times New Roman" w:cs="Times New Roman"/>
                <w:sz w:val="24"/>
                <w:szCs w:val="24"/>
              </w:rPr>
            </w:pPr>
            <w:r w:rsidRPr="009037E1">
              <w:rPr>
                <w:rFonts w:ascii="Times New Roman" w:eastAsia="SimSun" w:hAnsi="Times New Roman" w:cs="Times New Roman"/>
                <w:color w:val="000000"/>
                <w:sz w:val="24"/>
                <w:szCs w:val="24"/>
              </w:rPr>
              <w:t>[6.5] - Нефтехимическая промышленность.</w:t>
            </w:r>
          </w:p>
        </w:tc>
        <w:tc>
          <w:tcPr>
            <w:tcW w:w="4665" w:type="dxa"/>
            <w:tcBorders>
              <w:top w:val="single" w:sz="4" w:space="0" w:color="000000"/>
              <w:left w:val="single" w:sz="4" w:space="0" w:color="000000"/>
              <w:bottom w:val="single" w:sz="4" w:space="0" w:color="000000"/>
            </w:tcBorders>
            <w:shd w:val="clear" w:color="auto" w:fill="auto"/>
          </w:tcPr>
          <w:p w14:paraId="60BA5893" w14:textId="0FEAB48F" w:rsidR="009037E1" w:rsidRPr="009037E1" w:rsidRDefault="009037E1" w:rsidP="009037E1">
            <w:pPr>
              <w:pStyle w:val="afa"/>
              <w:rPr>
                <w:rFonts w:ascii="Times New Roman" w:hAnsi="Times New Roman" w:cs="Times New Roman"/>
                <w:sz w:val="24"/>
                <w:szCs w:val="24"/>
              </w:rPr>
            </w:pPr>
            <w:r>
              <w:rPr>
                <w:rFonts w:ascii="Times New Roman" w:hAnsi="Times New Roman" w:cs="Times New Roman"/>
                <w:color w:val="000000"/>
                <w:sz w:val="24"/>
                <w:szCs w:val="24"/>
              </w:rPr>
              <w:t>р</w:t>
            </w:r>
            <w:r w:rsidRPr="009037E1">
              <w:rPr>
                <w:rFonts w:ascii="Times New Roman" w:hAnsi="Times New Roman" w:cs="Times New Roman"/>
                <w:color w:val="000000"/>
                <w:sz w:val="24"/>
                <w:szCs w:val="24"/>
              </w:rPr>
              <w:t>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7088" w:type="dxa"/>
            <w:vMerge w:val="restart"/>
            <w:tcBorders>
              <w:left w:val="single" w:sz="4" w:space="0" w:color="000000"/>
              <w:right w:val="single" w:sz="4" w:space="0" w:color="000000"/>
            </w:tcBorders>
            <w:shd w:val="clear" w:color="auto" w:fill="auto"/>
          </w:tcPr>
          <w:p w14:paraId="6F32C80D" w14:textId="77777777" w:rsidR="009037E1" w:rsidRDefault="009037E1" w:rsidP="009037E1">
            <w:pPr>
              <w:ind w:firstLine="340"/>
              <w:jc w:val="both"/>
            </w:pPr>
            <w:r w:rsidRPr="00F41C01">
              <w:t xml:space="preserve">- минимальная/максимальная площадь земельного участка </w:t>
            </w:r>
          </w:p>
          <w:p w14:paraId="0A318533" w14:textId="77777777" w:rsidR="009037E1" w:rsidRPr="00F41C01" w:rsidRDefault="009037E1" w:rsidP="009037E1">
            <w:pPr>
              <w:jc w:val="both"/>
            </w:pPr>
            <w:r w:rsidRPr="00F41C01">
              <w:t xml:space="preserve">– </w:t>
            </w:r>
            <w:r>
              <w:rPr>
                <w:b/>
              </w:rPr>
              <w:t>10</w:t>
            </w:r>
            <w:r w:rsidRPr="00F41C01">
              <w:rPr>
                <w:b/>
              </w:rPr>
              <w:t>00/50</w:t>
            </w:r>
            <w:r>
              <w:rPr>
                <w:b/>
              </w:rPr>
              <w:t xml:space="preserve"> </w:t>
            </w:r>
            <w:r w:rsidRPr="00F41C01">
              <w:rPr>
                <w:b/>
              </w:rPr>
              <w:t>000</w:t>
            </w:r>
            <w:r w:rsidRPr="00F41C01">
              <w:t xml:space="preserve"> кв. м;</w:t>
            </w:r>
          </w:p>
          <w:p w14:paraId="28CFAD5A" w14:textId="77777777" w:rsidR="009037E1" w:rsidRPr="00F41C01" w:rsidRDefault="009037E1" w:rsidP="009037E1">
            <w:pPr>
              <w:ind w:right="142" w:firstLine="426"/>
              <w:jc w:val="both"/>
            </w:pPr>
            <w:r>
              <w:t xml:space="preserve">минимальный отступ строений от красной линии участка или границ участка - </w:t>
            </w:r>
            <w:r>
              <w:rPr>
                <w:b/>
                <w:bCs/>
              </w:rPr>
              <w:t>6</w:t>
            </w:r>
            <w:r>
              <w:t xml:space="preserve"> </w:t>
            </w:r>
            <w:r>
              <w:rPr>
                <w:bCs/>
              </w:rPr>
              <w:t xml:space="preserve">м, </w:t>
            </w:r>
            <w:r w:rsidRPr="00F41C01">
              <w:t>по фронтальной границе участка</w:t>
            </w:r>
            <w:r w:rsidRPr="00F41C01">
              <w:rPr>
                <w:rFonts w:eastAsia="SimSun"/>
              </w:rPr>
              <w:t xml:space="preserve"> и(или) по линии сложившейся застройки</w:t>
            </w:r>
            <w:r w:rsidRPr="00F41C01">
              <w:t xml:space="preserve"> допускается размещение объекта капитального строительства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r w:rsidRPr="00F41C01">
              <w:rPr>
                <w:b/>
              </w:rPr>
              <w:t>;</w:t>
            </w:r>
          </w:p>
          <w:p w14:paraId="423A1589" w14:textId="77777777" w:rsidR="009037E1" w:rsidRPr="00F41C01" w:rsidRDefault="009037E1" w:rsidP="009037E1">
            <w:pPr>
              <w:ind w:firstLine="340"/>
              <w:jc w:val="both"/>
            </w:pPr>
            <w:r w:rsidRPr="00F41C01">
              <w:t xml:space="preserve">- максимальный процент застройки в границах земельного участка </w:t>
            </w:r>
            <w:r w:rsidRPr="00F41C01">
              <w:rPr>
                <w:b/>
                <w:strike/>
              </w:rPr>
              <w:t xml:space="preserve">  </w:t>
            </w:r>
            <w:r>
              <w:rPr>
                <w:b/>
              </w:rPr>
              <w:t>75</w:t>
            </w:r>
            <w:r w:rsidRPr="00F41C01">
              <w:rPr>
                <w:b/>
              </w:rPr>
              <w:t>%</w:t>
            </w:r>
            <w:r w:rsidRPr="00F41C01">
              <w:t>;</w:t>
            </w:r>
          </w:p>
          <w:p w14:paraId="4958F951" w14:textId="77777777" w:rsidR="009037E1" w:rsidRPr="00F41C01" w:rsidRDefault="009037E1" w:rsidP="009037E1">
            <w:pPr>
              <w:ind w:firstLine="340"/>
              <w:jc w:val="both"/>
            </w:pPr>
            <w:r w:rsidRPr="00F41C01">
              <w:t>- процент застройки подземной части не регламентируется;</w:t>
            </w:r>
          </w:p>
          <w:p w14:paraId="75617C61" w14:textId="77777777" w:rsidR="009037E1" w:rsidRDefault="009037E1" w:rsidP="009037E1">
            <w:pPr>
              <w:ind w:firstLine="340"/>
              <w:jc w:val="both"/>
            </w:pPr>
            <w:r w:rsidRPr="00F41C01">
              <w:rPr>
                <w:b/>
              </w:rPr>
              <w:t xml:space="preserve">- </w:t>
            </w:r>
            <w:r w:rsidRPr="00F41C01">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41C01">
              <w:rPr>
                <w:b/>
              </w:rPr>
              <w:t>1</w:t>
            </w:r>
            <w:r>
              <w:rPr>
                <w:b/>
              </w:rPr>
              <w:t>00</w:t>
            </w:r>
            <w:r w:rsidRPr="00F41C01">
              <w:rPr>
                <w:b/>
              </w:rPr>
              <w:t xml:space="preserve"> м;</w:t>
            </w:r>
            <w:r w:rsidRPr="00F41C01">
              <w:t xml:space="preserve"> </w:t>
            </w:r>
          </w:p>
          <w:p w14:paraId="37ED7AEB" w14:textId="77777777" w:rsidR="009037E1" w:rsidRPr="00F41C01" w:rsidRDefault="009037E1" w:rsidP="009037E1">
            <w:pPr>
              <w:ind w:right="142" w:firstLine="426"/>
              <w:jc w:val="both"/>
              <w:textAlignment w:val="baseline"/>
            </w:pPr>
            <w:r>
              <w:t>- высота технологических сооружений устанавливается в соответствии с проектной документацией;</w:t>
            </w:r>
          </w:p>
          <w:p w14:paraId="67E4D9B0" w14:textId="2C914F95" w:rsidR="009037E1" w:rsidRPr="00F12CBF" w:rsidRDefault="009037E1" w:rsidP="009037E1">
            <w:pPr>
              <w:suppressAutoHyphens/>
              <w:ind w:firstLine="340"/>
              <w:jc w:val="both"/>
              <w:textAlignment w:val="baseline"/>
              <w:rPr>
                <w:rFonts w:eastAsia="SimSun"/>
                <w:szCs w:val="24"/>
                <w:lang w:eastAsia="zh-CN"/>
              </w:rPr>
            </w:pPr>
            <w:r w:rsidRPr="00F41C01">
              <w:t xml:space="preserve">- минимальный процент озеленения - </w:t>
            </w:r>
            <w:r>
              <w:rPr>
                <w:b/>
              </w:rPr>
              <w:t>20</w:t>
            </w:r>
            <w:r w:rsidRPr="00F41C01">
              <w:rPr>
                <w:b/>
              </w:rPr>
              <w:t>%</w:t>
            </w:r>
            <w:r w:rsidRPr="00F41C01">
              <w:t xml:space="preserve"> от общей площади земельного участка</w:t>
            </w:r>
          </w:p>
        </w:tc>
      </w:tr>
      <w:tr w:rsidR="009037E1" w:rsidRPr="004E23E4" w14:paraId="793C16B9" w14:textId="77777777" w:rsidTr="00403D8E">
        <w:tc>
          <w:tcPr>
            <w:tcW w:w="2843" w:type="dxa"/>
            <w:tcBorders>
              <w:top w:val="single" w:sz="4" w:space="0" w:color="000000"/>
              <w:left w:val="single" w:sz="4" w:space="0" w:color="000000"/>
              <w:bottom w:val="single" w:sz="4" w:space="0" w:color="000000"/>
            </w:tcBorders>
            <w:shd w:val="clear" w:color="auto" w:fill="auto"/>
          </w:tcPr>
          <w:p w14:paraId="593903F0" w14:textId="77777777" w:rsidR="009037E1" w:rsidRPr="00F12CBF" w:rsidRDefault="009037E1" w:rsidP="00F24618">
            <w:pPr>
              <w:pStyle w:val="afa"/>
              <w:jc w:val="left"/>
              <w:rPr>
                <w:rFonts w:ascii="Times New Roman" w:hAnsi="Times New Roman" w:cs="Times New Roman"/>
                <w:sz w:val="24"/>
                <w:szCs w:val="24"/>
              </w:rPr>
            </w:pPr>
            <w:r w:rsidRPr="00F12CBF">
              <w:rPr>
                <w:rFonts w:ascii="Times New Roman" w:eastAsia="SimSun" w:hAnsi="Times New Roman" w:cs="Times New Roman"/>
                <w:sz w:val="24"/>
                <w:szCs w:val="24"/>
              </w:rPr>
              <w:t xml:space="preserve">[6.6] - </w:t>
            </w:r>
            <w:r w:rsidRPr="00F12CBF">
              <w:rPr>
                <w:rFonts w:ascii="Times New Roman" w:hAnsi="Times New Roman" w:cs="Times New Roman"/>
                <w:sz w:val="24"/>
                <w:szCs w:val="24"/>
              </w:rPr>
              <w:t>Строительная промышленность</w:t>
            </w:r>
          </w:p>
          <w:p w14:paraId="1733C568" w14:textId="77777777" w:rsidR="009037E1" w:rsidRPr="00F12CBF" w:rsidRDefault="009037E1" w:rsidP="00F24618">
            <w:pPr>
              <w:pStyle w:val="afa"/>
              <w:jc w:val="left"/>
              <w:rPr>
                <w:rFonts w:ascii="Times New Roman" w:eastAsia="SimSun" w:hAnsi="Times New Roman" w:cs="Times New Roman"/>
                <w:sz w:val="24"/>
                <w:szCs w:val="24"/>
              </w:rPr>
            </w:pPr>
          </w:p>
        </w:tc>
        <w:tc>
          <w:tcPr>
            <w:tcW w:w="4665" w:type="dxa"/>
            <w:tcBorders>
              <w:top w:val="single" w:sz="4" w:space="0" w:color="000000"/>
              <w:left w:val="single" w:sz="4" w:space="0" w:color="000000"/>
              <w:bottom w:val="single" w:sz="4" w:space="0" w:color="000000"/>
            </w:tcBorders>
            <w:shd w:val="clear" w:color="auto" w:fill="auto"/>
          </w:tcPr>
          <w:p w14:paraId="3828DB9B" w14:textId="7B5902C6" w:rsidR="009037E1" w:rsidRPr="00F12CBF" w:rsidRDefault="009037E1" w:rsidP="00F24618">
            <w:pPr>
              <w:pStyle w:val="afa"/>
              <w:rPr>
                <w:rFonts w:ascii="Times New Roman" w:hAnsi="Times New Roman" w:cs="Times New Roman"/>
                <w:sz w:val="24"/>
                <w:szCs w:val="24"/>
              </w:rPr>
            </w:pPr>
            <w:r w:rsidRPr="00F12CBF">
              <w:rPr>
                <w:rFonts w:ascii="Times New Roman" w:hAnsi="Times New Roman" w:cs="Times New Roman"/>
                <w:sz w:val="24"/>
                <w:szCs w:val="24"/>
              </w:rPr>
              <w:t>объекты капитального строительства, предназначенные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88" w:type="dxa"/>
            <w:vMerge/>
            <w:tcBorders>
              <w:left w:val="single" w:sz="4" w:space="0" w:color="000000"/>
              <w:bottom w:val="single" w:sz="4" w:space="0" w:color="000000"/>
              <w:right w:val="single" w:sz="4" w:space="0" w:color="000000"/>
            </w:tcBorders>
            <w:shd w:val="clear" w:color="auto" w:fill="auto"/>
          </w:tcPr>
          <w:p w14:paraId="127DA553" w14:textId="5DA6C22C" w:rsidR="009037E1" w:rsidRPr="00F12CBF" w:rsidRDefault="009037E1" w:rsidP="004A00B0">
            <w:pPr>
              <w:suppressAutoHyphens/>
              <w:ind w:firstLine="340"/>
              <w:jc w:val="both"/>
              <w:textAlignment w:val="baseline"/>
              <w:rPr>
                <w:rFonts w:eastAsia="SimSun"/>
                <w:szCs w:val="24"/>
                <w:lang w:eastAsia="zh-CN"/>
              </w:rPr>
            </w:pPr>
          </w:p>
        </w:tc>
      </w:tr>
      <w:tr w:rsidR="004A00B0" w:rsidRPr="004E23E4" w14:paraId="744CC8BF" w14:textId="77777777" w:rsidTr="00403D8E">
        <w:tc>
          <w:tcPr>
            <w:tcW w:w="2843" w:type="dxa"/>
            <w:tcBorders>
              <w:top w:val="single" w:sz="4" w:space="0" w:color="000000"/>
              <w:left w:val="single" w:sz="4" w:space="0" w:color="000000"/>
              <w:bottom w:val="single" w:sz="4" w:space="0" w:color="000000"/>
            </w:tcBorders>
            <w:shd w:val="clear" w:color="auto" w:fill="auto"/>
          </w:tcPr>
          <w:p w14:paraId="27F1C869" w14:textId="12DFF699" w:rsidR="004A00B0" w:rsidRPr="00F12CBF" w:rsidRDefault="004A00B0" w:rsidP="004A00B0">
            <w:pPr>
              <w:rPr>
                <w:szCs w:val="24"/>
              </w:rPr>
            </w:pPr>
            <w:r w:rsidRPr="00B450A0">
              <w:rPr>
                <w:rFonts w:eastAsia="SimSun"/>
                <w:szCs w:val="24"/>
              </w:rPr>
              <w:t>[6.9] - Склад</w:t>
            </w:r>
          </w:p>
        </w:tc>
        <w:tc>
          <w:tcPr>
            <w:tcW w:w="4665" w:type="dxa"/>
            <w:tcBorders>
              <w:top w:val="single" w:sz="4" w:space="0" w:color="000000"/>
              <w:left w:val="single" w:sz="4" w:space="0" w:color="000000"/>
              <w:bottom w:val="single" w:sz="4" w:space="0" w:color="000000"/>
            </w:tcBorders>
            <w:shd w:val="clear" w:color="auto" w:fill="auto"/>
          </w:tcPr>
          <w:p w14:paraId="01A22137" w14:textId="74EF7908" w:rsidR="004A00B0" w:rsidRPr="00F12CBF" w:rsidRDefault="004A00B0" w:rsidP="004A00B0">
            <w:pPr>
              <w:pStyle w:val="afa"/>
              <w:rPr>
                <w:rFonts w:ascii="Times New Roman" w:hAnsi="Times New Roman" w:cs="Times New Roman"/>
                <w:sz w:val="24"/>
                <w:szCs w:val="24"/>
              </w:rPr>
            </w:pPr>
            <w:r w:rsidRPr="00B450A0">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88" w:type="dxa"/>
            <w:tcBorders>
              <w:top w:val="single" w:sz="4" w:space="0" w:color="000000"/>
              <w:left w:val="single" w:sz="4" w:space="0" w:color="000000"/>
              <w:right w:val="single" w:sz="4" w:space="0" w:color="000000"/>
            </w:tcBorders>
            <w:shd w:val="clear" w:color="auto" w:fill="auto"/>
          </w:tcPr>
          <w:p w14:paraId="6E8E0743" w14:textId="77777777" w:rsidR="004A00B0" w:rsidRDefault="004A00B0" w:rsidP="004A00B0">
            <w:pPr>
              <w:ind w:firstLine="340"/>
              <w:jc w:val="both"/>
              <w:rPr>
                <w:rFonts w:eastAsia="SimSun"/>
              </w:rPr>
            </w:pPr>
            <w:r w:rsidRPr="00F41C01">
              <w:rPr>
                <w:rFonts w:eastAsia="SimSun"/>
              </w:rPr>
              <w:t xml:space="preserve">- минимальная/ максимальная площадь земельных участков </w:t>
            </w:r>
          </w:p>
          <w:p w14:paraId="59B97ACB" w14:textId="4272F00D" w:rsidR="004A00B0" w:rsidRPr="00F41C01" w:rsidRDefault="004A00B0" w:rsidP="004A00B0">
            <w:pPr>
              <w:jc w:val="both"/>
            </w:pPr>
            <w:r w:rsidRPr="00F41C01">
              <w:rPr>
                <w:rFonts w:eastAsia="SimSun"/>
              </w:rPr>
              <w:t xml:space="preserve">– </w:t>
            </w:r>
            <w:r>
              <w:rPr>
                <w:rFonts w:eastAsia="SimSun"/>
                <w:b/>
              </w:rPr>
              <w:t>50</w:t>
            </w:r>
            <w:r w:rsidRPr="00F41C01">
              <w:rPr>
                <w:rFonts w:eastAsia="SimSun"/>
                <w:b/>
              </w:rPr>
              <w:t>0/50</w:t>
            </w:r>
            <w:r>
              <w:rPr>
                <w:rFonts w:eastAsia="SimSun"/>
                <w:b/>
              </w:rPr>
              <w:t xml:space="preserve"> </w:t>
            </w:r>
            <w:r w:rsidRPr="00F41C01">
              <w:rPr>
                <w:rFonts w:eastAsia="SimSun"/>
                <w:b/>
              </w:rPr>
              <w:t xml:space="preserve">000 </w:t>
            </w:r>
            <w:r w:rsidRPr="00F41C01">
              <w:rPr>
                <w:rFonts w:eastAsia="SimSun"/>
              </w:rPr>
              <w:t>кв. м;</w:t>
            </w:r>
          </w:p>
          <w:p w14:paraId="3367F6DC" w14:textId="77777777" w:rsidR="009037E1" w:rsidRPr="00F41C01" w:rsidRDefault="009037E1" w:rsidP="009037E1">
            <w:pPr>
              <w:ind w:right="142" w:firstLine="426"/>
              <w:jc w:val="both"/>
            </w:pPr>
            <w:r>
              <w:t xml:space="preserve">минимальный отступ строений от красной линии участка или границ участка - </w:t>
            </w:r>
            <w:r>
              <w:rPr>
                <w:b/>
                <w:bCs/>
              </w:rPr>
              <w:t>6</w:t>
            </w:r>
            <w:r>
              <w:t xml:space="preserve"> </w:t>
            </w:r>
            <w:r>
              <w:rPr>
                <w:bCs/>
              </w:rPr>
              <w:t xml:space="preserve">м, </w:t>
            </w:r>
            <w:r w:rsidRPr="00F41C01">
              <w:t>по фронтальной границе участка</w:t>
            </w:r>
            <w:r w:rsidRPr="00F41C01">
              <w:rPr>
                <w:rFonts w:eastAsia="SimSun"/>
              </w:rPr>
              <w:t xml:space="preserve"> и(или) по линии сложившейся застройки</w:t>
            </w:r>
            <w:r w:rsidRPr="00F41C01">
              <w:t xml:space="preserve"> допускается размещение объекта капитального строительства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r w:rsidRPr="00F41C01">
              <w:rPr>
                <w:b/>
              </w:rPr>
              <w:t>;</w:t>
            </w:r>
          </w:p>
          <w:p w14:paraId="36761384" w14:textId="77777777" w:rsidR="009037E1" w:rsidRPr="00F41C01" w:rsidRDefault="009037E1" w:rsidP="009037E1">
            <w:pPr>
              <w:ind w:firstLine="340"/>
              <w:jc w:val="both"/>
            </w:pPr>
            <w:r w:rsidRPr="00F41C01">
              <w:t xml:space="preserve">- максимальный процент застройки в границах земельного участка </w:t>
            </w:r>
            <w:r w:rsidRPr="00F41C01">
              <w:rPr>
                <w:b/>
                <w:strike/>
              </w:rPr>
              <w:t xml:space="preserve">  </w:t>
            </w:r>
            <w:r>
              <w:rPr>
                <w:b/>
              </w:rPr>
              <w:t>75</w:t>
            </w:r>
            <w:r w:rsidRPr="00F41C01">
              <w:rPr>
                <w:b/>
              </w:rPr>
              <w:t>%</w:t>
            </w:r>
            <w:r w:rsidRPr="00F41C01">
              <w:t>;</w:t>
            </w:r>
          </w:p>
          <w:p w14:paraId="6AD76E44" w14:textId="77777777" w:rsidR="009037E1" w:rsidRPr="00F41C01" w:rsidRDefault="009037E1" w:rsidP="009037E1">
            <w:pPr>
              <w:ind w:firstLine="340"/>
              <w:jc w:val="both"/>
            </w:pPr>
            <w:r w:rsidRPr="00F41C01">
              <w:t>- процент застройки подземной части не регламентируется;</w:t>
            </w:r>
          </w:p>
          <w:p w14:paraId="65AE1333" w14:textId="77777777" w:rsidR="009037E1" w:rsidRDefault="009037E1" w:rsidP="009037E1">
            <w:pPr>
              <w:ind w:firstLine="340"/>
              <w:jc w:val="both"/>
            </w:pPr>
            <w:r w:rsidRPr="00F41C01">
              <w:rPr>
                <w:b/>
              </w:rPr>
              <w:t xml:space="preserve">- </w:t>
            </w:r>
            <w:r w:rsidRPr="00F41C01">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41C01">
              <w:rPr>
                <w:b/>
              </w:rPr>
              <w:t>1</w:t>
            </w:r>
            <w:r>
              <w:rPr>
                <w:b/>
              </w:rPr>
              <w:t>00</w:t>
            </w:r>
            <w:r w:rsidRPr="00F41C01">
              <w:rPr>
                <w:b/>
              </w:rPr>
              <w:t xml:space="preserve"> м;</w:t>
            </w:r>
            <w:r w:rsidRPr="00F41C01">
              <w:t xml:space="preserve"> </w:t>
            </w:r>
          </w:p>
          <w:p w14:paraId="622365F7" w14:textId="77777777" w:rsidR="009037E1" w:rsidRPr="00F41C01" w:rsidRDefault="009037E1" w:rsidP="009037E1">
            <w:pPr>
              <w:ind w:right="142" w:firstLine="426"/>
              <w:jc w:val="both"/>
              <w:textAlignment w:val="baseline"/>
            </w:pPr>
            <w:r>
              <w:t>- высота технологических сооружений устанавливается в соответствии с проектной документацией;</w:t>
            </w:r>
          </w:p>
          <w:p w14:paraId="1096627B" w14:textId="030B97CA" w:rsidR="004A00B0" w:rsidRPr="00F12CBF" w:rsidRDefault="009037E1" w:rsidP="009037E1">
            <w:pPr>
              <w:suppressAutoHyphens/>
              <w:ind w:firstLine="340"/>
              <w:jc w:val="both"/>
              <w:textAlignment w:val="baseline"/>
              <w:rPr>
                <w:rFonts w:eastAsia="SimSun"/>
                <w:szCs w:val="24"/>
              </w:rPr>
            </w:pPr>
            <w:r w:rsidRPr="00F41C01">
              <w:t xml:space="preserve">- минимальный процент озеленения - </w:t>
            </w:r>
            <w:r>
              <w:rPr>
                <w:b/>
              </w:rPr>
              <w:t>20</w:t>
            </w:r>
            <w:r w:rsidRPr="00F41C01">
              <w:rPr>
                <w:b/>
              </w:rPr>
              <w:t>%</w:t>
            </w:r>
            <w:r w:rsidRPr="00F41C01">
              <w:t xml:space="preserve"> от общей площади земельного участка</w:t>
            </w:r>
          </w:p>
        </w:tc>
      </w:tr>
      <w:tr w:rsidR="004A00B0" w:rsidRPr="004E23E4" w14:paraId="1A6894F2" w14:textId="77777777" w:rsidTr="00403D8E">
        <w:tc>
          <w:tcPr>
            <w:tcW w:w="2843" w:type="dxa"/>
            <w:tcBorders>
              <w:top w:val="single" w:sz="4" w:space="0" w:color="000000"/>
              <w:left w:val="single" w:sz="4" w:space="0" w:color="000000"/>
              <w:bottom w:val="single" w:sz="4" w:space="0" w:color="000000"/>
            </w:tcBorders>
            <w:shd w:val="clear" w:color="auto" w:fill="auto"/>
          </w:tcPr>
          <w:p w14:paraId="40BE2CD7" w14:textId="65F5876B" w:rsidR="004A00B0" w:rsidRPr="00F12CBF" w:rsidRDefault="004A00B0" w:rsidP="004A00B0">
            <w:pPr>
              <w:rPr>
                <w:rFonts w:eastAsia="SimSun"/>
                <w:szCs w:val="24"/>
              </w:rPr>
            </w:pPr>
            <w:r w:rsidRPr="00B450A0">
              <w:rPr>
                <w:rFonts w:eastAsia="SimSun"/>
                <w:szCs w:val="24"/>
              </w:rPr>
              <w:t>[6.9.1] Складские площадки</w:t>
            </w:r>
          </w:p>
        </w:tc>
        <w:tc>
          <w:tcPr>
            <w:tcW w:w="4665" w:type="dxa"/>
            <w:tcBorders>
              <w:top w:val="single" w:sz="4" w:space="0" w:color="000000"/>
              <w:left w:val="single" w:sz="4" w:space="0" w:color="000000"/>
              <w:bottom w:val="single" w:sz="4" w:space="0" w:color="000000"/>
            </w:tcBorders>
            <w:shd w:val="clear" w:color="auto" w:fill="auto"/>
          </w:tcPr>
          <w:p w14:paraId="5ACB0BD8" w14:textId="4E1F1D30" w:rsidR="004A00B0" w:rsidRPr="00F12CBF" w:rsidRDefault="004A00B0" w:rsidP="004A00B0">
            <w:pPr>
              <w:pStyle w:val="afa"/>
              <w:rPr>
                <w:rFonts w:ascii="Times New Roman" w:hAnsi="Times New Roman" w:cs="Times New Roman"/>
                <w:sz w:val="24"/>
                <w:szCs w:val="24"/>
              </w:rPr>
            </w:pPr>
            <w:r w:rsidRPr="00B450A0">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7088" w:type="dxa"/>
            <w:tcBorders>
              <w:left w:val="single" w:sz="4" w:space="0" w:color="000000"/>
              <w:bottom w:val="single" w:sz="4" w:space="0" w:color="000000"/>
              <w:right w:val="single" w:sz="4" w:space="0" w:color="000000"/>
            </w:tcBorders>
            <w:shd w:val="clear" w:color="auto" w:fill="auto"/>
          </w:tcPr>
          <w:p w14:paraId="5D93110F" w14:textId="77777777" w:rsidR="004A00B0" w:rsidRPr="008979FC" w:rsidRDefault="004A00B0" w:rsidP="004A00B0">
            <w:pPr>
              <w:ind w:firstLine="340"/>
              <w:rPr>
                <w:szCs w:val="24"/>
              </w:rPr>
            </w:pPr>
            <w:r w:rsidRPr="008979FC">
              <w:rPr>
                <w:szCs w:val="24"/>
              </w:rPr>
              <w:t>- минимальная/максимальная площадь земельного участка</w:t>
            </w:r>
          </w:p>
          <w:p w14:paraId="6E024683" w14:textId="1E891471" w:rsidR="004A00B0" w:rsidRPr="008979FC" w:rsidRDefault="004A00B0" w:rsidP="004A00B0">
            <w:pPr>
              <w:rPr>
                <w:szCs w:val="24"/>
              </w:rPr>
            </w:pPr>
            <w:r w:rsidRPr="008979FC">
              <w:rPr>
                <w:szCs w:val="24"/>
              </w:rPr>
              <w:t xml:space="preserve">–  </w:t>
            </w:r>
            <w:r w:rsidRPr="008979FC">
              <w:rPr>
                <w:b/>
                <w:szCs w:val="24"/>
              </w:rPr>
              <w:t>100/10</w:t>
            </w:r>
            <w:r w:rsidR="00077E30">
              <w:rPr>
                <w:b/>
                <w:szCs w:val="24"/>
              </w:rPr>
              <w:t xml:space="preserve"> </w:t>
            </w:r>
            <w:r w:rsidRPr="008979FC">
              <w:rPr>
                <w:b/>
                <w:szCs w:val="24"/>
              </w:rPr>
              <w:t>000</w:t>
            </w:r>
            <w:r w:rsidRPr="008979FC">
              <w:rPr>
                <w:szCs w:val="24"/>
              </w:rPr>
              <w:t xml:space="preserve"> кв. м;</w:t>
            </w:r>
          </w:p>
          <w:p w14:paraId="3A925235" w14:textId="6857F62A" w:rsidR="004A00B0" w:rsidRPr="00F12CBF" w:rsidRDefault="004A00B0" w:rsidP="004A00B0">
            <w:pPr>
              <w:suppressAutoHyphens/>
              <w:ind w:firstLine="340"/>
              <w:jc w:val="both"/>
              <w:textAlignment w:val="baseline"/>
              <w:rPr>
                <w:rFonts w:eastAsia="SimSun"/>
                <w:szCs w:val="24"/>
              </w:rPr>
            </w:pPr>
            <w:r w:rsidRPr="008979FC">
              <w:t>Застройка участка не допускается, места допустимого размещения объектов не предусматриваются</w:t>
            </w:r>
          </w:p>
        </w:tc>
      </w:tr>
      <w:tr w:rsidR="00F24618" w:rsidRPr="004E23E4" w14:paraId="5DB8386F" w14:textId="77777777" w:rsidTr="00403D8E">
        <w:tc>
          <w:tcPr>
            <w:tcW w:w="2843" w:type="dxa"/>
            <w:tcBorders>
              <w:top w:val="single" w:sz="4" w:space="0" w:color="000000"/>
              <w:left w:val="single" w:sz="4" w:space="0" w:color="000000"/>
              <w:bottom w:val="single" w:sz="4" w:space="0" w:color="000000"/>
            </w:tcBorders>
            <w:shd w:val="clear" w:color="auto" w:fill="auto"/>
          </w:tcPr>
          <w:p w14:paraId="77CBA24B" w14:textId="44AB9D3B" w:rsidR="00F24618" w:rsidRPr="00F12CBF" w:rsidRDefault="00F24618" w:rsidP="00F24618">
            <w:pPr>
              <w:tabs>
                <w:tab w:val="left" w:pos="2520"/>
              </w:tabs>
              <w:rPr>
                <w:rFonts w:eastAsia="SimSun"/>
                <w:szCs w:val="24"/>
              </w:rPr>
            </w:pPr>
            <w:r w:rsidRPr="00F12CBF">
              <w:rPr>
                <w:rFonts w:eastAsia="SimSun"/>
                <w:szCs w:val="24"/>
              </w:rPr>
              <w:t>[9.3] - Историко-культурная деятельность</w:t>
            </w:r>
          </w:p>
        </w:tc>
        <w:tc>
          <w:tcPr>
            <w:tcW w:w="4665" w:type="dxa"/>
            <w:tcBorders>
              <w:top w:val="single" w:sz="4" w:space="0" w:color="000000"/>
              <w:left w:val="single" w:sz="4" w:space="0" w:color="000000"/>
              <w:bottom w:val="single" w:sz="4" w:space="0" w:color="000000"/>
            </w:tcBorders>
            <w:shd w:val="clear" w:color="auto" w:fill="auto"/>
          </w:tcPr>
          <w:p w14:paraId="06BBC058" w14:textId="77777777" w:rsidR="00F24618" w:rsidRPr="00F12CBF" w:rsidRDefault="00F24618" w:rsidP="00F24618">
            <w:pPr>
              <w:pStyle w:val="afa"/>
              <w:rPr>
                <w:rFonts w:ascii="Times New Roman" w:eastAsia="SimSun" w:hAnsi="Times New Roman" w:cs="Times New Roman"/>
                <w:sz w:val="24"/>
                <w:szCs w:val="24"/>
              </w:rPr>
            </w:pPr>
            <w:r w:rsidRPr="00F12CBF">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5A1E076A" w14:textId="6BCEB6A0" w:rsidR="00F24618" w:rsidRPr="00F12CBF" w:rsidRDefault="00F24618" w:rsidP="00F24618">
            <w:pPr>
              <w:pStyle w:val="afa"/>
              <w:rPr>
                <w:rFonts w:ascii="Times New Roman" w:eastAsia="SimSun" w:hAnsi="Times New Roman" w:cs="Times New Roman"/>
                <w:sz w:val="24"/>
                <w:szCs w:val="24"/>
              </w:rPr>
            </w:pPr>
            <w:r w:rsidRPr="00F12CBF">
              <w:rPr>
                <w:rFonts w:ascii="Times New Roman" w:eastAsia="SimSun" w:hAnsi="Times New Roman" w:cs="Times New Roma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4D0F4433" w14:textId="023D5BA5" w:rsidR="00F24618" w:rsidRPr="00F12CBF" w:rsidRDefault="005141BE" w:rsidP="000E7E13">
            <w:pPr>
              <w:ind w:firstLine="340"/>
              <w:jc w:val="both"/>
              <w:rPr>
                <w:rFonts w:eastAsia="SimSun"/>
                <w:szCs w:val="24"/>
              </w:rPr>
            </w:pPr>
            <w:r w:rsidRPr="00F41C01">
              <w:t>Регламенты не устанавливаются в соответствии с ч.4, ст.36 Градостроительного кодекса Российской Федерации</w:t>
            </w:r>
          </w:p>
        </w:tc>
      </w:tr>
      <w:tr w:rsidR="0089215D" w:rsidRPr="004E23E4" w14:paraId="0F927712" w14:textId="77777777" w:rsidTr="0089215D">
        <w:tc>
          <w:tcPr>
            <w:tcW w:w="2843" w:type="dxa"/>
            <w:tcBorders>
              <w:top w:val="single" w:sz="4" w:space="0" w:color="000000"/>
              <w:left w:val="single" w:sz="4" w:space="0" w:color="000000"/>
              <w:bottom w:val="single" w:sz="4" w:space="0" w:color="000000"/>
            </w:tcBorders>
            <w:shd w:val="clear" w:color="auto" w:fill="auto"/>
          </w:tcPr>
          <w:p w14:paraId="0FF3D17F" w14:textId="77777777" w:rsidR="0089215D" w:rsidRPr="00F12CBF" w:rsidRDefault="0089215D" w:rsidP="00F24618">
            <w:pPr>
              <w:tabs>
                <w:tab w:val="left" w:pos="2520"/>
              </w:tabs>
              <w:rPr>
                <w:rFonts w:eastAsia="SimSun"/>
                <w:szCs w:val="24"/>
              </w:rPr>
            </w:pPr>
            <w:r w:rsidRPr="00F12CBF">
              <w:rPr>
                <w:rFonts w:eastAsia="SimSun"/>
                <w:szCs w:val="24"/>
              </w:rPr>
              <w:t>[12.0.1] – Улично-дорожная сеть</w:t>
            </w:r>
          </w:p>
        </w:tc>
        <w:tc>
          <w:tcPr>
            <w:tcW w:w="4665" w:type="dxa"/>
            <w:tcBorders>
              <w:top w:val="single" w:sz="4" w:space="0" w:color="000000"/>
              <w:left w:val="single" w:sz="4" w:space="0" w:color="000000"/>
              <w:bottom w:val="single" w:sz="4" w:space="0" w:color="000000"/>
            </w:tcBorders>
            <w:shd w:val="clear" w:color="auto" w:fill="auto"/>
          </w:tcPr>
          <w:p w14:paraId="17B8B341" w14:textId="77777777" w:rsidR="0089215D" w:rsidRPr="00F12CBF" w:rsidRDefault="0089215D" w:rsidP="00F24618">
            <w:pPr>
              <w:pStyle w:val="afa"/>
              <w:rPr>
                <w:rFonts w:ascii="Times New Roman" w:eastAsia="SimSun" w:hAnsi="Times New Roman" w:cs="Times New Roman"/>
                <w:sz w:val="24"/>
                <w:szCs w:val="24"/>
              </w:rPr>
            </w:pPr>
            <w:r w:rsidRPr="00F12CBF">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23C18E58" w14:textId="77777777" w:rsidR="0089215D" w:rsidRPr="00F12CBF" w:rsidRDefault="0089215D" w:rsidP="00F24618">
            <w:pPr>
              <w:pStyle w:val="afa"/>
              <w:rPr>
                <w:rFonts w:ascii="Times New Roman" w:eastAsia="SimSun" w:hAnsi="Times New Roman" w:cs="Times New Roman"/>
                <w:sz w:val="24"/>
                <w:szCs w:val="24"/>
              </w:rPr>
            </w:pPr>
            <w:r w:rsidRPr="00F12CBF">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vMerge w:val="restart"/>
            <w:tcBorders>
              <w:top w:val="single" w:sz="4" w:space="0" w:color="000000"/>
              <w:left w:val="single" w:sz="4" w:space="0" w:color="000000"/>
              <w:right w:val="single" w:sz="4" w:space="0" w:color="000000"/>
            </w:tcBorders>
            <w:shd w:val="clear" w:color="auto" w:fill="auto"/>
            <w:vAlign w:val="center"/>
          </w:tcPr>
          <w:p w14:paraId="537E959E" w14:textId="3D4B0E65" w:rsidR="0089215D" w:rsidRPr="00F12CBF" w:rsidRDefault="0089215D" w:rsidP="000E7E13">
            <w:pPr>
              <w:ind w:firstLine="340"/>
              <w:jc w:val="both"/>
              <w:rPr>
                <w:szCs w:val="24"/>
              </w:rPr>
            </w:pPr>
            <w:r w:rsidRPr="00F12CBF">
              <w:rPr>
                <w:rFonts w:eastAsia="SimSun"/>
                <w:szCs w:val="24"/>
              </w:rPr>
              <w:t>- минимальная/максимальная площадь земельных участков не устанавливается;</w:t>
            </w:r>
          </w:p>
          <w:p w14:paraId="3A3EAB76" w14:textId="77777777" w:rsidR="0089215D" w:rsidRPr="00F12CBF" w:rsidRDefault="0089215D" w:rsidP="000E7E13">
            <w:pPr>
              <w:ind w:firstLine="340"/>
              <w:jc w:val="both"/>
              <w:rPr>
                <w:szCs w:val="24"/>
              </w:rPr>
            </w:pPr>
            <w:r w:rsidRPr="00F12CBF">
              <w:rPr>
                <w:szCs w:val="24"/>
              </w:rPr>
              <w:t>- регламенты не распространяются;</w:t>
            </w:r>
          </w:p>
          <w:p w14:paraId="11449846" w14:textId="77777777" w:rsidR="0089215D" w:rsidRPr="00F12CBF" w:rsidRDefault="0089215D" w:rsidP="000E7E13">
            <w:pPr>
              <w:ind w:firstLine="340"/>
              <w:jc w:val="both"/>
              <w:rPr>
                <w:rFonts w:eastAsia="SimSun"/>
                <w:szCs w:val="24"/>
              </w:rPr>
            </w:pPr>
            <w:r w:rsidRPr="00F12CBF">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89215D" w:rsidRPr="004E23E4" w14:paraId="4D4AED5D" w14:textId="77777777" w:rsidTr="00AC6A6E">
        <w:tc>
          <w:tcPr>
            <w:tcW w:w="2843" w:type="dxa"/>
            <w:tcBorders>
              <w:top w:val="single" w:sz="4" w:space="0" w:color="000000"/>
              <w:left w:val="single" w:sz="4" w:space="0" w:color="000000"/>
              <w:bottom w:val="single" w:sz="4" w:space="0" w:color="000000"/>
            </w:tcBorders>
            <w:shd w:val="clear" w:color="auto" w:fill="auto"/>
          </w:tcPr>
          <w:p w14:paraId="00EEA584" w14:textId="77777777" w:rsidR="0089215D" w:rsidRPr="00F12CBF" w:rsidRDefault="0089215D" w:rsidP="00F24618">
            <w:pPr>
              <w:tabs>
                <w:tab w:val="left" w:pos="2520"/>
              </w:tabs>
              <w:rPr>
                <w:rFonts w:eastAsia="SimSun"/>
                <w:szCs w:val="24"/>
              </w:rPr>
            </w:pPr>
            <w:r w:rsidRPr="00F12CBF">
              <w:rPr>
                <w:rFonts w:eastAsia="SimSun"/>
                <w:szCs w:val="24"/>
              </w:rPr>
              <w:t>[12.0.2] – Благоустройство территории</w:t>
            </w:r>
          </w:p>
        </w:tc>
        <w:tc>
          <w:tcPr>
            <w:tcW w:w="4665" w:type="dxa"/>
            <w:tcBorders>
              <w:top w:val="single" w:sz="4" w:space="0" w:color="000000"/>
              <w:left w:val="single" w:sz="4" w:space="0" w:color="000000"/>
              <w:bottom w:val="single" w:sz="4" w:space="0" w:color="000000"/>
            </w:tcBorders>
            <w:shd w:val="clear" w:color="auto" w:fill="auto"/>
          </w:tcPr>
          <w:p w14:paraId="5E50605D" w14:textId="77777777" w:rsidR="0089215D" w:rsidRPr="00F12CBF" w:rsidRDefault="0089215D" w:rsidP="00F24618">
            <w:pPr>
              <w:pStyle w:val="afa"/>
              <w:rPr>
                <w:rFonts w:ascii="Times New Roman" w:eastAsia="SimSun" w:hAnsi="Times New Roman" w:cs="Times New Roman"/>
                <w:sz w:val="24"/>
                <w:szCs w:val="24"/>
              </w:rPr>
            </w:pPr>
            <w:r w:rsidRPr="00F12CBF">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vMerge/>
            <w:tcBorders>
              <w:left w:val="single" w:sz="4" w:space="0" w:color="000000"/>
              <w:bottom w:val="single" w:sz="4" w:space="0" w:color="000000"/>
              <w:right w:val="single" w:sz="4" w:space="0" w:color="000000"/>
            </w:tcBorders>
            <w:shd w:val="clear" w:color="auto" w:fill="auto"/>
          </w:tcPr>
          <w:p w14:paraId="77D8A550" w14:textId="03C01AD3" w:rsidR="0089215D" w:rsidRPr="00F12CBF" w:rsidRDefault="0089215D" w:rsidP="000E7E13">
            <w:pPr>
              <w:ind w:firstLine="340"/>
              <w:jc w:val="both"/>
              <w:rPr>
                <w:rFonts w:eastAsia="SimSun"/>
                <w:szCs w:val="24"/>
              </w:rPr>
            </w:pPr>
          </w:p>
        </w:tc>
      </w:tr>
    </w:tbl>
    <w:p w14:paraId="7677C224" w14:textId="633970C7" w:rsidR="00077E30" w:rsidRDefault="00077E30">
      <w:pPr>
        <w:rPr>
          <w:rFonts w:eastAsia="Times New Roman" w:cs="Times New Roman"/>
          <w:b/>
          <w:iCs/>
          <w:szCs w:val="24"/>
          <w:lang w:eastAsia="zh-CN"/>
        </w:rPr>
      </w:pPr>
    </w:p>
    <w:p w14:paraId="4503BD72" w14:textId="0BE1F4C4" w:rsidR="004C0613" w:rsidRPr="000F5FFB" w:rsidRDefault="004C0613" w:rsidP="009522BD">
      <w:pPr>
        <w:widowControl w:val="0"/>
        <w:spacing w:after="0" w:line="240" w:lineRule="auto"/>
        <w:ind w:firstLine="709"/>
        <w:jc w:val="center"/>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B87AA63" w14:textId="77777777" w:rsidR="004C0613" w:rsidRPr="000F5FFB" w:rsidRDefault="004C0613" w:rsidP="004C0613">
      <w:pPr>
        <w:widowControl w:val="0"/>
        <w:spacing w:after="0" w:line="240" w:lineRule="auto"/>
        <w:ind w:firstLine="709"/>
        <w:jc w:val="both"/>
        <w:rPr>
          <w:rFonts w:eastAsia="Times New Roman" w:cs="Times New Roman"/>
          <w:b/>
          <w:iCs/>
          <w:szCs w:val="24"/>
          <w:lang w:eastAsia="zh-CN"/>
        </w:rPr>
      </w:pPr>
    </w:p>
    <w:tbl>
      <w:tblPr>
        <w:tblStyle w:val="afc"/>
        <w:tblW w:w="14596" w:type="dxa"/>
        <w:tblLook w:val="04A0" w:firstRow="1" w:lastRow="0" w:firstColumn="1" w:lastColumn="0" w:noHBand="0" w:noVBand="1"/>
      </w:tblPr>
      <w:tblGrid>
        <w:gridCol w:w="2830"/>
        <w:gridCol w:w="4678"/>
        <w:gridCol w:w="7088"/>
      </w:tblGrid>
      <w:tr w:rsidR="004C0613" w:rsidRPr="000F5FFB" w14:paraId="4CF55A10" w14:textId="77777777" w:rsidTr="00EC169A">
        <w:tc>
          <w:tcPr>
            <w:tcW w:w="2830" w:type="dxa"/>
          </w:tcPr>
          <w:p w14:paraId="5EA067FD" w14:textId="77777777" w:rsidR="004C0613" w:rsidRPr="000F5FFB" w:rsidRDefault="004C0613" w:rsidP="001A4F78">
            <w:pPr>
              <w:jc w:val="both"/>
              <w:rPr>
                <w:b/>
                <w:szCs w:val="24"/>
              </w:rPr>
            </w:pPr>
            <w:r w:rsidRPr="000F5FFB">
              <w:rPr>
                <w:b/>
                <w:szCs w:val="24"/>
              </w:rPr>
              <w:t>Виды разрешенного использования земельных участков</w:t>
            </w:r>
          </w:p>
        </w:tc>
        <w:tc>
          <w:tcPr>
            <w:tcW w:w="4678" w:type="dxa"/>
          </w:tcPr>
          <w:p w14:paraId="4AC22E73" w14:textId="77777777" w:rsidR="004C0613" w:rsidRPr="000F5FFB" w:rsidRDefault="004C0613" w:rsidP="00EC169A">
            <w:pPr>
              <w:jc w:val="both"/>
              <w:rPr>
                <w:b/>
                <w:szCs w:val="24"/>
              </w:rPr>
            </w:pPr>
            <w:r w:rsidRPr="000F5FFB">
              <w:rPr>
                <w:b/>
                <w:szCs w:val="24"/>
              </w:rPr>
              <w:t>Описание вида разрешенного использования земельного участка</w:t>
            </w:r>
          </w:p>
        </w:tc>
        <w:tc>
          <w:tcPr>
            <w:tcW w:w="7088" w:type="dxa"/>
          </w:tcPr>
          <w:p w14:paraId="167CCDF1" w14:textId="77777777" w:rsidR="004C0613" w:rsidRPr="000F5FFB" w:rsidRDefault="004C0613" w:rsidP="001A4F78">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446929" w:rsidRPr="000F5FFB" w14:paraId="2F73C0C8" w14:textId="77777777" w:rsidTr="00EC169A">
        <w:tc>
          <w:tcPr>
            <w:tcW w:w="2830" w:type="dxa"/>
          </w:tcPr>
          <w:p w14:paraId="7A1FA553" w14:textId="77777777" w:rsidR="00446929" w:rsidRPr="000F5FFB" w:rsidRDefault="00446929" w:rsidP="00446929">
            <w:pPr>
              <w:widowControl w:val="0"/>
              <w:autoSpaceDE w:val="0"/>
              <w:rPr>
                <w:szCs w:val="24"/>
              </w:rPr>
            </w:pPr>
            <w:r w:rsidRPr="000F5FFB">
              <w:rPr>
                <w:rFonts w:eastAsia="SimSun"/>
                <w:szCs w:val="24"/>
              </w:rPr>
              <w:t xml:space="preserve"> [4</w:t>
            </w:r>
            <w:r w:rsidRPr="000F5FFB">
              <w:rPr>
                <w:szCs w:val="24"/>
              </w:rPr>
              <w:t>.4</w:t>
            </w:r>
            <w:r w:rsidRPr="000F5FFB">
              <w:rPr>
                <w:rFonts w:eastAsia="SimSun"/>
                <w:szCs w:val="24"/>
              </w:rPr>
              <w:t xml:space="preserve">] - </w:t>
            </w:r>
            <w:r w:rsidRPr="000F5FFB">
              <w:rPr>
                <w:szCs w:val="24"/>
              </w:rPr>
              <w:t>Магазины</w:t>
            </w:r>
          </w:p>
        </w:tc>
        <w:tc>
          <w:tcPr>
            <w:tcW w:w="4678" w:type="dxa"/>
          </w:tcPr>
          <w:p w14:paraId="2B165119" w14:textId="77777777" w:rsidR="00446929" w:rsidRPr="000F5FFB" w:rsidRDefault="00446929" w:rsidP="00446929">
            <w:pPr>
              <w:widowControl w:val="0"/>
              <w:autoSpaceDE w:val="0"/>
              <w:jc w:val="both"/>
              <w:rPr>
                <w:szCs w:val="24"/>
              </w:rPr>
            </w:pPr>
            <w:r w:rsidRPr="000F5FFB">
              <w:rPr>
                <w:rFonts w:eastAsia="SimSun"/>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8" w:type="dxa"/>
          </w:tcPr>
          <w:p w14:paraId="6DAB2BCD" w14:textId="77777777" w:rsidR="000E7E13" w:rsidRPr="00F41C01" w:rsidRDefault="000E7E13" w:rsidP="000E7E13">
            <w:pPr>
              <w:ind w:firstLine="284"/>
              <w:jc w:val="both"/>
            </w:pPr>
            <w:r w:rsidRPr="00F41C01">
              <w:t xml:space="preserve">- минимальная/максимальная площадь земельного участка – </w:t>
            </w:r>
            <w:r w:rsidRPr="00F41C01">
              <w:rPr>
                <w:b/>
              </w:rPr>
              <w:t>100/5 000</w:t>
            </w:r>
            <w:r w:rsidRPr="00F41C01">
              <w:t xml:space="preserve"> кв. м;</w:t>
            </w:r>
          </w:p>
          <w:p w14:paraId="0326A015" w14:textId="77777777" w:rsidR="000E7E13" w:rsidRPr="00F41C01" w:rsidRDefault="000E7E13" w:rsidP="000E7E13">
            <w:pPr>
              <w:ind w:firstLine="284"/>
              <w:jc w:val="both"/>
            </w:pPr>
            <w:r w:rsidRPr="00F41C01">
              <w:t xml:space="preserve">- минимальные отступы от границ земельных участков - </w:t>
            </w:r>
            <w:r w:rsidRPr="00F41C01">
              <w:rPr>
                <w:b/>
              </w:rPr>
              <w:t>3 м</w:t>
            </w:r>
            <w:r w:rsidRPr="00F41C01">
              <w:t>;</w:t>
            </w:r>
          </w:p>
          <w:p w14:paraId="7BD802EB" w14:textId="77777777" w:rsidR="000E7E13" w:rsidRPr="00F41C01" w:rsidRDefault="000E7E13" w:rsidP="000E7E13">
            <w:pPr>
              <w:ind w:firstLine="284"/>
              <w:jc w:val="both"/>
            </w:pPr>
            <w:r w:rsidRPr="00F41C01">
              <w:rPr>
                <w:bCs/>
              </w:rPr>
              <w:t>- минимальный отступ зданий, строений и сооружений от красной линии улиц, проездов</w:t>
            </w:r>
            <w:r w:rsidRPr="00F41C01">
              <w:rPr>
                <w:b/>
                <w:bCs/>
              </w:rPr>
              <w:t xml:space="preserve"> – 5 м;</w:t>
            </w:r>
          </w:p>
          <w:p w14:paraId="28F4E18B" w14:textId="77777777" w:rsidR="000E7E13" w:rsidRPr="00F41C01" w:rsidRDefault="000E7E13" w:rsidP="000E7E13">
            <w:pPr>
              <w:ind w:firstLine="284"/>
              <w:jc w:val="both"/>
            </w:pPr>
            <w:r w:rsidRPr="00F41C01">
              <w:rPr>
                <w:rFonts w:eastAsia="SimSun"/>
              </w:rPr>
              <w:t xml:space="preserve">- максимальное количество этажей зданий – </w:t>
            </w:r>
            <w:r w:rsidRPr="00F41C01">
              <w:rPr>
                <w:rFonts w:eastAsia="SimSun"/>
                <w:b/>
              </w:rPr>
              <w:t>3 этажа;</w:t>
            </w:r>
            <w:r w:rsidRPr="00F41C01">
              <w:rPr>
                <w:rFonts w:eastAsia="SimSun"/>
              </w:rPr>
              <w:t xml:space="preserve"> </w:t>
            </w:r>
          </w:p>
          <w:p w14:paraId="557D58C0" w14:textId="77777777" w:rsidR="000E7E13" w:rsidRPr="00F41C01" w:rsidRDefault="000E7E13" w:rsidP="000E7E13">
            <w:pPr>
              <w:ind w:firstLine="284"/>
              <w:jc w:val="both"/>
            </w:pPr>
            <w:r w:rsidRPr="00F41C01">
              <w:t xml:space="preserve">- максимальный процент застройки в границах земельного участка – </w:t>
            </w:r>
            <w:r w:rsidRPr="00B545AB">
              <w:rPr>
                <w:b/>
              </w:rPr>
              <w:t>6</w:t>
            </w:r>
            <w:r w:rsidRPr="00F41C01">
              <w:rPr>
                <w:b/>
              </w:rPr>
              <w:t>0%</w:t>
            </w:r>
            <w:r w:rsidRPr="00F41C01">
              <w:t>.</w:t>
            </w:r>
          </w:p>
          <w:p w14:paraId="44C2B3FD" w14:textId="77777777" w:rsidR="000E7E13" w:rsidRPr="00F41C01" w:rsidRDefault="000E7E13" w:rsidP="000E7E13">
            <w:pPr>
              <w:ind w:firstLine="284"/>
              <w:jc w:val="both"/>
            </w:pPr>
            <w:r w:rsidRPr="00F41C01">
              <w:rPr>
                <w:rFonts w:eastAsia="SimSun"/>
              </w:rPr>
              <w:t>- процент застройки подземной части не регламентируется;</w:t>
            </w:r>
          </w:p>
          <w:p w14:paraId="7C7FBC82" w14:textId="77777777" w:rsidR="000E7E13" w:rsidRPr="00F41C01" w:rsidRDefault="000E7E13" w:rsidP="000E7E13">
            <w:pPr>
              <w:ind w:firstLine="284"/>
              <w:jc w:val="both"/>
            </w:pPr>
            <w:r w:rsidRPr="00F41C01">
              <w:t xml:space="preserve">- минимальный процент озеленения - </w:t>
            </w:r>
            <w:r w:rsidRPr="00B545AB">
              <w:rPr>
                <w:b/>
              </w:rPr>
              <w:t>3</w:t>
            </w:r>
            <w:r w:rsidRPr="00F41C01">
              <w:rPr>
                <w:b/>
              </w:rPr>
              <w:t>0%</w:t>
            </w:r>
            <w:r w:rsidRPr="00F41C01">
              <w:t xml:space="preserve"> от площади земельного участка.</w:t>
            </w:r>
          </w:p>
          <w:p w14:paraId="436C5E8B" w14:textId="4B6FD1FE" w:rsidR="00446929" w:rsidRPr="004E23E4" w:rsidRDefault="000E7E13" w:rsidP="000E7E13">
            <w:pPr>
              <w:widowControl w:val="0"/>
              <w:tabs>
                <w:tab w:val="left" w:pos="2520"/>
              </w:tabs>
              <w:jc w:val="both"/>
              <w:rPr>
                <w:rFonts w:eastAsia="SimSun"/>
                <w:szCs w:val="24"/>
                <w:lang w:eastAsia="zh-CN"/>
              </w:rPr>
            </w:pPr>
            <w:r w:rsidRPr="00F41C01">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0E7E13" w:rsidRPr="000F5FFB" w14:paraId="6EAB4DEF" w14:textId="77777777" w:rsidTr="00EC169A">
        <w:tc>
          <w:tcPr>
            <w:tcW w:w="2830" w:type="dxa"/>
          </w:tcPr>
          <w:p w14:paraId="7B4BE7F1" w14:textId="6BB50BE9" w:rsidR="000E7E13" w:rsidRPr="000F5FFB" w:rsidRDefault="000E7E13" w:rsidP="000E7E13">
            <w:pPr>
              <w:widowControl w:val="0"/>
              <w:autoSpaceDE w:val="0"/>
              <w:rPr>
                <w:rFonts w:eastAsia="SimSun"/>
                <w:szCs w:val="24"/>
              </w:rPr>
            </w:pPr>
            <w:r w:rsidRPr="000F5FFB">
              <w:rPr>
                <w:rFonts w:eastAsia="SimSun"/>
                <w:szCs w:val="24"/>
              </w:rPr>
              <w:t>[</w:t>
            </w:r>
            <w:r>
              <w:rPr>
                <w:rFonts w:eastAsia="SimSun"/>
                <w:szCs w:val="24"/>
              </w:rPr>
              <w:t>6</w:t>
            </w:r>
            <w:r w:rsidRPr="000F5FFB">
              <w:rPr>
                <w:szCs w:val="24"/>
              </w:rPr>
              <w:t>.</w:t>
            </w:r>
            <w:r>
              <w:rPr>
                <w:szCs w:val="24"/>
              </w:rPr>
              <w:t>8</w:t>
            </w:r>
            <w:r w:rsidRPr="000F5FFB">
              <w:rPr>
                <w:rFonts w:eastAsia="SimSun"/>
                <w:szCs w:val="24"/>
              </w:rPr>
              <w:t>] -</w:t>
            </w:r>
            <w:r>
              <w:rPr>
                <w:rFonts w:eastAsia="SimSun"/>
                <w:szCs w:val="24"/>
              </w:rPr>
              <w:t xml:space="preserve"> Связь</w:t>
            </w:r>
          </w:p>
        </w:tc>
        <w:tc>
          <w:tcPr>
            <w:tcW w:w="4678" w:type="dxa"/>
          </w:tcPr>
          <w:p w14:paraId="2A0E084E" w14:textId="36C954ED" w:rsidR="000E7E13" w:rsidRPr="000F5FFB" w:rsidRDefault="000E7E13" w:rsidP="000E7E13">
            <w:pPr>
              <w:widowControl w:val="0"/>
              <w:autoSpaceDE w:val="0"/>
              <w:jc w:val="both"/>
              <w:rPr>
                <w:rFonts w:eastAsia="SimSun"/>
                <w:szCs w:val="24"/>
              </w:rPr>
            </w:pPr>
            <w:r>
              <w:rPr>
                <w:szCs w:val="24"/>
              </w:rPr>
              <w:t>р</w:t>
            </w:r>
            <w:r w:rsidRPr="00F41C01">
              <w:rPr>
                <w:szCs w:val="24"/>
              </w:rPr>
              <w:t>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41" w:anchor="/document/70736874/entry/1311" w:history="1">
              <w:r w:rsidRPr="00F41C01">
                <w:rPr>
                  <w:rStyle w:val="a7"/>
                  <w:color w:val="000000"/>
                  <w:szCs w:val="24"/>
                </w:rPr>
                <w:t>кодами 3.1.1</w:t>
              </w:r>
            </w:hyperlink>
            <w:r w:rsidRPr="00F41C01">
              <w:rPr>
                <w:szCs w:val="24"/>
              </w:rPr>
              <w:t>, </w:t>
            </w:r>
            <w:hyperlink r:id="rId142" w:anchor="/document/70736874/entry/1323" w:history="1">
              <w:r w:rsidRPr="00F41C01">
                <w:rPr>
                  <w:rStyle w:val="a7"/>
                  <w:color w:val="000000"/>
                  <w:szCs w:val="24"/>
                </w:rPr>
                <w:t>3.2.3</w:t>
              </w:r>
            </w:hyperlink>
          </w:p>
        </w:tc>
        <w:tc>
          <w:tcPr>
            <w:tcW w:w="7088" w:type="dxa"/>
          </w:tcPr>
          <w:p w14:paraId="78FE7004" w14:textId="77777777" w:rsidR="000E7E13" w:rsidRDefault="000E7E13" w:rsidP="000E7E13">
            <w:pPr>
              <w:ind w:firstLine="310"/>
              <w:jc w:val="both"/>
            </w:pPr>
            <w:r w:rsidRPr="00F41C01">
              <w:t>- минимальная/максимальная площадь земельных участков</w:t>
            </w:r>
          </w:p>
          <w:p w14:paraId="77E3D80C" w14:textId="64CBC982" w:rsidR="000E7E13" w:rsidRPr="00F41C01" w:rsidRDefault="000E7E13" w:rsidP="000E7E13">
            <w:pPr>
              <w:jc w:val="both"/>
            </w:pPr>
            <w:r w:rsidRPr="00F41C01">
              <w:t xml:space="preserve"> – </w:t>
            </w:r>
            <w:r w:rsidRPr="00F41C01">
              <w:rPr>
                <w:b/>
              </w:rPr>
              <w:t xml:space="preserve">10 </w:t>
            </w:r>
            <w:r w:rsidRPr="00F41C01">
              <w:t>кв.м</w:t>
            </w:r>
            <w:r w:rsidRPr="00F41C01">
              <w:rPr>
                <w:b/>
              </w:rPr>
              <w:t xml:space="preserve">/ </w:t>
            </w:r>
            <w:r w:rsidRPr="00F41C01">
              <w:t xml:space="preserve">не подлежит установлению; </w:t>
            </w:r>
          </w:p>
          <w:p w14:paraId="2C7151E1" w14:textId="77777777" w:rsidR="00EA26D5" w:rsidRDefault="000E7E13" w:rsidP="000E7E13">
            <w:pPr>
              <w:ind w:firstLine="310"/>
              <w:jc w:val="both"/>
            </w:pPr>
            <w:r w:rsidRPr="00F41C01">
              <w:t xml:space="preserve">- минимальные отступы от границ смежных земельных </w:t>
            </w:r>
          </w:p>
          <w:p w14:paraId="7AE445C2" w14:textId="786DEEDB" w:rsidR="000E7E13" w:rsidRPr="00F41C01" w:rsidRDefault="000E7E13" w:rsidP="00EA26D5">
            <w:pPr>
              <w:jc w:val="both"/>
            </w:pPr>
            <w:r w:rsidRPr="00F41C01">
              <w:t xml:space="preserve">участков – </w:t>
            </w:r>
            <w:r w:rsidRPr="00F41C01">
              <w:rPr>
                <w:b/>
              </w:rPr>
              <w:t>1 м</w:t>
            </w:r>
            <w:r w:rsidRPr="00F41C01">
              <w:t xml:space="preserve">, от фронтальной границы земельного участка – </w:t>
            </w:r>
            <w:r w:rsidRPr="00F41C01">
              <w:rPr>
                <w:b/>
              </w:rPr>
              <w:t>5 м</w:t>
            </w:r>
            <w:r w:rsidRPr="00F41C01">
              <w:t xml:space="preserve"> (за исключением линейных объектов) </w:t>
            </w:r>
            <w:r w:rsidR="00EA26D5" w:rsidRPr="00F41C01">
              <w:t>согласно техническим нормам</w:t>
            </w:r>
            <w:r w:rsidRPr="00F41C01">
              <w:t xml:space="preserve"> и регламентов</w:t>
            </w:r>
          </w:p>
          <w:p w14:paraId="225517FE" w14:textId="77777777" w:rsidR="000E7E13" w:rsidRPr="00F41C01" w:rsidRDefault="000E7E13" w:rsidP="000E7E13">
            <w:pPr>
              <w:ind w:firstLine="310"/>
              <w:jc w:val="both"/>
            </w:pPr>
            <w:r w:rsidRPr="00F41C01">
              <w:t xml:space="preserve">- максимальный процент застройки в границах земельного участка – </w:t>
            </w:r>
            <w:r w:rsidRPr="00F41C01">
              <w:rPr>
                <w:b/>
              </w:rPr>
              <w:t>80%</w:t>
            </w:r>
            <w:r w:rsidRPr="00F41C01">
              <w:t>.</w:t>
            </w:r>
          </w:p>
          <w:p w14:paraId="35863022" w14:textId="77777777" w:rsidR="000E7E13" w:rsidRPr="00F41C01" w:rsidRDefault="000E7E13" w:rsidP="000E7E13">
            <w:pPr>
              <w:ind w:firstLine="310"/>
              <w:jc w:val="both"/>
            </w:pPr>
            <w:r w:rsidRPr="00F41C01">
              <w:t>- процент застройки подземной части не регламентируется;</w:t>
            </w:r>
          </w:p>
          <w:p w14:paraId="77F15F6A" w14:textId="77777777" w:rsidR="000E7E13" w:rsidRPr="00F41C01" w:rsidRDefault="000E7E13" w:rsidP="000E7E13">
            <w:pPr>
              <w:ind w:firstLine="310"/>
              <w:jc w:val="both"/>
            </w:pPr>
            <w:r w:rsidRPr="00F41C01">
              <w:t xml:space="preserve">- максимальное количество этажей – не более </w:t>
            </w:r>
            <w:r w:rsidRPr="00F41C01">
              <w:rPr>
                <w:b/>
              </w:rPr>
              <w:t>2 этажей.</w:t>
            </w:r>
          </w:p>
          <w:p w14:paraId="01E66843" w14:textId="77777777" w:rsidR="000E7E13" w:rsidRPr="00F41C01" w:rsidRDefault="000E7E13" w:rsidP="000E7E13">
            <w:pPr>
              <w:ind w:firstLine="310"/>
              <w:jc w:val="both"/>
            </w:pPr>
            <w:r w:rsidRPr="00F41C01">
              <w:t xml:space="preserve">- высота сооружений – не более </w:t>
            </w:r>
            <w:r w:rsidRPr="00F41C01">
              <w:rPr>
                <w:b/>
              </w:rPr>
              <w:t>100 м.</w:t>
            </w:r>
          </w:p>
          <w:p w14:paraId="776166A2" w14:textId="7F3A8477" w:rsidR="000E7E13" w:rsidRPr="004E23E4" w:rsidRDefault="000E7E13" w:rsidP="000E7E13">
            <w:pPr>
              <w:rPr>
                <w:szCs w:val="24"/>
              </w:rPr>
            </w:pPr>
            <w:r w:rsidRPr="00F41C01">
              <w:rPr>
                <w:b/>
              </w:rPr>
              <w:t>Не распространяются на линейные объекты связи.</w:t>
            </w:r>
          </w:p>
        </w:tc>
      </w:tr>
    </w:tbl>
    <w:p w14:paraId="34D7EA24" w14:textId="77777777" w:rsidR="007E0702" w:rsidRDefault="007E0702" w:rsidP="00EC169A">
      <w:pPr>
        <w:widowControl w:val="0"/>
        <w:spacing w:after="0" w:line="240" w:lineRule="auto"/>
        <w:ind w:firstLine="680"/>
        <w:jc w:val="center"/>
        <w:rPr>
          <w:rFonts w:eastAsia="SimSun" w:cs="Times New Roman"/>
          <w:b/>
          <w:szCs w:val="24"/>
          <w:lang w:eastAsia="zh-CN"/>
        </w:rPr>
      </w:pPr>
    </w:p>
    <w:p w14:paraId="58104014" w14:textId="77777777" w:rsidR="00524B21" w:rsidRDefault="00524B21" w:rsidP="00EC169A">
      <w:pPr>
        <w:widowControl w:val="0"/>
        <w:spacing w:after="0" w:line="240" w:lineRule="auto"/>
        <w:ind w:firstLine="680"/>
        <w:jc w:val="center"/>
        <w:rPr>
          <w:rFonts w:eastAsia="SimSun" w:cs="Times New Roman"/>
          <w:b/>
          <w:szCs w:val="24"/>
          <w:lang w:eastAsia="zh-CN"/>
        </w:rPr>
      </w:pPr>
    </w:p>
    <w:p w14:paraId="1D4D9315" w14:textId="77777777" w:rsidR="009B09A9" w:rsidRPr="000F5FFB" w:rsidRDefault="009B09A9" w:rsidP="00BE7C43">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14:paraId="44104979" w14:textId="77777777" w:rsidR="009B09A9" w:rsidRPr="000F5FFB" w:rsidRDefault="009B09A9" w:rsidP="00BE7C43">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3FDF6D51" w14:textId="404EA967" w:rsidR="009B09A9" w:rsidRPr="006F3C07" w:rsidRDefault="009B09A9" w:rsidP="00BE7C43">
      <w:pPr>
        <w:keepLines/>
        <w:widowControl w:val="0"/>
        <w:spacing w:after="0" w:line="240" w:lineRule="auto"/>
        <w:ind w:firstLine="680"/>
        <w:jc w:val="center"/>
        <w:rPr>
          <w:sz w:val="22"/>
          <w:u w:val="single"/>
        </w:rPr>
      </w:pPr>
      <w:r w:rsidRPr="006F3C07">
        <w:rPr>
          <w:sz w:val="22"/>
          <w:u w:val="single"/>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79718567" w14:textId="77777777" w:rsidR="009B09A9" w:rsidRPr="00E33698" w:rsidRDefault="009B09A9" w:rsidP="009B09A9">
      <w:pPr>
        <w:keepLines/>
        <w:widowControl w:val="0"/>
        <w:spacing w:after="0" w:line="240" w:lineRule="auto"/>
        <w:ind w:firstLine="680"/>
        <w:rPr>
          <w:szCs w:val="24"/>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7"/>
        <w:gridCol w:w="8789"/>
      </w:tblGrid>
      <w:tr w:rsidR="009B09A9" w:rsidRPr="00E33698" w14:paraId="5EEE7814" w14:textId="77777777" w:rsidTr="00BE7C43">
        <w:trPr>
          <w:trHeight w:val="552"/>
          <w:tblHeader/>
        </w:trPr>
        <w:tc>
          <w:tcPr>
            <w:tcW w:w="5807" w:type="dxa"/>
            <w:vAlign w:val="center"/>
          </w:tcPr>
          <w:p w14:paraId="1317BD7A" w14:textId="77777777" w:rsidR="009B09A9" w:rsidRPr="00E33698" w:rsidRDefault="009B09A9" w:rsidP="00BE7C43">
            <w:pPr>
              <w:spacing w:after="0" w:line="240" w:lineRule="auto"/>
              <w:jc w:val="center"/>
              <w:rPr>
                <w:b/>
                <w:szCs w:val="24"/>
              </w:rPr>
            </w:pPr>
            <w:r w:rsidRPr="00E33698">
              <w:rPr>
                <w:b/>
                <w:szCs w:val="24"/>
              </w:rPr>
              <w:t>ВИДЫ РАЗРЕШЕННОГО ИСПОЛЬЗОВАНИЯ</w:t>
            </w:r>
          </w:p>
        </w:tc>
        <w:tc>
          <w:tcPr>
            <w:tcW w:w="8789" w:type="dxa"/>
            <w:vAlign w:val="center"/>
          </w:tcPr>
          <w:p w14:paraId="16C6AD2E" w14:textId="282C2330" w:rsidR="009B09A9" w:rsidRPr="00E33698" w:rsidRDefault="009B09A9" w:rsidP="00BE7C43">
            <w:pPr>
              <w:spacing w:after="0" w:line="240" w:lineRule="auto"/>
              <w:jc w:val="center"/>
              <w:rPr>
                <w:b/>
                <w:szCs w:val="24"/>
              </w:rPr>
            </w:pPr>
            <w:r w:rsidRPr="00E33698">
              <w:rPr>
                <w:b/>
                <w:szCs w:val="24"/>
              </w:rPr>
              <w:t>ПРЕДЕЛЬНЫЕ ПАРАМЕТРЫ РАЗРЕШЕННОГО СТРОИТЕЛЬСТВА</w:t>
            </w:r>
          </w:p>
        </w:tc>
      </w:tr>
      <w:tr w:rsidR="009B09A9" w:rsidRPr="00E33698" w14:paraId="0B9D0329" w14:textId="77777777" w:rsidTr="00BE7C43">
        <w:trPr>
          <w:trHeight w:val="211"/>
        </w:trPr>
        <w:tc>
          <w:tcPr>
            <w:tcW w:w="5807" w:type="dxa"/>
          </w:tcPr>
          <w:p w14:paraId="7D818435" w14:textId="77777777" w:rsidR="009B09A9" w:rsidRPr="00E33698" w:rsidRDefault="009B09A9" w:rsidP="000A6DEA">
            <w:pPr>
              <w:autoSpaceDE w:val="0"/>
              <w:autoSpaceDN w:val="0"/>
              <w:adjustRightInd w:val="0"/>
              <w:spacing w:after="0" w:line="240" w:lineRule="auto"/>
              <w:ind w:firstLine="680"/>
              <w:rPr>
                <w:rFonts w:eastAsia="SimSun"/>
                <w:szCs w:val="24"/>
                <w:lang w:eastAsia="zh-CN"/>
              </w:rPr>
            </w:pPr>
            <w:r w:rsidRPr="00E33698">
              <w:rPr>
                <w:rFonts w:eastAsia="SimSun"/>
                <w:szCs w:val="24"/>
                <w:lang w:eastAsia="zh-CN"/>
              </w:rPr>
              <w:t>Автостоянки для парковки автомобилей посетителей.</w:t>
            </w:r>
          </w:p>
        </w:tc>
        <w:tc>
          <w:tcPr>
            <w:tcW w:w="8789" w:type="dxa"/>
          </w:tcPr>
          <w:p w14:paraId="6CB9E980" w14:textId="77777777" w:rsidR="009B09A9" w:rsidRPr="00E33698" w:rsidRDefault="009B09A9" w:rsidP="000A6DEA">
            <w:pPr>
              <w:spacing w:after="0" w:line="240" w:lineRule="auto"/>
              <w:ind w:firstLine="680"/>
              <w:rPr>
                <w:szCs w:val="24"/>
              </w:rPr>
            </w:pPr>
            <w:r w:rsidRPr="00E33698">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333FC445" w14:textId="77777777" w:rsidR="009B09A9" w:rsidRPr="00E33698" w:rsidRDefault="009B09A9" w:rsidP="000A6DEA">
            <w:pPr>
              <w:autoSpaceDE w:val="0"/>
              <w:autoSpaceDN w:val="0"/>
              <w:adjustRightInd w:val="0"/>
              <w:spacing w:after="0" w:line="240" w:lineRule="auto"/>
              <w:ind w:firstLine="680"/>
              <w:rPr>
                <w:szCs w:val="24"/>
              </w:rPr>
            </w:pPr>
            <w:r w:rsidRPr="00E33698">
              <w:rPr>
                <w:szCs w:val="24"/>
              </w:rPr>
              <w:t>Размеры земельных участков автостоянок на одно место должны быть:</w:t>
            </w:r>
          </w:p>
          <w:p w14:paraId="30594CC8" w14:textId="77777777" w:rsidR="009B09A9" w:rsidRPr="00E33698" w:rsidRDefault="009B09A9" w:rsidP="000A6DEA">
            <w:pPr>
              <w:autoSpaceDE w:val="0"/>
              <w:autoSpaceDN w:val="0"/>
              <w:adjustRightInd w:val="0"/>
              <w:spacing w:after="0" w:line="240" w:lineRule="auto"/>
              <w:ind w:firstLine="680"/>
              <w:rPr>
                <w:szCs w:val="24"/>
              </w:rPr>
            </w:pPr>
            <w:r w:rsidRPr="00E33698">
              <w:rPr>
                <w:szCs w:val="24"/>
              </w:rPr>
              <w:t>для легковых автомобилей - 25 кв. м;</w:t>
            </w:r>
          </w:p>
          <w:p w14:paraId="6CE35398" w14:textId="77777777" w:rsidR="009B09A9" w:rsidRPr="00E33698" w:rsidRDefault="009B09A9" w:rsidP="000A6DEA">
            <w:pPr>
              <w:autoSpaceDE w:val="0"/>
              <w:autoSpaceDN w:val="0"/>
              <w:adjustRightInd w:val="0"/>
              <w:spacing w:after="0" w:line="240" w:lineRule="auto"/>
              <w:ind w:firstLine="680"/>
              <w:rPr>
                <w:szCs w:val="24"/>
              </w:rPr>
            </w:pPr>
            <w:r w:rsidRPr="00E33698">
              <w:rPr>
                <w:szCs w:val="24"/>
              </w:rPr>
              <w:t>для автобусов - 40 кв. м;</w:t>
            </w:r>
          </w:p>
          <w:p w14:paraId="680ADE3C" w14:textId="77777777" w:rsidR="009B09A9" w:rsidRPr="00E33698" w:rsidRDefault="009B09A9" w:rsidP="000A6DEA">
            <w:pPr>
              <w:autoSpaceDE w:val="0"/>
              <w:autoSpaceDN w:val="0"/>
              <w:adjustRightInd w:val="0"/>
              <w:spacing w:after="0" w:line="240" w:lineRule="auto"/>
              <w:ind w:firstLine="680"/>
              <w:rPr>
                <w:szCs w:val="24"/>
              </w:rPr>
            </w:pPr>
            <w:r w:rsidRPr="00E33698">
              <w:rPr>
                <w:szCs w:val="24"/>
              </w:rPr>
              <w:t>для велосипедов - 0,9 кв. м.</w:t>
            </w:r>
          </w:p>
          <w:p w14:paraId="03FC92EB" w14:textId="77777777" w:rsidR="009B09A9" w:rsidRPr="00E33698" w:rsidRDefault="009B09A9" w:rsidP="000A6DEA">
            <w:pPr>
              <w:autoSpaceDE w:val="0"/>
              <w:autoSpaceDN w:val="0"/>
              <w:adjustRightInd w:val="0"/>
              <w:spacing w:after="0" w:line="240" w:lineRule="auto"/>
              <w:ind w:firstLine="680"/>
              <w:rPr>
                <w:rFonts w:eastAsia="SimSun"/>
                <w:szCs w:val="24"/>
                <w:lang w:eastAsia="zh-CN"/>
              </w:rPr>
            </w:pPr>
            <w:r w:rsidRPr="00E33698">
              <w:rPr>
                <w:szCs w:val="24"/>
              </w:rPr>
              <w:t xml:space="preserve">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 </w:t>
            </w:r>
            <w:r w:rsidRPr="00E33698">
              <w:rPr>
                <w:rFonts w:eastAsia="SimSun"/>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9B09A9" w:rsidRPr="00E33698" w14:paraId="4A4F9EF0" w14:textId="77777777" w:rsidTr="00BE7C43">
        <w:trPr>
          <w:trHeight w:val="1078"/>
        </w:trPr>
        <w:tc>
          <w:tcPr>
            <w:tcW w:w="5807" w:type="dxa"/>
          </w:tcPr>
          <w:p w14:paraId="218F01CE" w14:textId="77777777" w:rsidR="009B09A9" w:rsidRPr="00E33698" w:rsidRDefault="009B09A9" w:rsidP="000A6DEA">
            <w:pPr>
              <w:spacing w:after="0" w:line="240" w:lineRule="auto"/>
              <w:ind w:firstLine="680"/>
              <w:rPr>
                <w:szCs w:val="24"/>
              </w:rPr>
            </w:pPr>
            <w:r w:rsidRPr="00E33698">
              <w:rPr>
                <w:szCs w:val="24"/>
              </w:rPr>
              <w:t>Площадки для мусоросборников.</w:t>
            </w:r>
          </w:p>
        </w:tc>
        <w:tc>
          <w:tcPr>
            <w:tcW w:w="8789" w:type="dxa"/>
          </w:tcPr>
          <w:p w14:paraId="06450160" w14:textId="77777777" w:rsidR="009B09A9" w:rsidRPr="00E33698" w:rsidRDefault="009B09A9" w:rsidP="000A6DEA">
            <w:pPr>
              <w:spacing w:after="0" w:line="240" w:lineRule="auto"/>
              <w:ind w:firstLine="680"/>
              <w:rPr>
                <w:szCs w:val="24"/>
              </w:rPr>
            </w:pPr>
            <w:r w:rsidRPr="00E33698">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20526292" w14:textId="77777777" w:rsidR="009B09A9" w:rsidRPr="00E33698" w:rsidRDefault="009B09A9" w:rsidP="000A6DEA">
            <w:pPr>
              <w:spacing w:after="0" w:line="240" w:lineRule="auto"/>
              <w:ind w:firstLine="680"/>
              <w:rPr>
                <w:szCs w:val="24"/>
              </w:rPr>
            </w:pPr>
            <w:r w:rsidRPr="00E33698">
              <w:rPr>
                <w:szCs w:val="24"/>
              </w:rPr>
              <w:t>Максимальная площадь земельных участков – в 3 раза превышающая площадь мусоросборников;</w:t>
            </w:r>
          </w:p>
          <w:p w14:paraId="139C3257" w14:textId="77777777" w:rsidR="009B09A9" w:rsidRPr="00E33698" w:rsidRDefault="009B09A9" w:rsidP="000A6DEA">
            <w:pPr>
              <w:spacing w:after="0" w:line="240" w:lineRule="auto"/>
              <w:ind w:firstLine="680"/>
              <w:rPr>
                <w:szCs w:val="24"/>
              </w:rPr>
            </w:pPr>
            <w:r w:rsidRPr="00E33698">
              <w:rPr>
                <w:szCs w:val="24"/>
              </w:rPr>
              <w:t>расстояние от площадок для мусоросборников до производственных и вспомогательных помещений не менее - 30 м.</w:t>
            </w:r>
          </w:p>
          <w:p w14:paraId="6A43E907" w14:textId="77777777" w:rsidR="009B09A9" w:rsidRPr="00E33698" w:rsidRDefault="009B09A9" w:rsidP="000A6DEA">
            <w:pPr>
              <w:spacing w:after="0" w:line="240" w:lineRule="auto"/>
              <w:ind w:firstLine="680"/>
              <w:rPr>
                <w:szCs w:val="24"/>
              </w:rPr>
            </w:pPr>
            <w:r w:rsidRPr="00E33698">
              <w:rPr>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9B09A9" w:rsidRPr="00E33698" w14:paraId="75B6D61C" w14:textId="77777777" w:rsidTr="00BE7C43">
        <w:trPr>
          <w:trHeight w:val="219"/>
        </w:trPr>
        <w:tc>
          <w:tcPr>
            <w:tcW w:w="5807" w:type="dxa"/>
          </w:tcPr>
          <w:p w14:paraId="6B913E84" w14:textId="77777777" w:rsidR="009B09A9" w:rsidRPr="00E33698" w:rsidRDefault="009B09A9" w:rsidP="000A6DEA">
            <w:pPr>
              <w:spacing w:after="0" w:line="240" w:lineRule="auto"/>
              <w:ind w:firstLine="680"/>
              <w:rPr>
                <w:szCs w:val="24"/>
              </w:rPr>
            </w:pPr>
            <w:r w:rsidRPr="00E33698">
              <w:rPr>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8789" w:type="dxa"/>
          </w:tcPr>
          <w:p w14:paraId="3E184C48" w14:textId="77777777" w:rsidR="009B09A9" w:rsidRPr="00E33698" w:rsidRDefault="009B09A9" w:rsidP="000A6DEA">
            <w:pPr>
              <w:spacing w:after="0" w:line="240" w:lineRule="auto"/>
              <w:ind w:firstLine="680"/>
              <w:rPr>
                <w:szCs w:val="24"/>
              </w:rPr>
            </w:pPr>
            <w:r w:rsidRPr="00E33698">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5334996" w14:textId="77777777" w:rsidR="009B09A9" w:rsidRPr="00E33698" w:rsidRDefault="009B09A9" w:rsidP="000A6DEA">
            <w:pPr>
              <w:spacing w:after="0" w:line="240" w:lineRule="auto"/>
              <w:ind w:firstLine="680"/>
              <w:rPr>
                <w:rFonts w:eastAsia="Calibri"/>
                <w:szCs w:val="24"/>
              </w:rPr>
            </w:pPr>
            <w:r w:rsidRPr="00E33698">
              <w:rPr>
                <w:szCs w:val="24"/>
              </w:rPr>
              <w:t xml:space="preserve">Расстояние от </w:t>
            </w:r>
            <w:r w:rsidRPr="00E33698">
              <w:rPr>
                <w:rFonts w:eastAsia="Calibri"/>
                <w:szCs w:val="24"/>
              </w:rPr>
              <w:t>фундаментов зданий и сооружений:</w:t>
            </w:r>
          </w:p>
          <w:p w14:paraId="5B9ADAC1" w14:textId="77777777" w:rsidR="009B09A9" w:rsidRPr="00E33698" w:rsidRDefault="009B09A9" w:rsidP="000A6DEA">
            <w:pPr>
              <w:autoSpaceDE w:val="0"/>
              <w:autoSpaceDN w:val="0"/>
              <w:adjustRightInd w:val="0"/>
              <w:spacing w:after="0" w:line="240" w:lineRule="auto"/>
              <w:ind w:firstLine="680"/>
              <w:rPr>
                <w:rFonts w:eastAsia="Calibri"/>
                <w:szCs w:val="24"/>
              </w:rPr>
            </w:pPr>
            <w:r w:rsidRPr="00E33698">
              <w:rPr>
                <w:rFonts w:eastAsia="Calibri"/>
                <w:szCs w:val="24"/>
              </w:rPr>
              <w:t>- водопровод и напорная канализация -5 м,</w:t>
            </w:r>
          </w:p>
          <w:p w14:paraId="5EC70118" w14:textId="77777777" w:rsidR="009B09A9" w:rsidRPr="00E33698" w:rsidRDefault="009B09A9" w:rsidP="000A6DEA">
            <w:pPr>
              <w:autoSpaceDE w:val="0"/>
              <w:autoSpaceDN w:val="0"/>
              <w:adjustRightInd w:val="0"/>
              <w:spacing w:after="0" w:line="240" w:lineRule="auto"/>
              <w:ind w:firstLine="680"/>
              <w:rPr>
                <w:rFonts w:eastAsia="Calibri"/>
                <w:szCs w:val="24"/>
              </w:rPr>
            </w:pPr>
            <w:r w:rsidRPr="00E33698">
              <w:rPr>
                <w:rFonts w:eastAsia="Calibri"/>
                <w:szCs w:val="24"/>
              </w:rPr>
              <w:t>- самотечная канализация (бытовая и дождевая)-3м.</w:t>
            </w:r>
          </w:p>
          <w:p w14:paraId="1381CD8A" w14:textId="77777777" w:rsidR="009B09A9" w:rsidRPr="00E33698" w:rsidRDefault="009B09A9" w:rsidP="000A6DEA">
            <w:pPr>
              <w:spacing w:after="0" w:line="240" w:lineRule="auto"/>
              <w:ind w:firstLine="680"/>
              <w:rPr>
                <w:szCs w:val="24"/>
              </w:rPr>
            </w:pPr>
            <w:r w:rsidRPr="00E33698">
              <w:rPr>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14:paraId="2823DDA0" w14:textId="77777777" w:rsidR="00F12CBF" w:rsidRDefault="00F12CBF" w:rsidP="00430C8D">
      <w:pPr>
        <w:ind w:firstLine="851"/>
        <w:jc w:val="both"/>
        <w:rPr>
          <w:u w:val="single"/>
        </w:rPr>
      </w:pPr>
    </w:p>
    <w:p w14:paraId="24292D11" w14:textId="290461AC" w:rsidR="00EC169A" w:rsidRPr="001F5CB9" w:rsidRDefault="00EC169A" w:rsidP="00430C8D">
      <w:pPr>
        <w:ind w:firstLine="851"/>
        <w:jc w:val="both"/>
        <w:rPr>
          <w:u w:val="single"/>
        </w:rPr>
      </w:pPr>
      <w:r w:rsidRPr="001F5CB9">
        <w:rPr>
          <w:u w:val="single"/>
        </w:rPr>
        <w:t xml:space="preserve">Примечание </w:t>
      </w:r>
    </w:p>
    <w:p w14:paraId="5AB2BB7E" w14:textId="77777777" w:rsidR="00EC169A" w:rsidRPr="00E33698" w:rsidRDefault="00EC169A" w:rsidP="00430C8D">
      <w:pPr>
        <w:autoSpaceDE w:val="0"/>
        <w:autoSpaceDN w:val="0"/>
        <w:adjustRightInd w:val="0"/>
        <w:spacing w:after="0" w:line="240" w:lineRule="auto"/>
        <w:ind w:firstLine="680"/>
        <w:jc w:val="both"/>
        <w:rPr>
          <w:bCs/>
          <w:szCs w:val="24"/>
        </w:rPr>
      </w:pPr>
      <w:r w:rsidRPr="00E33698">
        <w:rPr>
          <w:bCs/>
          <w:szCs w:val="24"/>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5CFB435" w14:textId="77777777" w:rsidR="00EC169A" w:rsidRPr="00E33698" w:rsidRDefault="00EC169A" w:rsidP="00430C8D">
      <w:pPr>
        <w:autoSpaceDE w:val="0"/>
        <w:autoSpaceDN w:val="0"/>
        <w:adjustRightInd w:val="0"/>
        <w:spacing w:after="0" w:line="240" w:lineRule="auto"/>
        <w:ind w:firstLine="680"/>
        <w:jc w:val="both"/>
        <w:rPr>
          <w:bCs/>
          <w:szCs w:val="24"/>
        </w:rPr>
      </w:pPr>
      <w:r w:rsidRPr="00E33698">
        <w:rPr>
          <w:bCs/>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C410A27" w14:textId="77777777" w:rsidR="00EC169A" w:rsidRPr="00E33698" w:rsidRDefault="00EC169A" w:rsidP="00430C8D">
      <w:pPr>
        <w:spacing w:after="0" w:line="240" w:lineRule="auto"/>
        <w:ind w:firstLine="680"/>
        <w:jc w:val="both"/>
        <w:rPr>
          <w:rFonts w:eastAsia="SimSun"/>
          <w:szCs w:val="24"/>
          <w:lang w:eastAsia="zh-CN"/>
        </w:rPr>
      </w:pPr>
      <w:r w:rsidRPr="00E33698">
        <w:rPr>
          <w:rFonts w:eastAsia="SimSun"/>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462F5D26" w14:textId="77777777" w:rsidR="00EC169A" w:rsidRPr="00E33698" w:rsidRDefault="00EC169A" w:rsidP="00430C8D">
      <w:pPr>
        <w:spacing w:after="0" w:line="240" w:lineRule="auto"/>
        <w:ind w:firstLine="680"/>
        <w:jc w:val="both"/>
        <w:rPr>
          <w:rFonts w:eastAsia="SimSun"/>
          <w:szCs w:val="24"/>
          <w:lang w:eastAsia="zh-CN"/>
        </w:rPr>
      </w:pPr>
      <w:r w:rsidRPr="00E33698">
        <w:rPr>
          <w:rFonts w:eastAsia="SimSun"/>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14:paraId="2215529F" w14:textId="77777777" w:rsidR="00EC169A" w:rsidRPr="00E33698" w:rsidRDefault="00EC169A" w:rsidP="00430C8D">
      <w:pPr>
        <w:autoSpaceDE w:val="0"/>
        <w:autoSpaceDN w:val="0"/>
        <w:adjustRightInd w:val="0"/>
        <w:spacing w:after="0" w:line="240" w:lineRule="auto"/>
        <w:ind w:firstLine="680"/>
        <w:jc w:val="both"/>
        <w:rPr>
          <w:bCs/>
          <w:szCs w:val="24"/>
        </w:rPr>
      </w:pPr>
      <w:r w:rsidRPr="00E33698">
        <w:rPr>
          <w:bCs/>
          <w:szCs w:val="24"/>
        </w:rPr>
        <w:t>В пределах селитебной территории населенного пункта допускается размещать производственные предприятия, не выделяющие вредные вещества, с непожароопасными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минимальное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50 м.</w:t>
      </w:r>
    </w:p>
    <w:p w14:paraId="270F731B" w14:textId="77777777" w:rsidR="00EC169A" w:rsidRPr="00E33698" w:rsidRDefault="00EC169A" w:rsidP="00430C8D">
      <w:pPr>
        <w:autoSpaceDE w:val="0"/>
        <w:autoSpaceDN w:val="0"/>
        <w:adjustRightInd w:val="0"/>
        <w:spacing w:after="0" w:line="240" w:lineRule="auto"/>
        <w:ind w:firstLine="680"/>
        <w:jc w:val="both"/>
        <w:rPr>
          <w:bCs/>
          <w:szCs w:val="24"/>
        </w:rPr>
      </w:pPr>
      <w:r w:rsidRPr="00E33698">
        <w:rPr>
          <w:bCs/>
          <w:szCs w:val="24"/>
        </w:rPr>
        <w:t>В случае негативного влияния производственных зон, расположенных в границах населенных пунктов, на окружающую среду следует предусматривать уменьшение мощности, перепрофилирование предприятия или вынос экологически неблагополучных производственных предприятий из селитебных зон поселения.</w:t>
      </w:r>
    </w:p>
    <w:p w14:paraId="16BFA861" w14:textId="77777777" w:rsidR="00EC169A" w:rsidRPr="00E33698" w:rsidRDefault="00EC169A" w:rsidP="00430C8D">
      <w:pPr>
        <w:autoSpaceDE w:val="0"/>
        <w:autoSpaceDN w:val="0"/>
        <w:adjustRightInd w:val="0"/>
        <w:spacing w:after="0" w:line="240" w:lineRule="auto"/>
        <w:ind w:firstLine="680"/>
        <w:jc w:val="both"/>
        <w:rPr>
          <w:bCs/>
          <w:szCs w:val="24"/>
        </w:rPr>
      </w:pPr>
      <w:r w:rsidRPr="00E33698">
        <w:rPr>
          <w:bCs/>
          <w:szCs w:val="24"/>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14:paraId="51AB5559" w14:textId="77777777" w:rsidR="00EC169A" w:rsidRPr="00E33698" w:rsidRDefault="00EC169A" w:rsidP="00430C8D">
      <w:pPr>
        <w:numPr>
          <w:ilvl w:val="0"/>
          <w:numId w:val="6"/>
        </w:numPr>
        <w:autoSpaceDE w:val="0"/>
        <w:autoSpaceDN w:val="0"/>
        <w:adjustRightInd w:val="0"/>
        <w:spacing w:after="0" w:line="240" w:lineRule="auto"/>
        <w:ind w:left="0" w:firstLine="680"/>
        <w:jc w:val="both"/>
        <w:rPr>
          <w:bCs/>
          <w:szCs w:val="24"/>
        </w:rPr>
      </w:pPr>
      <w:r w:rsidRPr="00E33698">
        <w:rPr>
          <w:bCs/>
          <w:szCs w:val="24"/>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14:paraId="34F61571" w14:textId="77777777" w:rsidR="00EC169A" w:rsidRPr="00E33698" w:rsidRDefault="00EC169A" w:rsidP="00430C8D">
      <w:pPr>
        <w:numPr>
          <w:ilvl w:val="0"/>
          <w:numId w:val="6"/>
        </w:numPr>
        <w:autoSpaceDE w:val="0"/>
        <w:autoSpaceDN w:val="0"/>
        <w:adjustRightInd w:val="0"/>
        <w:spacing w:after="0" w:line="240" w:lineRule="auto"/>
        <w:ind w:left="0" w:firstLine="680"/>
        <w:jc w:val="both"/>
        <w:rPr>
          <w:bCs/>
          <w:szCs w:val="24"/>
        </w:rPr>
      </w:pPr>
      <w:r w:rsidRPr="00E33698">
        <w:rPr>
          <w:bCs/>
          <w:szCs w:val="24"/>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14:paraId="5FA16F48" w14:textId="77777777" w:rsidR="00EC169A" w:rsidRPr="00E33698" w:rsidRDefault="00EC169A" w:rsidP="00430C8D">
      <w:pPr>
        <w:numPr>
          <w:ilvl w:val="0"/>
          <w:numId w:val="6"/>
        </w:numPr>
        <w:autoSpaceDE w:val="0"/>
        <w:autoSpaceDN w:val="0"/>
        <w:adjustRightInd w:val="0"/>
        <w:spacing w:after="0" w:line="240" w:lineRule="auto"/>
        <w:ind w:left="0" w:firstLine="680"/>
        <w:jc w:val="both"/>
        <w:rPr>
          <w:bCs/>
          <w:szCs w:val="24"/>
        </w:rPr>
      </w:pPr>
      <w:r w:rsidRPr="00E33698">
        <w:rPr>
          <w:bCs/>
          <w:szCs w:val="24"/>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14:paraId="4F371830" w14:textId="77777777" w:rsidR="00EC169A" w:rsidRPr="00E33698" w:rsidRDefault="00EC169A" w:rsidP="00430C8D">
      <w:pPr>
        <w:autoSpaceDE w:val="0"/>
        <w:autoSpaceDN w:val="0"/>
        <w:adjustRightInd w:val="0"/>
        <w:spacing w:after="0" w:line="240" w:lineRule="auto"/>
        <w:ind w:firstLine="680"/>
        <w:jc w:val="both"/>
        <w:rPr>
          <w:bCs/>
          <w:szCs w:val="24"/>
        </w:rPr>
      </w:pPr>
      <w:r w:rsidRPr="00E33698">
        <w:rPr>
          <w:bCs/>
          <w:szCs w:val="24"/>
        </w:rPr>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14:paraId="0FA7CD05" w14:textId="77777777" w:rsidR="00EC169A" w:rsidRPr="00E33698" w:rsidRDefault="00EC169A" w:rsidP="00430C8D">
      <w:pPr>
        <w:autoSpaceDE w:val="0"/>
        <w:autoSpaceDN w:val="0"/>
        <w:adjustRightInd w:val="0"/>
        <w:spacing w:after="0" w:line="240" w:lineRule="auto"/>
        <w:ind w:firstLine="680"/>
        <w:jc w:val="both"/>
        <w:rPr>
          <w:bCs/>
          <w:szCs w:val="24"/>
        </w:rPr>
      </w:pPr>
      <w:r w:rsidRPr="00E33698">
        <w:rPr>
          <w:bCs/>
          <w:szCs w:val="24"/>
        </w:rPr>
        <w:t>Не допускается расширение производственных предприятий, если при этом требуется увеличение размера санитарно-защитных зон.</w:t>
      </w:r>
    </w:p>
    <w:p w14:paraId="3370FBA7" w14:textId="77777777" w:rsidR="00EC169A" w:rsidRPr="00E33698" w:rsidRDefault="00EC169A" w:rsidP="00430C8D">
      <w:pPr>
        <w:autoSpaceDE w:val="0"/>
        <w:autoSpaceDN w:val="0"/>
        <w:adjustRightInd w:val="0"/>
        <w:spacing w:after="0" w:line="240" w:lineRule="auto"/>
        <w:ind w:firstLine="680"/>
        <w:jc w:val="both"/>
        <w:rPr>
          <w:bCs/>
          <w:szCs w:val="24"/>
        </w:rPr>
      </w:pPr>
      <w:r w:rsidRPr="00E33698">
        <w:rPr>
          <w:bCs/>
          <w:szCs w:val="24"/>
        </w:rPr>
        <w:t>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14:paraId="10731069" w14:textId="77777777" w:rsidR="00EC169A" w:rsidRPr="00E33698" w:rsidRDefault="00EC169A" w:rsidP="00430C8D">
      <w:pPr>
        <w:spacing w:after="0" w:line="240" w:lineRule="auto"/>
        <w:ind w:firstLine="680"/>
        <w:jc w:val="both"/>
        <w:rPr>
          <w:rFonts w:eastAsia="SimSun"/>
          <w:szCs w:val="24"/>
          <w:lang w:eastAsia="zh-CN"/>
        </w:rPr>
      </w:pPr>
      <w:r w:rsidRPr="00E33698">
        <w:rPr>
          <w:rFonts w:eastAsia="SimSun"/>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9493E59" w14:textId="77777777" w:rsidR="00EC169A" w:rsidRPr="00E33698" w:rsidRDefault="00EC169A" w:rsidP="00430C8D">
      <w:pPr>
        <w:spacing w:after="0" w:line="240" w:lineRule="auto"/>
        <w:ind w:firstLine="680"/>
        <w:jc w:val="both"/>
        <w:rPr>
          <w:rFonts w:eastAsia="SimSun"/>
          <w:szCs w:val="24"/>
          <w:lang w:eastAsia="zh-CN"/>
        </w:rPr>
      </w:pPr>
      <w:r w:rsidRPr="00E33698">
        <w:rPr>
          <w:rFonts w:eastAsia="SimSun"/>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79E9AAA1" w14:textId="13DF963B" w:rsidR="00EC169A" w:rsidRPr="00E33698" w:rsidRDefault="00EC169A" w:rsidP="00430C8D">
      <w:pPr>
        <w:spacing w:after="0" w:line="240" w:lineRule="auto"/>
        <w:ind w:firstLine="680"/>
        <w:jc w:val="both"/>
        <w:rPr>
          <w:rFonts w:eastAsia="Calibri"/>
          <w:szCs w:val="24"/>
        </w:rPr>
      </w:pPr>
      <w:r w:rsidRPr="00E33698">
        <w:rPr>
          <w:rFonts w:eastAsia="SimSun"/>
          <w:szCs w:val="24"/>
          <w:lang w:eastAsia="zh-CN"/>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w:t>
      </w:r>
      <w:r w:rsidRPr="00E33698">
        <w:rPr>
          <w:rFonts w:eastAsia="Calibri"/>
          <w:szCs w:val="24"/>
        </w:rPr>
        <w:t xml:space="preserve">СНиП 2.06.15-85. «Инженерная защита территории от затопления и </w:t>
      </w:r>
      <w:r w:rsidR="002A2B1E" w:rsidRPr="00E33698">
        <w:rPr>
          <w:rFonts w:eastAsia="Calibri"/>
          <w:szCs w:val="24"/>
        </w:rPr>
        <w:t>подтопления» (</w:t>
      </w:r>
      <w:r w:rsidRPr="00E33698">
        <w:rPr>
          <w:rFonts w:eastAsia="Calibri"/>
          <w:szCs w:val="24"/>
        </w:rPr>
        <w:t>утв. Постановлением Госстроя СССР от 19.09.1985 N 154).</w:t>
      </w:r>
    </w:p>
    <w:p w14:paraId="1443DB93" w14:textId="77777777" w:rsidR="00EC169A" w:rsidRPr="00E33698" w:rsidRDefault="00EC169A" w:rsidP="00430C8D">
      <w:pPr>
        <w:spacing w:after="0" w:line="240" w:lineRule="auto"/>
        <w:ind w:firstLine="680"/>
        <w:jc w:val="both"/>
        <w:rPr>
          <w:szCs w:val="24"/>
        </w:rPr>
      </w:pPr>
      <w:r w:rsidRPr="00E33698">
        <w:rPr>
          <w:szCs w:val="24"/>
        </w:rPr>
        <w:t>Примечание:</w:t>
      </w:r>
    </w:p>
    <w:p w14:paraId="0A4B5E43" w14:textId="77777777" w:rsidR="00EC169A" w:rsidRPr="00E33698" w:rsidRDefault="00EC169A" w:rsidP="00430C8D">
      <w:pPr>
        <w:spacing w:after="0" w:line="240" w:lineRule="auto"/>
        <w:ind w:firstLine="680"/>
        <w:jc w:val="both"/>
        <w:rPr>
          <w:szCs w:val="24"/>
        </w:rPr>
      </w:pPr>
      <w:r w:rsidRPr="00E33698">
        <w:rPr>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086BEB3D" w14:textId="77777777" w:rsidR="00EC169A" w:rsidRPr="00E33698" w:rsidRDefault="00EC169A" w:rsidP="00430C8D">
      <w:pPr>
        <w:spacing w:after="0" w:line="240" w:lineRule="auto"/>
        <w:ind w:firstLine="680"/>
        <w:jc w:val="both"/>
        <w:rPr>
          <w:szCs w:val="24"/>
        </w:rPr>
      </w:pPr>
      <w:r w:rsidRPr="00E33698">
        <w:rPr>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2F2C2DCC" w14:textId="77777777" w:rsidR="00EC169A" w:rsidRPr="00E33698" w:rsidRDefault="00EC169A" w:rsidP="00430C8D">
      <w:pPr>
        <w:spacing w:after="0" w:line="240" w:lineRule="auto"/>
        <w:ind w:firstLine="680"/>
        <w:jc w:val="both"/>
        <w:rPr>
          <w:szCs w:val="24"/>
        </w:rPr>
      </w:pPr>
      <w:r w:rsidRPr="00E33698">
        <w:rPr>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74F50712" w14:textId="40635F44" w:rsidR="00F91D0E" w:rsidRDefault="00F91D0E">
      <w:pPr>
        <w:rPr>
          <w:rFonts w:eastAsia="SimSun" w:cs="Times New Roman"/>
          <w:b/>
          <w:bCs/>
          <w:caps/>
          <w:sz w:val="28"/>
          <w:szCs w:val="28"/>
          <w:lang w:eastAsia="zh-CN"/>
        </w:rPr>
      </w:pPr>
      <w:r>
        <w:rPr>
          <w:rFonts w:eastAsia="SimSun" w:cs="Times New Roman"/>
          <w:b/>
          <w:bCs/>
          <w:caps/>
          <w:sz w:val="28"/>
          <w:szCs w:val="28"/>
          <w:lang w:eastAsia="zh-CN"/>
        </w:rPr>
        <w:br w:type="page"/>
      </w:r>
    </w:p>
    <w:p w14:paraId="51134616" w14:textId="75EB0B17" w:rsidR="004D6F38" w:rsidRPr="00AA4919" w:rsidRDefault="004D6F38" w:rsidP="00AA4919">
      <w:pPr>
        <w:pStyle w:val="6"/>
        <w:rPr>
          <w:rFonts w:eastAsiaTheme="minorHAnsi" w:cs="Times New Roman"/>
          <w:sz w:val="24"/>
          <w:szCs w:val="24"/>
        </w:rPr>
      </w:pPr>
      <w:bookmarkStart w:id="600" w:name="_Toc128641290"/>
      <w:bookmarkStart w:id="601" w:name="_Toc80690825"/>
      <w:bookmarkStart w:id="602" w:name="_Toc100154454"/>
      <w:r w:rsidRPr="00AA4919">
        <w:t>КС. Коммунально-складская зона</w:t>
      </w:r>
      <w:bookmarkEnd w:id="600"/>
    </w:p>
    <w:p w14:paraId="01FEFF1A" w14:textId="77777777" w:rsidR="004D6F38" w:rsidRPr="00CD19F7" w:rsidRDefault="004D6F38" w:rsidP="004D6F38">
      <w:pPr>
        <w:widowControl w:val="0"/>
        <w:spacing w:line="240" w:lineRule="auto"/>
        <w:ind w:firstLine="709"/>
        <w:jc w:val="both"/>
        <w:rPr>
          <w:rFonts w:eastAsia="SimSun"/>
          <w:i/>
          <w:iCs/>
          <w:color w:val="000000" w:themeColor="text1"/>
          <w:szCs w:val="24"/>
          <w:lang w:eastAsia="zh-CN"/>
        </w:rPr>
      </w:pPr>
      <w:r w:rsidRPr="00CD19F7">
        <w:rPr>
          <w:rFonts w:eastAsia="SimSun"/>
          <w:i/>
          <w:iCs/>
          <w:color w:val="000000" w:themeColor="text1"/>
          <w:szCs w:val="24"/>
          <w:lang w:eastAsia="zh-CN"/>
        </w:rPr>
        <w:t xml:space="preserve">Зона КС выделена для размещения коммунально-складских объектов III–V класса опасности с размером санитарно-защитной зоны до 300 м, обслуживающих объектов, вспомогательных по отношению к основному назначению зоны, объектов жилищно-коммунального хозяйства, объектов транспорта, объектов оптовой торговли </w:t>
      </w:r>
    </w:p>
    <w:p w14:paraId="300EEC72" w14:textId="77777777" w:rsidR="004D6F38" w:rsidRPr="000F5FFB" w:rsidRDefault="004D6F38" w:rsidP="004D6F38">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w:t>
      </w:r>
    </w:p>
    <w:p w14:paraId="479193E0" w14:textId="77777777" w:rsidR="004D6F38" w:rsidRPr="000F5FFB" w:rsidRDefault="004D6F38" w:rsidP="004D6F38">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6E2D6A3" w14:textId="77777777" w:rsidR="004D6F38" w:rsidRPr="000F5FFB" w:rsidRDefault="004D6F38" w:rsidP="004D6F38">
      <w:pPr>
        <w:widowControl w:val="0"/>
        <w:spacing w:after="0" w:line="240" w:lineRule="auto"/>
        <w:ind w:firstLine="709"/>
        <w:jc w:val="center"/>
      </w:pPr>
    </w:p>
    <w:tbl>
      <w:tblPr>
        <w:tblStyle w:val="afc"/>
        <w:tblW w:w="14596" w:type="dxa"/>
        <w:tblLook w:val="04A0" w:firstRow="1" w:lastRow="0" w:firstColumn="1" w:lastColumn="0" w:noHBand="0" w:noVBand="1"/>
      </w:tblPr>
      <w:tblGrid>
        <w:gridCol w:w="2830"/>
        <w:gridCol w:w="4678"/>
        <w:gridCol w:w="7088"/>
      </w:tblGrid>
      <w:tr w:rsidR="004D6F38" w:rsidRPr="000F5FFB" w14:paraId="47AC6167" w14:textId="77777777" w:rsidTr="007F0746">
        <w:tc>
          <w:tcPr>
            <w:tcW w:w="2830" w:type="dxa"/>
          </w:tcPr>
          <w:p w14:paraId="3750F206" w14:textId="77777777" w:rsidR="004D6F38" w:rsidRPr="00F12CBF" w:rsidRDefault="004D6F38" w:rsidP="007F0746">
            <w:pPr>
              <w:jc w:val="both"/>
              <w:rPr>
                <w:b/>
                <w:szCs w:val="24"/>
              </w:rPr>
            </w:pPr>
            <w:r w:rsidRPr="00F12CBF">
              <w:rPr>
                <w:b/>
                <w:szCs w:val="24"/>
              </w:rPr>
              <w:t>Виды разрешенного использования земельных участков</w:t>
            </w:r>
          </w:p>
        </w:tc>
        <w:tc>
          <w:tcPr>
            <w:tcW w:w="4678" w:type="dxa"/>
          </w:tcPr>
          <w:p w14:paraId="37619C9B" w14:textId="77777777" w:rsidR="004D6F38" w:rsidRPr="00F12CBF" w:rsidRDefault="004D6F38" w:rsidP="007F0746">
            <w:pPr>
              <w:jc w:val="both"/>
              <w:rPr>
                <w:b/>
                <w:szCs w:val="24"/>
              </w:rPr>
            </w:pPr>
            <w:r w:rsidRPr="00F12CBF">
              <w:rPr>
                <w:b/>
                <w:szCs w:val="24"/>
              </w:rPr>
              <w:t>Описание вида разрешенного использования земельного участка</w:t>
            </w:r>
          </w:p>
        </w:tc>
        <w:tc>
          <w:tcPr>
            <w:tcW w:w="7088" w:type="dxa"/>
          </w:tcPr>
          <w:p w14:paraId="36C1CAA3" w14:textId="77777777" w:rsidR="004D6F38" w:rsidRPr="00F12CBF" w:rsidRDefault="004D6F38" w:rsidP="007F0746">
            <w:pPr>
              <w:jc w:val="both"/>
              <w:rPr>
                <w:b/>
                <w:szCs w:val="24"/>
              </w:rPr>
            </w:pPr>
            <w:r w:rsidRPr="00F12CBF">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4387B15F" w14:textId="77777777" w:rsidR="004D6F38" w:rsidRPr="00F12CBF" w:rsidRDefault="004D6F38" w:rsidP="007F0746">
            <w:pPr>
              <w:jc w:val="both"/>
              <w:rPr>
                <w:b/>
                <w:szCs w:val="24"/>
              </w:rPr>
            </w:pPr>
            <w:r w:rsidRPr="00F12CBF">
              <w:rPr>
                <w:b/>
                <w:szCs w:val="24"/>
              </w:rPr>
              <w:t>реконструкции объектов капитального строительства</w:t>
            </w:r>
          </w:p>
        </w:tc>
      </w:tr>
      <w:tr w:rsidR="004D6F38" w:rsidRPr="000F5FFB" w14:paraId="12085806" w14:textId="77777777" w:rsidTr="007F0746">
        <w:tc>
          <w:tcPr>
            <w:tcW w:w="2830" w:type="dxa"/>
          </w:tcPr>
          <w:p w14:paraId="0CF4CAAF" w14:textId="77777777" w:rsidR="004D6F38" w:rsidRPr="00CD19F7" w:rsidRDefault="004D6F38" w:rsidP="004D6F38">
            <w:pPr>
              <w:jc w:val="both"/>
              <w:rPr>
                <w:color w:val="000000" w:themeColor="text1"/>
                <w:szCs w:val="24"/>
              </w:rPr>
            </w:pPr>
            <w:r w:rsidRPr="00CD19F7">
              <w:rPr>
                <w:rFonts w:eastAsia="SimSun"/>
                <w:color w:val="000000" w:themeColor="text1"/>
                <w:szCs w:val="24"/>
              </w:rPr>
              <w:t>[3.1.1] - Предоставление коммунальных услуг</w:t>
            </w:r>
          </w:p>
          <w:p w14:paraId="3B2188BB" w14:textId="296E7114" w:rsidR="004D6F38" w:rsidRPr="00F12CBF" w:rsidRDefault="004D6F38" w:rsidP="004D6F38">
            <w:pPr>
              <w:tabs>
                <w:tab w:val="left" w:pos="2520"/>
              </w:tabs>
              <w:rPr>
                <w:rFonts w:eastAsia="SimSun"/>
                <w:szCs w:val="24"/>
                <w:lang w:eastAsia="zh-CN"/>
              </w:rPr>
            </w:pPr>
          </w:p>
        </w:tc>
        <w:tc>
          <w:tcPr>
            <w:tcW w:w="4678" w:type="dxa"/>
          </w:tcPr>
          <w:p w14:paraId="10873F62" w14:textId="5C78C317" w:rsidR="004D6F38" w:rsidRPr="00F12CBF" w:rsidRDefault="004D6F38" w:rsidP="004D6F38">
            <w:pPr>
              <w:pStyle w:val="afa"/>
              <w:rPr>
                <w:rFonts w:ascii="Times New Roman" w:eastAsia="SimSun" w:hAnsi="Times New Roman" w:cs="Times New Roman"/>
                <w:sz w:val="24"/>
                <w:szCs w:val="24"/>
              </w:rPr>
            </w:pPr>
            <w:r>
              <w:rPr>
                <w:rFonts w:ascii="Times New Roman" w:eastAsia="SimSun" w:hAnsi="Times New Roman"/>
                <w:color w:val="000000" w:themeColor="text1"/>
                <w:sz w:val="24"/>
                <w:szCs w:val="24"/>
              </w:rPr>
              <w:t>р</w:t>
            </w:r>
            <w:r w:rsidRPr="00CD19F7">
              <w:rPr>
                <w:rFonts w:ascii="Times New Roman" w:eastAsia="SimSun" w:hAnsi="Times New Roman"/>
                <w:color w:val="000000" w:themeColor="text1"/>
                <w:sz w:val="24"/>
                <w:szCs w:val="24"/>
              </w:rPr>
              <w:t>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8" w:type="dxa"/>
          </w:tcPr>
          <w:p w14:paraId="6ACBC9B2" w14:textId="77777777" w:rsidR="009B1FD8" w:rsidRDefault="009B1FD8" w:rsidP="009B1FD8">
            <w:pPr>
              <w:ind w:firstLine="284"/>
              <w:jc w:val="both"/>
              <w:textAlignment w:val="baseline"/>
            </w:pPr>
            <w:r w:rsidRPr="00F41C01">
              <w:t xml:space="preserve">- минимальная/максимальная площадь земельного участка </w:t>
            </w:r>
          </w:p>
          <w:p w14:paraId="27059240" w14:textId="77777777" w:rsidR="009B1FD8" w:rsidRPr="00F41C01" w:rsidRDefault="009B1FD8" w:rsidP="009B1FD8">
            <w:pPr>
              <w:jc w:val="both"/>
              <w:textAlignment w:val="baseline"/>
            </w:pPr>
            <w:r w:rsidRPr="00F41C01">
              <w:t xml:space="preserve">– </w:t>
            </w:r>
            <w:r>
              <w:rPr>
                <w:b/>
              </w:rPr>
              <w:t>1</w:t>
            </w:r>
            <w:r w:rsidRPr="00F41C01">
              <w:rPr>
                <w:b/>
              </w:rPr>
              <w:t>0/</w:t>
            </w:r>
            <w:r>
              <w:rPr>
                <w:b/>
              </w:rPr>
              <w:t xml:space="preserve">5 </w:t>
            </w:r>
            <w:r w:rsidRPr="00F41C01">
              <w:rPr>
                <w:b/>
              </w:rPr>
              <w:t>000</w:t>
            </w:r>
            <w:r w:rsidRPr="00F41C01">
              <w:t>кв. м;</w:t>
            </w:r>
          </w:p>
          <w:p w14:paraId="1BC859F9" w14:textId="77777777" w:rsidR="009B1FD8" w:rsidRPr="00F41C01" w:rsidRDefault="009B1FD8" w:rsidP="009B1FD8">
            <w:pPr>
              <w:ind w:firstLine="284"/>
              <w:jc w:val="both"/>
              <w:textAlignment w:val="baseline"/>
            </w:pPr>
            <w:r w:rsidRPr="00F41C01">
              <w:t xml:space="preserve">- для объектов инженерного обеспечения и объектов вспомогательного инженерного назначения от </w:t>
            </w:r>
            <w:r w:rsidRPr="00F41C01">
              <w:rPr>
                <w:b/>
              </w:rPr>
              <w:t>1</w:t>
            </w:r>
            <w:r w:rsidRPr="00F41C01">
              <w:t xml:space="preserve"> кв. м;</w:t>
            </w:r>
          </w:p>
          <w:p w14:paraId="70306C30" w14:textId="77777777" w:rsidR="009B1FD8" w:rsidRDefault="009B1FD8" w:rsidP="009B1FD8">
            <w:pPr>
              <w:ind w:firstLine="284"/>
              <w:jc w:val="both"/>
            </w:pPr>
            <w:r w:rsidRPr="00F41C01">
              <w:t xml:space="preserve">- минимальный отступ от красной линии улиц или границ участка не менее чем </w:t>
            </w:r>
            <w:r w:rsidRPr="00F41C01">
              <w:rPr>
                <w:b/>
              </w:rPr>
              <w:t>5 м</w:t>
            </w:r>
            <w:r w:rsidRPr="00F41C01">
              <w:t>, от границ соседнего участка не</w:t>
            </w:r>
          </w:p>
          <w:p w14:paraId="0CB35943" w14:textId="77777777" w:rsidR="009B1FD8" w:rsidRPr="00F41C01" w:rsidRDefault="009B1FD8" w:rsidP="009B1FD8">
            <w:pPr>
              <w:jc w:val="both"/>
            </w:pPr>
            <w:r w:rsidRPr="00F41C01">
              <w:t xml:space="preserve"> менее </w:t>
            </w:r>
            <w:r w:rsidRPr="00F41C01">
              <w:rPr>
                <w:b/>
              </w:rPr>
              <w:t>3 м</w:t>
            </w:r>
            <w:r w:rsidRPr="00F41C01">
              <w:t>;</w:t>
            </w:r>
          </w:p>
          <w:p w14:paraId="57742180" w14:textId="77777777" w:rsidR="009B1FD8" w:rsidRPr="00F41C01" w:rsidRDefault="009B1FD8" w:rsidP="009B1FD8">
            <w:pPr>
              <w:ind w:firstLine="284"/>
              <w:jc w:val="both"/>
            </w:pPr>
            <w:r w:rsidRPr="00F41C01">
              <w:t xml:space="preserve">- максимальное количество этажей зданий – не более </w:t>
            </w:r>
            <w:r w:rsidRPr="00F41C01">
              <w:rPr>
                <w:b/>
              </w:rPr>
              <w:t>2 этажей;</w:t>
            </w:r>
          </w:p>
          <w:p w14:paraId="1D361441" w14:textId="77777777" w:rsidR="009B1FD8" w:rsidRPr="00F41C01" w:rsidRDefault="009B1FD8" w:rsidP="009B1FD8">
            <w:pPr>
              <w:ind w:firstLine="284"/>
              <w:jc w:val="both"/>
            </w:pPr>
            <w:r w:rsidRPr="00F41C01">
              <w:rPr>
                <w:b/>
              </w:rPr>
              <w:t xml:space="preserve">- </w:t>
            </w:r>
            <w:r w:rsidRPr="00F41C01">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t xml:space="preserve">- </w:t>
            </w:r>
            <w:r w:rsidRPr="00293487">
              <w:rPr>
                <w:b/>
              </w:rPr>
              <w:t>20</w:t>
            </w:r>
            <w:r w:rsidRPr="00F41C01">
              <w:rPr>
                <w:b/>
              </w:rPr>
              <w:t xml:space="preserve"> м;</w:t>
            </w:r>
            <w:r w:rsidRPr="00F41C01">
              <w:t xml:space="preserve"> </w:t>
            </w:r>
          </w:p>
          <w:p w14:paraId="3EB3B28B" w14:textId="77777777" w:rsidR="009B1FD8" w:rsidRPr="00F41C01" w:rsidRDefault="009B1FD8" w:rsidP="009B1FD8">
            <w:pPr>
              <w:ind w:firstLine="284"/>
              <w:jc w:val="both"/>
            </w:pPr>
            <w:r w:rsidRPr="00F41C01">
              <w:t xml:space="preserve">- максимальный процент застройки в границах земельного участка – </w:t>
            </w:r>
            <w:r>
              <w:rPr>
                <w:b/>
              </w:rPr>
              <w:t>8</w:t>
            </w:r>
            <w:r w:rsidRPr="00F41C01">
              <w:rPr>
                <w:b/>
              </w:rPr>
              <w:t>0%</w:t>
            </w:r>
            <w:r w:rsidRPr="00F41C01">
              <w:t>, за исключением линейных объектов;</w:t>
            </w:r>
          </w:p>
          <w:p w14:paraId="0ED5496D" w14:textId="77777777" w:rsidR="009B1FD8" w:rsidRPr="00F41C01" w:rsidRDefault="009B1FD8" w:rsidP="009B1FD8">
            <w:pPr>
              <w:ind w:firstLine="284"/>
              <w:jc w:val="both"/>
            </w:pPr>
            <w:r w:rsidRPr="00F41C01">
              <w:t>- процент застройки подземной части не регламентируется;</w:t>
            </w:r>
          </w:p>
          <w:p w14:paraId="57B33BC2" w14:textId="276EA6A7" w:rsidR="004D6F38" w:rsidRPr="00F12CBF" w:rsidRDefault="009B1FD8" w:rsidP="009B1FD8">
            <w:pPr>
              <w:tabs>
                <w:tab w:val="left" w:pos="1134"/>
              </w:tabs>
              <w:ind w:firstLine="340"/>
              <w:jc w:val="both"/>
              <w:rPr>
                <w:rFonts w:eastAsia="SimSun"/>
                <w:szCs w:val="24"/>
                <w:lang w:eastAsia="zh-CN"/>
              </w:rPr>
            </w:pPr>
            <w:r w:rsidRPr="00F41C01">
              <w:t xml:space="preserve">- минимальный процент озеленения </w:t>
            </w:r>
            <w:r>
              <w:rPr>
                <w:b/>
              </w:rPr>
              <w:t>3</w:t>
            </w:r>
            <w:r w:rsidRPr="00F41C01">
              <w:rPr>
                <w:b/>
              </w:rPr>
              <w:t>0%</w:t>
            </w:r>
            <w:r w:rsidRPr="00F41C01">
              <w:t xml:space="preserve"> от площади земельного участка, за исключением линейных объектов.</w:t>
            </w:r>
          </w:p>
        </w:tc>
      </w:tr>
      <w:tr w:rsidR="00001254" w:rsidRPr="000F5FFB" w14:paraId="0AA44D09" w14:textId="77777777" w:rsidTr="007F0746">
        <w:tc>
          <w:tcPr>
            <w:tcW w:w="2830" w:type="dxa"/>
          </w:tcPr>
          <w:p w14:paraId="4F4201BB" w14:textId="4BE58388" w:rsidR="00001254" w:rsidRPr="00001254" w:rsidRDefault="00001254" w:rsidP="00001254">
            <w:pPr>
              <w:jc w:val="both"/>
              <w:rPr>
                <w:rFonts w:eastAsia="SimSun"/>
                <w:color w:val="000000" w:themeColor="text1"/>
                <w:szCs w:val="24"/>
              </w:rPr>
            </w:pPr>
            <w:r w:rsidRPr="00001254">
              <w:rPr>
                <w:rFonts w:eastAsia="SimSun"/>
                <w:szCs w:val="24"/>
              </w:rPr>
              <w:t xml:space="preserve"> [4</w:t>
            </w:r>
            <w:r w:rsidRPr="00001254">
              <w:rPr>
                <w:szCs w:val="24"/>
              </w:rPr>
              <w:t>.4</w:t>
            </w:r>
            <w:r w:rsidRPr="00001254">
              <w:rPr>
                <w:rFonts w:eastAsia="SimSun"/>
                <w:szCs w:val="24"/>
              </w:rPr>
              <w:t xml:space="preserve">] - </w:t>
            </w:r>
            <w:r w:rsidRPr="00001254">
              <w:rPr>
                <w:szCs w:val="24"/>
              </w:rPr>
              <w:t>Магазины</w:t>
            </w:r>
          </w:p>
        </w:tc>
        <w:tc>
          <w:tcPr>
            <w:tcW w:w="4678" w:type="dxa"/>
          </w:tcPr>
          <w:p w14:paraId="324950DB" w14:textId="3EF3E0EE" w:rsidR="00001254" w:rsidRPr="00001254" w:rsidRDefault="00001254" w:rsidP="00001254">
            <w:pPr>
              <w:pStyle w:val="afa"/>
              <w:rPr>
                <w:rFonts w:ascii="Times New Roman" w:eastAsia="SimSun" w:hAnsi="Times New Roman" w:cs="Times New Roman"/>
                <w:color w:val="000000" w:themeColor="text1"/>
                <w:sz w:val="24"/>
                <w:szCs w:val="24"/>
              </w:rPr>
            </w:pPr>
            <w:r w:rsidRPr="00001254">
              <w:rPr>
                <w:rFonts w:ascii="Times New Roman" w:eastAsia="SimSu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8" w:type="dxa"/>
          </w:tcPr>
          <w:p w14:paraId="22AFFDF6" w14:textId="49629544" w:rsidR="00001254" w:rsidRPr="004A0183" w:rsidRDefault="00001254" w:rsidP="00001254">
            <w:pPr>
              <w:widowControl w:val="0"/>
              <w:autoSpaceDE w:val="0"/>
              <w:ind w:firstLine="340"/>
              <w:jc w:val="both"/>
              <w:rPr>
                <w:rFonts w:eastAsia="SimSun"/>
                <w:color w:val="000000" w:themeColor="text1"/>
                <w:szCs w:val="24"/>
                <w:lang w:eastAsia="zh-CN"/>
              </w:rPr>
            </w:pPr>
            <w:r w:rsidRPr="004A0183">
              <w:rPr>
                <w:rFonts w:eastAsia="SimSun"/>
                <w:color w:val="000000" w:themeColor="text1"/>
                <w:szCs w:val="24"/>
                <w:lang w:eastAsia="zh-CN"/>
              </w:rPr>
              <w:t xml:space="preserve">Вид разрешенного использования </w:t>
            </w:r>
            <w:r w:rsidRPr="004A0183">
              <w:rPr>
                <w:rFonts w:eastAsia="SimSun"/>
                <w:color w:val="000000" w:themeColor="text1"/>
                <w:szCs w:val="24"/>
              </w:rPr>
              <w:t>[4</w:t>
            </w:r>
            <w:r w:rsidRPr="004A0183">
              <w:rPr>
                <w:color w:val="000000" w:themeColor="text1"/>
                <w:szCs w:val="24"/>
              </w:rPr>
              <w:t>.4</w:t>
            </w:r>
            <w:r w:rsidRPr="004A0183">
              <w:rPr>
                <w:rFonts w:eastAsia="SimSun"/>
                <w:color w:val="000000" w:themeColor="text1"/>
                <w:szCs w:val="24"/>
              </w:rPr>
              <w:t xml:space="preserve">] – </w:t>
            </w:r>
            <w:r w:rsidRPr="004A0183">
              <w:rPr>
                <w:color w:val="000000" w:themeColor="text1"/>
                <w:szCs w:val="24"/>
              </w:rPr>
              <w:t xml:space="preserve">Магазины применяется </w:t>
            </w:r>
            <w:r w:rsidRPr="004A0183">
              <w:rPr>
                <w:rFonts w:eastAsia="SimSun"/>
                <w:color w:val="000000" w:themeColor="text1"/>
                <w:szCs w:val="24"/>
                <w:lang w:eastAsia="zh-CN"/>
              </w:rPr>
              <w:t>только совместно с видами разрешенного использования [6.9] – Склад и [6.9.1] Складские площадки и предназначен для размещения</w:t>
            </w:r>
            <w:r w:rsidRPr="004A0183">
              <w:rPr>
                <w:rFonts w:eastAsia="Times New Roman"/>
                <w:color w:val="000000" w:themeColor="text1"/>
                <w:szCs w:val="24"/>
                <w:lang w:eastAsia="zh-CN"/>
              </w:rPr>
              <w:t xml:space="preserve"> непродовольственных </w:t>
            </w:r>
            <w:r w:rsidRPr="004A0183">
              <w:rPr>
                <w:color w:val="000000" w:themeColor="text1"/>
                <w:szCs w:val="24"/>
                <w:lang w:eastAsia="ru-RU"/>
              </w:rPr>
              <w:t>магазинов-складов, магазинов крупногабаритных стройматериалов, москательно-химических товаров и т.п.).</w:t>
            </w:r>
          </w:p>
          <w:p w14:paraId="2D08F336" w14:textId="44D10B6C" w:rsidR="00001254" w:rsidRPr="00001254" w:rsidRDefault="00001254" w:rsidP="00001254">
            <w:pPr>
              <w:ind w:firstLine="284"/>
              <w:jc w:val="both"/>
              <w:rPr>
                <w:szCs w:val="24"/>
              </w:rPr>
            </w:pPr>
            <w:r w:rsidRPr="00001254">
              <w:rPr>
                <w:szCs w:val="24"/>
              </w:rPr>
              <w:t xml:space="preserve">- минимальная/максимальная площадь земельного участка </w:t>
            </w:r>
          </w:p>
          <w:p w14:paraId="4B6735E9" w14:textId="77777777" w:rsidR="00001254" w:rsidRPr="00001254" w:rsidRDefault="00001254" w:rsidP="00001254">
            <w:pPr>
              <w:jc w:val="both"/>
              <w:rPr>
                <w:szCs w:val="24"/>
              </w:rPr>
            </w:pPr>
            <w:r w:rsidRPr="00001254">
              <w:rPr>
                <w:szCs w:val="24"/>
              </w:rPr>
              <w:t xml:space="preserve">– </w:t>
            </w:r>
            <w:r w:rsidRPr="00001254">
              <w:rPr>
                <w:b/>
                <w:szCs w:val="24"/>
              </w:rPr>
              <w:t>100/5 000</w:t>
            </w:r>
            <w:r w:rsidRPr="00001254">
              <w:rPr>
                <w:szCs w:val="24"/>
              </w:rPr>
              <w:t xml:space="preserve"> кв. м;</w:t>
            </w:r>
          </w:p>
          <w:p w14:paraId="017F3175" w14:textId="77777777" w:rsidR="00001254" w:rsidRPr="00001254" w:rsidRDefault="00001254" w:rsidP="00001254">
            <w:pPr>
              <w:ind w:firstLine="284"/>
              <w:jc w:val="both"/>
              <w:rPr>
                <w:szCs w:val="24"/>
              </w:rPr>
            </w:pPr>
            <w:r w:rsidRPr="00001254">
              <w:rPr>
                <w:szCs w:val="24"/>
              </w:rPr>
              <w:t xml:space="preserve">- минимальные отступы от границ земельных участков - </w:t>
            </w:r>
            <w:r w:rsidRPr="00001254">
              <w:rPr>
                <w:b/>
                <w:szCs w:val="24"/>
              </w:rPr>
              <w:t>3 м</w:t>
            </w:r>
            <w:r w:rsidRPr="00001254">
              <w:rPr>
                <w:szCs w:val="24"/>
              </w:rPr>
              <w:t>;</w:t>
            </w:r>
          </w:p>
          <w:p w14:paraId="079916FF" w14:textId="77777777" w:rsidR="00001254" w:rsidRPr="00001254" w:rsidRDefault="00001254" w:rsidP="00001254">
            <w:pPr>
              <w:ind w:firstLine="284"/>
              <w:jc w:val="both"/>
              <w:rPr>
                <w:szCs w:val="24"/>
              </w:rPr>
            </w:pPr>
            <w:r w:rsidRPr="00001254">
              <w:rPr>
                <w:bCs/>
                <w:szCs w:val="24"/>
              </w:rPr>
              <w:t>- минимальный отступ зданий, строений и сооружений от красной линии улиц, проездов</w:t>
            </w:r>
            <w:r w:rsidRPr="00001254">
              <w:rPr>
                <w:b/>
                <w:bCs/>
                <w:szCs w:val="24"/>
              </w:rPr>
              <w:t xml:space="preserve"> – 5 м;</w:t>
            </w:r>
          </w:p>
          <w:p w14:paraId="1713DEAD" w14:textId="77777777" w:rsidR="00001254" w:rsidRPr="00001254" w:rsidRDefault="00001254" w:rsidP="00001254">
            <w:pPr>
              <w:ind w:firstLine="284"/>
              <w:jc w:val="both"/>
              <w:rPr>
                <w:szCs w:val="24"/>
              </w:rPr>
            </w:pPr>
            <w:r w:rsidRPr="00001254">
              <w:rPr>
                <w:rFonts w:eastAsia="SimSun"/>
                <w:szCs w:val="24"/>
              </w:rPr>
              <w:t xml:space="preserve">- максимальное количество этажей зданий – </w:t>
            </w:r>
            <w:r w:rsidRPr="00001254">
              <w:rPr>
                <w:rFonts w:eastAsia="SimSun"/>
                <w:b/>
                <w:szCs w:val="24"/>
              </w:rPr>
              <w:t>3 этажа;</w:t>
            </w:r>
            <w:r w:rsidRPr="00001254">
              <w:rPr>
                <w:rFonts w:eastAsia="SimSun"/>
                <w:szCs w:val="24"/>
              </w:rPr>
              <w:t xml:space="preserve"> </w:t>
            </w:r>
          </w:p>
          <w:p w14:paraId="70524E00" w14:textId="77777777" w:rsidR="00001254" w:rsidRPr="00001254" w:rsidRDefault="00001254" w:rsidP="00001254">
            <w:pPr>
              <w:ind w:firstLine="284"/>
              <w:jc w:val="both"/>
              <w:rPr>
                <w:szCs w:val="24"/>
              </w:rPr>
            </w:pPr>
            <w:r w:rsidRPr="00001254">
              <w:rPr>
                <w:szCs w:val="24"/>
              </w:rPr>
              <w:t xml:space="preserve">- максимальный процент застройки в границах земельного участка – </w:t>
            </w:r>
            <w:r w:rsidRPr="00001254">
              <w:rPr>
                <w:b/>
                <w:szCs w:val="24"/>
              </w:rPr>
              <w:t>60%</w:t>
            </w:r>
            <w:r w:rsidRPr="00001254">
              <w:rPr>
                <w:szCs w:val="24"/>
              </w:rPr>
              <w:t>.</w:t>
            </w:r>
          </w:p>
          <w:p w14:paraId="20875292" w14:textId="77777777" w:rsidR="00001254" w:rsidRPr="00001254" w:rsidRDefault="00001254" w:rsidP="00001254">
            <w:pPr>
              <w:ind w:firstLine="284"/>
              <w:jc w:val="both"/>
              <w:rPr>
                <w:szCs w:val="24"/>
              </w:rPr>
            </w:pPr>
            <w:r w:rsidRPr="00001254">
              <w:rPr>
                <w:rFonts w:eastAsia="SimSun"/>
                <w:szCs w:val="24"/>
              </w:rPr>
              <w:t>- процент застройки подземной части не регламентируется;</w:t>
            </w:r>
          </w:p>
          <w:p w14:paraId="027770F4" w14:textId="77777777" w:rsidR="00001254" w:rsidRPr="00001254" w:rsidRDefault="00001254" w:rsidP="00001254">
            <w:pPr>
              <w:ind w:firstLine="284"/>
              <w:jc w:val="both"/>
              <w:rPr>
                <w:szCs w:val="24"/>
              </w:rPr>
            </w:pPr>
            <w:r w:rsidRPr="00001254">
              <w:rPr>
                <w:szCs w:val="24"/>
              </w:rPr>
              <w:t xml:space="preserve">- минимальный процент озеленения - </w:t>
            </w:r>
            <w:r w:rsidRPr="00001254">
              <w:rPr>
                <w:b/>
                <w:szCs w:val="24"/>
              </w:rPr>
              <w:t>30%</w:t>
            </w:r>
            <w:r w:rsidRPr="00001254">
              <w:rPr>
                <w:szCs w:val="24"/>
              </w:rPr>
              <w:t xml:space="preserve"> от площади земельного участка.</w:t>
            </w:r>
          </w:p>
          <w:p w14:paraId="41AFA6F1" w14:textId="3B34DFD0" w:rsidR="00001254" w:rsidRPr="00001254" w:rsidRDefault="00001254" w:rsidP="00001254">
            <w:pPr>
              <w:ind w:firstLine="284"/>
              <w:jc w:val="both"/>
              <w:textAlignment w:val="baseline"/>
              <w:rPr>
                <w:szCs w:val="24"/>
              </w:rPr>
            </w:pPr>
            <w:r w:rsidRPr="00001254">
              <w:rPr>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4D6F38" w:rsidRPr="000F5FFB" w14:paraId="5E7C3442" w14:textId="77777777" w:rsidTr="007F0746">
        <w:tc>
          <w:tcPr>
            <w:tcW w:w="2830" w:type="dxa"/>
          </w:tcPr>
          <w:p w14:paraId="0DBE8E99" w14:textId="1EB21F2B" w:rsidR="004D6F38" w:rsidRPr="00CD19F7" w:rsidRDefault="004D6F38" w:rsidP="004D6F38">
            <w:pPr>
              <w:jc w:val="both"/>
              <w:rPr>
                <w:rFonts w:eastAsia="SimSun"/>
                <w:color w:val="000000" w:themeColor="text1"/>
                <w:szCs w:val="24"/>
              </w:rPr>
            </w:pPr>
            <w:r w:rsidRPr="00CD19F7">
              <w:rPr>
                <w:rFonts w:eastAsia="SimSun"/>
                <w:color w:val="000000" w:themeColor="text1"/>
                <w:szCs w:val="24"/>
              </w:rPr>
              <w:t>[</w:t>
            </w:r>
            <w:r w:rsidRPr="00CD19F7">
              <w:rPr>
                <w:color w:val="000000" w:themeColor="text1"/>
                <w:szCs w:val="24"/>
              </w:rPr>
              <w:t>4.9</w:t>
            </w:r>
            <w:r w:rsidRPr="00CD19F7">
              <w:rPr>
                <w:rFonts w:eastAsia="SimSun"/>
                <w:color w:val="000000" w:themeColor="text1"/>
                <w:szCs w:val="24"/>
              </w:rPr>
              <w:t>] - Служебные гаражи</w:t>
            </w:r>
          </w:p>
        </w:tc>
        <w:tc>
          <w:tcPr>
            <w:tcW w:w="4678" w:type="dxa"/>
          </w:tcPr>
          <w:p w14:paraId="62713495" w14:textId="326289F7" w:rsidR="004D6F38" w:rsidRDefault="004D6F38" w:rsidP="004D6F38">
            <w:pPr>
              <w:pStyle w:val="afa"/>
              <w:rPr>
                <w:rFonts w:ascii="Times New Roman" w:eastAsia="SimSun" w:hAnsi="Times New Roman"/>
                <w:color w:val="000000" w:themeColor="text1"/>
                <w:sz w:val="24"/>
                <w:szCs w:val="24"/>
              </w:rPr>
            </w:pPr>
            <w:r w:rsidRPr="00CD19F7">
              <w:rPr>
                <w:rFonts w:ascii="Times New Roman" w:hAnsi="Times New Roman"/>
                <w:color w:val="000000" w:themeColor="text1"/>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88" w:type="dxa"/>
          </w:tcPr>
          <w:p w14:paraId="67751375" w14:textId="77777777" w:rsidR="00001254" w:rsidRDefault="00001254" w:rsidP="00001254">
            <w:pPr>
              <w:ind w:firstLine="284"/>
              <w:jc w:val="both"/>
            </w:pPr>
            <w:r w:rsidRPr="00F41C01">
              <w:t xml:space="preserve">- минимальная/максимальная площадь земельных участков </w:t>
            </w:r>
          </w:p>
          <w:p w14:paraId="11785988" w14:textId="6F6D8A95" w:rsidR="00001254" w:rsidRPr="00F41C01" w:rsidRDefault="00001254" w:rsidP="00001254">
            <w:pPr>
              <w:jc w:val="both"/>
            </w:pPr>
            <w:r w:rsidRPr="00F41C01">
              <w:t xml:space="preserve">– </w:t>
            </w:r>
            <w:r w:rsidRPr="00F41C01">
              <w:rPr>
                <w:b/>
              </w:rPr>
              <w:t>150/7</w:t>
            </w:r>
            <w:r w:rsidR="00F71904">
              <w:rPr>
                <w:b/>
              </w:rPr>
              <w:t xml:space="preserve"> </w:t>
            </w:r>
            <w:r w:rsidRPr="00F41C01">
              <w:rPr>
                <w:b/>
              </w:rPr>
              <w:t>500</w:t>
            </w:r>
            <w:r w:rsidRPr="00F41C01">
              <w:t xml:space="preserve"> кв.м.;</w:t>
            </w:r>
          </w:p>
          <w:p w14:paraId="577D735A" w14:textId="394D55F0" w:rsidR="00001254" w:rsidRPr="00F41C01" w:rsidRDefault="00001254" w:rsidP="00001254">
            <w:pPr>
              <w:ind w:firstLine="284"/>
              <w:jc w:val="both"/>
            </w:pPr>
            <w:r w:rsidRPr="00F41C01">
              <w:t xml:space="preserve">- минимальный отступ строений от красной линии участка или границ участка </w:t>
            </w:r>
            <w:r w:rsidR="005043D8">
              <w:t>–</w:t>
            </w:r>
            <w:r w:rsidRPr="00F41C01">
              <w:t xml:space="preserve"> </w:t>
            </w:r>
            <w:r w:rsidRPr="00F41C01">
              <w:rPr>
                <w:b/>
              </w:rPr>
              <w:t>10</w:t>
            </w:r>
            <w:r w:rsidR="005043D8">
              <w:rPr>
                <w:b/>
              </w:rPr>
              <w:t xml:space="preserve"> </w:t>
            </w:r>
            <w:r w:rsidRPr="00F41C01">
              <w:rPr>
                <w:b/>
              </w:rPr>
              <w:t>м;</w:t>
            </w:r>
          </w:p>
          <w:p w14:paraId="02BF161F" w14:textId="77777777" w:rsidR="00001254" w:rsidRPr="00F41C01" w:rsidRDefault="00001254" w:rsidP="00001254">
            <w:pPr>
              <w:ind w:firstLine="284"/>
              <w:jc w:val="both"/>
            </w:pPr>
            <w:r w:rsidRPr="00F41C01">
              <w:rPr>
                <w:rFonts w:eastAsia="SimSun"/>
              </w:rPr>
              <w:t xml:space="preserve">- максимальное количество этажей зданий – </w:t>
            </w:r>
            <w:r w:rsidRPr="00F41C01">
              <w:rPr>
                <w:rFonts w:eastAsia="SimSun"/>
                <w:b/>
              </w:rPr>
              <w:t>3 этажа;</w:t>
            </w:r>
            <w:r w:rsidRPr="00F41C01">
              <w:rPr>
                <w:rFonts w:eastAsia="SimSun"/>
              </w:rPr>
              <w:t xml:space="preserve"> </w:t>
            </w:r>
          </w:p>
          <w:p w14:paraId="77C04F3E" w14:textId="77777777" w:rsidR="00001254" w:rsidRPr="00F41C01" w:rsidRDefault="00001254" w:rsidP="00001254">
            <w:pPr>
              <w:ind w:firstLine="284"/>
              <w:jc w:val="both"/>
            </w:pPr>
            <w:r w:rsidRPr="00F41C01">
              <w:rPr>
                <w:rFonts w:eastAsia="SimSun"/>
              </w:rPr>
              <w:t xml:space="preserve">- максимальная высота зданий, строений, сооружений от уровня земли - </w:t>
            </w:r>
            <w:r w:rsidRPr="00F41C01">
              <w:rPr>
                <w:rFonts w:eastAsia="SimSun"/>
                <w:b/>
              </w:rPr>
              <w:t>10 м</w:t>
            </w:r>
            <w:r w:rsidRPr="00F41C01">
              <w:rPr>
                <w:rFonts w:eastAsia="SimSun"/>
              </w:rPr>
              <w:t>;</w:t>
            </w:r>
          </w:p>
          <w:p w14:paraId="27ACEF45" w14:textId="77777777" w:rsidR="00001254" w:rsidRPr="00F41C01" w:rsidRDefault="00001254" w:rsidP="00001254">
            <w:pPr>
              <w:tabs>
                <w:tab w:val="left" w:pos="2520"/>
              </w:tabs>
              <w:ind w:firstLine="284"/>
              <w:jc w:val="both"/>
            </w:pPr>
            <w:r w:rsidRPr="00F41C01">
              <w:rPr>
                <w:rFonts w:eastAsia="SimSun"/>
              </w:rPr>
              <w:t xml:space="preserve">- максимальный процент застройки в границах земельного участка – </w:t>
            </w:r>
            <w:r w:rsidRPr="00F41C01">
              <w:rPr>
                <w:rFonts w:eastAsia="SimSun"/>
                <w:b/>
              </w:rPr>
              <w:t>80%.</w:t>
            </w:r>
          </w:p>
          <w:p w14:paraId="2BFB3064" w14:textId="3063EA48" w:rsidR="004D6F38" w:rsidRPr="00F12CBF" w:rsidRDefault="00001254" w:rsidP="00001254">
            <w:pPr>
              <w:tabs>
                <w:tab w:val="left" w:pos="1134"/>
              </w:tabs>
              <w:ind w:firstLine="340"/>
              <w:jc w:val="both"/>
              <w:rPr>
                <w:rFonts w:eastAsia="SimSun"/>
                <w:szCs w:val="24"/>
                <w:lang w:eastAsia="zh-CN"/>
              </w:rPr>
            </w:pPr>
            <w:r w:rsidRPr="00F41C01">
              <w:t>- процент застройки подземной части не регламентируется;</w:t>
            </w:r>
          </w:p>
        </w:tc>
      </w:tr>
      <w:tr w:rsidR="004D6F38" w:rsidRPr="000F5FFB" w14:paraId="5B0897DB" w14:textId="77777777" w:rsidTr="007F0746">
        <w:tc>
          <w:tcPr>
            <w:tcW w:w="2830" w:type="dxa"/>
          </w:tcPr>
          <w:p w14:paraId="0E56533B" w14:textId="49F89982" w:rsidR="004D6F38" w:rsidRPr="00CD19F7" w:rsidRDefault="004D6F38" w:rsidP="004D6F38">
            <w:pPr>
              <w:tabs>
                <w:tab w:val="left" w:pos="2520"/>
              </w:tabs>
              <w:rPr>
                <w:rFonts w:eastAsia="SimSun"/>
                <w:color w:val="000000" w:themeColor="text1"/>
                <w:szCs w:val="24"/>
              </w:rPr>
            </w:pPr>
            <w:r w:rsidRPr="00CD19F7">
              <w:rPr>
                <w:rFonts w:eastAsia="SimSun"/>
                <w:color w:val="000000" w:themeColor="text1"/>
                <w:szCs w:val="24"/>
              </w:rPr>
              <w:t>[6.9] - Склад</w:t>
            </w:r>
          </w:p>
        </w:tc>
        <w:tc>
          <w:tcPr>
            <w:tcW w:w="4678" w:type="dxa"/>
          </w:tcPr>
          <w:p w14:paraId="20C3C671" w14:textId="68F995E6" w:rsidR="004D6F38" w:rsidRPr="00CD19F7" w:rsidRDefault="004D6F38" w:rsidP="004D6F38">
            <w:pPr>
              <w:pStyle w:val="afa"/>
              <w:rPr>
                <w:rFonts w:ascii="Times New Roman" w:hAnsi="Times New Roman"/>
                <w:color w:val="000000" w:themeColor="text1"/>
                <w:sz w:val="24"/>
                <w:szCs w:val="24"/>
              </w:rPr>
            </w:pPr>
            <w:r w:rsidRPr="00CD19F7">
              <w:rPr>
                <w:rFonts w:ascii="Times New Roman" w:hAnsi="Times New Roman" w:cs="Times New Roman"/>
                <w:color w:val="000000" w:themeColor="text1"/>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88" w:type="dxa"/>
          </w:tcPr>
          <w:p w14:paraId="62B4B3CC" w14:textId="77777777" w:rsidR="00001254" w:rsidRDefault="00001254" w:rsidP="00001254">
            <w:pPr>
              <w:ind w:firstLine="340"/>
              <w:jc w:val="both"/>
              <w:rPr>
                <w:rFonts w:eastAsia="SimSun"/>
              </w:rPr>
            </w:pPr>
            <w:r w:rsidRPr="00F41C01">
              <w:rPr>
                <w:rFonts w:eastAsia="SimSun"/>
              </w:rPr>
              <w:t xml:space="preserve">- минимальная/максимальная площадь земельных участков </w:t>
            </w:r>
          </w:p>
          <w:p w14:paraId="34B2AF4D" w14:textId="7E25DD9B" w:rsidR="00001254" w:rsidRPr="00F41C01" w:rsidRDefault="00001254" w:rsidP="00001254">
            <w:pPr>
              <w:jc w:val="both"/>
            </w:pPr>
            <w:r w:rsidRPr="00F41C01">
              <w:rPr>
                <w:rFonts w:eastAsia="SimSun"/>
              </w:rPr>
              <w:t xml:space="preserve">– </w:t>
            </w:r>
            <w:r w:rsidR="005043D8">
              <w:rPr>
                <w:rFonts w:eastAsia="SimSun"/>
                <w:b/>
              </w:rPr>
              <w:t>5</w:t>
            </w:r>
            <w:r w:rsidRPr="00F41C01">
              <w:rPr>
                <w:rFonts w:eastAsia="SimSun"/>
                <w:b/>
              </w:rPr>
              <w:t>00/50</w:t>
            </w:r>
            <w:r w:rsidR="00F71904">
              <w:rPr>
                <w:rFonts w:eastAsia="SimSun"/>
                <w:b/>
              </w:rPr>
              <w:t xml:space="preserve"> </w:t>
            </w:r>
            <w:r w:rsidRPr="00F41C01">
              <w:rPr>
                <w:rFonts w:eastAsia="SimSun"/>
                <w:b/>
              </w:rPr>
              <w:t xml:space="preserve">000 </w:t>
            </w:r>
            <w:r w:rsidRPr="00F41C01">
              <w:rPr>
                <w:rFonts w:eastAsia="SimSun"/>
              </w:rPr>
              <w:t>кв. м;</w:t>
            </w:r>
          </w:p>
          <w:p w14:paraId="45FBFBC2" w14:textId="77777777" w:rsidR="00001254" w:rsidRPr="00F41C01" w:rsidRDefault="00001254" w:rsidP="00001254">
            <w:pPr>
              <w:ind w:firstLine="340"/>
              <w:jc w:val="both"/>
            </w:pPr>
            <w:r w:rsidRPr="00F41C01">
              <w:rPr>
                <w:rFonts w:eastAsia="SimSun"/>
              </w:rPr>
              <w:t xml:space="preserve">- максимальный процент застройки в границах земельного участка – </w:t>
            </w:r>
            <w:r w:rsidRPr="00F41C01">
              <w:rPr>
                <w:rFonts w:eastAsia="SimSun"/>
                <w:b/>
              </w:rPr>
              <w:t>80%</w:t>
            </w:r>
            <w:r w:rsidRPr="00F41C01">
              <w:rPr>
                <w:rFonts w:eastAsia="SimSun"/>
              </w:rPr>
              <w:t>;</w:t>
            </w:r>
          </w:p>
          <w:p w14:paraId="6EF612B2" w14:textId="77777777" w:rsidR="00001254" w:rsidRPr="00F41C01" w:rsidRDefault="00001254" w:rsidP="00001254">
            <w:pPr>
              <w:ind w:firstLine="340"/>
              <w:jc w:val="both"/>
            </w:pPr>
            <w:r w:rsidRPr="00F41C01">
              <w:rPr>
                <w:rFonts w:eastAsia="SimSun"/>
              </w:rPr>
              <w:t>-процент застройки подземной части не регламентируется;</w:t>
            </w:r>
          </w:p>
          <w:p w14:paraId="713832F8" w14:textId="77777777" w:rsidR="00001254" w:rsidRPr="00F41C01" w:rsidRDefault="00001254" w:rsidP="00001254">
            <w:pPr>
              <w:ind w:firstLine="340"/>
              <w:jc w:val="both"/>
            </w:pPr>
            <w:r w:rsidRPr="00F41C01">
              <w:t xml:space="preserve">- максимальное количество надземных этажей – </w:t>
            </w:r>
            <w:r w:rsidRPr="00F41C01">
              <w:rPr>
                <w:b/>
              </w:rPr>
              <w:t>3 этажа</w:t>
            </w:r>
            <w:r w:rsidRPr="00F41C01">
              <w:t>;</w:t>
            </w:r>
          </w:p>
          <w:p w14:paraId="14083B20" w14:textId="77777777" w:rsidR="00001254" w:rsidRPr="00F41C01" w:rsidRDefault="00001254" w:rsidP="00001254">
            <w:pPr>
              <w:ind w:firstLine="340"/>
              <w:jc w:val="both"/>
            </w:pPr>
            <w:r w:rsidRPr="00F41C01">
              <w:rPr>
                <w:rFonts w:eastAsia="SimSun"/>
              </w:rPr>
              <w:t>- максимальная высота зданий, строений, сооружений от уровня земли -</w:t>
            </w:r>
            <w:r w:rsidRPr="00F41C01">
              <w:rPr>
                <w:rFonts w:eastAsia="SimSun"/>
                <w:b/>
              </w:rPr>
              <w:t>30 м</w:t>
            </w:r>
            <w:r w:rsidRPr="00F41C01">
              <w:rPr>
                <w:rFonts w:eastAsia="SimSun"/>
              </w:rPr>
              <w:t>;</w:t>
            </w:r>
          </w:p>
          <w:p w14:paraId="5AE6BD27" w14:textId="77777777" w:rsidR="00001254" w:rsidRPr="00F41C01" w:rsidRDefault="00001254" w:rsidP="00001254">
            <w:pPr>
              <w:ind w:firstLine="340"/>
              <w:jc w:val="both"/>
            </w:pPr>
            <w:r w:rsidRPr="00F41C01">
              <w:rPr>
                <w:rFonts w:eastAsia="SimSun"/>
              </w:rPr>
              <w:t>- минимальный отступ зданий, строений и сооружений от красной линии улиц или границ участка -</w:t>
            </w:r>
            <w:r w:rsidRPr="00F41C01">
              <w:rPr>
                <w:rFonts w:eastAsia="SimSun"/>
                <w:b/>
              </w:rPr>
              <w:t>5 м</w:t>
            </w:r>
            <w:r w:rsidRPr="00F41C01">
              <w:rPr>
                <w:rFonts w:eastAsia="SimSun"/>
              </w:rPr>
              <w:t>;</w:t>
            </w:r>
          </w:p>
          <w:p w14:paraId="60F366D8" w14:textId="77777777" w:rsidR="00001254" w:rsidRPr="00F41C01" w:rsidRDefault="00001254" w:rsidP="00001254">
            <w:pPr>
              <w:ind w:firstLine="340"/>
              <w:jc w:val="both"/>
            </w:pPr>
            <w:r w:rsidRPr="00F41C01">
              <w:t>Уменьшение отступа либо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14:paraId="11A0A5E2" w14:textId="59273580" w:rsidR="00001254" w:rsidRPr="00001254" w:rsidRDefault="00001254" w:rsidP="00001254">
            <w:pPr>
              <w:tabs>
                <w:tab w:val="left" w:pos="2520"/>
              </w:tabs>
              <w:ind w:firstLine="340"/>
              <w:jc w:val="both"/>
              <w:rPr>
                <w:rFonts w:eastAsia="SimSun"/>
                <w:szCs w:val="24"/>
                <w:lang w:eastAsia="zh-CN"/>
              </w:rPr>
            </w:pPr>
            <w:r w:rsidRPr="00F41C01">
              <w:t xml:space="preserve">- минимальный процент озеленения - </w:t>
            </w:r>
            <w:r w:rsidRPr="00F41C01">
              <w:rPr>
                <w:b/>
              </w:rPr>
              <w:t>15%</w:t>
            </w:r>
            <w:r w:rsidRPr="00F41C01">
              <w:t xml:space="preserve"> от общей площади земельного участка.</w:t>
            </w:r>
          </w:p>
        </w:tc>
      </w:tr>
      <w:tr w:rsidR="004D6F38" w:rsidRPr="000F5FFB" w14:paraId="2D810697" w14:textId="77777777" w:rsidTr="007F0746">
        <w:tc>
          <w:tcPr>
            <w:tcW w:w="2830" w:type="dxa"/>
          </w:tcPr>
          <w:p w14:paraId="5907763F" w14:textId="2E1F6321" w:rsidR="004D6F38" w:rsidRPr="00CD19F7" w:rsidRDefault="004D6F38" w:rsidP="004D6F38">
            <w:pPr>
              <w:tabs>
                <w:tab w:val="left" w:pos="2520"/>
              </w:tabs>
              <w:rPr>
                <w:rFonts w:eastAsia="SimSun"/>
                <w:color w:val="000000" w:themeColor="text1"/>
                <w:szCs w:val="24"/>
              </w:rPr>
            </w:pPr>
            <w:r w:rsidRPr="00CD19F7">
              <w:rPr>
                <w:rFonts w:eastAsia="SimSun"/>
                <w:color w:val="000000" w:themeColor="text1"/>
                <w:szCs w:val="24"/>
              </w:rPr>
              <w:t xml:space="preserve">[6.9.1] </w:t>
            </w:r>
            <w:r>
              <w:rPr>
                <w:rFonts w:eastAsia="SimSun"/>
                <w:color w:val="000000" w:themeColor="text1"/>
                <w:szCs w:val="24"/>
              </w:rPr>
              <w:t xml:space="preserve">- </w:t>
            </w:r>
            <w:r w:rsidRPr="00CD19F7">
              <w:rPr>
                <w:rFonts w:eastAsia="SimSun"/>
                <w:color w:val="000000" w:themeColor="text1"/>
                <w:szCs w:val="24"/>
              </w:rPr>
              <w:t>Складские площадки</w:t>
            </w:r>
          </w:p>
        </w:tc>
        <w:tc>
          <w:tcPr>
            <w:tcW w:w="4678" w:type="dxa"/>
          </w:tcPr>
          <w:p w14:paraId="0E503B80" w14:textId="15CB9279" w:rsidR="004D6F38" w:rsidRPr="00CD19F7" w:rsidRDefault="004D6F38" w:rsidP="004D6F38">
            <w:pPr>
              <w:pStyle w:val="afa"/>
              <w:rPr>
                <w:rFonts w:ascii="Times New Roman" w:hAnsi="Times New Roman"/>
                <w:color w:val="000000" w:themeColor="text1"/>
                <w:sz w:val="24"/>
                <w:szCs w:val="24"/>
              </w:rPr>
            </w:pPr>
            <w:r w:rsidRPr="00CD19F7">
              <w:rPr>
                <w:rFonts w:ascii="Times New Roman" w:hAnsi="Times New Roman" w:cs="Times New Roman"/>
                <w:color w:val="000000" w:themeColor="text1"/>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7088" w:type="dxa"/>
          </w:tcPr>
          <w:p w14:paraId="498F96A9" w14:textId="77777777" w:rsidR="00001254" w:rsidRPr="00B450A0" w:rsidRDefault="00001254" w:rsidP="00001254">
            <w:pPr>
              <w:ind w:firstLine="340"/>
              <w:rPr>
                <w:szCs w:val="24"/>
              </w:rPr>
            </w:pPr>
            <w:r w:rsidRPr="00B450A0">
              <w:rPr>
                <w:szCs w:val="24"/>
              </w:rPr>
              <w:t>- минимальная/максимальная площадь земельного участка</w:t>
            </w:r>
          </w:p>
          <w:p w14:paraId="2493A671" w14:textId="6B5FCF18" w:rsidR="00001254" w:rsidRPr="00B450A0" w:rsidRDefault="00001254" w:rsidP="00001254">
            <w:pPr>
              <w:rPr>
                <w:szCs w:val="24"/>
              </w:rPr>
            </w:pPr>
            <w:r w:rsidRPr="00B450A0">
              <w:rPr>
                <w:szCs w:val="24"/>
              </w:rPr>
              <w:t xml:space="preserve">–  </w:t>
            </w:r>
            <w:r w:rsidRPr="00B450A0">
              <w:rPr>
                <w:b/>
                <w:szCs w:val="24"/>
              </w:rPr>
              <w:t>100/</w:t>
            </w:r>
            <w:r>
              <w:rPr>
                <w:b/>
                <w:szCs w:val="24"/>
              </w:rPr>
              <w:t>1</w:t>
            </w:r>
            <w:r w:rsidRPr="00B450A0">
              <w:rPr>
                <w:b/>
                <w:szCs w:val="24"/>
              </w:rPr>
              <w:t>0</w:t>
            </w:r>
            <w:r w:rsidR="00077E30">
              <w:rPr>
                <w:b/>
                <w:szCs w:val="24"/>
              </w:rPr>
              <w:t xml:space="preserve"> </w:t>
            </w:r>
            <w:r w:rsidRPr="00B450A0">
              <w:rPr>
                <w:b/>
                <w:szCs w:val="24"/>
              </w:rPr>
              <w:t>000</w:t>
            </w:r>
            <w:r w:rsidRPr="00B450A0">
              <w:rPr>
                <w:szCs w:val="24"/>
              </w:rPr>
              <w:t xml:space="preserve"> кв. м;</w:t>
            </w:r>
          </w:p>
          <w:p w14:paraId="370748CF" w14:textId="4F64F6BF" w:rsidR="004D6F38" w:rsidRPr="00001254" w:rsidRDefault="00001254" w:rsidP="00001254">
            <w:pPr>
              <w:tabs>
                <w:tab w:val="left" w:pos="2520"/>
              </w:tabs>
              <w:ind w:firstLine="340"/>
              <w:jc w:val="both"/>
              <w:rPr>
                <w:rFonts w:eastAsia="SimSun"/>
                <w:szCs w:val="24"/>
                <w:lang w:eastAsia="zh-CN"/>
              </w:rPr>
            </w:pPr>
            <w:r w:rsidRPr="00001254">
              <w:t>Застройка участка не допускается, места допустимого размещения объектов не предусматриваются</w:t>
            </w:r>
          </w:p>
        </w:tc>
      </w:tr>
      <w:tr w:rsidR="004D6F38" w:rsidRPr="000F5FFB" w14:paraId="47ECBCF3" w14:textId="77777777" w:rsidTr="007F0746">
        <w:tc>
          <w:tcPr>
            <w:tcW w:w="2830" w:type="dxa"/>
          </w:tcPr>
          <w:p w14:paraId="2357F925" w14:textId="77777777" w:rsidR="004D6F38" w:rsidRPr="00CD19F7" w:rsidRDefault="004D6F38" w:rsidP="004D6F38">
            <w:pPr>
              <w:pStyle w:val="afa"/>
              <w:jc w:val="left"/>
              <w:rPr>
                <w:rFonts w:ascii="Times New Roman" w:hAnsi="Times New Roman" w:cs="Times New Roman"/>
                <w:color w:val="000000" w:themeColor="text1"/>
                <w:sz w:val="24"/>
                <w:szCs w:val="24"/>
              </w:rPr>
            </w:pPr>
            <w:r w:rsidRPr="00CD19F7">
              <w:rPr>
                <w:rFonts w:ascii="Times New Roman" w:eastAsia="SimSun" w:hAnsi="Times New Roman" w:cs="Times New Roman"/>
                <w:color w:val="000000" w:themeColor="text1"/>
                <w:sz w:val="24"/>
                <w:szCs w:val="24"/>
              </w:rPr>
              <w:t>[</w:t>
            </w:r>
            <w:r w:rsidRPr="00CD19F7">
              <w:rPr>
                <w:rFonts w:ascii="Times New Roman" w:hAnsi="Times New Roman" w:cs="Times New Roman"/>
                <w:color w:val="000000" w:themeColor="text1"/>
                <w:sz w:val="24"/>
                <w:szCs w:val="24"/>
              </w:rPr>
              <w:t>9.3</w:t>
            </w:r>
            <w:r w:rsidRPr="00CD19F7">
              <w:rPr>
                <w:rFonts w:ascii="Times New Roman" w:eastAsia="SimSun" w:hAnsi="Times New Roman" w:cs="Times New Roman"/>
                <w:color w:val="000000" w:themeColor="text1"/>
                <w:sz w:val="24"/>
                <w:szCs w:val="24"/>
              </w:rPr>
              <w:t xml:space="preserve">] - </w:t>
            </w:r>
            <w:r w:rsidRPr="00CD19F7">
              <w:rPr>
                <w:rFonts w:ascii="Times New Roman" w:hAnsi="Times New Roman" w:cs="Times New Roman"/>
                <w:color w:val="000000" w:themeColor="text1"/>
                <w:sz w:val="24"/>
                <w:szCs w:val="24"/>
              </w:rPr>
              <w:t>Историко-культурная деятельность</w:t>
            </w:r>
          </w:p>
          <w:p w14:paraId="3B6A5D7C" w14:textId="77777777" w:rsidR="004D6F38" w:rsidRPr="00CD19F7" w:rsidRDefault="004D6F38" w:rsidP="004D6F38">
            <w:pPr>
              <w:tabs>
                <w:tab w:val="left" w:pos="2520"/>
              </w:tabs>
              <w:rPr>
                <w:rFonts w:eastAsia="SimSun"/>
                <w:color w:val="000000" w:themeColor="text1"/>
                <w:szCs w:val="24"/>
              </w:rPr>
            </w:pPr>
          </w:p>
        </w:tc>
        <w:tc>
          <w:tcPr>
            <w:tcW w:w="4678" w:type="dxa"/>
          </w:tcPr>
          <w:p w14:paraId="7A913ABB" w14:textId="00FDC06F" w:rsidR="004D6F38" w:rsidRPr="00CD19F7" w:rsidRDefault="004D6F38" w:rsidP="004D6F38">
            <w:pPr>
              <w:pStyle w:val="afa"/>
              <w:rPr>
                <w:rFonts w:ascii="Times New Roman" w:hAnsi="Times New Roman"/>
                <w:color w:val="000000" w:themeColor="text1"/>
                <w:sz w:val="24"/>
                <w:szCs w:val="24"/>
              </w:rPr>
            </w:pPr>
            <w:r w:rsidRPr="00CD19F7">
              <w:rPr>
                <w:rFonts w:ascii="Times New Roman" w:hAnsi="Times New Roman"/>
                <w:color w:val="000000" w:themeColor="text1"/>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Pr>
          <w:p w14:paraId="30870C39" w14:textId="3A5B7738" w:rsidR="004D6F38" w:rsidRPr="00115E30" w:rsidRDefault="00001254" w:rsidP="004D6F38">
            <w:pPr>
              <w:tabs>
                <w:tab w:val="left" w:pos="2520"/>
              </w:tabs>
              <w:ind w:firstLine="340"/>
              <w:jc w:val="both"/>
              <w:rPr>
                <w:rFonts w:eastAsia="SimSun"/>
                <w:szCs w:val="24"/>
                <w:lang w:eastAsia="zh-CN"/>
              </w:rPr>
            </w:pPr>
            <w:r w:rsidRPr="00F41C01">
              <w:t>Регламенты не устанавливаются в соответствии с ч.4, ст.36 Градостроительного кодекса Российской Федерации</w:t>
            </w:r>
          </w:p>
        </w:tc>
      </w:tr>
      <w:tr w:rsidR="0089215D" w:rsidRPr="000F5FFB" w14:paraId="705DFBCE" w14:textId="77777777" w:rsidTr="0089215D">
        <w:tc>
          <w:tcPr>
            <w:tcW w:w="2830" w:type="dxa"/>
          </w:tcPr>
          <w:p w14:paraId="1F078C46" w14:textId="18440DB5" w:rsidR="0089215D" w:rsidRPr="00CD19F7" w:rsidRDefault="0089215D" w:rsidP="00001254">
            <w:pPr>
              <w:tabs>
                <w:tab w:val="left" w:pos="2520"/>
              </w:tabs>
              <w:rPr>
                <w:rFonts w:eastAsia="SimSun"/>
                <w:color w:val="000000" w:themeColor="text1"/>
                <w:szCs w:val="24"/>
              </w:rPr>
            </w:pPr>
            <w:r w:rsidRPr="00CD19F7">
              <w:rPr>
                <w:rFonts w:eastAsia="SimSun"/>
                <w:color w:val="000000" w:themeColor="text1"/>
                <w:szCs w:val="24"/>
              </w:rPr>
              <w:t>[12.0.1] – Улично-дорожная сеть</w:t>
            </w:r>
          </w:p>
        </w:tc>
        <w:tc>
          <w:tcPr>
            <w:tcW w:w="4678" w:type="dxa"/>
          </w:tcPr>
          <w:p w14:paraId="05CE8A96" w14:textId="77777777" w:rsidR="0089215D" w:rsidRPr="00CD19F7" w:rsidRDefault="0089215D" w:rsidP="00001254">
            <w:pPr>
              <w:pStyle w:val="afa"/>
              <w:rPr>
                <w:rFonts w:ascii="Times New Roman" w:eastAsia="SimSun" w:hAnsi="Times New Roman" w:cs="Times New Roman"/>
                <w:color w:val="000000" w:themeColor="text1"/>
                <w:sz w:val="24"/>
                <w:szCs w:val="24"/>
              </w:rPr>
            </w:pPr>
            <w:r w:rsidRPr="00CD19F7">
              <w:rPr>
                <w:rFonts w:ascii="Times New Roman" w:eastAsia="SimSun" w:hAnsi="Times New Roman" w:cs="Times New Roman"/>
                <w:color w:val="000000" w:themeColor="text1"/>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7F9D14B2" w14:textId="5FA747F3" w:rsidR="0089215D" w:rsidRPr="00CD19F7" w:rsidRDefault="0089215D" w:rsidP="00001254">
            <w:pPr>
              <w:pStyle w:val="afa"/>
              <w:rPr>
                <w:rFonts w:ascii="Times New Roman" w:hAnsi="Times New Roman"/>
                <w:color w:val="000000" w:themeColor="text1"/>
                <w:sz w:val="24"/>
                <w:szCs w:val="24"/>
              </w:rPr>
            </w:pPr>
            <w:r w:rsidRPr="00CD19F7">
              <w:rPr>
                <w:rFonts w:ascii="Times New Roman" w:eastAsia="SimSun" w:hAnsi="Times New Roman" w:cs="Times New Roman"/>
                <w:color w:val="000000" w:themeColor="text1"/>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vMerge w:val="restart"/>
            <w:vAlign w:val="center"/>
          </w:tcPr>
          <w:p w14:paraId="64D38FD5" w14:textId="77777777" w:rsidR="0089215D" w:rsidRPr="004E0AAC" w:rsidRDefault="0089215D" w:rsidP="00001254">
            <w:pPr>
              <w:ind w:firstLine="284"/>
              <w:jc w:val="both"/>
              <w:rPr>
                <w:szCs w:val="24"/>
              </w:rPr>
            </w:pPr>
            <w:r w:rsidRPr="004E0AAC">
              <w:rPr>
                <w:rFonts w:eastAsia="SimSun"/>
                <w:szCs w:val="24"/>
              </w:rPr>
              <w:t>- минимальная/максимальная площадь земельных участков не устанавливается;</w:t>
            </w:r>
          </w:p>
          <w:p w14:paraId="2341B91F" w14:textId="77777777" w:rsidR="0089215D" w:rsidRPr="004E0AAC" w:rsidRDefault="0089215D" w:rsidP="00001254">
            <w:pPr>
              <w:ind w:firstLine="284"/>
              <w:jc w:val="both"/>
              <w:rPr>
                <w:szCs w:val="24"/>
              </w:rPr>
            </w:pPr>
            <w:r w:rsidRPr="004E0AAC">
              <w:rPr>
                <w:szCs w:val="24"/>
              </w:rPr>
              <w:t>- регламенты не распространяются;</w:t>
            </w:r>
          </w:p>
          <w:p w14:paraId="482FE481" w14:textId="2B678C77" w:rsidR="0089215D" w:rsidRPr="00115E30" w:rsidRDefault="0089215D" w:rsidP="00001254">
            <w:pPr>
              <w:tabs>
                <w:tab w:val="left" w:pos="2520"/>
              </w:tabs>
              <w:ind w:firstLine="340"/>
              <w:jc w:val="both"/>
              <w:rPr>
                <w:rFonts w:eastAsia="SimSun"/>
                <w:szCs w:val="24"/>
                <w:lang w:eastAsia="zh-CN"/>
              </w:rPr>
            </w:pPr>
            <w:r w:rsidRPr="004E0AAC">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89215D" w:rsidRPr="000F5FFB" w14:paraId="3E925A46" w14:textId="77777777" w:rsidTr="007F0746">
        <w:tc>
          <w:tcPr>
            <w:tcW w:w="2830" w:type="dxa"/>
          </w:tcPr>
          <w:p w14:paraId="52F5CD3C" w14:textId="62617A1A" w:rsidR="0089215D" w:rsidRPr="00CD19F7" w:rsidRDefault="0089215D" w:rsidP="00001254">
            <w:pPr>
              <w:tabs>
                <w:tab w:val="left" w:pos="2520"/>
              </w:tabs>
              <w:rPr>
                <w:rFonts w:eastAsia="SimSun"/>
                <w:color w:val="000000" w:themeColor="text1"/>
                <w:szCs w:val="24"/>
              </w:rPr>
            </w:pPr>
            <w:r w:rsidRPr="00CD19F7">
              <w:rPr>
                <w:rFonts w:eastAsia="SimSun"/>
                <w:color w:val="000000" w:themeColor="text1"/>
                <w:szCs w:val="24"/>
              </w:rPr>
              <w:t>[12.0.2] – Благоустройство территории</w:t>
            </w:r>
          </w:p>
        </w:tc>
        <w:tc>
          <w:tcPr>
            <w:tcW w:w="4678" w:type="dxa"/>
          </w:tcPr>
          <w:p w14:paraId="3ACF4ADE" w14:textId="50962344" w:rsidR="0089215D" w:rsidRPr="00CD19F7" w:rsidRDefault="0089215D" w:rsidP="00001254">
            <w:pPr>
              <w:pStyle w:val="afa"/>
              <w:rPr>
                <w:rFonts w:ascii="Times New Roman" w:hAnsi="Times New Roman"/>
                <w:color w:val="000000" w:themeColor="text1"/>
                <w:sz w:val="24"/>
                <w:szCs w:val="24"/>
              </w:rPr>
            </w:pPr>
            <w:r w:rsidRPr="00CD19F7">
              <w:rPr>
                <w:rFonts w:ascii="Times New Roman" w:eastAsia="SimSun" w:hAnsi="Times New Roman" w:cs="Times New Roman"/>
                <w:color w:val="000000" w:themeColor="text1"/>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vMerge/>
          </w:tcPr>
          <w:p w14:paraId="3D77F8D8" w14:textId="6210BC86" w:rsidR="0089215D" w:rsidRPr="00115E30" w:rsidRDefault="0089215D" w:rsidP="00001254">
            <w:pPr>
              <w:tabs>
                <w:tab w:val="left" w:pos="2520"/>
              </w:tabs>
              <w:ind w:firstLine="340"/>
              <w:jc w:val="both"/>
              <w:rPr>
                <w:rFonts w:eastAsia="SimSun"/>
                <w:szCs w:val="24"/>
                <w:lang w:eastAsia="zh-CN"/>
              </w:rPr>
            </w:pPr>
          </w:p>
        </w:tc>
      </w:tr>
    </w:tbl>
    <w:p w14:paraId="08EDF56C" w14:textId="77777777" w:rsidR="00001254" w:rsidRDefault="00001254" w:rsidP="00001254">
      <w:pPr>
        <w:jc w:val="center"/>
        <w:rPr>
          <w:rFonts w:eastAsia="Times New Roman" w:cs="Times New Roman"/>
          <w:b/>
          <w:iCs/>
          <w:szCs w:val="24"/>
          <w:lang w:eastAsia="zh-CN"/>
        </w:rPr>
      </w:pPr>
    </w:p>
    <w:p w14:paraId="6B618E07" w14:textId="0D3016F9" w:rsidR="006B1419" w:rsidRPr="000F5FFB" w:rsidRDefault="006B1419" w:rsidP="00001254">
      <w:pPr>
        <w:jc w:val="center"/>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89285FA" w14:textId="77777777" w:rsidR="006B1419" w:rsidRPr="000F5FFB" w:rsidRDefault="006B1419" w:rsidP="006B1419">
      <w:pPr>
        <w:widowControl w:val="0"/>
        <w:spacing w:after="0" w:line="240" w:lineRule="auto"/>
        <w:ind w:firstLine="709"/>
        <w:jc w:val="both"/>
        <w:rPr>
          <w:rFonts w:eastAsia="Times New Roman" w:cs="Times New Roman"/>
          <w:b/>
          <w:iCs/>
          <w:szCs w:val="24"/>
          <w:lang w:eastAsia="zh-CN"/>
        </w:rPr>
      </w:pPr>
    </w:p>
    <w:tbl>
      <w:tblPr>
        <w:tblStyle w:val="afc"/>
        <w:tblW w:w="14596" w:type="dxa"/>
        <w:tblLook w:val="04A0" w:firstRow="1" w:lastRow="0" w:firstColumn="1" w:lastColumn="0" w:noHBand="0" w:noVBand="1"/>
      </w:tblPr>
      <w:tblGrid>
        <w:gridCol w:w="2830"/>
        <w:gridCol w:w="4678"/>
        <w:gridCol w:w="7088"/>
      </w:tblGrid>
      <w:tr w:rsidR="006B1419" w:rsidRPr="000F5FFB" w14:paraId="60EF4823" w14:textId="77777777" w:rsidTr="007F0746">
        <w:tc>
          <w:tcPr>
            <w:tcW w:w="2830" w:type="dxa"/>
          </w:tcPr>
          <w:p w14:paraId="482A7CCB" w14:textId="77777777" w:rsidR="006B1419" w:rsidRPr="000F5FFB" w:rsidRDefault="006B1419" w:rsidP="007F0746">
            <w:pPr>
              <w:jc w:val="both"/>
              <w:rPr>
                <w:b/>
                <w:szCs w:val="24"/>
              </w:rPr>
            </w:pPr>
            <w:r w:rsidRPr="000F5FFB">
              <w:rPr>
                <w:b/>
                <w:szCs w:val="24"/>
              </w:rPr>
              <w:t>Виды разрешенного использования земельных участков</w:t>
            </w:r>
          </w:p>
        </w:tc>
        <w:tc>
          <w:tcPr>
            <w:tcW w:w="4678" w:type="dxa"/>
          </w:tcPr>
          <w:p w14:paraId="210261B2" w14:textId="77777777" w:rsidR="006B1419" w:rsidRPr="000F5FFB" w:rsidRDefault="006B1419" w:rsidP="007F0746">
            <w:pPr>
              <w:jc w:val="both"/>
              <w:rPr>
                <w:b/>
                <w:szCs w:val="24"/>
              </w:rPr>
            </w:pPr>
            <w:r w:rsidRPr="000F5FFB">
              <w:rPr>
                <w:b/>
                <w:szCs w:val="24"/>
              </w:rPr>
              <w:t>Описание вида разрешенного использования земельного участка</w:t>
            </w:r>
          </w:p>
        </w:tc>
        <w:tc>
          <w:tcPr>
            <w:tcW w:w="7088" w:type="dxa"/>
          </w:tcPr>
          <w:p w14:paraId="736ABD5B" w14:textId="77777777" w:rsidR="006B1419" w:rsidRPr="000F5FFB" w:rsidRDefault="006B1419" w:rsidP="007F0746">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B1419" w:rsidRPr="000F5FFB" w14:paraId="7DB14852" w14:textId="77777777" w:rsidTr="007F0746">
        <w:tc>
          <w:tcPr>
            <w:tcW w:w="2830" w:type="dxa"/>
          </w:tcPr>
          <w:p w14:paraId="365DFBBC" w14:textId="77777777" w:rsidR="006B1419" w:rsidRPr="000F5FFB" w:rsidRDefault="006B1419" w:rsidP="007F0746">
            <w:pPr>
              <w:widowControl w:val="0"/>
              <w:autoSpaceDE w:val="0"/>
              <w:rPr>
                <w:rFonts w:eastAsia="SimSun"/>
                <w:szCs w:val="24"/>
              </w:rPr>
            </w:pPr>
            <w:r w:rsidRPr="000F5FFB">
              <w:rPr>
                <w:rFonts w:eastAsia="SimSun"/>
                <w:szCs w:val="24"/>
              </w:rPr>
              <w:t>[</w:t>
            </w:r>
            <w:r>
              <w:rPr>
                <w:rFonts w:eastAsia="SimSun"/>
                <w:szCs w:val="24"/>
              </w:rPr>
              <w:t>6</w:t>
            </w:r>
            <w:r w:rsidRPr="000F5FFB">
              <w:rPr>
                <w:szCs w:val="24"/>
              </w:rPr>
              <w:t>.</w:t>
            </w:r>
            <w:r>
              <w:rPr>
                <w:szCs w:val="24"/>
              </w:rPr>
              <w:t>8</w:t>
            </w:r>
            <w:r w:rsidRPr="000F5FFB">
              <w:rPr>
                <w:rFonts w:eastAsia="SimSun"/>
                <w:szCs w:val="24"/>
              </w:rPr>
              <w:t>] -</w:t>
            </w:r>
            <w:r>
              <w:rPr>
                <w:rFonts w:eastAsia="SimSun"/>
                <w:szCs w:val="24"/>
              </w:rPr>
              <w:t xml:space="preserve"> Связь</w:t>
            </w:r>
          </w:p>
        </w:tc>
        <w:tc>
          <w:tcPr>
            <w:tcW w:w="4678" w:type="dxa"/>
          </w:tcPr>
          <w:p w14:paraId="4E8F380F" w14:textId="77777777" w:rsidR="006B1419" w:rsidRPr="000F5FFB" w:rsidRDefault="006B1419" w:rsidP="007F0746">
            <w:pPr>
              <w:widowControl w:val="0"/>
              <w:autoSpaceDE w:val="0"/>
              <w:jc w:val="both"/>
              <w:rPr>
                <w:rFonts w:eastAsia="SimSun"/>
                <w:szCs w:val="24"/>
              </w:rPr>
            </w:pPr>
            <w:r>
              <w:rPr>
                <w:szCs w:val="24"/>
              </w:rPr>
              <w:t>р</w:t>
            </w:r>
            <w:r w:rsidRPr="00F41C01">
              <w:rPr>
                <w:szCs w:val="24"/>
              </w:rPr>
              <w:t>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43" w:anchor="/document/70736874/entry/1311" w:history="1">
              <w:r w:rsidRPr="00F41C01">
                <w:rPr>
                  <w:rStyle w:val="a7"/>
                  <w:color w:val="000000"/>
                  <w:szCs w:val="24"/>
                </w:rPr>
                <w:t>кодами 3.1.1</w:t>
              </w:r>
            </w:hyperlink>
            <w:r w:rsidRPr="00F41C01">
              <w:rPr>
                <w:szCs w:val="24"/>
              </w:rPr>
              <w:t>, </w:t>
            </w:r>
            <w:hyperlink r:id="rId144" w:anchor="/document/70736874/entry/1323" w:history="1">
              <w:r w:rsidRPr="00F41C01">
                <w:rPr>
                  <w:rStyle w:val="a7"/>
                  <w:color w:val="000000"/>
                  <w:szCs w:val="24"/>
                </w:rPr>
                <w:t>3.2.3</w:t>
              </w:r>
            </w:hyperlink>
          </w:p>
        </w:tc>
        <w:tc>
          <w:tcPr>
            <w:tcW w:w="7088" w:type="dxa"/>
          </w:tcPr>
          <w:p w14:paraId="67666C57" w14:textId="77777777" w:rsidR="006B1419" w:rsidRDefault="006B1419" w:rsidP="007F0746">
            <w:pPr>
              <w:ind w:firstLine="310"/>
              <w:jc w:val="both"/>
            </w:pPr>
            <w:r w:rsidRPr="00F41C01">
              <w:t>- минимальная/максимальная площадь земельных участков</w:t>
            </w:r>
          </w:p>
          <w:p w14:paraId="5F573E17" w14:textId="77777777" w:rsidR="006B1419" w:rsidRPr="00F41C01" w:rsidRDefault="006B1419" w:rsidP="007F0746">
            <w:pPr>
              <w:jc w:val="both"/>
            </w:pPr>
            <w:r w:rsidRPr="00F41C01">
              <w:t xml:space="preserve"> – </w:t>
            </w:r>
            <w:r w:rsidRPr="00F41C01">
              <w:rPr>
                <w:b/>
              </w:rPr>
              <w:t xml:space="preserve">10 </w:t>
            </w:r>
            <w:r w:rsidRPr="00F41C01">
              <w:t>кв.м</w:t>
            </w:r>
            <w:r w:rsidRPr="00F41C01">
              <w:rPr>
                <w:b/>
              </w:rPr>
              <w:t xml:space="preserve">/ </w:t>
            </w:r>
            <w:r w:rsidRPr="00F41C01">
              <w:t xml:space="preserve">не подлежит установлению; </w:t>
            </w:r>
          </w:p>
          <w:p w14:paraId="30F5D531" w14:textId="77777777" w:rsidR="006B1419" w:rsidRDefault="006B1419" w:rsidP="007F0746">
            <w:pPr>
              <w:ind w:firstLine="310"/>
              <w:jc w:val="both"/>
            </w:pPr>
            <w:r w:rsidRPr="00F41C01">
              <w:t xml:space="preserve">- минимальные отступы от границ смежных земельных </w:t>
            </w:r>
          </w:p>
          <w:p w14:paraId="620094A9" w14:textId="77777777" w:rsidR="006B1419" w:rsidRPr="00F41C01" w:rsidRDefault="006B1419" w:rsidP="007F0746">
            <w:pPr>
              <w:jc w:val="both"/>
            </w:pPr>
            <w:r w:rsidRPr="00F41C01">
              <w:t xml:space="preserve">участков – </w:t>
            </w:r>
            <w:r w:rsidRPr="00F41C01">
              <w:rPr>
                <w:b/>
              </w:rPr>
              <w:t>1 м</w:t>
            </w:r>
            <w:r w:rsidRPr="00F41C01">
              <w:t xml:space="preserve">, от фронтальной границы земельного участка – </w:t>
            </w:r>
            <w:r w:rsidRPr="00F41C01">
              <w:rPr>
                <w:b/>
              </w:rPr>
              <w:t>5 м</w:t>
            </w:r>
            <w:r w:rsidRPr="00F41C01">
              <w:t xml:space="preserve"> (за исключением линейных объектов) согласно техническим нормам и регламентов</w:t>
            </w:r>
          </w:p>
          <w:p w14:paraId="4B540BC2" w14:textId="77777777" w:rsidR="006B1419" w:rsidRPr="00F41C01" w:rsidRDefault="006B1419" w:rsidP="007F0746">
            <w:pPr>
              <w:ind w:firstLine="310"/>
              <w:jc w:val="both"/>
            </w:pPr>
            <w:r w:rsidRPr="00F41C01">
              <w:t xml:space="preserve">- максимальный процент застройки в границах земельного участка – </w:t>
            </w:r>
            <w:r w:rsidRPr="00F41C01">
              <w:rPr>
                <w:b/>
              </w:rPr>
              <w:t>80%</w:t>
            </w:r>
            <w:r w:rsidRPr="00F41C01">
              <w:t>.</w:t>
            </w:r>
          </w:p>
          <w:p w14:paraId="7253EEAF" w14:textId="77777777" w:rsidR="006B1419" w:rsidRPr="00F41C01" w:rsidRDefault="006B1419" w:rsidP="007F0746">
            <w:pPr>
              <w:ind w:firstLine="310"/>
              <w:jc w:val="both"/>
            </w:pPr>
            <w:r w:rsidRPr="00F41C01">
              <w:t>- процент застройки подземной части не регламентируется;</w:t>
            </w:r>
          </w:p>
          <w:p w14:paraId="18F8AE48" w14:textId="77777777" w:rsidR="006B1419" w:rsidRPr="00F41C01" w:rsidRDefault="006B1419" w:rsidP="007F0746">
            <w:pPr>
              <w:ind w:firstLine="310"/>
              <w:jc w:val="both"/>
            </w:pPr>
            <w:r w:rsidRPr="00F41C01">
              <w:t xml:space="preserve">- максимальное количество этажей – не более </w:t>
            </w:r>
            <w:r w:rsidRPr="00F41C01">
              <w:rPr>
                <w:b/>
              </w:rPr>
              <w:t>2 этажей.</w:t>
            </w:r>
          </w:p>
          <w:p w14:paraId="1742B9A1" w14:textId="77777777" w:rsidR="006B1419" w:rsidRPr="00F41C01" w:rsidRDefault="006B1419" w:rsidP="007F0746">
            <w:pPr>
              <w:ind w:firstLine="310"/>
              <w:jc w:val="both"/>
            </w:pPr>
            <w:r w:rsidRPr="00F41C01">
              <w:t xml:space="preserve">- высота сооружений – не более </w:t>
            </w:r>
            <w:r w:rsidRPr="00F41C01">
              <w:rPr>
                <w:b/>
              </w:rPr>
              <w:t>100 м.</w:t>
            </w:r>
          </w:p>
          <w:p w14:paraId="75D8152D" w14:textId="77777777" w:rsidR="006B1419" w:rsidRPr="004E23E4" w:rsidRDefault="006B1419" w:rsidP="007F0746">
            <w:pPr>
              <w:rPr>
                <w:szCs w:val="24"/>
              </w:rPr>
            </w:pPr>
            <w:r w:rsidRPr="00F41C01">
              <w:rPr>
                <w:b/>
              </w:rPr>
              <w:t>Не распространяются на линейные объекты связи.</w:t>
            </w:r>
          </w:p>
        </w:tc>
      </w:tr>
    </w:tbl>
    <w:p w14:paraId="55FB1D72" w14:textId="77777777" w:rsidR="00001254" w:rsidRDefault="00001254" w:rsidP="00001254">
      <w:pPr>
        <w:widowControl w:val="0"/>
        <w:spacing w:after="0" w:line="240" w:lineRule="auto"/>
        <w:ind w:firstLine="680"/>
        <w:jc w:val="center"/>
        <w:rPr>
          <w:rFonts w:eastAsia="SimSun" w:cs="Times New Roman"/>
          <w:b/>
          <w:szCs w:val="24"/>
          <w:lang w:eastAsia="zh-CN"/>
        </w:rPr>
      </w:pPr>
    </w:p>
    <w:p w14:paraId="1DA5715D" w14:textId="77777777" w:rsidR="00001254" w:rsidRPr="000F5FFB" w:rsidRDefault="00001254" w:rsidP="00001254">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14:paraId="6EFAB32E" w14:textId="77777777" w:rsidR="00001254" w:rsidRPr="000F5FFB" w:rsidRDefault="00001254" w:rsidP="00001254">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22B8E6F8" w14:textId="168BD157" w:rsidR="00001254" w:rsidRPr="006F3C07" w:rsidRDefault="00001254" w:rsidP="00001254">
      <w:pPr>
        <w:keepLines/>
        <w:widowControl w:val="0"/>
        <w:spacing w:after="0" w:line="240" w:lineRule="auto"/>
        <w:ind w:firstLine="680"/>
        <w:jc w:val="center"/>
        <w:rPr>
          <w:sz w:val="22"/>
          <w:u w:val="single"/>
        </w:rPr>
      </w:pPr>
      <w:r w:rsidRPr="006F3C07">
        <w:rPr>
          <w:sz w:val="22"/>
          <w:u w:val="single"/>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2A818A4B" w14:textId="77777777" w:rsidR="00001254" w:rsidRPr="00E33698" w:rsidRDefault="00001254" w:rsidP="00001254">
      <w:pPr>
        <w:keepLines/>
        <w:widowControl w:val="0"/>
        <w:spacing w:after="0" w:line="240" w:lineRule="auto"/>
        <w:ind w:firstLine="680"/>
        <w:rPr>
          <w:szCs w:val="24"/>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7"/>
        <w:gridCol w:w="8789"/>
      </w:tblGrid>
      <w:tr w:rsidR="00001254" w:rsidRPr="00E33698" w14:paraId="6F1DCC54" w14:textId="77777777" w:rsidTr="00BE7C43">
        <w:trPr>
          <w:trHeight w:val="552"/>
          <w:tblHeader/>
        </w:trPr>
        <w:tc>
          <w:tcPr>
            <w:tcW w:w="5807" w:type="dxa"/>
            <w:vAlign w:val="center"/>
          </w:tcPr>
          <w:p w14:paraId="46A31CB0" w14:textId="77777777" w:rsidR="00001254" w:rsidRPr="00E33698" w:rsidRDefault="00001254" w:rsidP="00BE7C43">
            <w:pPr>
              <w:spacing w:after="0" w:line="240" w:lineRule="auto"/>
              <w:jc w:val="center"/>
              <w:rPr>
                <w:b/>
                <w:szCs w:val="24"/>
              </w:rPr>
            </w:pPr>
            <w:r w:rsidRPr="00E33698">
              <w:rPr>
                <w:b/>
                <w:szCs w:val="24"/>
              </w:rPr>
              <w:t>ВИДЫ РАЗРЕШЕННОГО ИСПОЛЬЗОВАНИЯ</w:t>
            </w:r>
          </w:p>
        </w:tc>
        <w:tc>
          <w:tcPr>
            <w:tcW w:w="8789" w:type="dxa"/>
            <w:vAlign w:val="center"/>
          </w:tcPr>
          <w:p w14:paraId="104CD897" w14:textId="6C89361A" w:rsidR="00001254" w:rsidRPr="00E33698" w:rsidRDefault="00001254" w:rsidP="00BE7C43">
            <w:pPr>
              <w:spacing w:after="0" w:line="240" w:lineRule="auto"/>
              <w:jc w:val="center"/>
              <w:rPr>
                <w:b/>
                <w:szCs w:val="24"/>
              </w:rPr>
            </w:pPr>
            <w:r w:rsidRPr="00E33698">
              <w:rPr>
                <w:b/>
                <w:szCs w:val="24"/>
              </w:rPr>
              <w:t>ПРЕДЕЛЬНЫЕ ПАРАМЕТРЫ РАЗРЕШЕННОГО СТРОИТЕЛЬСТВА</w:t>
            </w:r>
          </w:p>
        </w:tc>
      </w:tr>
      <w:tr w:rsidR="00001254" w:rsidRPr="00E33698" w14:paraId="3EE67E31" w14:textId="77777777" w:rsidTr="00BE7C43">
        <w:trPr>
          <w:trHeight w:val="211"/>
        </w:trPr>
        <w:tc>
          <w:tcPr>
            <w:tcW w:w="5807" w:type="dxa"/>
          </w:tcPr>
          <w:p w14:paraId="6534AA8C" w14:textId="77777777" w:rsidR="00001254" w:rsidRPr="00E33698" w:rsidRDefault="00001254" w:rsidP="007F0746">
            <w:pPr>
              <w:autoSpaceDE w:val="0"/>
              <w:autoSpaceDN w:val="0"/>
              <w:adjustRightInd w:val="0"/>
              <w:spacing w:after="0" w:line="240" w:lineRule="auto"/>
              <w:ind w:firstLine="680"/>
              <w:rPr>
                <w:rFonts w:eastAsia="SimSun"/>
                <w:szCs w:val="24"/>
                <w:lang w:eastAsia="zh-CN"/>
              </w:rPr>
            </w:pPr>
            <w:r w:rsidRPr="00E33698">
              <w:rPr>
                <w:rFonts w:eastAsia="SimSun"/>
                <w:szCs w:val="24"/>
                <w:lang w:eastAsia="zh-CN"/>
              </w:rPr>
              <w:t>Автостоянки для парковки автомобилей посетителей.</w:t>
            </w:r>
          </w:p>
        </w:tc>
        <w:tc>
          <w:tcPr>
            <w:tcW w:w="8789" w:type="dxa"/>
          </w:tcPr>
          <w:p w14:paraId="307FBCC3" w14:textId="77777777" w:rsidR="00001254" w:rsidRPr="00E33698" w:rsidRDefault="00001254" w:rsidP="007F0746">
            <w:pPr>
              <w:spacing w:after="0" w:line="240" w:lineRule="auto"/>
              <w:ind w:firstLine="680"/>
              <w:rPr>
                <w:szCs w:val="24"/>
              </w:rPr>
            </w:pPr>
            <w:r w:rsidRPr="00E33698">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2F796101" w14:textId="77777777" w:rsidR="00001254" w:rsidRPr="00E33698" w:rsidRDefault="00001254" w:rsidP="007F0746">
            <w:pPr>
              <w:autoSpaceDE w:val="0"/>
              <w:autoSpaceDN w:val="0"/>
              <w:adjustRightInd w:val="0"/>
              <w:spacing w:after="0" w:line="240" w:lineRule="auto"/>
              <w:ind w:firstLine="680"/>
              <w:rPr>
                <w:szCs w:val="24"/>
              </w:rPr>
            </w:pPr>
            <w:r w:rsidRPr="00E33698">
              <w:rPr>
                <w:szCs w:val="24"/>
              </w:rPr>
              <w:t>Размеры земельных участков автостоянок на одно место должны быть:</w:t>
            </w:r>
          </w:p>
          <w:p w14:paraId="5E8B26DF" w14:textId="77777777" w:rsidR="00001254" w:rsidRPr="00E33698" w:rsidRDefault="00001254" w:rsidP="007F0746">
            <w:pPr>
              <w:autoSpaceDE w:val="0"/>
              <w:autoSpaceDN w:val="0"/>
              <w:adjustRightInd w:val="0"/>
              <w:spacing w:after="0" w:line="240" w:lineRule="auto"/>
              <w:ind w:firstLine="680"/>
              <w:rPr>
                <w:szCs w:val="24"/>
              </w:rPr>
            </w:pPr>
            <w:r w:rsidRPr="00E33698">
              <w:rPr>
                <w:szCs w:val="24"/>
              </w:rPr>
              <w:t>для легковых автомобилей - 25 кв. м;</w:t>
            </w:r>
          </w:p>
          <w:p w14:paraId="1B5F2C1B" w14:textId="77777777" w:rsidR="00001254" w:rsidRPr="00E33698" w:rsidRDefault="00001254" w:rsidP="007F0746">
            <w:pPr>
              <w:autoSpaceDE w:val="0"/>
              <w:autoSpaceDN w:val="0"/>
              <w:adjustRightInd w:val="0"/>
              <w:spacing w:after="0" w:line="240" w:lineRule="auto"/>
              <w:ind w:firstLine="680"/>
              <w:rPr>
                <w:szCs w:val="24"/>
              </w:rPr>
            </w:pPr>
            <w:r w:rsidRPr="00E33698">
              <w:rPr>
                <w:szCs w:val="24"/>
              </w:rPr>
              <w:t>для автобусов - 40 кв. м;</w:t>
            </w:r>
          </w:p>
          <w:p w14:paraId="2D2BBB49" w14:textId="77777777" w:rsidR="00001254" w:rsidRPr="00E33698" w:rsidRDefault="00001254" w:rsidP="007F0746">
            <w:pPr>
              <w:autoSpaceDE w:val="0"/>
              <w:autoSpaceDN w:val="0"/>
              <w:adjustRightInd w:val="0"/>
              <w:spacing w:after="0" w:line="240" w:lineRule="auto"/>
              <w:ind w:firstLine="680"/>
              <w:rPr>
                <w:szCs w:val="24"/>
              </w:rPr>
            </w:pPr>
            <w:r w:rsidRPr="00E33698">
              <w:rPr>
                <w:szCs w:val="24"/>
              </w:rPr>
              <w:t>для велосипедов - 0,9 кв. м.</w:t>
            </w:r>
          </w:p>
          <w:p w14:paraId="01BCB132" w14:textId="77777777" w:rsidR="00001254" w:rsidRPr="00E33698" w:rsidRDefault="00001254" w:rsidP="007F0746">
            <w:pPr>
              <w:autoSpaceDE w:val="0"/>
              <w:autoSpaceDN w:val="0"/>
              <w:adjustRightInd w:val="0"/>
              <w:spacing w:after="0" w:line="240" w:lineRule="auto"/>
              <w:ind w:firstLine="680"/>
              <w:rPr>
                <w:rFonts w:eastAsia="SimSun"/>
                <w:szCs w:val="24"/>
                <w:lang w:eastAsia="zh-CN"/>
              </w:rPr>
            </w:pPr>
            <w:r w:rsidRPr="00E33698">
              <w:rPr>
                <w:szCs w:val="24"/>
              </w:rPr>
              <w:t xml:space="preserve">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 </w:t>
            </w:r>
            <w:r w:rsidRPr="00E33698">
              <w:rPr>
                <w:rFonts w:eastAsia="SimSun"/>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001254" w:rsidRPr="00E33698" w14:paraId="111AD583" w14:textId="77777777" w:rsidTr="00BE7C43">
        <w:trPr>
          <w:trHeight w:val="1078"/>
        </w:trPr>
        <w:tc>
          <w:tcPr>
            <w:tcW w:w="5807" w:type="dxa"/>
          </w:tcPr>
          <w:p w14:paraId="2B83EC08" w14:textId="77777777" w:rsidR="00001254" w:rsidRPr="00E33698" w:rsidRDefault="00001254" w:rsidP="007F0746">
            <w:pPr>
              <w:spacing w:after="0" w:line="240" w:lineRule="auto"/>
              <w:ind w:firstLine="680"/>
              <w:rPr>
                <w:szCs w:val="24"/>
              </w:rPr>
            </w:pPr>
            <w:r w:rsidRPr="00E33698">
              <w:rPr>
                <w:szCs w:val="24"/>
              </w:rPr>
              <w:t>Площадки для мусоросборников.</w:t>
            </w:r>
          </w:p>
        </w:tc>
        <w:tc>
          <w:tcPr>
            <w:tcW w:w="8789" w:type="dxa"/>
          </w:tcPr>
          <w:p w14:paraId="7F02AB4C" w14:textId="77777777" w:rsidR="00001254" w:rsidRPr="00E33698" w:rsidRDefault="00001254" w:rsidP="007F0746">
            <w:pPr>
              <w:spacing w:after="0" w:line="240" w:lineRule="auto"/>
              <w:ind w:firstLine="680"/>
              <w:rPr>
                <w:szCs w:val="24"/>
              </w:rPr>
            </w:pPr>
            <w:r w:rsidRPr="00E33698">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24726BE3" w14:textId="77777777" w:rsidR="00001254" w:rsidRPr="00E33698" w:rsidRDefault="00001254" w:rsidP="007F0746">
            <w:pPr>
              <w:spacing w:after="0" w:line="240" w:lineRule="auto"/>
              <w:ind w:firstLine="680"/>
              <w:rPr>
                <w:szCs w:val="24"/>
              </w:rPr>
            </w:pPr>
            <w:r w:rsidRPr="00E33698">
              <w:rPr>
                <w:szCs w:val="24"/>
              </w:rPr>
              <w:t>Максимальная площадь земельных участков – в 3 раза превышающая площадь мусоросборников;</w:t>
            </w:r>
          </w:p>
          <w:p w14:paraId="54A19EE2" w14:textId="77777777" w:rsidR="00001254" w:rsidRPr="00E33698" w:rsidRDefault="00001254" w:rsidP="007F0746">
            <w:pPr>
              <w:spacing w:after="0" w:line="240" w:lineRule="auto"/>
              <w:ind w:firstLine="680"/>
              <w:rPr>
                <w:szCs w:val="24"/>
              </w:rPr>
            </w:pPr>
            <w:r w:rsidRPr="00E33698">
              <w:rPr>
                <w:szCs w:val="24"/>
              </w:rPr>
              <w:t>расстояние от площадок для мусоросборников до производственных и вспомогательных помещений не менее - 30 м.</w:t>
            </w:r>
          </w:p>
          <w:p w14:paraId="57591F83" w14:textId="77777777" w:rsidR="00001254" w:rsidRPr="00E33698" w:rsidRDefault="00001254" w:rsidP="007F0746">
            <w:pPr>
              <w:spacing w:after="0" w:line="240" w:lineRule="auto"/>
              <w:ind w:firstLine="680"/>
              <w:rPr>
                <w:szCs w:val="24"/>
              </w:rPr>
            </w:pPr>
            <w:r w:rsidRPr="00E33698">
              <w:rPr>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001254" w:rsidRPr="00E33698" w14:paraId="25C1CABF" w14:textId="77777777" w:rsidTr="00BE7C43">
        <w:trPr>
          <w:trHeight w:val="219"/>
        </w:trPr>
        <w:tc>
          <w:tcPr>
            <w:tcW w:w="5807" w:type="dxa"/>
          </w:tcPr>
          <w:p w14:paraId="4D7DABCD" w14:textId="77777777" w:rsidR="00001254" w:rsidRPr="00E33698" w:rsidRDefault="00001254" w:rsidP="007F0746">
            <w:pPr>
              <w:spacing w:after="0" w:line="240" w:lineRule="auto"/>
              <w:ind w:firstLine="680"/>
              <w:rPr>
                <w:szCs w:val="24"/>
              </w:rPr>
            </w:pPr>
            <w:r w:rsidRPr="00E33698">
              <w:rPr>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8789" w:type="dxa"/>
          </w:tcPr>
          <w:p w14:paraId="6934AD90" w14:textId="77777777" w:rsidR="00001254" w:rsidRPr="00E33698" w:rsidRDefault="00001254" w:rsidP="007F0746">
            <w:pPr>
              <w:spacing w:after="0" w:line="240" w:lineRule="auto"/>
              <w:ind w:firstLine="680"/>
              <w:rPr>
                <w:szCs w:val="24"/>
              </w:rPr>
            </w:pPr>
            <w:r w:rsidRPr="00E33698">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24F36234" w14:textId="77777777" w:rsidR="00001254" w:rsidRPr="00E33698" w:rsidRDefault="00001254" w:rsidP="007F0746">
            <w:pPr>
              <w:spacing w:after="0" w:line="240" w:lineRule="auto"/>
              <w:ind w:firstLine="680"/>
              <w:rPr>
                <w:rFonts w:eastAsia="Calibri"/>
                <w:szCs w:val="24"/>
              </w:rPr>
            </w:pPr>
            <w:r w:rsidRPr="00E33698">
              <w:rPr>
                <w:szCs w:val="24"/>
              </w:rPr>
              <w:t xml:space="preserve">Расстояние от </w:t>
            </w:r>
            <w:r w:rsidRPr="00E33698">
              <w:rPr>
                <w:rFonts w:eastAsia="Calibri"/>
                <w:szCs w:val="24"/>
              </w:rPr>
              <w:t>фундаментов зданий и сооружений:</w:t>
            </w:r>
          </w:p>
          <w:p w14:paraId="280B2628" w14:textId="77777777" w:rsidR="00001254" w:rsidRPr="00E33698" w:rsidRDefault="00001254" w:rsidP="007F0746">
            <w:pPr>
              <w:autoSpaceDE w:val="0"/>
              <w:autoSpaceDN w:val="0"/>
              <w:adjustRightInd w:val="0"/>
              <w:spacing w:after="0" w:line="240" w:lineRule="auto"/>
              <w:ind w:firstLine="680"/>
              <w:rPr>
                <w:rFonts w:eastAsia="Calibri"/>
                <w:szCs w:val="24"/>
              </w:rPr>
            </w:pPr>
            <w:r w:rsidRPr="00E33698">
              <w:rPr>
                <w:rFonts w:eastAsia="Calibri"/>
                <w:szCs w:val="24"/>
              </w:rPr>
              <w:t>- водопровод и напорная канализация -5 м,</w:t>
            </w:r>
          </w:p>
          <w:p w14:paraId="4EC38806" w14:textId="77777777" w:rsidR="00001254" w:rsidRPr="00E33698" w:rsidRDefault="00001254" w:rsidP="007F0746">
            <w:pPr>
              <w:autoSpaceDE w:val="0"/>
              <w:autoSpaceDN w:val="0"/>
              <w:adjustRightInd w:val="0"/>
              <w:spacing w:after="0" w:line="240" w:lineRule="auto"/>
              <w:ind w:firstLine="680"/>
              <w:rPr>
                <w:rFonts w:eastAsia="Calibri"/>
                <w:szCs w:val="24"/>
              </w:rPr>
            </w:pPr>
            <w:r w:rsidRPr="00E33698">
              <w:rPr>
                <w:rFonts w:eastAsia="Calibri"/>
                <w:szCs w:val="24"/>
              </w:rPr>
              <w:t>- самотечная канализация (бытовая и дождевая)-3м.</w:t>
            </w:r>
          </w:p>
          <w:p w14:paraId="3E463090" w14:textId="77777777" w:rsidR="00001254" w:rsidRPr="00E33698" w:rsidRDefault="00001254" w:rsidP="007F0746">
            <w:pPr>
              <w:spacing w:after="0" w:line="240" w:lineRule="auto"/>
              <w:ind w:firstLine="680"/>
              <w:rPr>
                <w:szCs w:val="24"/>
              </w:rPr>
            </w:pPr>
            <w:r w:rsidRPr="00E33698">
              <w:rPr>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14:paraId="2CE4C544" w14:textId="77777777" w:rsidR="00001254" w:rsidRDefault="00001254" w:rsidP="00001254">
      <w:pPr>
        <w:spacing w:after="0" w:line="240" w:lineRule="auto"/>
        <w:ind w:firstLine="680"/>
        <w:jc w:val="both"/>
        <w:rPr>
          <w:rFonts w:cs="Times New Roman"/>
          <w:szCs w:val="24"/>
          <w:u w:val="single"/>
        </w:rPr>
      </w:pPr>
    </w:p>
    <w:p w14:paraId="5F707EC5" w14:textId="77777777" w:rsidR="00001254" w:rsidRPr="006A4E74" w:rsidRDefault="00001254" w:rsidP="00001254">
      <w:pPr>
        <w:spacing w:after="0" w:line="240" w:lineRule="auto"/>
        <w:ind w:firstLine="680"/>
        <w:jc w:val="both"/>
        <w:rPr>
          <w:rFonts w:cs="Times New Roman"/>
          <w:szCs w:val="24"/>
          <w:u w:val="single"/>
        </w:rPr>
      </w:pPr>
      <w:r w:rsidRPr="006A4E74">
        <w:rPr>
          <w:rFonts w:cs="Times New Roman"/>
          <w:szCs w:val="24"/>
          <w:u w:val="single"/>
        </w:rPr>
        <w:t>Примечание:</w:t>
      </w:r>
    </w:p>
    <w:p w14:paraId="79BC26D3" w14:textId="77777777" w:rsidR="00001254" w:rsidRPr="00550516" w:rsidRDefault="00001254" w:rsidP="00001254">
      <w:pPr>
        <w:spacing w:after="0" w:line="240" w:lineRule="auto"/>
        <w:ind w:firstLine="680"/>
        <w:jc w:val="both"/>
        <w:rPr>
          <w:rFonts w:cs="Times New Roman"/>
          <w:szCs w:val="24"/>
        </w:rPr>
      </w:pPr>
      <w:r w:rsidRPr="00550516">
        <w:rPr>
          <w:rFonts w:cs="Times New Roman"/>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422A75FF" w14:textId="77777777" w:rsidR="00001254" w:rsidRPr="00550516" w:rsidRDefault="00001254" w:rsidP="00001254">
      <w:pPr>
        <w:spacing w:after="0" w:line="240" w:lineRule="auto"/>
        <w:ind w:firstLine="680"/>
        <w:jc w:val="both"/>
        <w:rPr>
          <w:rFonts w:cs="Times New Roman"/>
          <w:szCs w:val="24"/>
        </w:rPr>
      </w:pPr>
      <w:r w:rsidRPr="00550516">
        <w:rPr>
          <w:rFonts w:cs="Times New Roman"/>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71FD8F86" w14:textId="77777777" w:rsidR="00001254" w:rsidRDefault="00001254" w:rsidP="00001254">
      <w:pPr>
        <w:spacing w:after="0" w:line="240" w:lineRule="auto"/>
        <w:ind w:firstLine="680"/>
        <w:jc w:val="both"/>
        <w:rPr>
          <w:rFonts w:eastAsia="SimSun" w:cs="Times New Roman"/>
          <w:b/>
          <w:bCs/>
          <w:caps/>
          <w:sz w:val="28"/>
          <w:szCs w:val="28"/>
          <w:lang w:eastAsia="zh-CN"/>
        </w:rPr>
      </w:pPr>
      <w:r w:rsidRPr="00550516">
        <w:rPr>
          <w:rFonts w:cs="Times New Roman"/>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r w:rsidRPr="000F5FFB">
        <w:rPr>
          <w:rFonts w:eastAsia="SimSun" w:cs="Times New Roman"/>
          <w:b/>
          <w:bCs/>
          <w:caps/>
          <w:sz w:val="28"/>
          <w:szCs w:val="28"/>
          <w:lang w:eastAsia="zh-CN"/>
        </w:rPr>
        <w:t xml:space="preserve"> </w:t>
      </w:r>
    </w:p>
    <w:p w14:paraId="77DE8D32" w14:textId="2FDB9DE4" w:rsidR="00001254" w:rsidRDefault="00001254">
      <w:pPr>
        <w:rPr>
          <w:rFonts w:eastAsia="SimSun" w:cs="Times New Roman"/>
          <w:b/>
          <w:bCs/>
          <w:iCs/>
          <w:caps/>
          <w:szCs w:val="24"/>
          <w:lang w:eastAsia="zh-CN"/>
        </w:rPr>
      </w:pPr>
    </w:p>
    <w:p w14:paraId="17450EDE" w14:textId="77777777" w:rsidR="00001254" w:rsidRDefault="00001254">
      <w:pPr>
        <w:rPr>
          <w:rFonts w:eastAsia="SimSun" w:cs="Times New Roman"/>
          <w:b/>
          <w:bCs/>
          <w:iCs/>
          <w:caps/>
          <w:szCs w:val="24"/>
          <w:lang w:eastAsia="zh-CN"/>
        </w:rPr>
      </w:pPr>
    </w:p>
    <w:p w14:paraId="2074E5D9" w14:textId="77777777" w:rsidR="00001254" w:rsidRDefault="00001254">
      <w:pPr>
        <w:rPr>
          <w:rFonts w:eastAsia="SimSun" w:cs="Times New Roman"/>
          <w:b/>
          <w:bCs/>
          <w:iCs/>
          <w:caps/>
          <w:szCs w:val="24"/>
          <w:lang w:eastAsia="zh-CN"/>
        </w:rPr>
      </w:pPr>
      <w:r>
        <w:br w:type="page"/>
      </w:r>
    </w:p>
    <w:p w14:paraId="013AEA4B" w14:textId="0CEAA2D1" w:rsidR="00BD47BD" w:rsidRPr="000F5FFB" w:rsidRDefault="00386D7E" w:rsidP="00B94C97">
      <w:pPr>
        <w:pStyle w:val="5"/>
      </w:pPr>
      <w:bookmarkStart w:id="603" w:name="_Toc128641291"/>
      <w:r w:rsidRPr="000F5FFB">
        <w:t>ЗОНЫ СЕЛЬСКОХОЗЯЙСТВЕННОГО ИСПОЛЬЗОВАНИЯ</w:t>
      </w:r>
      <w:bookmarkEnd w:id="601"/>
      <w:bookmarkEnd w:id="602"/>
      <w:bookmarkEnd w:id="603"/>
    </w:p>
    <w:p w14:paraId="66E64FC8" w14:textId="77777777" w:rsidR="008968AB" w:rsidRPr="000F5FFB" w:rsidRDefault="008968AB" w:rsidP="0092178D">
      <w:pPr>
        <w:spacing w:after="0" w:line="240" w:lineRule="auto"/>
        <w:ind w:firstLine="709"/>
        <w:jc w:val="both"/>
        <w:rPr>
          <w:rFonts w:eastAsia="SimSun" w:cs="Times New Roman"/>
          <w:b/>
          <w:szCs w:val="24"/>
          <w:u w:val="single"/>
          <w:lang w:eastAsia="zh-CN"/>
        </w:rPr>
      </w:pPr>
    </w:p>
    <w:p w14:paraId="2C8FA74A" w14:textId="77777777" w:rsidR="00BD47BD" w:rsidRPr="000F5FFB" w:rsidRDefault="00BD47BD" w:rsidP="00AA4919">
      <w:pPr>
        <w:pStyle w:val="6"/>
      </w:pPr>
      <w:bookmarkStart w:id="604" w:name="_Toc80690826"/>
      <w:bookmarkStart w:id="605" w:name="_Toc100154455"/>
      <w:bookmarkStart w:id="606" w:name="_Toc128641292"/>
      <w:r w:rsidRPr="000F5FFB">
        <w:t>СХ-1. Зона сельскохозяйственных угодий</w:t>
      </w:r>
      <w:bookmarkEnd w:id="604"/>
      <w:bookmarkEnd w:id="605"/>
      <w:bookmarkEnd w:id="606"/>
    </w:p>
    <w:p w14:paraId="7F9212A9" w14:textId="67CA6FBD" w:rsidR="00524B21" w:rsidRPr="00F15AD2" w:rsidRDefault="00524B21" w:rsidP="00524B21">
      <w:pPr>
        <w:widowControl w:val="0"/>
        <w:spacing w:before="240"/>
        <w:ind w:firstLine="284"/>
        <w:jc w:val="both"/>
        <w:rPr>
          <w:rFonts w:eastAsia="SimSun"/>
          <w:i/>
          <w:szCs w:val="24"/>
          <w:lang w:eastAsia="zh-CN"/>
        </w:rPr>
      </w:pPr>
      <w:r w:rsidRPr="00F15AD2">
        <w:rPr>
          <w:rFonts w:eastAsia="SimSun"/>
          <w:i/>
          <w:szCs w:val="24"/>
          <w:lang w:eastAsia="zh-CN"/>
        </w:rPr>
        <w:t>Зона СХ-1 предназначена для выращивания сельхозпродукции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недвижимости.</w:t>
      </w:r>
    </w:p>
    <w:p w14:paraId="5A14450B" w14:textId="77777777" w:rsidR="007A39E5" w:rsidRPr="007A39E5" w:rsidRDefault="007A39E5" w:rsidP="0092178D">
      <w:pPr>
        <w:widowControl w:val="0"/>
        <w:spacing w:after="0" w:line="240" w:lineRule="auto"/>
        <w:ind w:firstLine="709"/>
        <w:jc w:val="both"/>
        <w:rPr>
          <w:rFonts w:eastAsia="SimSun" w:cs="Times New Roman"/>
          <w:i/>
          <w:szCs w:val="24"/>
          <w:lang w:eastAsia="zh-CN"/>
        </w:rPr>
      </w:pPr>
    </w:p>
    <w:p w14:paraId="22E0AD48" w14:textId="77777777" w:rsidR="00BD47BD" w:rsidRPr="000F5FFB" w:rsidRDefault="00BD47BD" w:rsidP="00BE45B6">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w:t>
      </w:r>
    </w:p>
    <w:p w14:paraId="20645A88" w14:textId="77777777" w:rsidR="00BD47BD" w:rsidRPr="000F5FFB" w:rsidRDefault="00BD47BD" w:rsidP="00BE45B6">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4F1CFCC" w14:textId="77777777" w:rsidR="00BE45B6" w:rsidRPr="000F5FFB" w:rsidRDefault="00BE45B6" w:rsidP="00BE45B6">
      <w:pPr>
        <w:widowControl w:val="0"/>
        <w:spacing w:after="0" w:line="240" w:lineRule="auto"/>
        <w:ind w:firstLine="709"/>
        <w:jc w:val="center"/>
      </w:pPr>
    </w:p>
    <w:tbl>
      <w:tblPr>
        <w:tblStyle w:val="afc"/>
        <w:tblW w:w="14596" w:type="dxa"/>
        <w:tblLook w:val="04A0" w:firstRow="1" w:lastRow="0" w:firstColumn="1" w:lastColumn="0" w:noHBand="0" w:noVBand="1"/>
      </w:tblPr>
      <w:tblGrid>
        <w:gridCol w:w="2830"/>
        <w:gridCol w:w="4678"/>
        <w:gridCol w:w="7088"/>
      </w:tblGrid>
      <w:tr w:rsidR="00D94401" w:rsidRPr="000F5FFB" w14:paraId="76642618" w14:textId="77777777" w:rsidTr="00CA1F35">
        <w:tc>
          <w:tcPr>
            <w:tcW w:w="2830" w:type="dxa"/>
          </w:tcPr>
          <w:p w14:paraId="0BBDAE63" w14:textId="77777777" w:rsidR="00BD47BD" w:rsidRPr="00F12CBF" w:rsidRDefault="00BD47BD" w:rsidP="00BE45B6">
            <w:pPr>
              <w:jc w:val="both"/>
              <w:rPr>
                <w:b/>
                <w:szCs w:val="24"/>
              </w:rPr>
            </w:pPr>
            <w:r w:rsidRPr="00F12CBF">
              <w:rPr>
                <w:b/>
                <w:szCs w:val="24"/>
              </w:rPr>
              <w:t>Виды разрешенного использования земельных участков</w:t>
            </w:r>
          </w:p>
        </w:tc>
        <w:tc>
          <w:tcPr>
            <w:tcW w:w="4678" w:type="dxa"/>
          </w:tcPr>
          <w:p w14:paraId="06D7C750" w14:textId="77777777" w:rsidR="00BD47BD" w:rsidRPr="00F12CBF" w:rsidRDefault="00BD47BD" w:rsidP="00BE45B6">
            <w:pPr>
              <w:jc w:val="both"/>
              <w:rPr>
                <w:b/>
                <w:szCs w:val="24"/>
              </w:rPr>
            </w:pPr>
            <w:r w:rsidRPr="00F12CBF">
              <w:rPr>
                <w:b/>
                <w:szCs w:val="24"/>
              </w:rPr>
              <w:t>Описание вида разрешенного использования земельного участка</w:t>
            </w:r>
          </w:p>
        </w:tc>
        <w:tc>
          <w:tcPr>
            <w:tcW w:w="7088" w:type="dxa"/>
          </w:tcPr>
          <w:p w14:paraId="1F05F625" w14:textId="77777777" w:rsidR="00BD47BD" w:rsidRPr="00F12CBF" w:rsidRDefault="00BD47BD" w:rsidP="00BE45B6">
            <w:pPr>
              <w:jc w:val="both"/>
              <w:rPr>
                <w:b/>
                <w:szCs w:val="24"/>
              </w:rPr>
            </w:pPr>
            <w:r w:rsidRPr="00F12CBF">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42C0B81E" w14:textId="77777777" w:rsidR="00BD47BD" w:rsidRPr="00F12CBF" w:rsidRDefault="00BD47BD" w:rsidP="00BE45B6">
            <w:pPr>
              <w:jc w:val="both"/>
              <w:rPr>
                <w:b/>
                <w:szCs w:val="24"/>
              </w:rPr>
            </w:pPr>
            <w:r w:rsidRPr="00F12CBF">
              <w:rPr>
                <w:b/>
                <w:szCs w:val="24"/>
              </w:rPr>
              <w:t>реконструкции объектов капитального строительства</w:t>
            </w:r>
          </w:p>
        </w:tc>
      </w:tr>
      <w:tr w:rsidR="006601F4" w:rsidRPr="000F5FFB" w14:paraId="62EEAB3A" w14:textId="77777777" w:rsidTr="00CA1F35">
        <w:tc>
          <w:tcPr>
            <w:tcW w:w="2830" w:type="dxa"/>
          </w:tcPr>
          <w:p w14:paraId="4C02AD9C" w14:textId="77777777" w:rsidR="006601F4" w:rsidRPr="00F12CBF" w:rsidRDefault="006601F4" w:rsidP="0014451B">
            <w:pPr>
              <w:tabs>
                <w:tab w:val="left" w:pos="2520"/>
              </w:tabs>
              <w:rPr>
                <w:rFonts w:eastAsia="SimSun"/>
                <w:szCs w:val="24"/>
                <w:lang w:eastAsia="zh-CN"/>
              </w:rPr>
            </w:pPr>
            <w:r w:rsidRPr="00F12CBF">
              <w:rPr>
                <w:rFonts w:eastAsia="SimSun"/>
                <w:szCs w:val="24"/>
                <w:lang w:eastAsia="zh-CN"/>
              </w:rPr>
              <w:t>[1.2] – Выращивание зерновых и иных сельскохозяйственных культур</w:t>
            </w:r>
          </w:p>
        </w:tc>
        <w:tc>
          <w:tcPr>
            <w:tcW w:w="4678" w:type="dxa"/>
          </w:tcPr>
          <w:p w14:paraId="1DCB1467" w14:textId="77777777" w:rsidR="006601F4" w:rsidRPr="00F12CBF" w:rsidRDefault="006601F4" w:rsidP="0014451B">
            <w:pPr>
              <w:pStyle w:val="afa"/>
              <w:rPr>
                <w:rFonts w:ascii="Times New Roman" w:eastAsia="SimSun" w:hAnsi="Times New Roman" w:cs="Times New Roman"/>
                <w:sz w:val="24"/>
                <w:szCs w:val="24"/>
              </w:rPr>
            </w:pPr>
            <w:r w:rsidRPr="00F12CBF">
              <w:rPr>
                <w:rFonts w:ascii="Times New Roman" w:hAnsi="Times New Roman" w:cs="Times New Roman"/>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88" w:type="dxa"/>
            <w:vMerge w:val="restart"/>
          </w:tcPr>
          <w:p w14:paraId="6595B591" w14:textId="77777777" w:rsidR="006601F4" w:rsidRDefault="006601F4" w:rsidP="00BF2C10">
            <w:pPr>
              <w:snapToGrid w:val="0"/>
              <w:ind w:firstLine="340"/>
              <w:jc w:val="both"/>
            </w:pPr>
            <w:r>
              <w:t xml:space="preserve">Предельные параметры разрешенного строительства устанавливаются только для возведения теплиц: </w:t>
            </w:r>
          </w:p>
          <w:p w14:paraId="3B6379C8" w14:textId="6F2D8CDF" w:rsidR="006601F4" w:rsidRDefault="006601F4" w:rsidP="00BF2C10">
            <w:pPr>
              <w:pStyle w:val="cdeef0ece0ebfcedfbe9f2e0e1ebe8f6e0"/>
              <w:ind w:firstLine="340"/>
              <w:jc w:val="both"/>
            </w:pPr>
            <w:r>
              <w:rPr>
                <w:rFonts w:ascii="Times New Roman" w:hAnsi="Times New Roman" w:cs="Times New Roman"/>
              </w:rPr>
              <w:t xml:space="preserve">- минимальная/максимальная площадь земельных участков, предназначенных для сельскохозяйственного использования в черте населенного пункта - </w:t>
            </w:r>
            <w:r>
              <w:rPr>
                <w:rFonts w:ascii="Times New Roman" w:hAnsi="Times New Roman" w:cs="Times New Roman"/>
                <w:b/>
              </w:rPr>
              <w:t>10</w:t>
            </w:r>
            <w:r w:rsidRPr="00BF2C10">
              <w:rPr>
                <w:rFonts w:ascii="Times New Roman" w:hAnsi="Times New Roman" w:cs="Times New Roman"/>
                <w:b/>
              </w:rPr>
              <w:t>00/2500</w:t>
            </w:r>
            <w:r>
              <w:rPr>
                <w:rFonts w:ascii="Times New Roman" w:hAnsi="Times New Roman" w:cs="Times New Roman"/>
                <w:b/>
              </w:rPr>
              <w:t xml:space="preserve"> </w:t>
            </w:r>
            <w:r w:rsidRPr="00BF2C10">
              <w:rPr>
                <w:rFonts w:ascii="Times New Roman" w:hAnsi="Times New Roman" w:cs="Times New Roman"/>
                <w:b/>
              </w:rPr>
              <w:t>000</w:t>
            </w:r>
            <w:r>
              <w:rPr>
                <w:rFonts w:ascii="Times New Roman" w:hAnsi="Times New Roman" w:cs="Times New Roman"/>
              </w:rPr>
              <w:t xml:space="preserve"> кв.м;</w:t>
            </w:r>
          </w:p>
          <w:p w14:paraId="7243BC07" w14:textId="3CF30650" w:rsidR="006601F4" w:rsidRDefault="006601F4" w:rsidP="00BF2C10">
            <w:pPr>
              <w:ind w:firstLine="340"/>
              <w:jc w:val="both"/>
            </w:pPr>
            <w:r>
              <w:rPr>
                <w:lang w:eastAsia="ar-SA"/>
              </w:rPr>
              <w:t xml:space="preserve">- максимальный процент застройки в границах земельного участка </w:t>
            </w:r>
            <w:r w:rsidRPr="00BF2C10">
              <w:rPr>
                <w:b/>
                <w:lang w:eastAsia="ar-SA"/>
              </w:rPr>
              <w:t xml:space="preserve">– </w:t>
            </w:r>
            <w:r>
              <w:rPr>
                <w:b/>
                <w:lang w:eastAsia="ar-SA"/>
              </w:rPr>
              <w:t>2</w:t>
            </w:r>
            <w:r w:rsidRPr="00BF2C10">
              <w:rPr>
                <w:b/>
                <w:lang w:eastAsia="ar-SA"/>
              </w:rPr>
              <w:t>0%</w:t>
            </w:r>
            <w:r>
              <w:rPr>
                <w:lang w:eastAsia="ar-SA"/>
              </w:rPr>
              <w:t>;</w:t>
            </w:r>
          </w:p>
          <w:p w14:paraId="23E1EC56" w14:textId="77777777" w:rsidR="006601F4" w:rsidRDefault="006601F4" w:rsidP="00BF2C10">
            <w:pPr>
              <w:ind w:firstLine="340"/>
              <w:jc w:val="both"/>
              <w:rPr>
                <w:lang w:eastAsia="ar-SA"/>
              </w:rPr>
            </w:pPr>
            <w:r>
              <w:rPr>
                <w:lang w:eastAsia="ar-SA"/>
              </w:rPr>
              <w:t>- максимальная высота строений, сооружений от уровня земли</w:t>
            </w:r>
          </w:p>
          <w:p w14:paraId="2B915899" w14:textId="6965542A" w:rsidR="006601F4" w:rsidRDefault="006601F4" w:rsidP="00BF2C10">
            <w:pPr>
              <w:jc w:val="both"/>
            </w:pPr>
            <w:r w:rsidRPr="00BF2C10">
              <w:rPr>
                <w:b/>
                <w:lang w:eastAsia="ar-SA"/>
              </w:rPr>
              <w:t xml:space="preserve"> - </w:t>
            </w:r>
            <w:r>
              <w:rPr>
                <w:b/>
                <w:lang w:eastAsia="ar-SA"/>
              </w:rPr>
              <w:t>20</w:t>
            </w:r>
            <w:r>
              <w:rPr>
                <w:lang w:eastAsia="ar-SA"/>
              </w:rPr>
              <w:t xml:space="preserve"> м;</w:t>
            </w:r>
          </w:p>
          <w:p w14:paraId="0200A965" w14:textId="12D76683" w:rsidR="006601F4" w:rsidRDefault="006601F4" w:rsidP="00BF2C10">
            <w:pPr>
              <w:pStyle w:val="cdeef0ece0ebfcedfbe9f2e0e1ebe8f6e0"/>
              <w:ind w:firstLine="340"/>
              <w:jc w:val="both"/>
            </w:pPr>
            <w:r>
              <w:rPr>
                <w:rFonts w:ascii="Times New Roman" w:hAnsi="Times New Roman" w:cs="Times New Roman"/>
              </w:rPr>
              <w:t xml:space="preserve">- минимальный отступ строений от красной линии или границ участка (в случае, если иной не установлен линией регулирования застройки) </w:t>
            </w:r>
            <w:r w:rsidRPr="00BF2C10">
              <w:rPr>
                <w:rFonts w:ascii="Times New Roman" w:hAnsi="Times New Roman" w:cs="Times New Roman"/>
                <w:b/>
              </w:rPr>
              <w:t>– 5</w:t>
            </w:r>
            <w:r>
              <w:rPr>
                <w:rFonts w:ascii="Times New Roman" w:hAnsi="Times New Roman" w:cs="Times New Roman"/>
              </w:rPr>
              <w:t xml:space="preserve"> м, допускается уменьшение отступа либо расположения здания, строения и сооружения по красной линии с учетом сложившейся застройки;</w:t>
            </w:r>
          </w:p>
          <w:p w14:paraId="6E6F49ED" w14:textId="3062F79F" w:rsidR="006601F4" w:rsidRDefault="006601F4" w:rsidP="00BF2C10">
            <w:pPr>
              <w:pStyle w:val="cdeef0ece0ebfcedfbe9f2e0e1ebe8f6e0"/>
              <w:ind w:firstLine="340"/>
              <w:jc w:val="both"/>
            </w:pPr>
            <w:r>
              <w:rPr>
                <w:rFonts w:ascii="Times New Roman" w:hAnsi="Times New Roman" w:cs="Times New Roman"/>
              </w:rPr>
              <w:t xml:space="preserve">- минимальный отступ от границ с соседними участками </w:t>
            </w:r>
            <w:r w:rsidRPr="00BF2C10">
              <w:rPr>
                <w:rFonts w:ascii="Times New Roman" w:hAnsi="Times New Roman" w:cs="Times New Roman"/>
                <w:b/>
              </w:rPr>
              <w:t>– 3</w:t>
            </w:r>
            <w:r>
              <w:rPr>
                <w:rFonts w:ascii="Times New Roman" w:hAnsi="Times New Roman" w:cs="Times New Roman"/>
              </w:rPr>
              <w:t xml:space="preserve"> м;</w:t>
            </w:r>
          </w:p>
          <w:p w14:paraId="021D541A" w14:textId="77777777" w:rsidR="006601F4" w:rsidRPr="00F71904" w:rsidRDefault="006601F4" w:rsidP="00BF2C10">
            <w:pPr>
              <w:ind w:firstLine="340"/>
              <w:jc w:val="both"/>
            </w:pPr>
            <w:r w:rsidRPr="00F71904">
              <w:t>Застройка участка другими строениями не допускается, места допустимого размещения объектов не предусматриваются.</w:t>
            </w:r>
          </w:p>
          <w:p w14:paraId="12DA7CB3" w14:textId="60906235" w:rsidR="006601F4" w:rsidRPr="00F12CBF" w:rsidRDefault="006601F4" w:rsidP="00115E30">
            <w:pPr>
              <w:tabs>
                <w:tab w:val="left" w:pos="1134"/>
              </w:tabs>
              <w:ind w:firstLine="340"/>
              <w:jc w:val="both"/>
              <w:rPr>
                <w:rFonts w:eastAsia="SimSun"/>
                <w:szCs w:val="24"/>
                <w:lang w:eastAsia="zh-CN"/>
              </w:rPr>
            </w:pPr>
          </w:p>
        </w:tc>
      </w:tr>
      <w:tr w:rsidR="006601F4" w:rsidRPr="000F5FFB" w14:paraId="160450A8" w14:textId="77777777" w:rsidTr="00CA1F35">
        <w:tc>
          <w:tcPr>
            <w:tcW w:w="2830" w:type="dxa"/>
          </w:tcPr>
          <w:p w14:paraId="792BC5DB" w14:textId="77777777" w:rsidR="006601F4" w:rsidRPr="00F12CBF" w:rsidRDefault="006601F4" w:rsidP="0014451B">
            <w:pPr>
              <w:tabs>
                <w:tab w:val="left" w:pos="2520"/>
              </w:tabs>
              <w:rPr>
                <w:rFonts w:eastAsia="SimSun"/>
                <w:szCs w:val="24"/>
                <w:lang w:eastAsia="zh-CN"/>
              </w:rPr>
            </w:pPr>
            <w:r w:rsidRPr="00F12CBF">
              <w:rPr>
                <w:rFonts w:eastAsia="SimSun"/>
                <w:szCs w:val="24"/>
                <w:lang w:eastAsia="zh-CN"/>
              </w:rPr>
              <w:t>[1.3] – Овощеводство</w:t>
            </w:r>
          </w:p>
        </w:tc>
        <w:tc>
          <w:tcPr>
            <w:tcW w:w="4678" w:type="dxa"/>
          </w:tcPr>
          <w:p w14:paraId="1F525115" w14:textId="749813F2" w:rsidR="006601F4" w:rsidRPr="00F12CBF" w:rsidRDefault="006601F4" w:rsidP="0014451B">
            <w:pPr>
              <w:pStyle w:val="afa"/>
              <w:rPr>
                <w:rFonts w:ascii="Times New Roman" w:hAnsi="Times New Roman" w:cs="Times New Roman"/>
                <w:sz w:val="24"/>
                <w:szCs w:val="24"/>
              </w:rPr>
            </w:pPr>
            <w:r w:rsidRPr="00F12CBF">
              <w:rPr>
                <w:rFonts w:ascii="Times New Roman" w:hAnsi="Times New Roman" w:cs="Times New Roman"/>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88" w:type="dxa"/>
            <w:vMerge/>
          </w:tcPr>
          <w:p w14:paraId="33FD431C" w14:textId="1E1469BE" w:rsidR="006601F4" w:rsidRPr="00115E30" w:rsidRDefault="006601F4" w:rsidP="00115E30">
            <w:pPr>
              <w:tabs>
                <w:tab w:val="left" w:pos="2520"/>
              </w:tabs>
              <w:ind w:firstLine="340"/>
              <w:jc w:val="both"/>
              <w:rPr>
                <w:rFonts w:eastAsia="SimSun"/>
                <w:szCs w:val="24"/>
                <w:lang w:eastAsia="zh-CN"/>
              </w:rPr>
            </w:pPr>
          </w:p>
        </w:tc>
      </w:tr>
      <w:tr w:rsidR="006601F4" w:rsidRPr="000F5FFB" w14:paraId="2FB13BBF" w14:textId="77777777" w:rsidTr="00CA1F35">
        <w:tc>
          <w:tcPr>
            <w:tcW w:w="2830" w:type="dxa"/>
          </w:tcPr>
          <w:p w14:paraId="3E96FB72" w14:textId="77777777" w:rsidR="006601F4" w:rsidRPr="00F12CBF" w:rsidRDefault="006601F4" w:rsidP="00D940C8">
            <w:pPr>
              <w:tabs>
                <w:tab w:val="left" w:pos="2520"/>
              </w:tabs>
              <w:rPr>
                <w:rFonts w:eastAsia="SimSun"/>
                <w:szCs w:val="24"/>
                <w:lang w:eastAsia="zh-CN"/>
              </w:rPr>
            </w:pPr>
            <w:r w:rsidRPr="00F12CBF">
              <w:rPr>
                <w:rFonts w:eastAsia="SimSun"/>
                <w:szCs w:val="24"/>
                <w:lang w:eastAsia="zh-CN"/>
              </w:rPr>
              <w:t>[1.4] – Выращивание тонизирующих, лекарственных, цветочных культур</w:t>
            </w:r>
          </w:p>
        </w:tc>
        <w:tc>
          <w:tcPr>
            <w:tcW w:w="4678" w:type="dxa"/>
          </w:tcPr>
          <w:p w14:paraId="41392A04" w14:textId="77777777" w:rsidR="006601F4" w:rsidRPr="00F12CBF" w:rsidRDefault="006601F4" w:rsidP="00D940C8">
            <w:pPr>
              <w:pStyle w:val="afa"/>
              <w:rPr>
                <w:rFonts w:ascii="Times New Roman" w:hAnsi="Times New Roman" w:cs="Times New Roman"/>
                <w:sz w:val="24"/>
                <w:szCs w:val="24"/>
              </w:rPr>
            </w:pPr>
            <w:r w:rsidRPr="00F12CBF">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7088" w:type="dxa"/>
            <w:vMerge/>
          </w:tcPr>
          <w:p w14:paraId="490DC0FB" w14:textId="10295360" w:rsidR="006601F4" w:rsidRPr="00F12CBF" w:rsidRDefault="006601F4" w:rsidP="00115E30">
            <w:pPr>
              <w:tabs>
                <w:tab w:val="left" w:pos="2520"/>
              </w:tabs>
              <w:ind w:firstLine="340"/>
              <w:jc w:val="both"/>
              <w:rPr>
                <w:rFonts w:eastAsia="SimSun"/>
                <w:szCs w:val="24"/>
                <w:lang w:eastAsia="zh-CN"/>
              </w:rPr>
            </w:pPr>
          </w:p>
        </w:tc>
      </w:tr>
      <w:tr w:rsidR="00E966FB" w:rsidRPr="000F5FFB" w14:paraId="3004F342" w14:textId="77777777" w:rsidTr="00CA1F35">
        <w:tc>
          <w:tcPr>
            <w:tcW w:w="2830" w:type="dxa"/>
          </w:tcPr>
          <w:p w14:paraId="36EB0609" w14:textId="6F81E352" w:rsidR="00E966FB" w:rsidRPr="00F12CBF" w:rsidRDefault="00E966FB" w:rsidP="003658F5">
            <w:pPr>
              <w:tabs>
                <w:tab w:val="left" w:pos="2520"/>
              </w:tabs>
              <w:rPr>
                <w:rFonts w:eastAsia="SimSun"/>
                <w:szCs w:val="24"/>
                <w:lang w:eastAsia="zh-CN"/>
              </w:rPr>
            </w:pPr>
            <w:r w:rsidRPr="00CD19F7">
              <w:rPr>
                <w:rFonts w:eastAsia="SimSun"/>
                <w:color w:val="000000" w:themeColor="text1"/>
                <w:szCs w:val="24"/>
                <w:lang w:eastAsia="zh-CN"/>
              </w:rPr>
              <w:t>[1.5] – Садоводство</w:t>
            </w:r>
          </w:p>
        </w:tc>
        <w:tc>
          <w:tcPr>
            <w:tcW w:w="4678" w:type="dxa"/>
          </w:tcPr>
          <w:p w14:paraId="71535112" w14:textId="262992F4" w:rsidR="00E966FB" w:rsidRPr="00F12CBF" w:rsidRDefault="00E966FB" w:rsidP="003658F5">
            <w:pPr>
              <w:pStyle w:val="afa"/>
              <w:rPr>
                <w:rFonts w:ascii="Times New Roman" w:hAnsi="Times New Roman" w:cs="Times New Roman"/>
                <w:sz w:val="24"/>
                <w:szCs w:val="24"/>
              </w:rPr>
            </w:pPr>
            <w:r w:rsidRPr="00CD19F7">
              <w:rPr>
                <w:rFonts w:ascii="Times New Roman" w:hAnsi="Times New Roman" w:cs="Times New Roman"/>
                <w:color w:val="000000" w:themeColor="text1"/>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7088" w:type="dxa"/>
          </w:tcPr>
          <w:p w14:paraId="5B2C0739" w14:textId="77777777" w:rsidR="006601F4" w:rsidRDefault="006601F4" w:rsidP="006601F4">
            <w:pPr>
              <w:pStyle w:val="cdeef0ece0ebfcedfbe9f2e0e1ebe8f6e0"/>
              <w:ind w:firstLine="340"/>
              <w:jc w:val="both"/>
            </w:pPr>
            <w:r>
              <w:rPr>
                <w:rFonts w:ascii="Times New Roman" w:hAnsi="Times New Roman" w:cs="Times New Roman"/>
              </w:rPr>
              <w:t xml:space="preserve">- минимальная/максимальная площадь земельных участков, предназначенных для сельскохозяйственного использования в черте населенного пункта - </w:t>
            </w:r>
            <w:r>
              <w:rPr>
                <w:rFonts w:ascii="Times New Roman" w:hAnsi="Times New Roman" w:cs="Times New Roman"/>
                <w:b/>
              </w:rPr>
              <w:t>10</w:t>
            </w:r>
            <w:r w:rsidRPr="00BF2C10">
              <w:rPr>
                <w:rFonts w:ascii="Times New Roman" w:hAnsi="Times New Roman" w:cs="Times New Roman"/>
                <w:b/>
              </w:rPr>
              <w:t>00/2500</w:t>
            </w:r>
            <w:r>
              <w:rPr>
                <w:rFonts w:ascii="Times New Roman" w:hAnsi="Times New Roman" w:cs="Times New Roman"/>
                <w:b/>
              </w:rPr>
              <w:t xml:space="preserve"> </w:t>
            </w:r>
            <w:r w:rsidRPr="00BF2C10">
              <w:rPr>
                <w:rFonts w:ascii="Times New Roman" w:hAnsi="Times New Roman" w:cs="Times New Roman"/>
                <w:b/>
              </w:rPr>
              <w:t>000</w:t>
            </w:r>
            <w:r>
              <w:rPr>
                <w:rFonts w:ascii="Times New Roman" w:hAnsi="Times New Roman" w:cs="Times New Roman"/>
              </w:rPr>
              <w:t xml:space="preserve"> кв.м;</w:t>
            </w:r>
          </w:p>
          <w:p w14:paraId="3B9F9C16" w14:textId="77777777" w:rsidR="006601F4" w:rsidRPr="00F71904" w:rsidRDefault="006601F4" w:rsidP="006601F4">
            <w:pPr>
              <w:ind w:firstLine="340"/>
              <w:jc w:val="both"/>
            </w:pPr>
            <w:r w:rsidRPr="00F71904">
              <w:t>Застройка участка другими строениями не допускается, места допустимого размещения объектов не предусматриваются.</w:t>
            </w:r>
          </w:p>
          <w:p w14:paraId="245A1C85" w14:textId="1C7049F1" w:rsidR="00E966FB" w:rsidRPr="00F12CBF" w:rsidRDefault="00E966FB" w:rsidP="00115E30">
            <w:pPr>
              <w:autoSpaceDE w:val="0"/>
              <w:autoSpaceDN w:val="0"/>
              <w:adjustRightInd w:val="0"/>
              <w:ind w:firstLine="340"/>
              <w:rPr>
                <w:szCs w:val="24"/>
              </w:rPr>
            </w:pPr>
          </w:p>
        </w:tc>
      </w:tr>
      <w:tr w:rsidR="00151B54" w:rsidRPr="000F5FFB" w14:paraId="719CA52A" w14:textId="77777777" w:rsidTr="00CA1F35">
        <w:tc>
          <w:tcPr>
            <w:tcW w:w="2830" w:type="dxa"/>
          </w:tcPr>
          <w:p w14:paraId="59AAC834" w14:textId="073A60BC" w:rsidR="00151B54" w:rsidRPr="00CD19F7" w:rsidRDefault="00151B54" w:rsidP="00E966FB">
            <w:pPr>
              <w:tabs>
                <w:tab w:val="left" w:pos="2520"/>
              </w:tabs>
              <w:rPr>
                <w:rFonts w:eastAsia="SimSun"/>
                <w:color w:val="000000" w:themeColor="text1"/>
                <w:szCs w:val="24"/>
                <w:lang w:eastAsia="zh-CN"/>
              </w:rPr>
            </w:pPr>
            <w:r w:rsidRPr="006E4648">
              <w:t>[1.12] – Пчеловодство</w:t>
            </w:r>
          </w:p>
        </w:tc>
        <w:tc>
          <w:tcPr>
            <w:tcW w:w="4678" w:type="dxa"/>
          </w:tcPr>
          <w:p w14:paraId="6665316B" w14:textId="5DA99301" w:rsidR="00151B54" w:rsidRPr="00E21AA9" w:rsidRDefault="00151B54" w:rsidP="00E966FB">
            <w:pPr>
              <w:pStyle w:val="afa"/>
              <w:rPr>
                <w:rFonts w:ascii="Times New Roman" w:hAnsi="Times New Roman" w:cs="Times New Roman"/>
                <w:sz w:val="24"/>
                <w:szCs w:val="24"/>
              </w:rPr>
            </w:pPr>
            <w:r>
              <w:rPr>
                <w:rFonts w:ascii="Times New Roman" w:hAnsi="Times New Roman" w:cs="Times New Roman"/>
                <w:sz w:val="24"/>
                <w:szCs w:val="24"/>
              </w:rPr>
              <w:t>о</w:t>
            </w:r>
            <w:r w:rsidRPr="00E21AA9">
              <w:rPr>
                <w:rFonts w:ascii="Times New Roman" w:hAnsi="Times New Roman" w:cs="Times New Roman"/>
                <w:sz w:val="24"/>
                <w:szCs w:val="24"/>
              </w:rPr>
              <w:t>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5325C4B0" w14:textId="77777777" w:rsidR="00151B54" w:rsidRPr="00E21AA9" w:rsidRDefault="00151B54" w:rsidP="00E966FB">
            <w:pPr>
              <w:pStyle w:val="afa"/>
              <w:rPr>
                <w:rFonts w:ascii="Times New Roman" w:hAnsi="Times New Roman" w:cs="Times New Roman"/>
                <w:sz w:val="24"/>
                <w:szCs w:val="24"/>
              </w:rPr>
            </w:pPr>
            <w:r w:rsidRPr="00E21AA9">
              <w:rPr>
                <w:rFonts w:ascii="Times New Roman" w:hAnsi="Times New Roman" w:cs="Times New Roman"/>
                <w:sz w:val="24"/>
                <w:szCs w:val="24"/>
              </w:rPr>
              <w:t>размещение ульев, иных объектов и оборудования, необходимого для пчеловодства и разведениях иных полезных насекомых;</w:t>
            </w:r>
          </w:p>
          <w:p w14:paraId="07CF4DC8" w14:textId="6AF78693" w:rsidR="00151B54" w:rsidRPr="00E21AA9" w:rsidRDefault="00151B54" w:rsidP="00E966FB">
            <w:pPr>
              <w:pStyle w:val="afa"/>
              <w:rPr>
                <w:rFonts w:ascii="Times New Roman" w:hAnsi="Times New Roman" w:cs="Times New Roman"/>
                <w:color w:val="000000" w:themeColor="text1"/>
                <w:sz w:val="24"/>
                <w:szCs w:val="24"/>
              </w:rPr>
            </w:pPr>
            <w:r w:rsidRPr="00E21AA9">
              <w:rPr>
                <w:rFonts w:ascii="Times New Roman" w:hAnsi="Times New Roman" w:cs="Times New Roman"/>
                <w:sz w:val="24"/>
                <w:szCs w:val="24"/>
              </w:rPr>
              <w:t>размещение сооружений, используемых для хранения и первичной переработки продукции пчеловодства</w:t>
            </w:r>
          </w:p>
        </w:tc>
        <w:tc>
          <w:tcPr>
            <w:tcW w:w="7088" w:type="dxa"/>
          </w:tcPr>
          <w:p w14:paraId="42D1310C" w14:textId="401830A2" w:rsidR="00151B54" w:rsidRDefault="00151B54" w:rsidP="00E966FB">
            <w:pPr>
              <w:shd w:val="clear" w:color="auto" w:fill="FFFFFF"/>
              <w:snapToGrid w:val="0"/>
              <w:ind w:firstLine="340"/>
              <w:jc w:val="both"/>
            </w:pPr>
            <w:r>
              <w:rPr>
                <w:rFonts w:eastAsia="SimSun"/>
              </w:rPr>
              <w:t xml:space="preserve">- минимальная/максимальная площадь земельного участка в границах населенного пункта </w:t>
            </w:r>
            <w:r w:rsidRPr="00E21AA9">
              <w:rPr>
                <w:rFonts w:eastAsia="SimSun"/>
                <w:b/>
              </w:rPr>
              <w:t xml:space="preserve">- </w:t>
            </w:r>
            <w:r>
              <w:rPr>
                <w:rFonts w:eastAsia="SimSun"/>
                <w:b/>
              </w:rPr>
              <w:t>10</w:t>
            </w:r>
            <w:r w:rsidRPr="00E21AA9">
              <w:rPr>
                <w:rFonts w:eastAsia="SimSun"/>
                <w:b/>
              </w:rPr>
              <w:t>00/</w:t>
            </w:r>
            <w:r>
              <w:rPr>
                <w:rFonts w:eastAsia="SimSun"/>
                <w:b/>
              </w:rPr>
              <w:t>5</w:t>
            </w:r>
            <w:r w:rsidRPr="00E21AA9">
              <w:rPr>
                <w:rFonts w:eastAsia="SimSun"/>
                <w:b/>
              </w:rPr>
              <w:t>00</w:t>
            </w:r>
            <w:r>
              <w:rPr>
                <w:rFonts w:eastAsia="SimSun"/>
                <w:b/>
              </w:rPr>
              <w:t xml:space="preserve"> </w:t>
            </w:r>
            <w:r w:rsidRPr="00E21AA9">
              <w:rPr>
                <w:rFonts w:eastAsia="SimSun"/>
                <w:b/>
              </w:rPr>
              <w:t>000</w:t>
            </w:r>
            <w:r>
              <w:rPr>
                <w:rFonts w:eastAsia="SimSun"/>
              </w:rPr>
              <w:t xml:space="preserve"> кв. м. </w:t>
            </w:r>
          </w:p>
          <w:p w14:paraId="6E536602" w14:textId="77777777" w:rsidR="00151B54" w:rsidRDefault="00151B54" w:rsidP="00E966FB">
            <w:pPr>
              <w:shd w:val="clear" w:color="auto" w:fill="FFFFFF"/>
              <w:ind w:firstLine="340"/>
              <w:jc w:val="both"/>
            </w:pPr>
            <w:r>
              <w:rPr>
                <w:rFonts w:eastAsia="SimSun"/>
              </w:rPr>
              <w:t xml:space="preserve">Для объектов инженерного обеспечения и объектов вспомогательного инженерного назначения от </w:t>
            </w:r>
            <w:r w:rsidRPr="00E21AA9">
              <w:rPr>
                <w:rFonts w:eastAsia="SimSun"/>
                <w:b/>
              </w:rPr>
              <w:t>1</w:t>
            </w:r>
            <w:r>
              <w:rPr>
                <w:rFonts w:eastAsia="SimSun"/>
              </w:rPr>
              <w:t xml:space="preserve"> кв. м.</w:t>
            </w:r>
          </w:p>
          <w:p w14:paraId="330ADA50" w14:textId="7A10B99D" w:rsidR="00151B54" w:rsidRDefault="00151B54" w:rsidP="00E966FB">
            <w:pPr>
              <w:shd w:val="clear" w:color="auto" w:fill="FFFFFF"/>
              <w:ind w:firstLine="340"/>
              <w:jc w:val="both"/>
            </w:pPr>
            <w:r>
              <w:rPr>
                <w:rFonts w:eastAsia="SimSun"/>
              </w:rPr>
              <w:t xml:space="preserve">- максимальный процент застройки в границах земельного участка </w:t>
            </w:r>
            <w:r w:rsidRPr="00E21AA9">
              <w:rPr>
                <w:rFonts w:eastAsia="SimSun"/>
                <w:b/>
              </w:rPr>
              <w:t xml:space="preserve">– </w:t>
            </w:r>
            <w:r>
              <w:rPr>
                <w:rFonts w:eastAsia="SimSun"/>
                <w:b/>
              </w:rPr>
              <w:t>1</w:t>
            </w:r>
            <w:r w:rsidRPr="00E21AA9">
              <w:rPr>
                <w:rFonts w:eastAsia="SimSun"/>
                <w:b/>
              </w:rPr>
              <w:t>0%</w:t>
            </w:r>
            <w:r w:rsidRPr="00E21AA9">
              <w:rPr>
                <w:rFonts w:eastAsia="SimSun"/>
              </w:rPr>
              <w:t>;</w:t>
            </w:r>
          </w:p>
          <w:p w14:paraId="4265EFA7" w14:textId="333599BB" w:rsidR="00151B54" w:rsidRDefault="00151B54" w:rsidP="00E966FB">
            <w:pPr>
              <w:shd w:val="clear" w:color="auto" w:fill="FFFFFF"/>
              <w:ind w:firstLine="340"/>
              <w:jc w:val="both"/>
            </w:pPr>
            <w:r>
              <w:rPr>
                <w:rFonts w:eastAsia="SimSun"/>
              </w:rPr>
              <w:t xml:space="preserve">- максимальная высота зданий, строений, сооружений от уровня земли </w:t>
            </w:r>
            <w:r w:rsidRPr="00E21AA9">
              <w:rPr>
                <w:rFonts w:eastAsia="SimSun"/>
                <w:b/>
              </w:rPr>
              <w:t xml:space="preserve">- </w:t>
            </w:r>
            <w:r>
              <w:rPr>
                <w:rFonts w:eastAsia="SimSun"/>
                <w:b/>
              </w:rPr>
              <w:t>20</w:t>
            </w:r>
            <w:r>
              <w:rPr>
                <w:rFonts w:eastAsia="SimSun"/>
              </w:rPr>
              <w:t xml:space="preserve"> м;</w:t>
            </w:r>
          </w:p>
          <w:p w14:paraId="36E7B1CC" w14:textId="50F2F8E8" w:rsidR="00151B54" w:rsidRPr="00F12CBF" w:rsidRDefault="00151B54" w:rsidP="00E966FB">
            <w:pPr>
              <w:autoSpaceDE w:val="0"/>
              <w:autoSpaceDN w:val="0"/>
              <w:adjustRightInd w:val="0"/>
              <w:ind w:firstLine="340"/>
              <w:rPr>
                <w:szCs w:val="24"/>
              </w:rPr>
            </w:pPr>
            <w:r>
              <w:rPr>
                <w:rFonts w:eastAsia="SimSun"/>
              </w:rPr>
              <w:t xml:space="preserve">- минимальный отступ от границ участка </w:t>
            </w:r>
            <w:r w:rsidRPr="00E21AA9">
              <w:rPr>
                <w:rFonts w:eastAsia="SimSun"/>
                <w:b/>
              </w:rPr>
              <w:t xml:space="preserve">– </w:t>
            </w:r>
            <w:r>
              <w:rPr>
                <w:rFonts w:eastAsia="SimSun"/>
                <w:b/>
              </w:rPr>
              <w:t>1</w:t>
            </w:r>
            <w:r>
              <w:rPr>
                <w:rFonts w:eastAsia="SimSun"/>
              </w:rPr>
              <w:t xml:space="preserve"> м;</w:t>
            </w:r>
          </w:p>
        </w:tc>
      </w:tr>
      <w:tr w:rsidR="00314627" w:rsidRPr="000F5FFB" w14:paraId="33822A5A" w14:textId="77777777" w:rsidTr="00CA1F35">
        <w:tc>
          <w:tcPr>
            <w:tcW w:w="2830" w:type="dxa"/>
          </w:tcPr>
          <w:p w14:paraId="02FA453D" w14:textId="35B99711" w:rsidR="00314627" w:rsidRPr="006E4648" w:rsidRDefault="00314627" w:rsidP="00314627">
            <w:pPr>
              <w:tabs>
                <w:tab w:val="left" w:pos="2520"/>
              </w:tabs>
            </w:pPr>
            <w:r w:rsidRPr="00740CAB">
              <w:rPr>
                <w:rFonts w:eastAsia="SimSun"/>
                <w:szCs w:val="24"/>
              </w:rPr>
              <w:t xml:space="preserve">[1.16] – </w:t>
            </w:r>
            <w:r w:rsidRPr="00740CAB">
              <w:rPr>
                <w:szCs w:val="24"/>
              </w:rPr>
              <w:t>Ведение личного подсобного хозяйства на полевых участках</w:t>
            </w:r>
          </w:p>
        </w:tc>
        <w:tc>
          <w:tcPr>
            <w:tcW w:w="4678" w:type="dxa"/>
          </w:tcPr>
          <w:p w14:paraId="563EF33D" w14:textId="2BE52824" w:rsidR="00314627" w:rsidRDefault="00314627" w:rsidP="00314627">
            <w:pPr>
              <w:pStyle w:val="afa"/>
              <w:rPr>
                <w:rFonts w:ascii="Times New Roman" w:hAnsi="Times New Roman" w:cs="Times New Roman"/>
                <w:sz w:val="24"/>
                <w:szCs w:val="24"/>
              </w:rPr>
            </w:pPr>
            <w:r w:rsidRPr="00740CAB">
              <w:rPr>
                <w:rFonts w:ascii="Times New Roman" w:hAnsi="Times New Roman" w:cs="Times New Roman"/>
                <w:color w:val="000000" w:themeColor="text1"/>
                <w:sz w:val="24"/>
                <w:szCs w:val="24"/>
              </w:rPr>
              <w:t>производство сельскохозяйственной продукции без права возведения объектов капитального строительства</w:t>
            </w:r>
          </w:p>
        </w:tc>
        <w:tc>
          <w:tcPr>
            <w:tcW w:w="7088" w:type="dxa"/>
          </w:tcPr>
          <w:p w14:paraId="1141B310" w14:textId="77777777" w:rsidR="00314627" w:rsidRPr="00FF2A38" w:rsidRDefault="00314627" w:rsidP="00314627">
            <w:pPr>
              <w:ind w:firstLine="340"/>
              <w:jc w:val="both"/>
              <w:textAlignment w:val="baseline"/>
              <w:rPr>
                <w:szCs w:val="24"/>
              </w:rPr>
            </w:pPr>
            <w:r w:rsidRPr="00FF2A38">
              <w:rPr>
                <w:szCs w:val="24"/>
              </w:rPr>
              <w:t xml:space="preserve">- минимальная/максимальная площадь земельного участка </w:t>
            </w:r>
          </w:p>
          <w:p w14:paraId="207F3951" w14:textId="77777777" w:rsidR="00314627" w:rsidRPr="00FF2A38" w:rsidRDefault="00314627" w:rsidP="00314627">
            <w:pPr>
              <w:jc w:val="both"/>
              <w:textAlignment w:val="baseline"/>
              <w:rPr>
                <w:szCs w:val="24"/>
              </w:rPr>
            </w:pPr>
            <w:r w:rsidRPr="00FF2A38">
              <w:rPr>
                <w:szCs w:val="24"/>
              </w:rPr>
              <w:t xml:space="preserve">– </w:t>
            </w:r>
            <w:r>
              <w:rPr>
                <w:b/>
                <w:szCs w:val="24"/>
              </w:rPr>
              <w:t>150</w:t>
            </w:r>
            <w:r w:rsidRPr="00FF2A38">
              <w:rPr>
                <w:b/>
                <w:szCs w:val="24"/>
              </w:rPr>
              <w:t>0/</w:t>
            </w:r>
            <w:r>
              <w:rPr>
                <w:b/>
                <w:szCs w:val="24"/>
              </w:rPr>
              <w:t>25</w:t>
            </w:r>
            <w:r w:rsidRPr="00FF2A38">
              <w:rPr>
                <w:b/>
                <w:szCs w:val="24"/>
              </w:rPr>
              <w:t xml:space="preserve"> 000</w:t>
            </w:r>
            <w:r w:rsidRPr="00FF2A38">
              <w:rPr>
                <w:szCs w:val="24"/>
              </w:rPr>
              <w:t>кв. м;</w:t>
            </w:r>
          </w:p>
          <w:p w14:paraId="48064497" w14:textId="4BC69D5C" w:rsidR="00314627" w:rsidRDefault="00314627" w:rsidP="00314627">
            <w:pPr>
              <w:shd w:val="clear" w:color="auto" w:fill="FFFFFF"/>
              <w:snapToGrid w:val="0"/>
              <w:ind w:firstLine="340"/>
              <w:jc w:val="both"/>
              <w:rPr>
                <w:rFonts w:eastAsia="SimSun"/>
              </w:rPr>
            </w:pPr>
            <w:r w:rsidRPr="00FF2A38">
              <w:t xml:space="preserve"> </w:t>
            </w:r>
            <w:r w:rsidRPr="004C351E">
              <w:t>Застройка участка не допускается, места допустимого размещения объектов не предусматриваются.</w:t>
            </w:r>
          </w:p>
        </w:tc>
      </w:tr>
      <w:tr w:rsidR="00151B54" w:rsidRPr="000F5FFB" w14:paraId="4014DE1E" w14:textId="77777777" w:rsidTr="00CA1F35">
        <w:tc>
          <w:tcPr>
            <w:tcW w:w="2830" w:type="dxa"/>
          </w:tcPr>
          <w:p w14:paraId="5699AB5C" w14:textId="77777777" w:rsidR="00151B54" w:rsidRPr="00F12CBF" w:rsidRDefault="00151B54" w:rsidP="00E966FB">
            <w:pPr>
              <w:pStyle w:val="afa"/>
              <w:jc w:val="left"/>
              <w:rPr>
                <w:rFonts w:ascii="Times New Roman" w:hAnsi="Times New Roman" w:cs="Times New Roman"/>
                <w:sz w:val="24"/>
                <w:szCs w:val="24"/>
              </w:rPr>
            </w:pPr>
            <w:r w:rsidRPr="00F12CBF">
              <w:rPr>
                <w:rFonts w:ascii="Times New Roman" w:eastAsia="SimSun" w:hAnsi="Times New Roman" w:cs="Times New Roman"/>
                <w:sz w:val="24"/>
                <w:szCs w:val="24"/>
              </w:rPr>
              <w:t xml:space="preserve">[1.17] - </w:t>
            </w:r>
            <w:bookmarkStart w:id="607" w:name="sub_10117"/>
            <w:r w:rsidRPr="00F12CBF">
              <w:rPr>
                <w:rFonts w:ascii="Times New Roman" w:hAnsi="Times New Roman" w:cs="Times New Roman"/>
                <w:sz w:val="24"/>
                <w:szCs w:val="24"/>
              </w:rPr>
              <w:t>Питомники</w:t>
            </w:r>
            <w:bookmarkEnd w:id="607"/>
          </w:p>
          <w:p w14:paraId="604FC7E1" w14:textId="77777777" w:rsidR="00151B54" w:rsidRPr="00F12CBF" w:rsidRDefault="00151B54" w:rsidP="00E966FB">
            <w:pPr>
              <w:pStyle w:val="afa"/>
              <w:jc w:val="left"/>
              <w:rPr>
                <w:rFonts w:ascii="Times New Roman" w:eastAsia="SimSun" w:hAnsi="Times New Roman" w:cs="Times New Roman"/>
                <w:sz w:val="24"/>
                <w:szCs w:val="24"/>
              </w:rPr>
            </w:pPr>
          </w:p>
        </w:tc>
        <w:tc>
          <w:tcPr>
            <w:tcW w:w="4678" w:type="dxa"/>
          </w:tcPr>
          <w:p w14:paraId="6FB3EC4F" w14:textId="4E9779A3" w:rsidR="00151B54" w:rsidRPr="00F12CBF" w:rsidRDefault="00151B54" w:rsidP="00E966FB">
            <w:pPr>
              <w:pStyle w:val="afa"/>
              <w:rPr>
                <w:rFonts w:ascii="Times New Roman" w:hAnsi="Times New Roman" w:cs="Times New Roman"/>
                <w:sz w:val="24"/>
                <w:szCs w:val="24"/>
              </w:rPr>
            </w:pPr>
            <w:r w:rsidRPr="00F12CBF">
              <w:rPr>
                <w:rFonts w:ascii="Times New Roman" w:hAnsi="Times New Roman" w:cs="Times New Roman"/>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7088" w:type="dxa"/>
          </w:tcPr>
          <w:p w14:paraId="6E8216FF" w14:textId="77777777" w:rsidR="005C03EF" w:rsidRDefault="005C03EF" w:rsidP="005C03EF">
            <w:pPr>
              <w:shd w:val="clear" w:color="auto" w:fill="FFFFFF"/>
              <w:snapToGrid w:val="0"/>
              <w:ind w:firstLine="340"/>
              <w:jc w:val="both"/>
            </w:pPr>
            <w:r>
              <w:rPr>
                <w:rFonts w:eastAsia="SimSun"/>
              </w:rPr>
              <w:t xml:space="preserve">- минимальная/максимальная площадь земельного участка в границах населенного пункта </w:t>
            </w:r>
            <w:r w:rsidRPr="00E21AA9">
              <w:rPr>
                <w:rFonts w:eastAsia="SimSun"/>
                <w:b/>
              </w:rPr>
              <w:t xml:space="preserve">- </w:t>
            </w:r>
            <w:r>
              <w:rPr>
                <w:rFonts w:eastAsia="SimSun"/>
                <w:b/>
              </w:rPr>
              <w:t>10</w:t>
            </w:r>
            <w:r w:rsidRPr="00E21AA9">
              <w:rPr>
                <w:rFonts w:eastAsia="SimSun"/>
                <w:b/>
              </w:rPr>
              <w:t>00/</w:t>
            </w:r>
            <w:r>
              <w:rPr>
                <w:rFonts w:eastAsia="SimSun"/>
                <w:b/>
              </w:rPr>
              <w:t>5</w:t>
            </w:r>
            <w:r w:rsidRPr="00E21AA9">
              <w:rPr>
                <w:rFonts w:eastAsia="SimSun"/>
                <w:b/>
              </w:rPr>
              <w:t>00</w:t>
            </w:r>
            <w:r>
              <w:rPr>
                <w:rFonts w:eastAsia="SimSun"/>
                <w:b/>
              </w:rPr>
              <w:t xml:space="preserve"> </w:t>
            </w:r>
            <w:r w:rsidRPr="00E21AA9">
              <w:rPr>
                <w:rFonts w:eastAsia="SimSun"/>
                <w:b/>
              </w:rPr>
              <w:t>000</w:t>
            </w:r>
            <w:r>
              <w:rPr>
                <w:rFonts w:eastAsia="SimSun"/>
              </w:rPr>
              <w:t xml:space="preserve"> кв. м. </w:t>
            </w:r>
          </w:p>
          <w:p w14:paraId="0FB9373D" w14:textId="77777777" w:rsidR="005C03EF" w:rsidRDefault="005C03EF" w:rsidP="005C03EF">
            <w:pPr>
              <w:shd w:val="clear" w:color="auto" w:fill="FFFFFF"/>
              <w:ind w:firstLine="340"/>
              <w:jc w:val="both"/>
            </w:pPr>
            <w:r>
              <w:rPr>
                <w:rFonts w:eastAsia="SimSun"/>
              </w:rPr>
              <w:t xml:space="preserve">Для объектов инженерного обеспечения и объектов вспомогательного инженерного назначения от </w:t>
            </w:r>
            <w:r w:rsidRPr="00E21AA9">
              <w:rPr>
                <w:rFonts w:eastAsia="SimSun"/>
                <w:b/>
              </w:rPr>
              <w:t>1</w:t>
            </w:r>
            <w:r>
              <w:rPr>
                <w:rFonts w:eastAsia="SimSun"/>
              </w:rPr>
              <w:t xml:space="preserve"> кв. м.</w:t>
            </w:r>
          </w:p>
          <w:p w14:paraId="4F88E9B7" w14:textId="77777777" w:rsidR="005C03EF" w:rsidRDefault="005C03EF" w:rsidP="005C03EF">
            <w:pPr>
              <w:shd w:val="clear" w:color="auto" w:fill="FFFFFF"/>
              <w:ind w:firstLine="340"/>
              <w:jc w:val="both"/>
            </w:pPr>
            <w:r>
              <w:rPr>
                <w:rFonts w:eastAsia="SimSun"/>
              </w:rPr>
              <w:t xml:space="preserve">- максимальный процент застройки в границах земельного участка </w:t>
            </w:r>
            <w:r w:rsidRPr="00E21AA9">
              <w:rPr>
                <w:rFonts w:eastAsia="SimSun"/>
                <w:b/>
              </w:rPr>
              <w:t xml:space="preserve">– </w:t>
            </w:r>
            <w:r>
              <w:rPr>
                <w:rFonts w:eastAsia="SimSun"/>
                <w:b/>
              </w:rPr>
              <w:t>1</w:t>
            </w:r>
            <w:r w:rsidRPr="00E21AA9">
              <w:rPr>
                <w:rFonts w:eastAsia="SimSun"/>
                <w:b/>
              </w:rPr>
              <w:t>0%</w:t>
            </w:r>
            <w:r w:rsidRPr="00E21AA9">
              <w:rPr>
                <w:rFonts w:eastAsia="SimSun"/>
              </w:rPr>
              <w:t>;</w:t>
            </w:r>
          </w:p>
          <w:p w14:paraId="527AE10E" w14:textId="77777777" w:rsidR="005C03EF" w:rsidRDefault="005C03EF" w:rsidP="005C03EF">
            <w:pPr>
              <w:shd w:val="clear" w:color="auto" w:fill="FFFFFF"/>
              <w:ind w:firstLine="340"/>
              <w:jc w:val="both"/>
            </w:pPr>
            <w:r>
              <w:rPr>
                <w:rFonts w:eastAsia="SimSun"/>
              </w:rPr>
              <w:t xml:space="preserve">- максимальная высота зданий, строений, сооружений от уровня земли </w:t>
            </w:r>
            <w:r w:rsidRPr="00E21AA9">
              <w:rPr>
                <w:rFonts w:eastAsia="SimSun"/>
                <w:b/>
              </w:rPr>
              <w:t xml:space="preserve">- </w:t>
            </w:r>
            <w:r>
              <w:rPr>
                <w:rFonts w:eastAsia="SimSun"/>
                <w:b/>
              </w:rPr>
              <w:t>20</w:t>
            </w:r>
            <w:r>
              <w:rPr>
                <w:rFonts w:eastAsia="SimSun"/>
              </w:rPr>
              <w:t xml:space="preserve"> м;</w:t>
            </w:r>
          </w:p>
          <w:p w14:paraId="647D9047" w14:textId="4F18AC2E" w:rsidR="00151B54" w:rsidRPr="003658F5" w:rsidRDefault="005C03EF" w:rsidP="005C03EF">
            <w:pPr>
              <w:shd w:val="clear" w:color="auto" w:fill="FFFFFF"/>
              <w:ind w:firstLine="340"/>
              <w:jc w:val="both"/>
              <w:textAlignment w:val="baseline"/>
            </w:pPr>
            <w:r>
              <w:rPr>
                <w:rFonts w:eastAsia="SimSun"/>
              </w:rPr>
              <w:t xml:space="preserve">- минимальный отступ от границ участка </w:t>
            </w:r>
            <w:r w:rsidRPr="00E21AA9">
              <w:rPr>
                <w:rFonts w:eastAsia="SimSun"/>
                <w:b/>
              </w:rPr>
              <w:t xml:space="preserve">– </w:t>
            </w:r>
            <w:r>
              <w:rPr>
                <w:rFonts w:eastAsia="SimSun"/>
                <w:b/>
              </w:rPr>
              <w:t>1</w:t>
            </w:r>
            <w:r>
              <w:rPr>
                <w:rFonts w:eastAsia="SimSun"/>
              </w:rPr>
              <w:t xml:space="preserve"> м;</w:t>
            </w:r>
          </w:p>
        </w:tc>
      </w:tr>
      <w:tr w:rsidR="00E966FB" w:rsidRPr="000F5FFB" w14:paraId="193D230A" w14:textId="77777777" w:rsidTr="00CA1F35">
        <w:tc>
          <w:tcPr>
            <w:tcW w:w="2830" w:type="dxa"/>
          </w:tcPr>
          <w:p w14:paraId="61CE1714" w14:textId="0E3E2B18" w:rsidR="00E966FB" w:rsidRPr="00F12CBF" w:rsidRDefault="00E966FB" w:rsidP="00E966FB">
            <w:pPr>
              <w:pStyle w:val="afa"/>
              <w:jc w:val="left"/>
              <w:rPr>
                <w:rFonts w:ascii="Times New Roman" w:hAnsi="Times New Roman" w:cs="Times New Roman"/>
                <w:sz w:val="24"/>
                <w:szCs w:val="24"/>
              </w:rPr>
            </w:pPr>
            <w:r w:rsidRPr="00F12CBF">
              <w:rPr>
                <w:rFonts w:ascii="Times New Roman" w:eastAsia="SimSun" w:hAnsi="Times New Roman" w:cs="Times New Roman"/>
                <w:sz w:val="24"/>
                <w:szCs w:val="24"/>
              </w:rPr>
              <w:t xml:space="preserve">[1.19] - </w:t>
            </w:r>
            <w:bookmarkStart w:id="608" w:name="sub_1119"/>
            <w:r w:rsidRPr="00F12CBF">
              <w:rPr>
                <w:rFonts w:ascii="Times New Roman" w:hAnsi="Times New Roman" w:cs="Times New Roman"/>
                <w:sz w:val="24"/>
                <w:szCs w:val="24"/>
              </w:rPr>
              <w:t>Сенокошение</w:t>
            </w:r>
            <w:bookmarkEnd w:id="608"/>
          </w:p>
          <w:p w14:paraId="3D44E68E" w14:textId="77777777" w:rsidR="00E966FB" w:rsidRPr="00F12CBF" w:rsidRDefault="00E966FB" w:rsidP="00E966FB">
            <w:pPr>
              <w:pStyle w:val="afa"/>
              <w:jc w:val="left"/>
              <w:rPr>
                <w:rFonts w:ascii="Times New Roman" w:eastAsia="SimSun" w:hAnsi="Times New Roman" w:cs="Times New Roman"/>
                <w:sz w:val="24"/>
                <w:szCs w:val="24"/>
              </w:rPr>
            </w:pPr>
          </w:p>
        </w:tc>
        <w:tc>
          <w:tcPr>
            <w:tcW w:w="4678" w:type="dxa"/>
          </w:tcPr>
          <w:p w14:paraId="174DB067" w14:textId="18EE59B3" w:rsidR="00E966FB" w:rsidRPr="00F12CBF" w:rsidRDefault="00E966FB" w:rsidP="00E966FB">
            <w:pPr>
              <w:pStyle w:val="afa"/>
              <w:rPr>
                <w:rFonts w:ascii="Times New Roman" w:hAnsi="Times New Roman" w:cs="Times New Roman"/>
                <w:sz w:val="24"/>
                <w:szCs w:val="24"/>
              </w:rPr>
            </w:pPr>
            <w:r w:rsidRPr="00F12CBF">
              <w:rPr>
                <w:rFonts w:ascii="Times New Roman" w:hAnsi="Times New Roman" w:cs="Times New Roman"/>
                <w:sz w:val="24"/>
                <w:szCs w:val="24"/>
              </w:rPr>
              <w:t>кошение трав, сбор и заготовка сена</w:t>
            </w:r>
          </w:p>
        </w:tc>
        <w:tc>
          <w:tcPr>
            <w:tcW w:w="7088" w:type="dxa"/>
            <w:vMerge w:val="restart"/>
          </w:tcPr>
          <w:p w14:paraId="7E3017B8" w14:textId="77777777" w:rsidR="00E966FB" w:rsidRPr="003D554D" w:rsidRDefault="00E966FB" w:rsidP="00E966FB">
            <w:pPr>
              <w:snapToGrid w:val="0"/>
              <w:ind w:firstLine="340"/>
              <w:jc w:val="both"/>
            </w:pPr>
            <w:r w:rsidRPr="003D554D">
              <w:t>Застройка участка другими строениями не допускается, места допустимого размещения объектов не предусматриваются.</w:t>
            </w:r>
          </w:p>
          <w:p w14:paraId="160AD6F9" w14:textId="06ADEBC2" w:rsidR="00E966FB" w:rsidRDefault="00E966FB" w:rsidP="00E966FB">
            <w:pPr>
              <w:pStyle w:val="cdeef0ece0ebfcedfbe9f2e0e1ebe8f6e0"/>
              <w:ind w:firstLine="340"/>
              <w:jc w:val="both"/>
            </w:pPr>
            <w:r>
              <w:rPr>
                <w:rFonts w:ascii="Times New Roman" w:hAnsi="Times New Roman" w:cs="Times New Roman"/>
              </w:rPr>
              <w:t xml:space="preserve">- минимальная/максимальная площадь земельных участков, предназначенных для сельскохозяйственного использования в черте населенного пункта </w:t>
            </w:r>
            <w:r w:rsidRPr="00B746A8">
              <w:rPr>
                <w:rFonts w:ascii="Times New Roman" w:hAnsi="Times New Roman" w:cs="Times New Roman"/>
                <w:b/>
              </w:rPr>
              <w:t xml:space="preserve">- </w:t>
            </w:r>
            <w:r w:rsidR="00151B54">
              <w:rPr>
                <w:rFonts w:ascii="Times New Roman" w:hAnsi="Times New Roman" w:cs="Times New Roman"/>
                <w:b/>
              </w:rPr>
              <w:t>10</w:t>
            </w:r>
            <w:r w:rsidRPr="00B746A8">
              <w:rPr>
                <w:rFonts w:ascii="Times New Roman" w:hAnsi="Times New Roman" w:cs="Times New Roman"/>
                <w:b/>
              </w:rPr>
              <w:t>00/2500</w:t>
            </w:r>
            <w:r>
              <w:rPr>
                <w:rFonts w:ascii="Times New Roman" w:hAnsi="Times New Roman" w:cs="Times New Roman"/>
                <w:b/>
              </w:rPr>
              <w:t xml:space="preserve"> </w:t>
            </w:r>
            <w:r w:rsidRPr="00B746A8">
              <w:rPr>
                <w:rFonts w:ascii="Times New Roman" w:hAnsi="Times New Roman" w:cs="Times New Roman"/>
                <w:b/>
              </w:rPr>
              <w:t>000</w:t>
            </w:r>
            <w:r>
              <w:rPr>
                <w:rFonts w:ascii="Times New Roman" w:hAnsi="Times New Roman" w:cs="Times New Roman"/>
              </w:rPr>
              <w:t xml:space="preserve"> кв.м;</w:t>
            </w:r>
          </w:p>
          <w:p w14:paraId="1A751897" w14:textId="593A1BCF" w:rsidR="00E966FB" w:rsidRPr="00F12CBF" w:rsidRDefault="00E966FB" w:rsidP="00E966FB">
            <w:pPr>
              <w:autoSpaceDE w:val="0"/>
              <w:autoSpaceDN w:val="0"/>
              <w:adjustRightInd w:val="0"/>
              <w:ind w:firstLine="340"/>
              <w:jc w:val="both"/>
              <w:rPr>
                <w:szCs w:val="24"/>
              </w:rPr>
            </w:pPr>
            <w:r>
              <w:t>Градостроительные регламенты не распространяются</w:t>
            </w:r>
          </w:p>
        </w:tc>
      </w:tr>
      <w:tr w:rsidR="00E966FB" w:rsidRPr="000F5FFB" w14:paraId="6D6C5B02" w14:textId="77777777" w:rsidTr="00CA1F35">
        <w:tc>
          <w:tcPr>
            <w:tcW w:w="2830" w:type="dxa"/>
          </w:tcPr>
          <w:p w14:paraId="40C012CE" w14:textId="2ABE4C1D" w:rsidR="00E966FB" w:rsidRPr="00B746A8" w:rsidRDefault="00E966FB" w:rsidP="00E966FB">
            <w:pPr>
              <w:pStyle w:val="afa"/>
              <w:jc w:val="left"/>
              <w:rPr>
                <w:rFonts w:ascii="Times New Roman" w:eastAsia="SimSun" w:hAnsi="Times New Roman" w:cs="Times New Roman"/>
                <w:sz w:val="24"/>
                <w:szCs w:val="24"/>
              </w:rPr>
            </w:pPr>
            <w:r w:rsidRPr="00B746A8">
              <w:rPr>
                <w:rFonts w:ascii="Times New Roman" w:hAnsi="Times New Roman" w:cs="Times New Roman"/>
                <w:sz w:val="24"/>
                <w:szCs w:val="24"/>
              </w:rPr>
              <w:t>[1.20] – Выпас сельскохозяйственных животных</w:t>
            </w:r>
          </w:p>
        </w:tc>
        <w:tc>
          <w:tcPr>
            <w:tcW w:w="4678" w:type="dxa"/>
          </w:tcPr>
          <w:p w14:paraId="239E4F7D" w14:textId="23CDC5AB" w:rsidR="00E966FB" w:rsidRPr="00B746A8" w:rsidRDefault="00E966FB" w:rsidP="00E966FB">
            <w:pPr>
              <w:pStyle w:val="afa"/>
              <w:rPr>
                <w:rFonts w:ascii="Times New Roman" w:hAnsi="Times New Roman" w:cs="Times New Roman"/>
                <w:sz w:val="24"/>
                <w:szCs w:val="24"/>
              </w:rPr>
            </w:pPr>
            <w:r>
              <w:rPr>
                <w:rFonts w:ascii="Times New Roman" w:hAnsi="Times New Roman" w:cs="Times New Roman"/>
                <w:sz w:val="24"/>
                <w:szCs w:val="24"/>
              </w:rPr>
              <w:t>в</w:t>
            </w:r>
            <w:r w:rsidRPr="00B746A8">
              <w:rPr>
                <w:rFonts w:ascii="Times New Roman" w:hAnsi="Times New Roman" w:cs="Times New Roman"/>
                <w:sz w:val="24"/>
                <w:szCs w:val="24"/>
              </w:rPr>
              <w:t>ыпас сельскохозяйственных животных</w:t>
            </w:r>
          </w:p>
        </w:tc>
        <w:tc>
          <w:tcPr>
            <w:tcW w:w="7088" w:type="dxa"/>
            <w:vMerge/>
          </w:tcPr>
          <w:p w14:paraId="0B5C4269" w14:textId="77777777" w:rsidR="00E966FB" w:rsidRPr="00F12CBF" w:rsidRDefault="00E966FB" w:rsidP="00E966FB">
            <w:pPr>
              <w:ind w:firstLine="340"/>
              <w:rPr>
                <w:szCs w:val="24"/>
              </w:rPr>
            </w:pPr>
          </w:p>
        </w:tc>
      </w:tr>
      <w:tr w:rsidR="00E966FB" w:rsidRPr="000F5FFB" w14:paraId="1A3C45B9" w14:textId="77777777" w:rsidTr="00CA1F35">
        <w:tc>
          <w:tcPr>
            <w:tcW w:w="2830" w:type="dxa"/>
          </w:tcPr>
          <w:p w14:paraId="57A025F2" w14:textId="0DCFA554" w:rsidR="00E966FB" w:rsidRPr="00F12CBF" w:rsidRDefault="00E966FB" w:rsidP="00E966FB">
            <w:pPr>
              <w:pStyle w:val="afa"/>
              <w:jc w:val="left"/>
              <w:rPr>
                <w:rFonts w:ascii="Times New Roman" w:eastAsia="SimSun" w:hAnsi="Times New Roman" w:cs="Times New Roman"/>
                <w:sz w:val="24"/>
                <w:szCs w:val="24"/>
              </w:rPr>
            </w:pPr>
            <w:r w:rsidRPr="00F12CBF">
              <w:rPr>
                <w:rFonts w:ascii="Times New Roman" w:eastAsia="SimSun" w:hAnsi="Times New Roman" w:cs="Times New Roman"/>
                <w:sz w:val="24"/>
                <w:szCs w:val="24"/>
              </w:rPr>
              <w:t>[9.3] - Историко-культурная деятельность</w:t>
            </w:r>
          </w:p>
        </w:tc>
        <w:tc>
          <w:tcPr>
            <w:tcW w:w="4678" w:type="dxa"/>
          </w:tcPr>
          <w:p w14:paraId="72063C6A" w14:textId="77777777" w:rsidR="00E966FB" w:rsidRPr="00F12CBF" w:rsidRDefault="00E966FB" w:rsidP="00E966FB">
            <w:pPr>
              <w:pStyle w:val="afa"/>
              <w:rPr>
                <w:rFonts w:ascii="Times New Roman" w:eastAsia="SimSun" w:hAnsi="Times New Roman" w:cs="Times New Roman"/>
                <w:sz w:val="24"/>
                <w:szCs w:val="24"/>
              </w:rPr>
            </w:pPr>
            <w:r w:rsidRPr="00F12CBF">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35DCA9F4" w14:textId="7448917C" w:rsidR="00E966FB" w:rsidRPr="00F12CBF" w:rsidRDefault="00E966FB" w:rsidP="00E966FB">
            <w:pPr>
              <w:pStyle w:val="afa"/>
              <w:rPr>
                <w:rFonts w:ascii="Times New Roman" w:hAnsi="Times New Roman" w:cs="Times New Roman"/>
                <w:sz w:val="24"/>
                <w:szCs w:val="24"/>
              </w:rPr>
            </w:pPr>
            <w:r w:rsidRPr="00F12CBF">
              <w:rPr>
                <w:rFonts w:ascii="Times New Roman" w:eastAsia="SimSun" w:hAnsi="Times New Roman" w:cs="Times New Roma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Pr>
          <w:p w14:paraId="6D70C4D6" w14:textId="796CE479" w:rsidR="00E966FB" w:rsidRPr="00F12CBF" w:rsidRDefault="00E966FB" w:rsidP="00E966FB">
            <w:pPr>
              <w:ind w:firstLine="340"/>
              <w:rPr>
                <w:szCs w:val="24"/>
              </w:rPr>
            </w:pPr>
            <w:r w:rsidRPr="00F41C01">
              <w:t>Регламенты не устанавливаются в соответствии с ч.4, ст.36 Градостроительного кодекса Российской Федерации</w:t>
            </w:r>
          </w:p>
        </w:tc>
      </w:tr>
      <w:tr w:rsidR="00E966FB" w:rsidRPr="000F5FFB" w14:paraId="291399E7" w14:textId="77777777" w:rsidTr="00CA1F35">
        <w:tc>
          <w:tcPr>
            <w:tcW w:w="2830" w:type="dxa"/>
          </w:tcPr>
          <w:p w14:paraId="0B08B2C1" w14:textId="17C43904" w:rsidR="00E966FB" w:rsidRPr="00F12CBF" w:rsidRDefault="00E966FB" w:rsidP="00E966FB">
            <w:pPr>
              <w:pStyle w:val="afa"/>
              <w:jc w:val="left"/>
              <w:rPr>
                <w:rFonts w:ascii="Times New Roman" w:eastAsia="SimSun" w:hAnsi="Times New Roman" w:cs="Times New Roman"/>
                <w:sz w:val="24"/>
                <w:szCs w:val="24"/>
              </w:rPr>
            </w:pPr>
            <w:r w:rsidRPr="00F12CBF">
              <w:rPr>
                <w:rFonts w:ascii="Times New Roman" w:eastAsia="SimSun" w:hAnsi="Times New Roman" w:cs="Times New Roman"/>
                <w:sz w:val="24"/>
                <w:szCs w:val="24"/>
              </w:rPr>
              <w:t>[12.0.1] – Улично-дорожная сеть</w:t>
            </w:r>
          </w:p>
        </w:tc>
        <w:tc>
          <w:tcPr>
            <w:tcW w:w="4678" w:type="dxa"/>
          </w:tcPr>
          <w:p w14:paraId="5DCBFDBB" w14:textId="77777777" w:rsidR="00E966FB" w:rsidRPr="00F12CBF" w:rsidRDefault="00E966FB" w:rsidP="00E966FB">
            <w:pPr>
              <w:pStyle w:val="afa"/>
              <w:rPr>
                <w:rFonts w:ascii="Times New Roman" w:hAnsi="Times New Roman" w:cs="Times New Roman"/>
                <w:sz w:val="24"/>
                <w:szCs w:val="24"/>
              </w:rPr>
            </w:pPr>
            <w:r w:rsidRPr="00F12CBF">
              <w:rPr>
                <w:rFonts w:ascii="Times New Roma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67BE4AA3" w14:textId="75D1E05F" w:rsidR="00E966FB" w:rsidRPr="00F12CBF" w:rsidRDefault="00E966FB" w:rsidP="00E966FB">
            <w:pPr>
              <w:pStyle w:val="afa"/>
              <w:rPr>
                <w:rFonts w:ascii="Times New Roman" w:eastAsia="SimSun" w:hAnsi="Times New Roman" w:cs="Times New Roman"/>
                <w:sz w:val="24"/>
                <w:szCs w:val="24"/>
              </w:rPr>
            </w:pPr>
            <w:r w:rsidRPr="00F12CBF">
              <w:rPr>
                <w:rFonts w:ascii="Times New Roma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Pr>
          <w:p w14:paraId="0F999CDE" w14:textId="77777777" w:rsidR="00E966FB" w:rsidRPr="00F12CBF" w:rsidRDefault="00E966FB" w:rsidP="00E966FB">
            <w:pPr>
              <w:ind w:firstLine="340"/>
              <w:jc w:val="both"/>
              <w:rPr>
                <w:szCs w:val="24"/>
              </w:rPr>
            </w:pPr>
            <w:r w:rsidRPr="00F12CBF">
              <w:rPr>
                <w:rFonts w:eastAsia="SimSun"/>
                <w:szCs w:val="24"/>
              </w:rPr>
              <w:t>- минимальная/максимальная площадь земельных участков не устанавливается;</w:t>
            </w:r>
          </w:p>
          <w:p w14:paraId="1323A9F9" w14:textId="77777777" w:rsidR="00E966FB" w:rsidRPr="00F12CBF" w:rsidRDefault="00E966FB" w:rsidP="00E966FB">
            <w:pPr>
              <w:ind w:firstLine="340"/>
              <w:jc w:val="both"/>
              <w:rPr>
                <w:szCs w:val="24"/>
              </w:rPr>
            </w:pPr>
            <w:r w:rsidRPr="00F12CBF">
              <w:rPr>
                <w:szCs w:val="24"/>
              </w:rPr>
              <w:t>- регламенты не распространяются;</w:t>
            </w:r>
          </w:p>
          <w:p w14:paraId="0A4235B8" w14:textId="5A3C6735" w:rsidR="00E966FB" w:rsidRPr="00F41C01" w:rsidRDefault="00E966FB" w:rsidP="00E966FB">
            <w:pPr>
              <w:ind w:firstLine="340"/>
            </w:pPr>
            <w:r w:rsidRPr="00F12CBF">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E966FB" w:rsidRPr="000F5FFB" w14:paraId="49C5917B" w14:textId="77777777" w:rsidTr="00CA1F35">
        <w:tc>
          <w:tcPr>
            <w:tcW w:w="2830" w:type="dxa"/>
          </w:tcPr>
          <w:p w14:paraId="23EF8285" w14:textId="37D180D8" w:rsidR="00E966FB" w:rsidRPr="00F12CBF" w:rsidRDefault="00E966FB" w:rsidP="00E966FB">
            <w:pPr>
              <w:pStyle w:val="afa"/>
              <w:jc w:val="left"/>
              <w:rPr>
                <w:rFonts w:ascii="Times New Roman" w:eastAsia="SimSun" w:hAnsi="Times New Roman" w:cs="Times New Roman"/>
                <w:sz w:val="24"/>
                <w:szCs w:val="24"/>
              </w:rPr>
            </w:pPr>
            <w:r>
              <w:rPr>
                <w:rFonts w:ascii="Times New Roman" w:eastAsia="SimSun" w:hAnsi="Times New Roman" w:cs="Times New Roman"/>
              </w:rPr>
              <w:t>[13.1] – Ведение огородничества</w:t>
            </w:r>
          </w:p>
        </w:tc>
        <w:tc>
          <w:tcPr>
            <w:tcW w:w="4678" w:type="dxa"/>
          </w:tcPr>
          <w:p w14:paraId="7B489EAE" w14:textId="77777777" w:rsidR="00E966FB" w:rsidRDefault="00E966FB" w:rsidP="00E966FB">
            <w:pPr>
              <w:shd w:val="clear" w:color="auto" w:fill="FFFFFF"/>
              <w:snapToGrid w:val="0"/>
              <w:ind w:left="12" w:right="142" w:firstLine="426"/>
              <w:jc w:val="both"/>
            </w:pPr>
            <w:r>
              <w:t xml:space="preserve">Осуществление отдыха и (или) выращивания гражданами для собственных нужд сельскохозяйственных культур; </w:t>
            </w:r>
          </w:p>
          <w:p w14:paraId="5A343B67" w14:textId="2BFC6C9A" w:rsidR="00E966FB" w:rsidRPr="00F12CBF" w:rsidRDefault="00E966FB" w:rsidP="00E966FB">
            <w:pPr>
              <w:pStyle w:val="afa"/>
              <w:rPr>
                <w:rFonts w:ascii="Times New Roman" w:hAnsi="Times New Roman" w:cs="Times New Roman"/>
                <w:sz w:val="24"/>
                <w:szCs w:val="24"/>
              </w:rPr>
            </w:pPr>
            <w:r>
              <w:rPr>
                <w:rFonts w:ascii="Times New Roman" w:hAnsi="Times New Roman" w:cs="Times New Roman"/>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7088" w:type="dxa"/>
          </w:tcPr>
          <w:p w14:paraId="0DDF1F4C" w14:textId="39FEC2FB" w:rsidR="00E966FB" w:rsidRDefault="00E966FB" w:rsidP="00E966FB">
            <w:pPr>
              <w:pStyle w:val="cdcdcdeeeeeef0f0f0ececece0e0e0ebebebfcfcfcedededfbfbfbe9e9e9f2f2f2e0e0e0e1e1e1ebebebe8e8e8f6f6f6e0e0e0"/>
              <w:shd w:val="clear" w:color="auto" w:fill="FFFFFF"/>
              <w:tabs>
                <w:tab w:val="left" w:pos="1134"/>
              </w:tabs>
              <w:snapToGrid w:val="0"/>
              <w:ind w:firstLine="340"/>
              <w:jc w:val="both"/>
            </w:pPr>
            <w:r>
              <w:rPr>
                <w:rFonts w:ascii="Times New Roman" w:hAnsi="Times New Roman" w:cs="Times New Roman"/>
              </w:rPr>
              <w:t xml:space="preserve">- минимальная/максимальная площадь земельных участков, предназначенных для сельскохозяйственного использования в черте населенного пункта </w:t>
            </w:r>
            <w:r w:rsidR="006C384E">
              <w:rPr>
                <w:rFonts w:ascii="Times New Roman" w:hAnsi="Times New Roman" w:cs="Times New Roman"/>
              </w:rPr>
              <w:t xml:space="preserve">- </w:t>
            </w:r>
            <w:r w:rsidR="006C384E">
              <w:rPr>
                <w:rFonts w:ascii="Times New Roman" w:hAnsi="Times New Roman" w:cs="Times New Roman"/>
                <w:b/>
              </w:rPr>
              <w:t>30</w:t>
            </w:r>
            <w:r w:rsidR="006C384E" w:rsidRPr="003D554D">
              <w:rPr>
                <w:rFonts w:ascii="Times New Roman" w:hAnsi="Times New Roman" w:cs="Times New Roman"/>
                <w:b/>
              </w:rPr>
              <w:t>0/</w:t>
            </w:r>
            <w:r w:rsidR="006C384E">
              <w:rPr>
                <w:rFonts w:ascii="Times New Roman" w:hAnsi="Times New Roman" w:cs="Times New Roman"/>
                <w:b/>
              </w:rPr>
              <w:t>1</w:t>
            </w:r>
            <w:r w:rsidR="006C384E" w:rsidRPr="003D554D">
              <w:rPr>
                <w:rFonts w:ascii="Times New Roman" w:hAnsi="Times New Roman" w:cs="Times New Roman"/>
                <w:b/>
              </w:rPr>
              <w:t>5000</w:t>
            </w:r>
            <w:r w:rsidR="006C384E">
              <w:rPr>
                <w:rFonts w:ascii="Times New Roman" w:hAnsi="Times New Roman" w:cs="Times New Roman"/>
              </w:rPr>
              <w:t xml:space="preserve"> кв.м</w:t>
            </w:r>
          </w:p>
          <w:p w14:paraId="43C067CC" w14:textId="14D4C326" w:rsidR="00E966FB" w:rsidRDefault="00E966FB" w:rsidP="00E966FB">
            <w:pPr>
              <w:tabs>
                <w:tab w:val="left" w:pos="1134"/>
              </w:tabs>
              <w:ind w:firstLine="340"/>
              <w:jc w:val="both"/>
            </w:pPr>
            <w:r>
              <w:t xml:space="preserve">- максимальное количество этажей - </w:t>
            </w:r>
            <w:r w:rsidRPr="003D554D">
              <w:rPr>
                <w:b/>
              </w:rPr>
              <w:t>1</w:t>
            </w:r>
            <w:r>
              <w:t>;</w:t>
            </w:r>
          </w:p>
          <w:p w14:paraId="475AD7FF" w14:textId="5E7F8835" w:rsidR="00E966FB" w:rsidRDefault="00E966FB" w:rsidP="00E966FB">
            <w:pPr>
              <w:shd w:val="clear" w:color="auto" w:fill="FFFFFF"/>
              <w:tabs>
                <w:tab w:val="left" w:pos="1134"/>
              </w:tabs>
              <w:ind w:firstLine="340"/>
              <w:jc w:val="both"/>
            </w:pPr>
            <w:r>
              <w:t xml:space="preserve">- максимальный процент застройки в границах земельного участка – </w:t>
            </w:r>
            <w:r w:rsidRPr="003D554D">
              <w:rPr>
                <w:b/>
              </w:rPr>
              <w:t>30%</w:t>
            </w:r>
            <w:r>
              <w:t>;</w:t>
            </w:r>
          </w:p>
          <w:p w14:paraId="031D3825" w14:textId="599A6DC5" w:rsidR="00E966FB" w:rsidRDefault="00E966FB" w:rsidP="00E966FB">
            <w:pPr>
              <w:ind w:firstLine="340"/>
              <w:jc w:val="both"/>
            </w:pPr>
            <w:r>
              <w:t xml:space="preserve">- минимальный отступ от границ соседнего участка: </w:t>
            </w:r>
          </w:p>
          <w:p w14:paraId="12FF8324" w14:textId="2A8370A7" w:rsidR="00E966FB" w:rsidRDefault="00E966FB" w:rsidP="00E966FB">
            <w:pPr>
              <w:ind w:firstLine="340"/>
              <w:jc w:val="both"/>
            </w:pPr>
            <w:r>
              <w:t xml:space="preserve">- до некапитального строения не менее - </w:t>
            </w:r>
            <w:r w:rsidRPr="003D554D">
              <w:rPr>
                <w:b/>
              </w:rPr>
              <w:t>3</w:t>
            </w:r>
            <w:r>
              <w:t xml:space="preserve"> м;</w:t>
            </w:r>
          </w:p>
          <w:p w14:paraId="62434547" w14:textId="674D9922" w:rsidR="00E966FB" w:rsidRPr="003D554D" w:rsidRDefault="00E966FB" w:rsidP="00E966FB">
            <w:pPr>
              <w:shd w:val="clear" w:color="auto" w:fill="FFFFFF"/>
              <w:tabs>
                <w:tab w:val="left" w:pos="1134"/>
              </w:tabs>
              <w:ind w:firstLine="340"/>
              <w:jc w:val="both"/>
            </w:pPr>
            <w:r>
              <w:rPr>
                <w:rFonts w:eastAsia="SimSun"/>
              </w:rPr>
              <w:t>- минимальный отступ от границ соседнего участка: до вспомогательных хозяйственных строений – 1 м, до низкорослых кустарников – 1 м, до среднерослых - 2 м.</w:t>
            </w:r>
          </w:p>
        </w:tc>
      </w:tr>
    </w:tbl>
    <w:p w14:paraId="034C92E0" w14:textId="2549C618" w:rsidR="00077E30" w:rsidRDefault="00077E30">
      <w:pPr>
        <w:rPr>
          <w:rFonts w:eastAsia="Times New Roman" w:cs="Times New Roman"/>
          <w:b/>
          <w:iCs/>
          <w:szCs w:val="24"/>
          <w:lang w:eastAsia="zh-CN"/>
        </w:rPr>
      </w:pPr>
    </w:p>
    <w:p w14:paraId="43517C78" w14:textId="3384BEA5" w:rsidR="00BD47BD" w:rsidRPr="000F5FFB" w:rsidRDefault="00BD47BD" w:rsidP="00BE45B6">
      <w:pPr>
        <w:widowControl w:val="0"/>
        <w:spacing w:after="0" w:line="240" w:lineRule="auto"/>
        <w:ind w:firstLine="709"/>
        <w:jc w:val="center"/>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w:t>
      </w:r>
    </w:p>
    <w:p w14:paraId="2820E6FB" w14:textId="6B4AAC18" w:rsidR="00BD47BD" w:rsidRDefault="00BD47BD" w:rsidP="00BE45B6">
      <w:pPr>
        <w:widowControl w:val="0"/>
        <w:spacing w:after="0" w:line="240" w:lineRule="auto"/>
        <w:ind w:firstLine="709"/>
        <w:jc w:val="center"/>
        <w:rPr>
          <w:rFonts w:eastAsia="Times New Roman" w:cs="Times New Roman"/>
          <w:b/>
          <w:iCs/>
          <w:szCs w:val="24"/>
          <w:lang w:eastAsia="zh-CN"/>
        </w:rPr>
      </w:pPr>
      <w:r w:rsidRPr="000F5FFB">
        <w:rPr>
          <w:rFonts w:eastAsia="Times New Roman" w:cs="Times New Roman"/>
          <w:b/>
          <w:iCs/>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AB90C15" w14:textId="77777777" w:rsidR="00CA1F35" w:rsidRPr="000F5FFB" w:rsidRDefault="00CA1F35" w:rsidP="00BE45B6">
      <w:pPr>
        <w:widowControl w:val="0"/>
        <w:spacing w:after="0" w:line="240" w:lineRule="auto"/>
        <w:ind w:firstLine="709"/>
        <w:jc w:val="center"/>
        <w:rPr>
          <w:rFonts w:eastAsia="Times New Roman" w:cs="Times New Roman"/>
          <w:b/>
          <w:iCs/>
          <w:szCs w:val="24"/>
          <w:lang w:eastAsia="zh-CN"/>
        </w:rPr>
      </w:pPr>
    </w:p>
    <w:tbl>
      <w:tblPr>
        <w:tblStyle w:val="afc"/>
        <w:tblW w:w="14596" w:type="dxa"/>
        <w:tblLook w:val="04A0" w:firstRow="1" w:lastRow="0" w:firstColumn="1" w:lastColumn="0" w:noHBand="0" w:noVBand="1"/>
      </w:tblPr>
      <w:tblGrid>
        <w:gridCol w:w="2830"/>
        <w:gridCol w:w="4678"/>
        <w:gridCol w:w="7088"/>
      </w:tblGrid>
      <w:tr w:rsidR="00D94401" w:rsidRPr="000F5FFB" w14:paraId="55BE44A0" w14:textId="77777777" w:rsidTr="00CA1F35">
        <w:tc>
          <w:tcPr>
            <w:tcW w:w="2830" w:type="dxa"/>
          </w:tcPr>
          <w:p w14:paraId="1149E76E" w14:textId="77777777" w:rsidR="00BD47BD" w:rsidRPr="000F5FFB" w:rsidRDefault="00BD47BD" w:rsidP="0092178D">
            <w:pPr>
              <w:ind w:firstLine="709"/>
              <w:jc w:val="both"/>
              <w:rPr>
                <w:b/>
                <w:szCs w:val="24"/>
              </w:rPr>
            </w:pPr>
            <w:r w:rsidRPr="000F5FFB">
              <w:rPr>
                <w:b/>
                <w:szCs w:val="24"/>
              </w:rPr>
              <w:t>Виды разрешенного использования земельных участков</w:t>
            </w:r>
          </w:p>
        </w:tc>
        <w:tc>
          <w:tcPr>
            <w:tcW w:w="4678" w:type="dxa"/>
          </w:tcPr>
          <w:p w14:paraId="5B401BEF" w14:textId="77777777" w:rsidR="00BD47BD" w:rsidRPr="000F5FFB" w:rsidRDefault="00BD47BD" w:rsidP="0092178D">
            <w:pPr>
              <w:ind w:firstLine="709"/>
              <w:jc w:val="both"/>
              <w:rPr>
                <w:b/>
                <w:szCs w:val="24"/>
              </w:rPr>
            </w:pPr>
            <w:r w:rsidRPr="000F5FFB">
              <w:rPr>
                <w:b/>
                <w:szCs w:val="24"/>
              </w:rPr>
              <w:t>Описание вида разрешенного использования земельного участка</w:t>
            </w:r>
          </w:p>
        </w:tc>
        <w:tc>
          <w:tcPr>
            <w:tcW w:w="7088" w:type="dxa"/>
          </w:tcPr>
          <w:p w14:paraId="457C89C6" w14:textId="77777777" w:rsidR="00BD47BD" w:rsidRPr="000F5FFB" w:rsidRDefault="00BD47BD" w:rsidP="0092178D">
            <w:pPr>
              <w:ind w:firstLine="709"/>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56AFD" w:rsidRPr="000F5FFB" w14:paraId="6F5FE30A" w14:textId="77777777" w:rsidTr="00CA1F35">
        <w:tc>
          <w:tcPr>
            <w:tcW w:w="2830" w:type="dxa"/>
          </w:tcPr>
          <w:p w14:paraId="7E60DA13" w14:textId="5BFB8F19" w:rsidR="00856AFD" w:rsidRPr="000F5FFB" w:rsidRDefault="00856AFD" w:rsidP="00856AFD">
            <w:pPr>
              <w:rPr>
                <w:b/>
                <w:szCs w:val="24"/>
              </w:rPr>
            </w:pPr>
            <w:r>
              <w:rPr>
                <w:rFonts w:eastAsia="SimSun"/>
              </w:rPr>
              <w:t>[1.13] - Рыбоводство</w:t>
            </w:r>
          </w:p>
        </w:tc>
        <w:tc>
          <w:tcPr>
            <w:tcW w:w="4678" w:type="dxa"/>
          </w:tcPr>
          <w:p w14:paraId="649B13F2" w14:textId="349DD2BC" w:rsidR="00856AFD" w:rsidRPr="000F5FFB" w:rsidRDefault="00E0072C" w:rsidP="00856AFD">
            <w:pPr>
              <w:jc w:val="both"/>
              <w:rPr>
                <w:b/>
                <w:szCs w:val="24"/>
              </w:rPr>
            </w:pPr>
            <w:r>
              <w:rPr>
                <w:rFonts w:eastAsia="SimSun"/>
              </w:rPr>
              <w:t>о</w:t>
            </w:r>
            <w:r w:rsidR="00856AFD">
              <w:rPr>
                <w:rFonts w:eastAsia="SimSun"/>
              </w:rPr>
              <w:t>бъекты, связанные с осуществлением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для размещения объектов науки генетических ресурсов растений</w:t>
            </w:r>
          </w:p>
        </w:tc>
        <w:tc>
          <w:tcPr>
            <w:tcW w:w="7088" w:type="dxa"/>
          </w:tcPr>
          <w:p w14:paraId="714516C8" w14:textId="2BAB3E71" w:rsidR="00856AFD" w:rsidRDefault="00856AFD" w:rsidP="00856AFD">
            <w:pPr>
              <w:pStyle w:val="cdeef0ece0ebfcedfbe9f2e0e1ebe8f6e0"/>
              <w:snapToGrid w:val="0"/>
              <w:ind w:left="120" w:right="94" w:firstLine="425"/>
              <w:jc w:val="both"/>
            </w:pPr>
            <w:r>
              <w:rPr>
                <w:rFonts w:ascii="Times New Roman" w:hAnsi="Times New Roman" w:cs="Times New Roman"/>
                <w:lang w:eastAsia="hi-IN" w:bidi="hi-IN"/>
              </w:rPr>
              <w:t xml:space="preserve">- минимальная/максимальная площадь земельных участков, предназначенных для сельскохозяйственного использования в черте населенного пункта - </w:t>
            </w:r>
            <w:r w:rsidRPr="00856AFD">
              <w:rPr>
                <w:rFonts w:ascii="Times New Roman" w:hAnsi="Times New Roman" w:cs="Times New Roman"/>
                <w:b/>
                <w:lang w:eastAsia="hi-IN" w:bidi="hi-IN"/>
              </w:rPr>
              <w:t>300/200</w:t>
            </w:r>
            <w:r w:rsidR="00077E30">
              <w:rPr>
                <w:rFonts w:ascii="Times New Roman" w:hAnsi="Times New Roman" w:cs="Times New Roman"/>
                <w:b/>
                <w:lang w:eastAsia="hi-IN" w:bidi="hi-IN"/>
              </w:rPr>
              <w:t xml:space="preserve"> </w:t>
            </w:r>
            <w:r w:rsidRPr="00856AFD">
              <w:rPr>
                <w:rFonts w:ascii="Times New Roman" w:hAnsi="Times New Roman" w:cs="Times New Roman"/>
                <w:b/>
                <w:lang w:eastAsia="hi-IN" w:bidi="hi-IN"/>
              </w:rPr>
              <w:t>000</w:t>
            </w:r>
            <w:r>
              <w:rPr>
                <w:rFonts w:ascii="Times New Roman" w:hAnsi="Times New Roman" w:cs="Times New Roman"/>
                <w:lang w:eastAsia="hi-IN" w:bidi="hi-IN"/>
              </w:rPr>
              <w:t xml:space="preserve"> кв. м. </w:t>
            </w:r>
          </w:p>
          <w:p w14:paraId="354145CE" w14:textId="2D70E75E" w:rsidR="00856AFD" w:rsidRDefault="00856AFD" w:rsidP="00856AFD">
            <w:pPr>
              <w:ind w:left="120" w:right="94" w:firstLine="425"/>
              <w:jc w:val="both"/>
            </w:pPr>
            <w:r>
              <w:rPr>
                <w:rFonts w:eastAsia="SimSun"/>
              </w:rPr>
              <w:t xml:space="preserve">- максимальная высота зданий, строений, сооружений от уровня земли </w:t>
            </w:r>
            <w:r w:rsidRPr="00856AFD">
              <w:rPr>
                <w:rFonts w:eastAsia="SimSun"/>
                <w:b/>
              </w:rPr>
              <w:t>- 15</w:t>
            </w:r>
            <w:r>
              <w:rPr>
                <w:rFonts w:eastAsia="SimSun"/>
              </w:rPr>
              <w:t xml:space="preserve"> м;</w:t>
            </w:r>
          </w:p>
          <w:p w14:paraId="241FBFB7" w14:textId="53725B6B" w:rsidR="00856AFD" w:rsidRDefault="00856AFD" w:rsidP="00856AFD">
            <w:pPr>
              <w:ind w:left="120" w:right="94" w:firstLine="425"/>
              <w:jc w:val="both"/>
            </w:pPr>
            <w:r>
              <w:rPr>
                <w:rFonts w:eastAsia="SimSun"/>
              </w:rPr>
              <w:t xml:space="preserve">- максимальный процент застройки в границах земельного участка </w:t>
            </w:r>
            <w:r w:rsidRPr="00856AFD">
              <w:rPr>
                <w:rFonts w:eastAsia="SimSun"/>
                <w:b/>
              </w:rPr>
              <w:t>– 30-70%;</w:t>
            </w:r>
          </w:p>
          <w:p w14:paraId="710A8BB8" w14:textId="17F0A4D9" w:rsidR="00856AFD" w:rsidRDefault="00856AFD" w:rsidP="00856AFD">
            <w:pPr>
              <w:pStyle w:val="cdeef0ece0ebfcedfbe9f2e0e1ebe8f6e0"/>
              <w:ind w:left="120" w:right="94" w:firstLine="425"/>
              <w:jc w:val="both"/>
            </w:pPr>
            <w:r>
              <w:rPr>
                <w:rFonts w:ascii="Times New Roman" w:hAnsi="Times New Roman" w:cs="Times New Roman"/>
              </w:rPr>
              <w:t xml:space="preserve">- минимальный отступ строений от красной линии или границ участка (в случае, если иной не установлен линией регулирования застройки) </w:t>
            </w:r>
            <w:r w:rsidRPr="00856AFD">
              <w:rPr>
                <w:rFonts w:ascii="Times New Roman" w:hAnsi="Times New Roman" w:cs="Times New Roman"/>
                <w:b/>
              </w:rPr>
              <w:t>– 5</w:t>
            </w:r>
            <w:r>
              <w:rPr>
                <w:rFonts w:ascii="Times New Roman" w:hAnsi="Times New Roman" w:cs="Times New Roman"/>
              </w:rPr>
              <w:t xml:space="preserve"> м, допускается уменьшение отступа либо расположения здания, строения и сооружения по красной линии с учетом сложившейся застройки.</w:t>
            </w:r>
          </w:p>
          <w:p w14:paraId="6A24BDF1" w14:textId="77777777" w:rsidR="00E0072C" w:rsidRDefault="00E0072C" w:rsidP="00856AFD">
            <w:pPr>
              <w:pStyle w:val="cdeef0ece0ebfcedfbe9f2e0e1ebe8f6e0"/>
              <w:ind w:left="120" w:right="94" w:firstLine="425"/>
              <w:jc w:val="both"/>
              <w:rPr>
                <w:rFonts w:ascii="Times New Roman" w:hAnsi="Times New Roman" w:cs="Times New Roman"/>
              </w:rPr>
            </w:pPr>
            <w:r>
              <w:rPr>
                <w:rFonts w:ascii="Times New Roman" w:hAnsi="Times New Roman" w:cs="Times New Roman"/>
              </w:rPr>
              <w:t xml:space="preserve">- </w:t>
            </w:r>
            <w:r w:rsidR="00856AFD">
              <w:rPr>
                <w:rFonts w:ascii="Times New Roman" w:hAnsi="Times New Roman" w:cs="Times New Roman"/>
              </w:rPr>
              <w:t xml:space="preserve">минимальный отступ от границ с соседними </w:t>
            </w:r>
          </w:p>
          <w:p w14:paraId="3C9F138C" w14:textId="3E3DF675" w:rsidR="00856AFD" w:rsidRDefault="00856AFD" w:rsidP="00E0072C">
            <w:pPr>
              <w:pStyle w:val="cdeef0ece0ebfcedfbe9f2e0e1ebe8f6e0"/>
              <w:ind w:right="94"/>
              <w:jc w:val="both"/>
            </w:pPr>
            <w:r>
              <w:rPr>
                <w:rFonts w:ascii="Times New Roman" w:hAnsi="Times New Roman" w:cs="Times New Roman"/>
              </w:rPr>
              <w:t xml:space="preserve">участками </w:t>
            </w:r>
            <w:r w:rsidRPr="00E0072C">
              <w:rPr>
                <w:rFonts w:ascii="Times New Roman" w:hAnsi="Times New Roman" w:cs="Times New Roman"/>
                <w:b/>
              </w:rPr>
              <w:t>– 3</w:t>
            </w:r>
            <w:r>
              <w:rPr>
                <w:rFonts w:ascii="Times New Roman" w:hAnsi="Times New Roman" w:cs="Times New Roman"/>
              </w:rPr>
              <w:t xml:space="preserve"> м;</w:t>
            </w:r>
          </w:p>
          <w:p w14:paraId="3DBDA585" w14:textId="3F8B4D77" w:rsidR="00856AFD" w:rsidRDefault="00E0072C" w:rsidP="00856AFD">
            <w:pPr>
              <w:tabs>
                <w:tab w:val="left" w:pos="569"/>
              </w:tabs>
              <w:ind w:left="120" w:right="94" w:firstLine="425"/>
              <w:jc w:val="both"/>
            </w:pPr>
            <w:r>
              <w:t xml:space="preserve">- </w:t>
            </w:r>
            <w:r w:rsidR="00856AFD">
              <w:t>процент застройки подземной части не регламентируется;</w:t>
            </w:r>
          </w:p>
          <w:p w14:paraId="2C590D4C" w14:textId="2F83B9FB" w:rsidR="00856AFD" w:rsidRPr="000F5FFB" w:rsidRDefault="00856AFD" w:rsidP="00856AFD">
            <w:pPr>
              <w:ind w:firstLine="340"/>
              <w:jc w:val="both"/>
              <w:rPr>
                <w:b/>
                <w:szCs w:val="24"/>
              </w:rPr>
            </w:pPr>
            <w:r>
              <w:t xml:space="preserve">минимальный процент озеленения </w:t>
            </w:r>
            <w:r w:rsidRPr="00E0072C">
              <w:rPr>
                <w:b/>
              </w:rPr>
              <w:t>15%</w:t>
            </w:r>
            <w:r>
              <w:t xml:space="preserve"> от площади земельного участка, за исключением линейных объектов.</w:t>
            </w:r>
          </w:p>
        </w:tc>
      </w:tr>
      <w:tr w:rsidR="00856AFD" w:rsidRPr="000F5FFB" w14:paraId="6A15D17A" w14:textId="77777777" w:rsidTr="00CA1F35">
        <w:tc>
          <w:tcPr>
            <w:tcW w:w="2830" w:type="dxa"/>
          </w:tcPr>
          <w:p w14:paraId="08B59483" w14:textId="70367373" w:rsidR="00856AFD" w:rsidRPr="00F12CBF" w:rsidRDefault="00856AFD" w:rsidP="00856AFD">
            <w:pPr>
              <w:rPr>
                <w:rFonts w:eastAsia="SimSun"/>
                <w:szCs w:val="24"/>
              </w:rPr>
            </w:pPr>
            <w:r>
              <w:rPr>
                <w:rFonts w:eastAsia="SimSun"/>
              </w:rPr>
              <w:t>[1.14] – Научное обеспечение сельского хозяйства</w:t>
            </w:r>
          </w:p>
        </w:tc>
        <w:tc>
          <w:tcPr>
            <w:tcW w:w="4678" w:type="dxa"/>
          </w:tcPr>
          <w:p w14:paraId="390F28A7" w14:textId="10D14BE6" w:rsidR="00856AFD" w:rsidRPr="00F12CBF" w:rsidRDefault="00E0072C" w:rsidP="00E0072C">
            <w:pPr>
              <w:pStyle w:val="ConsPlusNormal"/>
              <w:jc w:val="both"/>
              <w:rPr>
                <w:sz w:val="24"/>
                <w:szCs w:val="24"/>
              </w:rPr>
            </w:pPr>
            <w:r>
              <w:rPr>
                <w:rFonts w:eastAsia="SimSun"/>
              </w:rPr>
              <w:t>о</w:t>
            </w:r>
            <w:r w:rsidR="00856AFD">
              <w:rPr>
                <w:rFonts w:eastAsia="SimSun"/>
              </w:rPr>
              <w:t>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7088" w:type="dxa"/>
          </w:tcPr>
          <w:p w14:paraId="13B34F12" w14:textId="77777777" w:rsidR="00E0072C" w:rsidRDefault="00E0072C" w:rsidP="00856AFD">
            <w:pPr>
              <w:pStyle w:val="cdeef0ece0ebfcedfbe9f2e0e1ebe8f6e0"/>
              <w:snapToGrid w:val="0"/>
              <w:ind w:left="120" w:right="94" w:firstLine="425"/>
              <w:jc w:val="both"/>
              <w:rPr>
                <w:rFonts w:ascii="Times New Roman" w:hAnsi="Times New Roman" w:cs="Times New Roman"/>
              </w:rPr>
            </w:pPr>
            <w:r>
              <w:rPr>
                <w:rFonts w:ascii="Times New Roman" w:hAnsi="Times New Roman" w:cs="Times New Roman"/>
              </w:rPr>
              <w:t xml:space="preserve">- </w:t>
            </w:r>
            <w:r w:rsidR="00856AFD">
              <w:rPr>
                <w:rFonts w:ascii="Times New Roman" w:hAnsi="Times New Roman" w:cs="Times New Roman"/>
              </w:rPr>
              <w:t xml:space="preserve">минимальная/максимальная площадь земельного участка </w:t>
            </w:r>
          </w:p>
          <w:p w14:paraId="71257386" w14:textId="63874F31" w:rsidR="00856AFD" w:rsidRDefault="00E0072C" w:rsidP="00E0072C">
            <w:pPr>
              <w:pStyle w:val="cdeef0ece0ebfcedfbe9f2e0e1ebe8f6e0"/>
              <w:snapToGrid w:val="0"/>
              <w:ind w:right="94"/>
              <w:jc w:val="both"/>
            </w:pPr>
            <w:r w:rsidRPr="00E0072C">
              <w:rPr>
                <w:rFonts w:ascii="Times New Roman" w:hAnsi="Times New Roman" w:cs="Times New Roman"/>
                <w:b/>
              </w:rPr>
              <w:t xml:space="preserve">- </w:t>
            </w:r>
            <w:r w:rsidR="00856AFD" w:rsidRPr="00E0072C">
              <w:rPr>
                <w:rFonts w:ascii="Times New Roman" w:hAnsi="Times New Roman" w:cs="Times New Roman"/>
                <w:b/>
              </w:rPr>
              <w:t>300/100</w:t>
            </w:r>
            <w:r w:rsidR="00077E30">
              <w:rPr>
                <w:rFonts w:ascii="Times New Roman" w:hAnsi="Times New Roman" w:cs="Times New Roman"/>
                <w:b/>
              </w:rPr>
              <w:t xml:space="preserve"> </w:t>
            </w:r>
            <w:r w:rsidR="00856AFD" w:rsidRPr="00E0072C">
              <w:rPr>
                <w:rFonts w:ascii="Times New Roman" w:hAnsi="Times New Roman" w:cs="Times New Roman"/>
                <w:b/>
              </w:rPr>
              <w:t>000</w:t>
            </w:r>
            <w:r w:rsidR="00856AFD">
              <w:rPr>
                <w:rFonts w:ascii="Times New Roman" w:hAnsi="Times New Roman" w:cs="Times New Roman"/>
              </w:rPr>
              <w:t xml:space="preserve"> кв. м. </w:t>
            </w:r>
          </w:p>
          <w:p w14:paraId="44CDD1B1" w14:textId="77777777" w:rsidR="00856AFD" w:rsidRDefault="00856AFD" w:rsidP="00856AFD">
            <w:pPr>
              <w:pStyle w:val="cdeef0ece0ebfcedfbe9f2e0e1ebe8f6e0"/>
              <w:ind w:left="120" w:right="94" w:firstLine="425"/>
              <w:jc w:val="both"/>
            </w:pPr>
            <w:r>
              <w:rPr>
                <w:rFonts w:ascii="Times New Roman" w:hAnsi="Times New Roman" w:cs="Times New Roman"/>
              </w:rPr>
              <w:t>Для объектов инженерного обеспечения и объектов вспомогательного инженерного назначения от 10 кв. м.</w:t>
            </w:r>
          </w:p>
          <w:p w14:paraId="3904AA0F" w14:textId="23AAB6A8" w:rsidR="00856AFD" w:rsidRDefault="00E0072C" w:rsidP="00856AFD">
            <w:pPr>
              <w:shd w:val="clear" w:color="auto" w:fill="FFFFFF"/>
              <w:ind w:left="120" w:right="94" w:firstLine="425"/>
              <w:jc w:val="both"/>
            </w:pPr>
            <w:r>
              <w:rPr>
                <w:rFonts w:eastAsia="SimSun"/>
              </w:rPr>
              <w:t xml:space="preserve">- </w:t>
            </w:r>
            <w:r w:rsidR="00856AFD">
              <w:rPr>
                <w:rFonts w:eastAsia="SimSun"/>
              </w:rPr>
              <w:t xml:space="preserve">минимальная ширина земельных участков вдоль фронта улицы (проезда) </w:t>
            </w:r>
            <w:r w:rsidR="00856AFD" w:rsidRPr="00E0072C">
              <w:rPr>
                <w:rFonts w:eastAsia="SimSun"/>
                <w:b/>
              </w:rPr>
              <w:t>– 24</w:t>
            </w:r>
            <w:r w:rsidR="00856AFD">
              <w:rPr>
                <w:rFonts w:eastAsia="SimSun"/>
              </w:rPr>
              <w:t xml:space="preserve"> м; </w:t>
            </w:r>
          </w:p>
          <w:p w14:paraId="02FCE555" w14:textId="6F8F6523" w:rsidR="00856AFD" w:rsidRDefault="00E0072C" w:rsidP="00856AFD">
            <w:pPr>
              <w:shd w:val="clear" w:color="auto" w:fill="FFFFFF"/>
              <w:ind w:left="120" w:right="94" w:firstLine="425"/>
              <w:jc w:val="both"/>
            </w:pPr>
            <w:r>
              <w:rPr>
                <w:rFonts w:eastAsia="SimSun"/>
              </w:rPr>
              <w:t xml:space="preserve">- </w:t>
            </w:r>
            <w:r w:rsidR="00856AFD">
              <w:rPr>
                <w:rFonts w:eastAsia="SimSun"/>
              </w:rPr>
              <w:t xml:space="preserve">максимальный процент застройки в границах земельного участка – </w:t>
            </w:r>
            <w:r w:rsidR="000F2B9B">
              <w:rPr>
                <w:rFonts w:eastAsia="SimSun"/>
                <w:b/>
              </w:rPr>
              <w:t>2</w:t>
            </w:r>
            <w:r w:rsidR="00856AFD" w:rsidRPr="00E0072C">
              <w:rPr>
                <w:rFonts w:eastAsia="SimSun"/>
                <w:b/>
              </w:rPr>
              <w:t>0%</w:t>
            </w:r>
            <w:r w:rsidR="00856AFD">
              <w:rPr>
                <w:rFonts w:eastAsia="SimSun"/>
              </w:rPr>
              <w:t>;</w:t>
            </w:r>
          </w:p>
          <w:p w14:paraId="3AF6A63A" w14:textId="2402E3E7" w:rsidR="00856AFD" w:rsidRDefault="00E0072C" w:rsidP="00856AFD">
            <w:pPr>
              <w:shd w:val="clear" w:color="auto" w:fill="FFFFFF"/>
              <w:ind w:left="120" w:right="94" w:firstLine="425"/>
              <w:jc w:val="both"/>
              <w:textAlignment w:val="baseline"/>
            </w:pPr>
            <w:r>
              <w:rPr>
                <w:rFonts w:eastAsia="SimSun"/>
              </w:rPr>
              <w:t xml:space="preserve">- </w:t>
            </w:r>
            <w:r w:rsidR="00856AFD">
              <w:rPr>
                <w:rFonts w:eastAsia="SimSun"/>
              </w:rPr>
              <w:t xml:space="preserve">максимальная высота зданий от уровня земли до верха перекрытия последнего этажа (или конька кровли) - </w:t>
            </w:r>
            <w:r w:rsidR="00856AFD" w:rsidRPr="00E0072C">
              <w:rPr>
                <w:rFonts w:eastAsia="SimSun"/>
                <w:b/>
              </w:rPr>
              <w:t>15</w:t>
            </w:r>
            <w:r w:rsidR="00856AFD">
              <w:rPr>
                <w:rFonts w:eastAsia="SimSun"/>
              </w:rPr>
              <w:t xml:space="preserve"> м;</w:t>
            </w:r>
          </w:p>
          <w:p w14:paraId="2353C954" w14:textId="4B82FEEF" w:rsidR="00856AFD" w:rsidRDefault="00E0072C" w:rsidP="00856AFD">
            <w:pPr>
              <w:pStyle w:val="cdeef0ece0ebfcedfbe9f2e0e1ebe8f6e0"/>
              <w:ind w:left="120" w:right="94" w:firstLine="425"/>
              <w:jc w:val="both"/>
            </w:pPr>
            <w:r>
              <w:rPr>
                <w:rFonts w:ascii="Times New Roman" w:hAnsi="Times New Roman" w:cs="Times New Roman"/>
              </w:rPr>
              <w:t xml:space="preserve">- </w:t>
            </w:r>
            <w:r w:rsidR="00856AFD">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w:t>
            </w:r>
            <w:r w:rsidR="00856AFD" w:rsidRPr="00E0072C">
              <w:rPr>
                <w:rFonts w:ascii="Times New Roman" w:hAnsi="Times New Roman" w:cs="Times New Roman"/>
                <w:b/>
              </w:rPr>
              <w:t>– 5</w:t>
            </w:r>
            <w:r w:rsidR="00856AFD">
              <w:rPr>
                <w:rFonts w:ascii="Times New Roman" w:hAnsi="Times New Roman" w:cs="Times New Roman"/>
              </w:rPr>
              <w:t xml:space="preserve"> м, допускается уменьшение отступа либо расположения здания, строения и сооружения по красной линии с учетом сложившейся застройки.</w:t>
            </w:r>
          </w:p>
          <w:p w14:paraId="02C8C16C" w14:textId="77777777" w:rsidR="00E0072C" w:rsidRDefault="00856AFD" w:rsidP="00856AFD">
            <w:pPr>
              <w:pStyle w:val="cdeef0ece0ebfcedfbe9f2e0e1ebe8f6e0"/>
              <w:shd w:val="clear" w:color="auto" w:fill="FFFFFF"/>
              <w:tabs>
                <w:tab w:val="left" w:pos="1134"/>
              </w:tabs>
              <w:ind w:left="120" w:right="94" w:firstLine="425"/>
              <w:jc w:val="both"/>
              <w:rPr>
                <w:rFonts w:ascii="Times New Roman" w:hAnsi="Times New Roman" w:cs="Times New Roman"/>
              </w:rPr>
            </w:pPr>
            <w:r>
              <w:rPr>
                <w:rFonts w:ascii="Times New Roman" w:hAnsi="Times New Roman" w:cs="Times New Roman"/>
              </w:rPr>
              <w:t xml:space="preserve">Минимальный отступ от границ с соседними </w:t>
            </w:r>
          </w:p>
          <w:p w14:paraId="605F6638" w14:textId="60ED1844" w:rsidR="00856AFD" w:rsidRDefault="00856AFD" w:rsidP="00E0072C">
            <w:pPr>
              <w:pStyle w:val="cdeef0ece0ebfcedfbe9f2e0e1ebe8f6e0"/>
              <w:shd w:val="clear" w:color="auto" w:fill="FFFFFF"/>
              <w:tabs>
                <w:tab w:val="left" w:pos="1134"/>
              </w:tabs>
              <w:ind w:right="94"/>
              <w:jc w:val="both"/>
            </w:pPr>
            <w:r>
              <w:rPr>
                <w:rFonts w:ascii="Times New Roman" w:hAnsi="Times New Roman" w:cs="Times New Roman"/>
              </w:rPr>
              <w:t xml:space="preserve">участками </w:t>
            </w:r>
            <w:r w:rsidRPr="00E0072C">
              <w:rPr>
                <w:rFonts w:ascii="Times New Roman" w:hAnsi="Times New Roman" w:cs="Times New Roman"/>
                <w:b/>
              </w:rPr>
              <w:t>– 3</w:t>
            </w:r>
            <w:r>
              <w:rPr>
                <w:rFonts w:ascii="Times New Roman" w:hAnsi="Times New Roman" w:cs="Times New Roman"/>
              </w:rPr>
              <w:t xml:space="preserve"> м;</w:t>
            </w:r>
          </w:p>
          <w:p w14:paraId="159757F3" w14:textId="76375B99" w:rsidR="00856AFD" w:rsidRPr="000F2B9B" w:rsidRDefault="00E0072C" w:rsidP="000F2B9B">
            <w:pPr>
              <w:tabs>
                <w:tab w:val="left" w:pos="569"/>
              </w:tabs>
              <w:ind w:left="120" w:right="94" w:firstLine="425"/>
              <w:jc w:val="both"/>
            </w:pPr>
            <w:r>
              <w:t xml:space="preserve">- </w:t>
            </w:r>
            <w:r w:rsidR="00856AFD">
              <w:t>процент застройки подземной части не регламентируется;</w:t>
            </w:r>
          </w:p>
        </w:tc>
      </w:tr>
    </w:tbl>
    <w:p w14:paraId="456C7059" w14:textId="77777777" w:rsidR="00115E30" w:rsidRDefault="00115E30" w:rsidP="00BE7C43">
      <w:pPr>
        <w:widowControl w:val="0"/>
        <w:spacing w:after="0" w:line="240" w:lineRule="auto"/>
        <w:jc w:val="center"/>
        <w:rPr>
          <w:rFonts w:eastAsia="SimSun" w:cs="Times New Roman"/>
          <w:b/>
          <w:szCs w:val="24"/>
          <w:lang w:eastAsia="zh-CN"/>
        </w:rPr>
      </w:pPr>
      <w:bookmarkStart w:id="609" w:name="_Toc80690827"/>
    </w:p>
    <w:p w14:paraId="6CF7F1BF" w14:textId="77777777" w:rsidR="00077E30" w:rsidRDefault="00077E30">
      <w:pPr>
        <w:rPr>
          <w:rFonts w:eastAsia="SimSun" w:cs="Times New Roman"/>
          <w:b/>
          <w:szCs w:val="24"/>
          <w:lang w:eastAsia="zh-CN"/>
        </w:rPr>
      </w:pPr>
      <w:r>
        <w:rPr>
          <w:rFonts w:eastAsia="SimSun" w:cs="Times New Roman"/>
          <w:b/>
          <w:szCs w:val="24"/>
          <w:lang w:eastAsia="zh-CN"/>
        </w:rPr>
        <w:br w:type="page"/>
      </w:r>
    </w:p>
    <w:p w14:paraId="371AA73A" w14:textId="58F5E8FC" w:rsidR="009B09A9" w:rsidRPr="000F5FFB" w:rsidRDefault="009B09A9" w:rsidP="00BE7C43">
      <w:pPr>
        <w:widowControl w:val="0"/>
        <w:spacing w:after="0" w:line="240" w:lineRule="auto"/>
        <w:jc w:val="center"/>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14:paraId="148E231B" w14:textId="77777777" w:rsidR="009B09A9" w:rsidRPr="000F5FFB" w:rsidRDefault="009B09A9" w:rsidP="00BE7C43">
      <w:pPr>
        <w:widowControl w:val="0"/>
        <w:spacing w:after="0" w:line="240" w:lineRule="auto"/>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2BE57DC7" w14:textId="4FBD8697" w:rsidR="009B09A9" w:rsidRDefault="009B09A9" w:rsidP="00BE7C43">
      <w:pPr>
        <w:keepLines/>
        <w:widowControl w:val="0"/>
        <w:spacing w:after="0" w:line="240" w:lineRule="auto"/>
        <w:jc w:val="center"/>
        <w:rPr>
          <w:sz w:val="22"/>
          <w:u w:val="single"/>
        </w:rPr>
      </w:pPr>
      <w:r w:rsidRPr="006F3C07">
        <w:rPr>
          <w:sz w:val="22"/>
          <w:u w:val="single"/>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1E171343" w14:textId="77777777" w:rsidR="009B09A9" w:rsidRPr="006F3C07" w:rsidRDefault="009B09A9" w:rsidP="009B09A9">
      <w:pPr>
        <w:keepLines/>
        <w:widowControl w:val="0"/>
        <w:spacing w:after="0" w:line="240" w:lineRule="auto"/>
        <w:jc w:val="both"/>
        <w:rPr>
          <w:sz w:val="22"/>
          <w:u w:val="single"/>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8789"/>
      </w:tblGrid>
      <w:tr w:rsidR="009B09A9" w:rsidRPr="00FE4631" w14:paraId="3A38353B" w14:textId="77777777" w:rsidTr="00BE7C43">
        <w:trPr>
          <w:trHeight w:val="552"/>
          <w:tblHeader/>
        </w:trPr>
        <w:tc>
          <w:tcPr>
            <w:tcW w:w="5812" w:type="dxa"/>
            <w:vAlign w:val="center"/>
          </w:tcPr>
          <w:p w14:paraId="764AAE41" w14:textId="77777777" w:rsidR="009B09A9" w:rsidRPr="00FE4631" w:rsidRDefault="009B09A9" w:rsidP="00BE7C43">
            <w:pPr>
              <w:spacing w:after="0" w:line="240" w:lineRule="auto"/>
              <w:jc w:val="center"/>
              <w:rPr>
                <w:b/>
                <w:sz w:val="22"/>
              </w:rPr>
            </w:pPr>
            <w:r w:rsidRPr="00FE4631">
              <w:rPr>
                <w:b/>
                <w:sz w:val="22"/>
              </w:rPr>
              <w:t>ВИДЫ РАЗРЕШЕННОГО ИСПОЛЬЗОВАНИЯ</w:t>
            </w:r>
          </w:p>
        </w:tc>
        <w:tc>
          <w:tcPr>
            <w:tcW w:w="8789" w:type="dxa"/>
            <w:vAlign w:val="center"/>
          </w:tcPr>
          <w:p w14:paraId="25B56032" w14:textId="1F32B854" w:rsidR="009B09A9" w:rsidRPr="00FE4631" w:rsidRDefault="009B09A9" w:rsidP="00BE7C43">
            <w:pPr>
              <w:spacing w:after="0" w:line="240" w:lineRule="auto"/>
              <w:jc w:val="center"/>
              <w:rPr>
                <w:b/>
                <w:sz w:val="22"/>
              </w:rPr>
            </w:pPr>
            <w:r w:rsidRPr="00FE4631">
              <w:rPr>
                <w:b/>
                <w:sz w:val="22"/>
              </w:rPr>
              <w:t xml:space="preserve">ПРЕДЕЛЬНЫЕ </w:t>
            </w:r>
            <w:r w:rsidR="00856AFD" w:rsidRPr="00FE4631">
              <w:rPr>
                <w:b/>
                <w:sz w:val="22"/>
              </w:rPr>
              <w:t xml:space="preserve">ПАРАМЕТРЫ </w:t>
            </w:r>
            <w:r w:rsidR="00856AFD">
              <w:rPr>
                <w:b/>
                <w:sz w:val="22"/>
              </w:rPr>
              <w:t>РАЗРЕШЕННОГО</w:t>
            </w:r>
            <w:r w:rsidRPr="00FE4631">
              <w:rPr>
                <w:b/>
                <w:sz w:val="22"/>
              </w:rPr>
              <w:t xml:space="preserve"> СТРОИТЕЛЬСТВА</w:t>
            </w:r>
          </w:p>
        </w:tc>
      </w:tr>
      <w:tr w:rsidR="009B09A9" w:rsidRPr="00FE4631" w14:paraId="4D5D6689" w14:textId="77777777" w:rsidTr="00BE7C43">
        <w:trPr>
          <w:trHeight w:val="552"/>
        </w:trPr>
        <w:tc>
          <w:tcPr>
            <w:tcW w:w="5812" w:type="dxa"/>
            <w:vAlign w:val="center"/>
          </w:tcPr>
          <w:p w14:paraId="195EF4D3" w14:textId="77777777" w:rsidR="009B09A9" w:rsidRPr="009B09A9" w:rsidRDefault="009B09A9" w:rsidP="000A6DEA">
            <w:pPr>
              <w:widowControl w:val="0"/>
              <w:suppressAutoHyphens/>
              <w:spacing w:after="0" w:line="240" w:lineRule="auto"/>
              <w:ind w:firstLine="680"/>
              <w:rPr>
                <w:szCs w:val="24"/>
                <w:lang w:eastAsia="ar-SA"/>
              </w:rPr>
            </w:pPr>
            <w:r w:rsidRPr="009B09A9">
              <w:rPr>
                <w:szCs w:val="24"/>
                <w:lang w:eastAsia="ar-SA"/>
              </w:rPr>
              <w:t xml:space="preserve">Не капитальные здания, строения и сооружения для осуществления розничной и оптовой торговли сельхозпродукцией   </w:t>
            </w:r>
          </w:p>
          <w:p w14:paraId="6AE2F4B4" w14:textId="77777777" w:rsidR="009B09A9" w:rsidRPr="009B09A9" w:rsidRDefault="009B09A9" w:rsidP="000A6DEA">
            <w:pPr>
              <w:spacing w:after="0" w:line="240" w:lineRule="auto"/>
              <w:ind w:firstLine="680"/>
              <w:rPr>
                <w:szCs w:val="24"/>
              </w:rPr>
            </w:pPr>
          </w:p>
        </w:tc>
        <w:tc>
          <w:tcPr>
            <w:tcW w:w="8789" w:type="dxa"/>
            <w:vAlign w:val="center"/>
          </w:tcPr>
          <w:p w14:paraId="1FD2841F" w14:textId="77777777" w:rsidR="009B09A9" w:rsidRPr="009B09A9" w:rsidRDefault="009B09A9" w:rsidP="000A6DEA">
            <w:pPr>
              <w:spacing w:after="0" w:line="240" w:lineRule="auto"/>
              <w:ind w:firstLine="680"/>
              <w:rPr>
                <w:szCs w:val="24"/>
              </w:rPr>
            </w:pPr>
            <w:r w:rsidRPr="009B09A9">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6A234DEF" w14:textId="77777777" w:rsidR="009B09A9" w:rsidRPr="009B09A9" w:rsidRDefault="009B09A9" w:rsidP="000A6DEA">
            <w:pPr>
              <w:spacing w:after="0" w:line="240" w:lineRule="auto"/>
              <w:ind w:firstLine="680"/>
              <w:rPr>
                <w:szCs w:val="24"/>
              </w:rPr>
            </w:pPr>
            <w:r w:rsidRPr="009B09A9">
              <w:rPr>
                <w:szCs w:val="24"/>
              </w:rPr>
              <w:t>-минимальные отступы от границ земельного участка 1 м, отступ от красной линии – 5 м.;</w:t>
            </w:r>
          </w:p>
          <w:p w14:paraId="6771BE43" w14:textId="77777777" w:rsidR="009B09A9" w:rsidRPr="009B09A9" w:rsidRDefault="009B09A9" w:rsidP="000A6DEA">
            <w:pPr>
              <w:spacing w:after="0" w:line="240" w:lineRule="auto"/>
              <w:ind w:firstLine="680"/>
              <w:rPr>
                <w:szCs w:val="24"/>
              </w:rPr>
            </w:pPr>
            <w:r w:rsidRPr="009B09A9">
              <w:rPr>
                <w:szCs w:val="24"/>
              </w:rPr>
              <w:t>-максимальная высота объектов – 6 м;</w:t>
            </w:r>
          </w:p>
          <w:p w14:paraId="119CF486" w14:textId="77777777" w:rsidR="009B09A9" w:rsidRPr="009B09A9" w:rsidRDefault="009B09A9" w:rsidP="000A6DEA">
            <w:pPr>
              <w:spacing w:after="0" w:line="240" w:lineRule="auto"/>
              <w:ind w:firstLine="680"/>
              <w:rPr>
                <w:szCs w:val="24"/>
              </w:rPr>
            </w:pPr>
            <w:r w:rsidRPr="009B09A9">
              <w:rPr>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9B09A9" w:rsidRPr="00FE4631" w14:paraId="0D80DC0E" w14:textId="77777777" w:rsidTr="00BE7C43">
        <w:trPr>
          <w:trHeight w:val="218"/>
        </w:trPr>
        <w:tc>
          <w:tcPr>
            <w:tcW w:w="5812" w:type="dxa"/>
            <w:vAlign w:val="center"/>
          </w:tcPr>
          <w:p w14:paraId="133375E8" w14:textId="77777777" w:rsidR="009B09A9" w:rsidRPr="009B09A9" w:rsidRDefault="009B09A9" w:rsidP="000A6DEA">
            <w:pPr>
              <w:spacing w:after="0" w:line="240" w:lineRule="auto"/>
              <w:ind w:firstLine="680"/>
              <w:rPr>
                <w:szCs w:val="24"/>
                <w:lang w:eastAsia="ar-SA"/>
              </w:rPr>
            </w:pPr>
            <w:r w:rsidRPr="009B09A9">
              <w:rPr>
                <w:szCs w:val="24"/>
                <w:lang w:eastAsia="ar-SA"/>
              </w:rPr>
              <w:t>Площадки для хранения техники и временного хранения сельскохозяйственной продукции</w:t>
            </w:r>
          </w:p>
          <w:p w14:paraId="383EFA7B" w14:textId="77777777" w:rsidR="009B09A9" w:rsidRPr="009B09A9" w:rsidRDefault="009B09A9" w:rsidP="000A6DEA">
            <w:pPr>
              <w:widowControl w:val="0"/>
              <w:suppressAutoHyphens/>
              <w:spacing w:after="0" w:line="240" w:lineRule="auto"/>
              <w:ind w:firstLine="680"/>
              <w:rPr>
                <w:szCs w:val="24"/>
                <w:lang w:eastAsia="ar-SA"/>
              </w:rPr>
            </w:pPr>
          </w:p>
        </w:tc>
        <w:tc>
          <w:tcPr>
            <w:tcW w:w="8789" w:type="dxa"/>
            <w:vAlign w:val="center"/>
          </w:tcPr>
          <w:p w14:paraId="631C192C" w14:textId="77777777" w:rsidR="009B09A9" w:rsidRPr="009B09A9" w:rsidRDefault="009B09A9" w:rsidP="000A6DEA">
            <w:pPr>
              <w:spacing w:after="0" w:line="240" w:lineRule="auto"/>
              <w:ind w:firstLine="680"/>
              <w:rPr>
                <w:szCs w:val="24"/>
              </w:rPr>
            </w:pPr>
            <w:r w:rsidRPr="009B09A9">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7FE9AAE" w14:textId="77777777" w:rsidR="009B09A9" w:rsidRPr="009B09A9" w:rsidRDefault="009B09A9" w:rsidP="000A6DEA">
            <w:pPr>
              <w:spacing w:after="0" w:line="240" w:lineRule="auto"/>
              <w:ind w:firstLine="680"/>
              <w:rPr>
                <w:szCs w:val="24"/>
              </w:rPr>
            </w:pPr>
            <w:r w:rsidRPr="009B09A9">
              <w:rPr>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9B09A9" w:rsidRPr="00FE4631" w14:paraId="54EA3612" w14:textId="77777777" w:rsidTr="00BE7C43">
        <w:trPr>
          <w:trHeight w:val="2325"/>
        </w:trPr>
        <w:tc>
          <w:tcPr>
            <w:tcW w:w="5812" w:type="dxa"/>
          </w:tcPr>
          <w:p w14:paraId="2386CC92" w14:textId="77777777" w:rsidR="009B09A9" w:rsidRPr="009B09A9" w:rsidRDefault="009B09A9" w:rsidP="000A6DEA">
            <w:pPr>
              <w:autoSpaceDE w:val="0"/>
              <w:autoSpaceDN w:val="0"/>
              <w:adjustRightInd w:val="0"/>
              <w:spacing w:after="0" w:line="240" w:lineRule="auto"/>
              <w:ind w:firstLine="680"/>
              <w:rPr>
                <w:rFonts w:eastAsia="SimSun"/>
                <w:szCs w:val="24"/>
                <w:lang w:eastAsia="zh-CN"/>
              </w:rPr>
            </w:pPr>
            <w:r w:rsidRPr="009B09A9">
              <w:rPr>
                <w:rFonts w:eastAsia="SimSun"/>
                <w:szCs w:val="24"/>
                <w:lang w:eastAsia="zh-CN"/>
              </w:rPr>
              <w:t>Автостоянки для парковки автомобилей посетителей.</w:t>
            </w:r>
          </w:p>
        </w:tc>
        <w:tc>
          <w:tcPr>
            <w:tcW w:w="8789" w:type="dxa"/>
          </w:tcPr>
          <w:p w14:paraId="0562BB75" w14:textId="77777777" w:rsidR="009B09A9" w:rsidRPr="009B09A9" w:rsidRDefault="009B09A9" w:rsidP="000A6DEA">
            <w:pPr>
              <w:spacing w:after="0" w:line="240" w:lineRule="auto"/>
              <w:ind w:firstLine="680"/>
              <w:rPr>
                <w:rFonts w:cs="Times New Roman"/>
                <w:szCs w:val="24"/>
              </w:rPr>
            </w:pPr>
            <w:r w:rsidRPr="009B09A9">
              <w:rPr>
                <w:szCs w:val="24"/>
              </w:rPr>
              <w:t xml:space="preserve">Минимальная/максимальная площадь земельных участков – принимать в соответствии с основным видом </w:t>
            </w:r>
            <w:r w:rsidRPr="009B09A9">
              <w:rPr>
                <w:rFonts w:cs="Times New Roman"/>
                <w:szCs w:val="24"/>
              </w:rPr>
              <w:t>разрешенного использования земельного участка.</w:t>
            </w:r>
          </w:p>
          <w:p w14:paraId="37BE36BF" w14:textId="77777777" w:rsidR="009B09A9" w:rsidRPr="009B09A9" w:rsidRDefault="009B09A9" w:rsidP="000A6DEA">
            <w:pPr>
              <w:autoSpaceDE w:val="0"/>
              <w:autoSpaceDN w:val="0"/>
              <w:adjustRightInd w:val="0"/>
              <w:spacing w:after="0" w:line="240" w:lineRule="auto"/>
              <w:ind w:firstLine="680"/>
              <w:rPr>
                <w:rFonts w:cs="Times New Roman"/>
                <w:szCs w:val="24"/>
              </w:rPr>
            </w:pPr>
            <w:r w:rsidRPr="009B09A9">
              <w:rPr>
                <w:rFonts w:cs="Times New Roman"/>
                <w:szCs w:val="24"/>
              </w:rPr>
              <w:t>Размеры земельных участков автостоянок на одно место должны быть:</w:t>
            </w:r>
          </w:p>
          <w:p w14:paraId="1746FC8E" w14:textId="77777777" w:rsidR="009B09A9" w:rsidRPr="009B09A9" w:rsidRDefault="009B09A9" w:rsidP="000A6DEA">
            <w:pPr>
              <w:autoSpaceDE w:val="0"/>
              <w:autoSpaceDN w:val="0"/>
              <w:adjustRightInd w:val="0"/>
              <w:spacing w:after="0" w:line="240" w:lineRule="auto"/>
              <w:ind w:firstLine="680"/>
              <w:rPr>
                <w:rFonts w:cs="Times New Roman"/>
                <w:szCs w:val="24"/>
              </w:rPr>
            </w:pPr>
            <w:r w:rsidRPr="009B09A9">
              <w:rPr>
                <w:rFonts w:cs="Times New Roman"/>
                <w:szCs w:val="24"/>
              </w:rPr>
              <w:t>для легковых автомобилей - 25 кв. м;</w:t>
            </w:r>
          </w:p>
          <w:p w14:paraId="19538BC9" w14:textId="77777777" w:rsidR="009B09A9" w:rsidRPr="009B09A9" w:rsidRDefault="009B09A9" w:rsidP="000A6DEA">
            <w:pPr>
              <w:autoSpaceDE w:val="0"/>
              <w:autoSpaceDN w:val="0"/>
              <w:adjustRightInd w:val="0"/>
              <w:spacing w:after="0" w:line="240" w:lineRule="auto"/>
              <w:ind w:firstLine="680"/>
              <w:rPr>
                <w:rFonts w:cs="Times New Roman"/>
                <w:szCs w:val="24"/>
              </w:rPr>
            </w:pPr>
            <w:r w:rsidRPr="009B09A9">
              <w:rPr>
                <w:rFonts w:cs="Times New Roman"/>
                <w:szCs w:val="24"/>
              </w:rPr>
              <w:t>для автобусов - 40 кв. м;</w:t>
            </w:r>
          </w:p>
          <w:p w14:paraId="35265A56" w14:textId="77777777" w:rsidR="009B09A9" w:rsidRPr="009B09A9" w:rsidRDefault="009B09A9" w:rsidP="000A6DEA">
            <w:pPr>
              <w:autoSpaceDE w:val="0"/>
              <w:autoSpaceDN w:val="0"/>
              <w:adjustRightInd w:val="0"/>
              <w:spacing w:after="0" w:line="240" w:lineRule="auto"/>
              <w:ind w:firstLine="680"/>
              <w:rPr>
                <w:rFonts w:cs="Times New Roman"/>
                <w:szCs w:val="24"/>
              </w:rPr>
            </w:pPr>
            <w:r w:rsidRPr="009B09A9">
              <w:rPr>
                <w:rFonts w:cs="Times New Roman"/>
                <w:szCs w:val="24"/>
              </w:rPr>
              <w:t>для велосипедов - 0,9 кв. м.</w:t>
            </w:r>
          </w:p>
          <w:p w14:paraId="1B64778D" w14:textId="77777777" w:rsidR="009B09A9" w:rsidRPr="009B09A9" w:rsidRDefault="009B09A9" w:rsidP="000A6DEA">
            <w:pPr>
              <w:autoSpaceDE w:val="0"/>
              <w:autoSpaceDN w:val="0"/>
              <w:adjustRightInd w:val="0"/>
              <w:spacing w:after="0" w:line="240" w:lineRule="auto"/>
              <w:ind w:firstLine="680"/>
              <w:rPr>
                <w:rFonts w:cs="Times New Roman"/>
                <w:szCs w:val="24"/>
              </w:rPr>
            </w:pPr>
            <w:r w:rsidRPr="009B09A9">
              <w:rPr>
                <w:rFonts w:cs="Times New Roman"/>
                <w:szCs w:val="24"/>
              </w:rPr>
              <w:t>На открытых автостоянках около объектов аграрного комплекса,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784B1BAF" w14:textId="77777777" w:rsidR="009B09A9" w:rsidRPr="009B09A9" w:rsidRDefault="009B09A9" w:rsidP="000A6DEA">
            <w:pPr>
              <w:autoSpaceDE w:val="0"/>
              <w:autoSpaceDN w:val="0"/>
              <w:adjustRightInd w:val="0"/>
              <w:spacing w:after="0" w:line="240" w:lineRule="auto"/>
              <w:ind w:firstLine="680"/>
              <w:rPr>
                <w:rFonts w:cs="Times New Roman"/>
                <w:szCs w:val="24"/>
              </w:rPr>
            </w:pPr>
            <w:r w:rsidRPr="009B09A9">
              <w:rPr>
                <w:rFonts w:eastAsia="SimSun" w:cs="Times New Roman"/>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74720301" w14:textId="77777777" w:rsidR="009B09A9" w:rsidRPr="009B09A9" w:rsidRDefault="009B09A9" w:rsidP="000A6DEA">
            <w:pPr>
              <w:pStyle w:val="aff0"/>
              <w:ind w:firstLine="680"/>
              <w:rPr>
                <w:rFonts w:eastAsia="SimSun"/>
                <w:sz w:val="24"/>
                <w:szCs w:val="24"/>
                <w:lang w:eastAsia="zh-CN"/>
              </w:rPr>
            </w:pPr>
            <w:r w:rsidRPr="009B09A9">
              <w:rPr>
                <w:rFonts w:ascii="Times New Roman" w:eastAsia="SimSun" w:hAnsi="Times New Roma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9B09A9" w:rsidRPr="00FE4631" w14:paraId="05590EDF" w14:textId="77777777" w:rsidTr="00BE7C43">
        <w:trPr>
          <w:trHeight w:val="1078"/>
        </w:trPr>
        <w:tc>
          <w:tcPr>
            <w:tcW w:w="5812" w:type="dxa"/>
          </w:tcPr>
          <w:p w14:paraId="3829425B" w14:textId="77777777" w:rsidR="009B09A9" w:rsidRPr="009B09A9" w:rsidRDefault="009B09A9" w:rsidP="000A6DEA">
            <w:pPr>
              <w:spacing w:after="0" w:line="240" w:lineRule="auto"/>
              <w:ind w:firstLine="680"/>
              <w:rPr>
                <w:szCs w:val="24"/>
              </w:rPr>
            </w:pPr>
            <w:r w:rsidRPr="009B09A9">
              <w:rPr>
                <w:szCs w:val="24"/>
              </w:rPr>
              <w:t>Площадки для мусоросборников.</w:t>
            </w:r>
          </w:p>
        </w:tc>
        <w:tc>
          <w:tcPr>
            <w:tcW w:w="8789" w:type="dxa"/>
          </w:tcPr>
          <w:p w14:paraId="21E37387" w14:textId="77777777" w:rsidR="009B09A9" w:rsidRPr="009B09A9" w:rsidRDefault="009B09A9" w:rsidP="000A6DEA">
            <w:pPr>
              <w:spacing w:after="0" w:line="240" w:lineRule="auto"/>
              <w:ind w:firstLine="680"/>
              <w:rPr>
                <w:szCs w:val="24"/>
              </w:rPr>
            </w:pPr>
            <w:r w:rsidRPr="009B09A9">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2DD3CD0C" w14:textId="77777777" w:rsidR="009B09A9" w:rsidRPr="009B09A9" w:rsidRDefault="009B09A9" w:rsidP="000A6DEA">
            <w:pPr>
              <w:spacing w:after="0" w:line="240" w:lineRule="auto"/>
              <w:ind w:firstLine="680"/>
              <w:rPr>
                <w:szCs w:val="24"/>
              </w:rPr>
            </w:pPr>
            <w:r w:rsidRPr="009B09A9">
              <w:rPr>
                <w:szCs w:val="24"/>
              </w:rPr>
              <w:t>Максимальная площадь земельных участков – в 3 раза превышающая площадь мусоросборников;</w:t>
            </w:r>
          </w:p>
          <w:p w14:paraId="316E1862" w14:textId="77777777" w:rsidR="009B09A9" w:rsidRPr="009B09A9" w:rsidRDefault="009B09A9" w:rsidP="000A6DEA">
            <w:pPr>
              <w:spacing w:after="0" w:line="240" w:lineRule="auto"/>
              <w:ind w:firstLine="680"/>
              <w:rPr>
                <w:szCs w:val="24"/>
              </w:rPr>
            </w:pPr>
            <w:r w:rsidRPr="009B09A9">
              <w:rPr>
                <w:szCs w:val="24"/>
              </w:rPr>
              <w:t>расстояние от площадок для мусоросборников до производственных и вспомогательных помещений не менее - 30 м.</w:t>
            </w:r>
          </w:p>
          <w:p w14:paraId="67AA24F7" w14:textId="77777777" w:rsidR="009B09A9" w:rsidRPr="009B09A9" w:rsidRDefault="009B09A9" w:rsidP="000A6DEA">
            <w:pPr>
              <w:spacing w:after="0" w:line="240" w:lineRule="auto"/>
              <w:ind w:firstLine="680"/>
              <w:rPr>
                <w:szCs w:val="24"/>
              </w:rPr>
            </w:pPr>
            <w:r w:rsidRPr="009B09A9">
              <w:rPr>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9B09A9" w:rsidRPr="00FE4631" w14:paraId="0CB92952" w14:textId="77777777" w:rsidTr="00BE7C43">
        <w:trPr>
          <w:trHeight w:val="502"/>
        </w:trPr>
        <w:tc>
          <w:tcPr>
            <w:tcW w:w="5812" w:type="dxa"/>
          </w:tcPr>
          <w:p w14:paraId="449C2D25" w14:textId="77777777" w:rsidR="009B09A9" w:rsidRPr="009B09A9" w:rsidRDefault="009B09A9" w:rsidP="000A6DEA">
            <w:pPr>
              <w:spacing w:after="0" w:line="240" w:lineRule="auto"/>
              <w:ind w:firstLine="680"/>
              <w:rPr>
                <w:szCs w:val="24"/>
              </w:rPr>
            </w:pPr>
            <w:r w:rsidRPr="009B09A9">
              <w:rPr>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8789" w:type="dxa"/>
          </w:tcPr>
          <w:p w14:paraId="367CBDC2" w14:textId="77777777" w:rsidR="009B09A9" w:rsidRPr="009B09A9" w:rsidRDefault="009B09A9" w:rsidP="000A6DEA">
            <w:pPr>
              <w:spacing w:after="0" w:line="240" w:lineRule="auto"/>
              <w:ind w:firstLine="680"/>
              <w:rPr>
                <w:szCs w:val="24"/>
              </w:rPr>
            </w:pPr>
            <w:r w:rsidRPr="009B09A9">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6A8882BB" w14:textId="77777777" w:rsidR="009B09A9" w:rsidRPr="009B09A9" w:rsidRDefault="009B09A9" w:rsidP="000A6DEA">
            <w:pPr>
              <w:autoSpaceDE w:val="0"/>
              <w:autoSpaceDN w:val="0"/>
              <w:adjustRightInd w:val="0"/>
              <w:spacing w:after="0" w:line="240" w:lineRule="auto"/>
              <w:ind w:firstLine="680"/>
              <w:rPr>
                <w:rFonts w:eastAsia="Calibri"/>
                <w:szCs w:val="24"/>
              </w:rPr>
            </w:pPr>
            <w:r w:rsidRPr="009B09A9">
              <w:rPr>
                <w:szCs w:val="24"/>
              </w:rPr>
              <w:t xml:space="preserve">Расстояние от </w:t>
            </w:r>
            <w:r w:rsidRPr="009B09A9">
              <w:rPr>
                <w:rFonts w:eastAsia="Calibri"/>
                <w:szCs w:val="24"/>
              </w:rPr>
              <w:t>фундаментов зданий и сооружений:</w:t>
            </w:r>
          </w:p>
          <w:p w14:paraId="120C362C" w14:textId="77777777" w:rsidR="009B09A9" w:rsidRPr="009B09A9" w:rsidRDefault="009B09A9" w:rsidP="000A6DEA">
            <w:pPr>
              <w:autoSpaceDE w:val="0"/>
              <w:autoSpaceDN w:val="0"/>
              <w:adjustRightInd w:val="0"/>
              <w:spacing w:after="0" w:line="240" w:lineRule="auto"/>
              <w:ind w:firstLine="680"/>
              <w:rPr>
                <w:rFonts w:eastAsia="Calibri"/>
                <w:szCs w:val="24"/>
              </w:rPr>
            </w:pPr>
            <w:r w:rsidRPr="009B09A9">
              <w:rPr>
                <w:rFonts w:eastAsia="Calibri"/>
                <w:szCs w:val="24"/>
              </w:rPr>
              <w:t>- водопровод и напорная канализация -5 м,</w:t>
            </w:r>
          </w:p>
          <w:p w14:paraId="79870195" w14:textId="77777777" w:rsidR="009B09A9" w:rsidRPr="009B09A9" w:rsidRDefault="009B09A9" w:rsidP="000A6DEA">
            <w:pPr>
              <w:autoSpaceDE w:val="0"/>
              <w:autoSpaceDN w:val="0"/>
              <w:adjustRightInd w:val="0"/>
              <w:spacing w:after="0" w:line="240" w:lineRule="auto"/>
              <w:ind w:firstLine="680"/>
              <w:rPr>
                <w:rFonts w:eastAsia="Calibri"/>
                <w:szCs w:val="24"/>
              </w:rPr>
            </w:pPr>
            <w:r w:rsidRPr="009B09A9">
              <w:rPr>
                <w:rFonts w:eastAsia="Calibri"/>
                <w:szCs w:val="24"/>
              </w:rPr>
              <w:t>- самотечная канализация (бытовая и дождевая)-3м.</w:t>
            </w:r>
          </w:p>
          <w:p w14:paraId="4B54BBE5" w14:textId="77777777" w:rsidR="009B09A9" w:rsidRPr="009B09A9" w:rsidRDefault="009B09A9" w:rsidP="000A6DEA">
            <w:pPr>
              <w:spacing w:after="0" w:line="240" w:lineRule="auto"/>
              <w:ind w:firstLine="680"/>
              <w:rPr>
                <w:szCs w:val="24"/>
              </w:rPr>
            </w:pPr>
            <w:r w:rsidRPr="009B09A9">
              <w:rPr>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14:paraId="46D16DC7" w14:textId="77777777" w:rsidR="00644CE9" w:rsidRDefault="00644CE9" w:rsidP="00CA1F35">
      <w:pPr>
        <w:spacing w:after="0" w:line="240" w:lineRule="auto"/>
        <w:ind w:firstLine="680"/>
        <w:rPr>
          <w:szCs w:val="24"/>
        </w:rPr>
      </w:pPr>
    </w:p>
    <w:p w14:paraId="6B6D38D7" w14:textId="77777777" w:rsidR="00644CE9" w:rsidRPr="002A2B1E" w:rsidRDefault="00644CE9" w:rsidP="00CA1F35">
      <w:pPr>
        <w:spacing w:after="0" w:line="240" w:lineRule="auto"/>
        <w:ind w:firstLine="680"/>
        <w:rPr>
          <w:szCs w:val="24"/>
          <w:u w:val="single"/>
        </w:rPr>
      </w:pPr>
      <w:r w:rsidRPr="002A2B1E">
        <w:rPr>
          <w:szCs w:val="24"/>
          <w:u w:val="single"/>
        </w:rPr>
        <w:t>Примечание:</w:t>
      </w:r>
    </w:p>
    <w:p w14:paraId="73EC18A6" w14:textId="77777777" w:rsidR="00644CE9" w:rsidRPr="00783AE7" w:rsidRDefault="00644CE9" w:rsidP="00430C8D">
      <w:pPr>
        <w:spacing w:after="0" w:line="240" w:lineRule="auto"/>
        <w:ind w:firstLine="680"/>
        <w:jc w:val="both"/>
      </w:pPr>
      <w:r w:rsidRPr="00783AE7">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437A83C1" w14:textId="77777777" w:rsidR="00644CE9" w:rsidRPr="00783AE7" w:rsidRDefault="00644CE9" w:rsidP="00430C8D">
      <w:pPr>
        <w:spacing w:after="0" w:line="240" w:lineRule="auto"/>
        <w:ind w:firstLine="680"/>
        <w:jc w:val="both"/>
      </w:pPr>
      <w:r w:rsidRPr="00783AE7">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4E1D48DF" w14:textId="77777777" w:rsidR="00644CE9" w:rsidRPr="00783AE7" w:rsidRDefault="00644CE9" w:rsidP="00430C8D">
      <w:pPr>
        <w:spacing w:after="0" w:line="240" w:lineRule="auto"/>
        <w:ind w:firstLine="680"/>
        <w:jc w:val="both"/>
      </w:pPr>
      <w:r w:rsidRPr="00783AE7">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7A4EBB7E" w14:textId="7F02234B" w:rsidR="00644CE9" w:rsidRDefault="00644CE9">
      <w:pPr>
        <w:rPr>
          <w:rFonts w:eastAsia="SimSun" w:cstheme="majorBidi"/>
          <w:b/>
          <w:sz w:val="32"/>
          <w:u w:val="single"/>
          <w:lang w:eastAsia="zh-CN"/>
        </w:rPr>
      </w:pPr>
    </w:p>
    <w:p w14:paraId="5E41976A" w14:textId="28E0B498" w:rsidR="00AF7CFC" w:rsidRPr="004D6F38" w:rsidRDefault="00AF7CFC" w:rsidP="00AA4919">
      <w:pPr>
        <w:pStyle w:val="6"/>
      </w:pPr>
      <w:bookmarkStart w:id="610" w:name="_Toc100154456"/>
      <w:bookmarkStart w:id="611" w:name="_Toc128641293"/>
      <w:r w:rsidRPr="004D6F38">
        <w:t xml:space="preserve">СХ-2. </w:t>
      </w:r>
      <w:bookmarkEnd w:id="609"/>
      <w:bookmarkEnd w:id="610"/>
      <w:r w:rsidR="00001254" w:rsidRPr="00001254">
        <w:t>Производственная зона сельскохозяйственных предприятий</w:t>
      </w:r>
      <w:bookmarkEnd w:id="611"/>
    </w:p>
    <w:p w14:paraId="3DA1B7AE" w14:textId="77777777" w:rsidR="009975B6" w:rsidRPr="009975B6" w:rsidRDefault="009975B6" w:rsidP="009975B6">
      <w:pPr>
        <w:spacing w:after="0" w:line="240" w:lineRule="auto"/>
        <w:ind w:firstLine="680"/>
        <w:rPr>
          <w:lang w:eastAsia="zh-CN"/>
        </w:rPr>
      </w:pPr>
    </w:p>
    <w:p w14:paraId="2CB7F2AB" w14:textId="5CC929DB" w:rsidR="009975B6" w:rsidRPr="000367B5" w:rsidRDefault="00923630" w:rsidP="009975B6">
      <w:pPr>
        <w:spacing w:after="0" w:line="240" w:lineRule="auto"/>
        <w:ind w:firstLine="680"/>
        <w:rPr>
          <w:i/>
          <w:iCs/>
          <w:szCs w:val="24"/>
        </w:rPr>
      </w:pPr>
      <w:r w:rsidRPr="000367B5">
        <w:rPr>
          <w:i/>
          <w:iCs/>
          <w:szCs w:val="24"/>
        </w:rPr>
        <w:t>Зона СХ-2,</w:t>
      </w:r>
      <w:r w:rsidR="009975B6" w:rsidRPr="000367B5">
        <w:rPr>
          <w:i/>
          <w:iCs/>
          <w:szCs w:val="24"/>
        </w:rPr>
        <w:t xml:space="preserve"> предназначенные для размещения и развития объектов агропромышленного комплекса, в соответствии с требованиями СанПиН 2.2.1/2.1.1.2739-10 «Санитарно-защитные зоны и санитарная классификация предприятий, сооружений и иных объектов. Новая редакция».</w:t>
      </w:r>
    </w:p>
    <w:p w14:paraId="5363B55A" w14:textId="77777777" w:rsidR="006C0EB2" w:rsidRPr="000F5FFB" w:rsidRDefault="006C0EB2" w:rsidP="009975B6">
      <w:pPr>
        <w:widowControl w:val="0"/>
        <w:spacing w:after="0" w:line="240" w:lineRule="auto"/>
        <w:ind w:firstLine="680"/>
        <w:jc w:val="center"/>
        <w:rPr>
          <w:rFonts w:eastAsia="Times New Roman" w:cs="Times New Roman"/>
          <w:b/>
          <w:szCs w:val="24"/>
          <w:lang w:eastAsia="zh-CN"/>
        </w:rPr>
      </w:pPr>
    </w:p>
    <w:p w14:paraId="33311A28" w14:textId="77777777" w:rsidR="00AF7CFC" w:rsidRPr="000F5FFB" w:rsidRDefault="00AF7CFC" w:rsidP="00BE45B6">
      <w:pPr>
        <w:widowControl w:val="0"/>
        <w:spacing w:after="0" w:line="240" w:lineRule="auto"/>
        <w:ind w:firstLine="709"/>
        <w:jc w:val="center"/>
        <w:rPr>
          <w:rFonts w:eastAsia="Times New Roman" w:cs="Times New Roman"/>
          <w:b/>
          <w:szCs w:val="24"/>
          <w:lang w:eastAsia="zh-CN"/>
        </w:rPr>
      </w:pPr>
      <w:bookmarkStart w:id="612" w:name="_Hlk114834111"/>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w:t>
      </w:r>
    </w:p>
    <w:p w14:paraId="7DC54FE9" w14:textId="77777777" w:rsidR="00AF7CFC" w:rsidRPr="000F5FFB" w:rsidRDefault="00AF7CFC" w:rsidP="00BE45B6">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bookmarkEnd w:id="612"/>
    <w:p w14:paraId="1597A69E" w14:textId="77777777" w:rsidR="00BE45B6" w:rsidRPr="000F5FFB" w:rsidRDefault="00BE45B6" w:rsidP="00BE45B6">
      <w:pPr>
        <w:widowControl w:val="0"/>
        <w:spacing w:after="0" w:line="240" w:lineRule="auto"/>
        <w:ind w:firstLine="709"/>
        <w:jc w:val="center"/>
      </w:pPr>
    </w:p>
    <w:tbl>
      <w:tblPr>
        <w:tblStyle w:val="afc"/>
        <w:tblW w:w="14596" w:type="dxa"/>
        <w:tblLook w:val="04A0" w:firstRow="1" w:lastRow="0" w:firstColumn="1" w:lastColumn="0" w:noHBand="0" w:noVBand="1"/>
      </w:tblPr>
      <w:tblGrid>
        <w:gridCol w:w="2830"/>
        <w:gridCol w:w="4678"/>
        <w:gridCol w:w="7088"/>
      </w:tblGrid>
      <w:tr w:rsidR="00D94401" w:rsidRPr="000F5FFB" w14:paraId="086BDAE3" w14:textId="77777777" w:rsidTr="00CA1F35">
        <w:tc>
          <w:tcPr>
            <w:tcW w:w="2830" w:type="dxa"/>
          </w:tcPr>
          <w:p w14:paraId="75DFB05F" w14:textId="77777777" w:rsidR="00AF7CFC" w:rsidRPr="00F12CBF" w:rsidRDefault="00AF7CFC" w:rsidP="00BE45B6">
            <w:pPr>
              <w:jc w:val="both"/>
              <w:rPr>
                <w:b/>
                <w:szCs w:val="24"/>
              </w:rPr>
            </w:pPr>
            <w:r w:rsidRPr="00F12CBF">
              <w:rPr>
                <w:b/>
                <w:szCs w:val="24"/>
              </w:rPr>
              <w:t>Виды разрешенного использования земельных участков</w:t>
            </w:r>
          </w:p>
        </w:tc>
        <w:tc>
          <w:tcPr>
            <w:tcW w:w="4678" w:type="dxa"/>
          </w:tcPr>
          <w:p w14:paraId="217E1676" w14:textId="77777777" w:rsidR="00AF7CFC" w:rsidRPr="00F12CBF" w:rsidRDefault="00AF7CFC" w:rsidP="00BE45B6">
            <w:pPr>
              <w:jc w:val="both"/>
              <w:rPr>
                <w:b/>
                <w:szCs w:val="24"/>
              </w:rPr>
            </w:pPr>
            <w:r w:rsidRPr="00F12CBF">
              <w:rPr>
                <w:b/>
                <w:szCs w:val="24"/>
              </w:rPr>
              <w:t>Описание вида разрешенного использования земельного участка</w:t>
            </w:r>
          </w:p>
        </w:tc>
        <w:tc>
          <w:tcPr>
            <w:tcW w:w="7088" w:type="dxa"/>
          </w:tcPr>
          <w:p w14:paraId="7D3080B5" w14:textId="77777777" w:rsidR="00AF7CFC" w:rsidRPr="00F12CBF" w:rsidRDefault="00AF7CFC" w:rsidP="00BE45B6">
            <w:pPr>
              <w:jc w:val="both"/>
              <w:rPr>
                <w:b/>
                <w:szCs w:val="24"/>
              </w:rPr>
            </w:pPr>
            <w:r w:rsidRPr="00F12CBF">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48C6A9C6" w14:textId="77777777" w:rsidR="00AF7CFC" w:rsidRPr="00F12CBF" w:rsidRDefault="00AF7CFC" w:rsidP="00BE45B6">
            <w:pPr>
              <w:jc w:val="both"/>
              <w:rPr>
                <w:b/>
                <w:szCs w:val="24"/>
              </w:rPr>
            </w:pPr>
            <w:r w:rsidRPr="00F12CBF">
              <w:rPr>
                <w:b/>
                <w:szCs w:val="24"/>
              </w:rPr>
              <w:t>реконструкции объектов капитального строительства</w:t>
            </w:r>
          </w:p>
        </w:tc>
      </w:tr>
      <w:tr w:rsidR="00243DB9" w:rsidRPr="000F5FFB" w14:paraId="4AC21AA6" w14:textId="77777777" w:rsidTr="00243DB9">
        <w:tc>
          <w:tcPr>
            <w:tcW w:w="2830" w:type="dxa"/>
          </w:tcPr>
          <w:p w14:paraId="77202E18" w14:textId="39E1777D" w:rsidR="00243DB9" w:rsidRPr="00F12CBF" w:rsidRDefault="00243DB9" w:rsidP="00624867">
            <w:pPr>
              <w:jc w:val="both"/>
              <w:rPr>
                <w:b/>
                <w:szCs w:val="24"/>
              </w:rPr>
            </w:pPr>
            <w:r w:rsidRPr="00F12CBF">
              <w:rPr>
                <w:rFonts w:eastAsia="SimSun"/>
                <w:szCs w:val="24"/>
                <w:lang w:eastAsia="zh-CN"/>
              </w:rPr>
              <w:t>[1.2] – Выращивание зерновых и иных сельскохозяйственных культур</w:t>
            </w:r>
          </w:p>
        </w:tc>
        <w:tc>
          <w:tcPr>
            <w:tcW w:w="4678" w:type="dxa"/>
          </w:tcPr>
          <w:p w14:paraId="289556A4" w14:textId="19B1DA4B" w:rsidR="00243DB9" w:rsidRPr="00F12CBF" w:rsidRDefault="00243DB9" w:rsidP="00624867">
            <w:pPr>
              <w:jc w:val="both"/>
              <w:rPr>
                <w:b/>
                <w:szCs w:val="24"/>
              </w:rPr>
            </w:pPr>
            <w:r w:rsidRPr="00F12CBF">
              <w:rPr>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88" w:type="dxa"/>
            <w:vMerge w:val="restart"/>
            <w:vAlign w:val="center"/>
          </w:tcPr>
          <w:p w14:paraId="305E87F1" w14:textId="346FB1FF" w:rsidR="00243DB9" w:rsidRDefault="00243DB9" w:rsidP="00624867">
            <w:pPr>
              <w:pStyle w:val="cdeef0ece0ebfcedfbe9f2e0e1ebe8f6e0"/>
              <w:snapToGrid w:val="0"/>
              <w:ind w:firstLine="340"/>
              <w:jc w:val="both"/>
            </w:pPr>
            <w:r>
              <w:rPr>
                <w:rFonts w:ascii="Times New Roman" w:hAnsi="Times New Roman" w:cs="Times New Roman"/>
                <w:lang w:eastAsia="hi-IN" w:bidi="hi-IN"/>
              </w:rPr>
              <w:t xml:space="preserve">- минимальная/максимальная площадь земельных участков, предназначенных для сельскохозяйственного использования в черте населенного пункта </w:t>
            </w:r>
            <w:r w:rsidRPr="00624867">
              <w:rPr>
                <w:rFonts w:ascii="Times New Roman" w:hAnsi="Times New Roman" w:cs="Times New Roman"/>
                <w:b/>
                <w:lang w:eastAsia="hi-IN" w:bidi="hi-IN"/>
              </w:rPr>
              <w:t xml:space="preserve">- </w:t>
            </w:r>
            <w:r w:rsidR="000F2B9B">
              <w:rPr>
                <w:rFonts w:ascii="Times New Roman" w:hAnsi="Times New Roman" w:cs="Times New Roman"/>
                <w:b/>
                <w:lang w:eastAsia="hi-IN" w:bidi="hi-IN"/>
              </w:rPr>
              <w:t>10</w:t>
            </w:r>
            <w:r w:rsidRPr="00624867">
              <w:rPr>
                <w:rFonts w:ascii="Times New Roman" w:hAnsi="Times New Roman" w:cs="Times New Roman"/>
                <w:b/>
                <w:lang w:eastAsia="hi-IN" w:bidi="hi-IN"/>
              </w:rPr>
              <w:t>00/25</w:t>
            </w:r>
            <w:r w:rsidR="008E52E2">
              <w:rPr>
                <w:rFonts w:ascii="Times New Roman" w:hAnsi="Times New Roman" w:cs="Times New Roman"/>
                <w:b/>
                <w:lang w:eastAsia="hi-IN" w:bidi="hi-IN"/>
              </w:rPr>
              <w:t>0</w:t>
            </w:r>
            <w:r w:rsidRPr="00624867">
              <w:rPr>
                <w:rFonts w:ascii="Times New Roman" w:hAnsi="Times New Roman" w:cs="Times New Roman"/>
                <w:b/>
                <w:lang w:eastAsia="hi-IN" w:bidi="hi-IN"/>
              </w:rPr>
              <w:t>0</w:t>
            </w:r>
            <w:r w:rsidR="00AF7F42">
              <w:rPr>
                <w:rFonts w:ascii="Times New Roman" w:hAnsi="Times New Roman" w:cs="Times New Roman"/>
                <w:b/>
                <w:lang w:eastAsia="hi-IN" w:bidi="hi-IN"/>
              </w:rPr>
              <w:t xml:space="preserve"> </w:t>
            </w:r>
            <w:r w:rsidRPr="00624867">
              <w:rPr>
                <w:rFonts w:ascii="Times New Roman" w:hAnsi="Times New Roman" w:cs="Times New Roman"/>
                <w:b/>
                <w:lang w:eastAsia="hi-IN" w:bidi="hi-IN"/>
              </w:rPr>
              <w:t>000</w:t>
            </w:r>
            <w:r>
              <w:rPr>
                <w:rFonts w:ascii="Times New Roman" w:hAnsi="Times New Roman" w:cs="Times New Roman"/>
                <w:lang w:eastAsia="hi-IN" w:bidi="hi-IN"/>
              </w:rPr>
              <w:t xml:space="preserve"> кв. м. </w:t>
            </w:r>
          </w:p>
          <w:p w14:paraId="3591F428" w14:textId="77777777" w:rsidR="00243DB9" w:rsidRDefault="00243DB9" w:rsidP="00624867">
            <w:pPr>
              <w:tabs>
                <w:tab w:val="left" w:pos="1134"/>
              </w:tabs>
              <w:ind w:firstLine="340"/>
              <w:jc w:val="both"/>
            </w:pPr>
            <w: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r>
              <w:rPr>
                <w:rFonts w:eastAsia="SimSun"/>
              </w:rPr>
              <w:t xml:space="preserve">; </w:t>
            </w:r>
          </w:p>
          <w:p w14:paraId="3B506093" w14:textId="3D65D14B" w:rsidR="00243DB9" w:rsidRDefault="00243DB9" w:rsidP="00624867">
            <w:pPr>
              <w:ind w:firstLine="340"/>
              <w:jc w:val="both"/>
            </w:pPr>
            <w:r>
              <w:rPr>
                <w:rFonts w:eastAsia="SimSun"/>
              </w:rPr>
              <w:t xml:space="preserve">- максимальная высота зданий, строений, сооружений от уровня земли </w:t>
            </w:r>
            <w:r w:rsidRPr="00624867">
              <w:rPr>
                <w:rFonts w:eastAsia="SimSun"/>
                <w:b/>
              </w:rPr>
              <w:t>- 5</w:t>
            </w:r>
            <w:r w:rsidR="000F2B9B">
              <w:rPr>
                <w:rFonts w:eastAsia="SimSun"/>
                <w:b/>
              </w:rPr>
              <w:t>0</w:t>
            </w:r>
            <w:r>
              <w:rPr>
                <w:rFonts w:eastAsia="SimSun"/>
              </w:rPr>
              <w:t xml:space="preserve"> м;</w:t>
            </w:r>
          </w:p>
          <w:p w14:paraId="1595AA2B" w14:textId="5C1A339F" w:rsidR="00243DB9" w:rsidRDefault="00243DB9" w:rsidP="00624867">
            <w:pPr>
              <w:ind w:firstLine="340"/>
              <w:jc w:val="both"/>
            </w:pPr>
            <w:r>
              <w:rPr>
                <w:rFonts w:eastAsia="SimSun"/>
              </w:rPr>
              <w:t xml:space="preserve">- максимальный процент застройки в границах земельного участка </w:t>
            </w:r>
            <w:r w:rsidRPr="00624867">
              <w:rPr>
                <w:rFonts w:eastAsia="SimSun"/>
                <w:b/>
              </w:rPr>
              <w:t>– 30-70%;</w:t>
            </w:r>
          </w:p>
          <w:p w14:paraId="29ADE108" w14:textId="1F915BC8" w:rsidR="00243DB9" w:rsidRDefault="00243DB9" w:rsidP="00624867">
            <w:pPr>
              <w:pStyle w:val="cdeef0ece0ebfcedfbe9f2e0e1ebe8f6e0"/>
              <w:ind w:firstLine="340"/>
              <w:jc w:val="both"/>
            </w:pPr>
            <w:r>
              <w:rPr>
                <w:rFonts w:ascii="Times New Roman" w:hAnsi="Times New Roman" w:cs="Times New Roman"/>
              </w:rPr>
              <w:t xml:space="preserve">- минимальный отступ строений от красной линии или границ участка (в случае, если иной не установлен линией регулирования застройки) </w:t>
            </w:r>
            <w:r w:rsidRPr="00624867">
              <w:rPr>
                <w:rFonts w:ascii="Times New Roman" w:hAnsi="Times New Roman" w:cs="Times New Roman"/>
                <w:b/>
              </w:rPr>
              <w:t>– 5</w:t>
            </w:r>
            <w:r>
              <w:rPr>
                <w:rFonts w:ascii="Times New Roman" w:hAnsi="Times New Roman" w:cs="Times New Roman"/>
              </w:rPr>
              <w:t xml:space="preserve"> м, допускается уменьшение отступа либо расположения здания, строения и сооружения по красной линии с учетом сложившейся застройки.</w:t>
            </w:r>
          </w:p>
          <w:p w14:paraId="0429983D" w14:textId="5043F82D" w:rsidR="00243DB9" w:rsidRPr="00F12CBF" w:rsidRDefault="00243DB9" w:rsidP="00624867">
            <w:pPr>
              <w:ind w:firstLine="340"/>
              <w:jc w:val="both"/>
              <w:rPr>
                <w:b/>
                <w:szCs w:val="24"/>
              </w:rPr>
            </w:pPr>
            <w:r>
              <w:t xml:space="preserve">- минимальный отступ от границ с соседними участками </w:t>
            </w:r>
            <w:r w:rsidRPr="00624867">
              <w:rPr>
                <w:b/>
              </w:rPr>
              <w:t>– 3 м</w:t>
            </w:r>
            <w:r>
              <w:t>;</w:t>
            </w:r>
          </w:p>
        </w:tc>
      </w:tr>
      <w:tr w:rsidR="00243DB9" w:rsidRPr="000F5FFB" w14:paraId="0231DF57" w14:textId="77777777" w:rsidTr="00CA1F35">
        <w:tc>
          <w:tcPr>
            <w:tcW w:w="2830" w:type="dxa"/>
          </w:tcPr>
          <w:p w14:paraId="2CB8F4A8" w14:textId="77777777" w:rsidR="00243DB9" w:rsidRPr="00F12CBF" w:rsidRDefault="00243DB9" w:rsidP="00624867">
            <w:pPr>
              <w:widowControl w:val="0"/>
              <w:rPr>
                <w:szCs w:val="24"/>
              </w:rPr>
            </w:pPr>
            <w:r w:rsidRPr="00F12CBF">
              <w:rPr>
                <w:rFonts w:eastAsia="SimSun"/>
                <w:szCs w:val="24"/>
                <w:lang w:eastAsia="zh-CN"/>
              </w:rPr>
              <w:t>[1.3] - Овощеводство</w:t>
            </w:r>
          </w:p>
        </w:tc>
        <w:tc>
          <w:tcPr>
            <w:tcW w:w="4678" w:type="dxa"/>
          </w:tcPr>
          <w:p w14:paraId="4E8EA1BA" w14:textId="77777777" w:rsidR="00243DB9" w:rsidRPr="00F12CBF" w:rsidRDefault="00243DB9" w:rsidP="00624867">
            <w:pPr>
              <w:jc w:val="both"/>
              <w:rPr>
                <w:rFonts w:eastAsia="SimSun"/>
                <w:szCs w:val="24"/>
                <w:lang w:eastAsia="zh-CN"/>
              </w:rPr>
            </w:pPr>
            <w:r w:rsidRPr="00F12CBF">
              <w:rPr>
                <w:rFonts w:eastAsia="SimSun"/>
                <w:szCs w:val="24"/>
                <w:lang w:eastAsia="zh-CN"/>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88" w:type="dxa"/>
            <w:vMerge/>
          </w:tcPr>
          <w:p w14:paraId="33669A15" w14:textId="5AE93B4F" w:rsidR="00243DB9" w:rsidRPr="00F12CBF" w:rsidRDefault="00243DB9" w:rsidP="00624867">
            <w:pPr>
              <w:tabs>
                <w:tab w:val="left" w:pos="1134"/>
              </w:tabs>
              <w:ind w:firstLine="340"/>
              <w:jc w:val="both"/>
              <w:rPr>
                <w:rFonts w:eastAsia="SimSun"/>
                <w:szCs w:val="24"/>
                <w:lang w:eastAsia="zh-CN"/>
              </w:rPr>
            </w:pPr>
          </w:p>
        </w:tc>
      </w:tr>
      <w:tr w:rsidR="00243DB9" w:rsidRPr="000F5FFB" w14:paraId="6DA89AAA" w14:textId="77777777" w:rsidTr="00CA1F35">
        <w:tc>
          <w:tcPr>
            <w:tcW w:w="2830" w:type="dxa"/>
          </w:tcPr>
          <w:p w14:paraId="4E51B990" w14:textId="77777777" w:rsidR="00243DB9" w:rsidRPr="00F12CBF" w:rsidRDefault="00243DB9" w:rsidP="00624867">
            <w:pPr>
              <w:rPr>
                <w:rFonts w:eastAsia="SimSun"/>
                <w:szCs w:val="24"/>
                <w:lang w:eastAsia="zh-CN"/>
              </w:rPr>
            </w:pPr>
            <w:r w:rsidRPr="00F12CBF">
              <w:rPr>
                <w:rFonts w:eastAsia="SimSun"/>
                <w:szCs w:val="24"/>
                <w:lang w:eastAsia="zh-CN"/>
              </w:rPr>
              <w:t>[1.4] - Выращивание тонизирующих, лекарственных, цветочных культур</w:t>
            </w:r>
          </w:p>
        </w:tc>
        <w:tc>
          <w:tcPr>
            <w:tcW w:w="4678" w:type="dxa"/>
          </w:tcPr>
          <w:p w14:paraId="3048A28E" w14:textId="77777777" w:rsidR="00243DB9" w:rsidRPr="00F12CBF" w:rsidRDefault="00243DB9" w:rsidP="00624867">
            <w:pPr>
              <w:jc w:val="both"/>
              <w:rPr>
                <w:rFonts w:eastAsia="SimSun"/>
                <w:szCs w:val="24"/>
                <w:lang w:eastAsia="zh-CN"/>
              </w:rPr>
            </w:pPr>
            <w:r w:rsidRPr="00F12CBF">
              <w:rPr>
                <w:rFonts w:eastAsia="SimSun"/>
                <w:szCs w:val="24"/>
                <w:lang w:eastAsia="zh-CN"/>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7088" w:type="dxa"/>
            <w:vMerge/>
          </w:tcPr>
          <w:p w14:paraId="6D90F8E0" w14:textId="40952070" w:rsidR="00243DB9" w:rsidRPr="00F12CBF" w:rsidRDefault="00243DB9" w:rsidP="00624867">
            <w:pPr>
              <w:tabs>
                <w:tab w:val="left" w:pos="2520"/>
              </w:tabs>
              <w:ind w:firstLine="340"/>
              <w:jc w:val="both"/>
              <w:rPr>
                <w:rFonts w:eastAsia="SimSun"/>
                <w:szCs w:val="24"/>
                <w:lang w:eastAsia="zh-CN"/>
              </w:rPr>
            </w:pPr>
          </w:p>
        </w:tc>
      </w:tr>
      <w:tr w:rsidR="00243DB9" w:rsidRPr="000F5FFB" w14:paraId="27032BDC" w14:textId="77777777" w:rsidTr="00CA1F35">
        <w:tc>
          <w:tcPr>
            <w:tcW w:w="2830" w:type="dxa"/>
          </w:tcPr>
          <w:p w14:paraId="78425E2C" w14:textId="77777777" w:rsidR="00243DB9" w:rsidRPr="00F12CBF" w:rsidRDefault="00243DB9" w:rsidP="00624867">
            <w:pPr>
              <w:widowControl w:val="0"/>
              <w:rPr>
                <w:szCs w:val="24"/>
              </w:rPr>
            </w:pPr>
            <w:r w:rsidRPr="00F12CBF">
              <w:rPr>
                <w:rFonts w:eastAsia="SimSun"/>
                <w:szCs w:val="24"/>
                <w:lang w:eastAsia="zh-CN"/>
              </w:rPr>
              <w:t>[1.5] - Садоводство</w:t>
            </w:r>
          </w:p>
        </w:tc>
        <w:tc>
          <w:tcPr>
            <w:tcW w:w="4678" w:type="dxa"/>
          </w:tcPr>
          <w:p w14:paraId="2523A5E9" w14:textId="77777777" w:rsidR="00243DB9" w:rsidRPr="00F12CBF" w:rsidRDefault="00243DB9" w:rsidP="00624867">
            <w:pPr>
              <w:jc w:val="both"/>
              <w:rPr>
                <w:rFonts w:eastAsia="SimSun"/>
                <w:szCs w:val="24"/>
                <w:lang w:eastAsia="zh-CN"/>
              </w:rPr>
            </w:pPr>
            <w:r w:rsidRPr="00F12CBF">
              <w:rPr>
                <w:rFonts w:eastAsia="SimSun"/>
                <w:szCs w:val="24"/>
                <w:lang w:eastAsia="zh-CN"/>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7088" w:type="dxa"/>
            <w:vMerge/>
          </w:tcPr>
          <w:p w14:paraId="63A0B316" w14:textId="77777777" w:rsidR="00243DB9" w:rsidRPr="00F12CBF" w:rsidRDefault="00243DB9" w:rsidP="00624867">
            <w:pPr>
              <w:tabs>
                <w:tab w:val="left" w:pos="2520"/>
              </w:tabs>
              <w:ind w:firstLine="340"/>
              <w:jc w:val="both"/>
              <w:rPr>
                <w:rFonts w:eastAsia="SimSun"/>
                <w:szCs w:val="24"/>
                <w:lang w:eastAsia="zh-CN"/>
              </w:rPr>
            </w:pPr>
          </w:p>
        </w:tc>
      </w:tr>
      <w:tr w:rsidR="00243DB9" w:rsidRPr="000F5FFB" w14:paraId="2A2140D7" w14:textId="77777777" w:rsidTr="000B7055">
        <w:tc>
          <w:tcPr>
            <w:tcW w:w="2830" w:type="dxa"/>
          </w:tcPr>
          <w:p w14:paraId="445B581F" w14:textId="77777777" w:rsidR="00243DB9" w:rsidRPr="00F12CBF" w:rsidRDefault="00243DB9" w:rsidP="00243DB9">
            <w:pPr>
              <w:widowControl w:val="0"/>
              <w:rPr>
                <w:szCs w:val="24"/>
              </w:rPr>
            </w:pPr>
            <w:r w:rsidRPr="00F12CBF">
              <w:rPr>
                <w:rFonts w:eastAsia="SimSun"/>
                <w:szCs w:val="24"/>
                <w:lang w:eastAsia="zh-CN"/>
              </w:rPr>
              <w:t>[1.8] - Скотоводство</w:t>
            </w:r>
          </w:p>
        </w:tc>
        <w:tc>
          <w:tcPr>
            <w:tcW w:w="4678" w:type="dxa"/>
          </w:tcPr>
          <w:p w14:paraId="7F506C02" w14:textId="77777777" w:rsidR="00243DB9" w:rsidRPr="00F12CBF" w:rsidRDefault="00243DB9" w:rsidP="00243DB9">
            <w:pPr>
              <w:jc w:val="both"/>
              <w:rPr>
                <w:rFonts w:eastAsia="SimSun"/>
                <w:szCs w:val="24"/>
                <w:lang w:eastAsia="zh-CN"/>
              </w:rPr>
            </w:pPr>
            <w:r w:rsidRPr="00F12CBF">
              <w:rPr>
                <w:rFonts w:eastAsia="SimSun"/>
                <w:szCs w:val="24"/>
                <w:lang w:eastAsia="zh-CN"/>
              </w:rPr>
              <w:t xml:space="preserve"> 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4B4C8542" w14:textId="77777777" w:rsidR="00243DB9" w:rsidRPr="00F12CBF" w:rsidRDefault="00243DB9" w:rsidP="00243DB9">
            <w:pPr>
              <w:jc w:val="both"/>
              <w:rPr>
                <w:rFonts w:eastAsia="SimSun"/>
                <w:szCs w:val="24"/>
                <w:lang w:eastAsia="zh-CN"/>
              </w:rPr>
            </w:pPr>
            <w:r w:rsidRPr="00F12CBF">
              <w:rPr>
                <w:rFonts w:eastAsia="SimSun"/>
                <w:szCs w:val="24"/>
                <w:lang w:eastAsia="zh-CN"/>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7088" w:type="dxa"/>
            <w:vMerge w:val="restart"/>
            <w:vAlign w:val="center"/>
          </w:tcPr>
          <w:p w14:paraId="52D154A3" w14:textId="59AD0371" w:rsidR="00243DB9" w:rsidRDefault="00243DB9" w:rsidP="00243DB9">
            <w:pPr>
              <w:pStyle w:val="cdeef0ece0ebfcedfbe9f2e0e1ebe8f6e0"/>
              <w:snapToGrid w:val="0"/>
              <w:ind w:firstLine="340"/>
              <w:jc w:val="both"/>
            </w:pPr>
            <w:r>
              <w:rPr>
                <w:rFonts w:ascii="Times New Roman" w:hAnsi="Times New Roman" w:cs="Times New Roman"/>
                <w:lang w:eastAsia="hi-IN" w:bidi="hi-IN"/>
              </w:rPr>
              <w:t xml:space="preserve">- минимальная/максимальная площадь земельных участков, предназначенных для сельскохозяйственного использования в черте населенного пункта </w:t>
            </w:r>
            <w:r w:rsidRPr="00624867">
              <w:rPr>
                <w:rFonts w:ascii="Times New Roman" w:hAnsi="Times New Roman" w:cs="Times New Roman"/>
                <w:b/>
                <w:lang w:eastAsia="hi-IN" w:bidi="hi-IN"/>
              </w:rPr>
              <w:t xml:space="preserve">- </w:t>
            </w:r>
            <w:r w:rsidR="00C120DC">
              <w:rPr>
                <w:rFonts w:ascii="Times New Roman" w:hAnsi="Times New Roman" w:cs="Times New Roman"/>
                <w:b/>
                <w:lang w:eastAsia="hi-IN" w:bidi="hi-IN"/>
              </w:rPr>
              <w:t>10</w:t>
            </w:r>
            <w:r w:rsidRPr="00624867">
              <w:rPr>
                <w:rFonts w:ascii="Times New Roman" w:hAnsi="Times New Roman" w:cs="Times New Roman"/>
                <w:b/>
                <w:lang w:eastAsia="hi-IN" w:bidi="hi-IN"/>
              </w:rPr>
              <w:t>00/25</w:t>
            </w:r>
            <w:r w:rsidR="008E52E2">
              <w:rPr>
                <w:rFonts w:ascii="Times New Roman" w:hAnsi="Times New Roman" w:cs="Times New Roman"/>
                <w:b/>
                <w:lang w:eastAsia="hi-IN" w:bidi="hi-IN"/>
              </w:rPr>
              <w:t>0</w:t>
            </w:r>
            <w:r w:rsidRPr="00624867">
              <w:rPr>
                <w:rFonts w:ascii="Times New Roman" w:hAnsi="Times New Roman" w:cs="Times New Roman"/>
                <w:b/>
                <w:lang w:eastAsia="hi-IN" w:bidi="hi-IN"/>
              </w:rPr>
              <w:t>0</w:t>
            </w:r>
            <w:r>
              <w:rPr>
                <w:rFonts w:ascii="Times New Roman" w:hAnsi="Times New Roman" w:cs="Times New Roman"/>
                <w:b/>
                <w:lang w:eastAsia="hi-IN" w:bidi="hi-IN"/>
              </w:rPr>
              <w:t xml:space="preserve"> </w:t>
            </w:r>
            <w:r w:rsidRPr="00624867">
              <w:rPr>
                <w:rFonts w:ascii="Times New Roman" w:hAnsi="Times New Roman" w:cs="Times New Roman"/>
                <w:b/>
                <w:lang w:eastAsia="hi-IN" w:bidi="hi-IN"/>
              </w:rPr>
              <w:t>000</w:t>
            </w:r>
            <w:r>
              <w:rPr>
                <w:rFonts w:ascii="Times New Roman" w:hAnsi="Times New Roman" w:cs="Times New Roman"/>
                <w:lang w:eastAsia="hi-IN" w:bidi="hi-IN"/>
              </w:rPr>
              <w:t xml:space="preserve"> кв. м. </w:t>
            </w:r>
          </w:p>
          <w:p w14:paraId="43A8C4AF" w14:textId="77777777" w:rsidR="00243DB9" w:rsidRDefault="00243DB9" w:rsidP="00243DB9">
            <w:pPr>
              <w:tabs>
                <w:tab w:val="left" w:pos="1134"/>
              </w:tabs>
              <w:ind w:firstLine="340"/>
              <w:jc w:val="both"/>
            </w:pPr>
            <w: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r>
              <w:rPr>
                <w:rFonts w:eastAsia="SimSun"/>
              </w:rPr>
              <w:t xml:space="preserve">; </w:t>
            </w:r>
          </w:p>
          <w:p w14:paraId="3C8E54C0" w14:textId="41BC1FA1" w:rsidR="00243DB9" w:rsidRDefault="00243DB9" w:rsidP="00243DB9">
            <w:pPr>
              <w:ind w:firstLine="340"/>
              <w:jc w:val="both"/>
            </w:pPr>
            <w:r>
              <w:rPr>
                <w:rFonts w:eastAsia="SimSun"/>
              </w:rPr>
              <w:t xml:space="preserve">- максимальная высота зданий, строений, сооружений от уровня земли </w:t>
            </w:r>
            <w:r w:rsidRPr="00624867">
              <w:rPr>
                <w:rFonts w:eastAsia="SimSun"/>
                <w:b/>
              </w:rPr>
              <w:t>- 5</w:t>
            </w:r>
            <w:r w:rsidR="00C120DC">
              <w:rPr>
                <w:rFonts w:eastAsia="SimSun"/>
                <w:b/>
              </w:rPr>
              <w:t>0</w:t>
            </w:r>
            <w:r>
              <w:rPr>
                <w:rFonts w:eastAsia="SimSun"/>
              </w:rPr>
              <w:t xml:space="preserve"> м;</w:t>
            </w:r>
          </w:p>
          <w:p w14:paraId="3B562829" w14:textId="5772655B" w:rsidR="00243DB9" w:rsidRDefault="00243DB9" w:rsidP="00243DB9">
            <w:pPr>
              <w:ind w:firstLine="340"/>
              <w:jc w:val="both"/>
            </w:pPr>
            <w:r>
              <w:rPr>
                <w:rFonts w:eastAsia="SimSun"/>
              </w:rPr>
              <w:t xml:space="preserve">- максимальный процент застройки в границах земельного участка </w:t>
            </w:r>
            <w:r w:rsidRPr="00624867">
              <w:rPr>
                <w:rFonts w:eastAsia="SimSun"/>
                <w:b/>
              </w:rPr>
              <w:t xml:space="preserve">– </w:t>
            </w:r>
            <w:r w:rsidR="00C120DC">
              <w:rPr>
                <w:rFonts w:eastAsia="SimSun"/>
                <w:b/>
              </w:rPr>
              <w:t>8</w:t>
            </w:r>
            <w:r w:rsidRPr="00624867">
              <w:rPr>
                <w:rFonts w:eastAsia="SimSun"/>
                <w:b/>
              </w:rPr>
              <w:t>0%;</w:t>
            </w:r>
          </w:p>
          <w:p w14:paraId="734F81A3" w14:textId="61E3B445" w:rsidR="00243DB9" w:rsidRDefault="00243DB9" w:rsidP="00243DB9">
            <w:pPr>
              <w:pStyle w:val="cdeef0ece0ebfcedfbe9f2e0e1ebe8f6e0"/>
              <w:ind w:firstLine="340"/>
              <w:jc w:val="both"/>
            </w:pPr>
            <w:r>
              <w:rPr>
                <w:rFonts w:ascii="Times New Roman" w:hAnsi="Times New Roman" w:cs="Times New Roman"/>
              </w:rPr>
              <w:t xml:space="preserve">- минимальный отступ строений от красной линии (в случае, если иной не установлен линией регулирования застройки) </w:t>
            </w:r>
            <w:r w:rsidRPr="00624867">
              <w:rPr>
                <w:rFonts w:ascii="Times New Roman" w:hAnsi="Times New Roman" w:cs="Times New Roman"/>
                <w:b/>
              </w:rPr>
              <w:t>– 5</w:t>
            </w:r>
            <w:r>
              <w:rPr>
                <w:rFonts w:ascii="Times New Roman" w:hAnsi="Times New Roman" w:cs="Times New Roman"/>
              </w:rPr>
              <w:t xml:space="preserve"> м, допускается уменьшение отступа либо расположения здания, строения и сооружения по красной линии с учетом сложившейся застройки.</w:t>
            </w:r>
          </w:p>
          <w:p w14:paraId="51A10A9E" w14:textId="26BB0B9A" w:rsidR="00243DB9" w:rsidRPr="00F12CBF" w:rsidRDefault="00243DB9" w:rsidP="00243DB9">
            <w:pPr>
              <w:ind w:firstLine="340"/>
              <w:rPr>
                <w:rFonts w:eastAsia="SimSun"/>
                <w:szCs w:val="24"/>
                <w:lang w:eastAsia="zh-CN"/>
              </w:rPr>
            </w:pPr>
            <w:r>
              <w:t xml:space="preserve">- минимальный отступ от границ участка </w:t>
            </w:r>
            <w:r w:rsidRPr="00624867">
              <w:rPr>
                <w:b/>
              </w:rPr>
              <w:t xml:space="preserve">– </w:t>
            </w:r>
            <w:r w:rsidR="00C120DC">
              <w:rPr>
                <w:b/>
              </w:rPr>
              <w:t xml:space="preserve">1 </w:t>
            </w:r>
            <w:r w:rsidRPr="00624867">
              <w:rPr>
                <w:b/>
              </w:rPr>
              <w:t>м</w:t>
            </w:r>
            <w:r>
              <w:t>;</w:t>
            </w:r>
          </w:p>
        </w:tc>
      </w:tr>
      <w:tr w:rsidR="00243DB9" w:rsidRPr="000F5FFB" w14:paraId="26B913F9" w14:textId="77777777" w:rsidTr="00CA1F35">
        <w:tc>
          <w:tcPr>
            <w:tcW w:w="2830" w:type="dxa"/>
          </w:tcPr>
          <w:p w14:paraId="58C15218" w14:textId="77777777" w:rsidR="00243DB9" w:rsidRPr="00F12CBF" w:rsidRDefault="00243DB9" w:rsidP="00243DB9">
            <w:pPr>
              <w:rPr>
                <w:rFonts w:eastAsia="SimSun"/>
                <w:szCs w:val="24"/>
                <w:lang w:eastAsia="zh-CN"/>
              </w:rPr>
            </w:pPr>
            <w:r w:rsidRPr="00F12CBF">
              <w:rPr>
                <w:rFonts w:eastAsia="SimSun"/>
                <w:szCs w:val="24"/>
                <w:lang w:eastAsia="zh-CN"/>
              </w:rPr>
              <w:t>[1.9] - Звероводство</w:t>
            </w:r>
          </w:p>
          <w:p w14:paraId="0B774255" w14:textId="77777777" w:rsidR="00243DB9" w:rsidRPr="00F12CBF" w:rsidRDefault="00243DB9" w:rsidP="00243DB9">
            <w:pPr>
              <w:widowControl w:val="0"/>
              <w:rPr>
                <w:szCs w:val="24"/>
              </w:rPr>
            </w:pPr>
          </w:p>
        </w:tc>
        <w:tc>
          <w:tcPr>
            <w:tcW w:w="4678" w:type="dxa"/>
          </w:tcPr>
          <w:p w14:paraId="793861A9" w14:textId="77777777" w:rsidR="00243DB9" w:rsidRPr="00F12CBF" w:rsidRDefault="00243DB9" w:rsidP="00243DB9">
            <w:pPr>
              <w:jc w:val="both"/>
              <w:rPr>
                <w:rFonts w:eastAsia="SimSun"/>
                <w:szCs w:val="24"/>
                <w:lang w:eastAsia="zh-CN"/>
              </w:rPr>
            </w:pPr>
            <w:r w:rsidRPr="00F12CBF">
              <w:rPr>
                <w:rFonts w:eastAsia="SimSun"/>
                <w:szCs w:val="24"/>
                <w:lang w:eastAsia="zh-CN"/>
              </w:rPr>
              <w:t>осуществление хозяйственной деятельности, связанной с разведением в неволе ценных пушных зверей;</w:t>
            </w:r>
          </w:p>
          <w:p w14:paraId="030785BC" w14:textId="77777777" w:rsidR="00243DB9" w:rsidRPr="00F12CBF" w:rsidRDefault="00243DB9" w:rsidP="00243DB9">
            <w:pPr>
              <w:jc w:val="both"/>
              <w:rPr>
                <w:rFonts w:eastAsia="SimSun"/>
                <w:szCs w:val="24"/>
                <w:lang w:eastAsia="zh-CN"/>
              </w:rPr>
            </w:pPr>
            <w:r w:rsidRPr="00F12CBF">
              <w:rPr>
                <w:rFonts w:eastAsia="SimSun"/>
                <w:szCs w:val="24"/>
                <w:lang w:eastAsia="zh-CN"/>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52A24228" w14:textId="77777777" w:rsidR="00243DB9" w:rsidRPr="00F12CBF" w:rsidRDefault="00243DB9" w:rsidP="00243DB9">
            <w:pPr>
              <w:jc w:val="both"/>
              <w:rPr>
                <w:rFonts w:eastAsia="SimSun"/>
                <w:szCs w:val="24"/>
                <w:lang w:eastAsia="zh-CN"/>
              </w:rPr>
            </w:pPr>
            <w:r w:rsidRPr="00F12CBF">
              <w:rPr>
                <w:rFonts w:eastAsia="SimSun"/>
                <w:szCs w:val="24"/>
                <w:lang w:eastAsia="zh-CN"/>
              </w:rPr>
              <w:t>разведение племенных животных, производство и использование племенной продукции (материала)</w:t>
            </w:r>
          </w:p>
        </w:tc>
        <w:tc>
          <w:tcPr>
            <w:tcW w:w="7088" w:type="dxa"/>
            <w:vMerge/>
          </w:tcPr>
          <w:p w14:paraId="35D0CF9A" w14:textId="0AE99BDE" w:rsidR="00243DB9" w:rsidRPr="00F12CBF" w:rsidRDefault="00243DB9" w:rsidP="00243DB9">
            <w:pPr>
              <w:ind w:firstLine="340"/>
              <w:rPr>
                <w:szCs w:val="24"/>
              </w:rPr>
            </w:pPr>
          </w:p>
        </w:tc>
      </w:tr>
      <w:tr w:rsidR="00243DB9" w:rsidRPr="000F5FFB" w14:paraId="5C1B3176" w14:textId="77777777" w:rsidTr="00CA1F35">
        <w:tc>
          <w:tcPr>
            <w:tcW w:w="2830" w:type="dxa"/>
          </w:tcPr>
          <w:p w14:paraId="254006CF" w14:textId="77777777" w:rsidR="00243DB9" w:rsidRPr="00F12CBF" w:rsidRDefault="00243DB9" w:rsidP="00243DB9">
            <w:pPr>
              <w:widowControl w:val="0"/>
              <w:rPr>
                <w:szCs w:val="24"/>
              </w:rPr>
            </w:pPr>
            <w:r w:rsidRPr="00F12CBF">
              <w:rPr>
                <w:rFonts w:eastAsia="SimSun"/>
                <w:szCs w:val="24"/>
                <w:lang w:eastAsia="zh-CN"/>
              </w:rPr>
              <w:t>[1.10] - Птицеводство</w:t>
            </w:r>
          </w:p>
        </w:tc>
        <w:tc>
          <w:tcPr>
            <w:tcW w:w="4678" w:type="dxa"/>
          </w:tcPr>
          <w:p w14:paraId="2451F464" w14:textId="77777777" w:rsidR="00243DB9" w:rsidRPr="00F12CBF" w:rsidRDefault="00243DB9" w:rsidP="00243DB9">
            <w:pPr>
              <w:jc w:val="both"/>
              <w:rPr>
                <w:rFonts w:eastAsia="SimSun"/>
                <w:szCs w:val="24"/>
                <w:lang w:eastAsia="zh-CN"/>
              </w:rPr>
            </w:pPr>
            <w:r w:rsidRPr="00F12CBF">
              <w:rPr>
                <w:rFonts w:eastAsia="SimSun"/>
                <w:szCs w:val="24"/>
                <w:lang w:eastAsia="zh-CN"/>
              </w:rPr>
              <w:t>осуществление хозяйственной деятельности, связанной с разведением домашних пород птиц, в том числе водоплавающих;</w:t>
            </w:r>
          </w:p>
          <w:p w14:paraId="771954DA" w14:textId="77777777" w:rsidR="00243DB9" w:rsidRPr="00F12CBF" w:rsidRDefault="00243DB9" w:rsidP="00243DB9">
            <w:pPr>
              <w:jc w:val="both"/>
              <w:rPr>
                <w:rFonts w:eastAsia="SimSun"/>
                <w:szCs w:val="24"/>
                <w:lang w:eastAsia="zh-CN"/>
              </w:rPr>
            </w:pPr>
            <w:r w:rsidRPr="00F12CBF">
              <w:rPr>
                <w:rFonts w:eastAsia="SimSun"/>
                <w:szCs w:val="24"/>
                <w:lang w:eastAsia="zh-C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21D915B3" w14:textId="77777777" w:rsidR="00243DB9" w:rsidRPr="00F12CBF" w:rsidRDefault="00243DB9" w:rsidP="00243DB9">
            <w:pPr>
              <w:jc w:val="both"/>
              <w:rPr>
                <w:rFonts w:eastAsia="SimSun"/>
                <w:szCs w:val="24"/>
                <w:lang w:eastAsia="zh-CN"/>
              </w:rPr>
            </w:pPr>
            <w:r w:rsidRPr="00F12CBF">
              <w:rPr>
                <w:rFonts w:eastAsia="SimSun"/>
                <w:szCs w:val="24"/>
                <w:lang w:eastAsia="zh-CN"/>
              </w:rPr>
              <w:t>разведение племенных животных, производство и использование племенной продукции (материала)</w:t>
            </w:r>
          </w:p>
        </w:tc>
        <w:tc>
          <w:tcPr>
            <w:tcW w:w="7088" w:type="dxa"/>
            <w:vMerge/>
          </w:tcPr>
          <w:p w14:paraId="20223A16" w14:textId="3F0D4B05" w:rsidR="00243DB9" w:rsidRPr="00F12CBF" w:rsidRDefault="00243DB9" w:rsidP="00243DB9">
            <w:pPr>
              <w:suppressAutoHyphens/>
              <w:ind w:firstLine="340"/>
              <w:jc w:val="both"/>
              <w:textAlignment w:val="baseline"/>
              <w:rPr>
                <w:szCs w:val="24"/>
              </w:rPr>
            </w:pPr>
          </w:p>
        </w:tc>
      </w:tr>
      <w:tr w:rsidR="00243DB9" w:rsidRPr="000F5FFB" w14:paraId="15E428F6" w14:textId="77777777" w:rsidTr="00243DB9">
        <w:tc>
          <w:tcPr>
            <w:tcW w:w="2830" w:type="dxa"/>
          </w:tcPr>
          <w:p w14:paraId="1A45630C" w14:textId="77777777" w:rsidR="00243DB9" w:rsidRPr="00F12CBF" w:rsidRDefault="00243DB9" w:rsidP="00243DB9">
            <w:pPr>
              <w:widowControl w:val="0"/>
              <w:rPr>
                <w:szCs w:val="24"/>
              </w:rPr>
            </w:pPr>
            <w:r w:rsidRPr="00F12CBF">
              <w:rPr>
                <w:rFonts w:eastAsia="SimSun"/>
                <w:szCs w:val="24"/>
                <w:lang w:eastAsia="zh-CN"/>
              </w:rPr>
              <w:t>[1.11] - Свиноводство</w:t>
            </w:r>
          </w:p>
        </w:tc>
        <w:tc>
          <w:tcPr>
            <w:tcW w:w="4678" w:type="dxa"/>
          </w:tcPr>
          <w:p w14:paraId="72F57B67" w14:textId="77777777" w:rsidR="00243DB9" w:rsidRPr="00F12CBF" w:rsidRDefault="00243DB9" w:rsidP="00243DB9">
            <w:pPr>
              <w:jc w:val="both"/>
              <w:rPr>
                <w:rFonts w:eastAsia="SimSun"/>
                <w:szCs w:val="24"/>
                <w:lang w:eastAsia="zh-CN"/>
              </w:rPr>
            </w:pPr>
            <w:r w:rsidRPr="00F12CBF">
              <w:rPr>
                <w:rFonts w:eastAsia="SimSun"/>
                <w:szCs w:val="24"/>
                <w:lang w:eastAsia="zh-CN"/>
              </w:rPr>
              <w:t>осуществление хозяйственной деятельности, связанной с разведением свиней;</w:t>
            </w:r>
          </w:p>
          <w:p w14:paraId="4E8C1986" w14:textId="77777777" w:rsidR="00243DB9" w:rsidRPr="00F12CBF" w:rsidRDefault="00243DB9" w:rsidP="00243DB9">
            <w:pPr>
              <w:jc w:val="both"/>
              <w:rPr>
                <w:rFonts w:eastAsia="SimSun"/>
                <w:szCs w:val="24"/>
                <w:lang w:eastAsia="zh-CN"/>
              </w:rPr>
            </w:pPr>
            <w:r w:rsidRPr="00F12CBF">
              <w:rPr>
                <w:rFonts w:eastAsia="SimSun"/>
                <w:szCs w:val="24"/>
                <w:lang w:eastAsia="zh-CN"/>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6FBC144D" w14:textId="77777777" w:rsidR="00243DB9" w:rsidRPr="00F12CBF" w:rsidRDefault="00243DB9" w:rsidP="00243DB9">
            <w:pPr>
              <w:jc w:val="both"/>
              <w:rPr>
                <w:rFonts w:eastAsia="SimSun"/>
                <w:szCs w:val="24"/>
                <w:lang w:eastAsia="zh-CN"/>
              </w:rPr>
            </w:pPr>
            <w:r w:rsidRPr="00F12CBF">
              <w:rPr>
                <w:rFonts w:eastAsia="SimSun"/>
                <w:szCs w:val="24"/>
                <w:lang w:eastAsia="zh-CN"/>
              </w:rPr>
              <w:t>разведение племенных животных, производство и использование племенной продукции (материала)</w:t>
            </w:r>
          </w:p>
        </w:tc>
        <w:tc>
          <w:tcPr>
            <w:tcW w:w="7088" w:type="dxa"/>
            <w:vMerge w:val="restart"/>
            <w:vAlign w:val="center"/>
          </w:tcPr>
          <w:p w14:paraId="4A54B462" w14:textId="77777777" w:rsidR="007D3AEC" w:rsidRDefault="007D3AEC" w:rsidP="007D3AEC">
            <w:pPr>
              <w:pStyle w:val="cdeef0ece0ebfcedfbe9f2e0e1ebe8f6e0"/>
              <w:snapToGrid w:val="0"/>
              <w:ind w:firstLine="340"/>
              <w:jc w:val="both"/>
            </w:pPr>
            <w:r>
              <w:rPr>
                <w:rFonts w:ascii="Times New Roman" w:hAnsi="Times New Roman" w:cs="Times New Roman"/>
                <w:lang w:eastAsia="hi-IN" w:bidi="hi-IN"/>
              </w:rPr>
              <w:t xml:space="preserve">- минимальная/максимальная площадь земельных участков, предназначенных для сельскохозяйственного использования в черте населенного пункта </w:t>
            </w:r>
            <w:r w:rsidRPr="00624867">
              <w:rPr>
                <w:rFonts w:ascii="Times New Roman" w:hAnsi="Times New Roman" w:cs="Times New Roman"/>
                <w:b/>
                <w:lang w:eastAsia="hi-IN" w:bidi="hi-IN"/>
              </w:rPr>
              <w:t xml:space="preserve">- </w:t>
            </w:r>
            <w:r>
              <w:rPr>
                <w:rFonts w:ascii="Times New Roman" w:hAnsi="Times New Roman" w:cs="Times New Roman"/>
                <w:b/>
                <w:lang w:eastAsia="hi-IN" w:bidi="hi-IN"/>
              </w:rPr>
              <w:t>10</w:t>
            </w:r>
            <w:r w:rsidRPr="00624867">
              <w:rPr>
                <w:rFonts w:ascii="Times New Roman" w:hAnsi="Times New Roman" w:cs="Times New Roman"/>
                <w:b/>
                <w:lang w:eastAsia="hi-IN" w:bidi="hi-IN"/>
              </w:rPr>
              <w:t>00/25</w:t>
            </w:r>
            <w:r>
              <w:rPr>
                <w:rFonts w:ascii="Times New Roman" w:hAnsi="Times New Roman" w:cs="Times New Roman"/>
                <w:b/>
                <w:lang w:eastAsia="hi-IN" w:bidi="hi-IN"/>
              </w:rPr>
              <w:t>0</w:t>
            </w:r>
            <w:r w:rsidRPr="00624867">
              <w:rPr>
                <w:rFonts w:ascii="Times New Roman" w:hAnsi="Times New Roman" w:cs="Times New Roman"/>
                <w:b/>
                <w:lang w:eastAsia="hi-IN" w:bidi="hi-IN"/>
              </w:rPr>
              <w:t>0</w:t>
            </w:r>
            <w:r>
              <w:rPr>
                <w:rFonts w:ascii="Times New Roman" w:hAnsi="Times New Roman" w:cs="Times New Roman"/>
                <w:b/>
                <w:lang w:eastAsia="hi-IN" w:bidi="hi-IN"/>
              </w:rPr>
              <w:t xml:space="preserve"> </w:t>
            </w:r>
            <w:r w:rsidRPr="00624867">
              <w:rPr>
                <w:rFonts w:ascii="Times New Roman" w:hAnsi="Times New Roman" w:cs="Times New Roman"/>
                <w:b/>
                <w:lang w:eastAsia="hi-IN" w:bidi="hi-IN"/>
              </w:rPr>
              <w:t>000</w:t>
            </w:r>
            <w:r>
              <w:rPr>
                <w:rFonts w:ascii="Times New Roman" w:hAnsi="Times New Roman" w:cs="Times New Roman"/>
                <w:lang w:eastAsia="hi-IN" w:bidi="hi-IN"/>
              </w:rPr>
              <w:t xml:space="preserve"> кв. м. </w:t>
            </w:r>
          </w:p>
          <w:p w14:paraId="2E98FFA6" w14:textId="77777777" w:rsidR="007D3AEC" w:rsidRDefault="007D3AEC" w:rsidP="007D3AEC">
            <w:pPr>
              <w:tabs>
                <w:tab w:val="left" w:pos="1134"/>
              </w:tabs>
              <w:ind w:firstLine="340"/>
              <w:jc w:val="both"/>
            </w:pPr>
            <w: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r>
              <w:rPr>
                <w:rFonts w:eastAsia="SimSun"/>
              </w:rPr>
              <w:t xml:space="preserve">; </w:t>
            </w:r>
          </w:p>
          <w:p w14:paraId="3E945A4C" w14:textId="77777777" w:rsidR="007D3AEC" w:rsidRDefault="007D3AEC" w:rsidP="007D3AEC">
            <w:pPr>
              <w:ind w:firstLine="340"/>
              <w:jc w:val="both"/>
            </w:pPr>
            <w:r>
              <w:rPr>
                <w:rFonts w:eastAsia="SimSun"/>
              </w:rPr>
              <w:t xml:space="preserve">- максимальная высота зданий, строений, сооружений от уровня земли </w:t>
            </w:r>
            <w:r w:rsidRPr="00624867">
              <w:rPr>
                <w:rFonts w:eastAsia="SimSun"/>
                <w:b/>
              </w:rPr>
              <w:t>- 5</w:t>
            </w:r>
            <w:r>
              <w:rPr>
                <w:rFonts w:eastAsia="SimSun"/>
                <w:b/>
              </w:rPr>
              <w:t>0</w:t>
            </w:r>
            <w:r>
              <w:rPr>
                <w:rFonts w:eastAsia="SimSun"/>
              </w:rPr>
              <w:t xml:space="preserve"> м;</w:t>
            </w:r>
          </w:p>
          <w:p w14:paraId="5C58EB07" w14:textId="77777777" w:rsidR="007D3AEC" w:rsidRDefault="007D3AEC" w:rsidP="007D3AEC">
            <w:pPr>
              <w:ind w:firstLine="340"/>
              <w:jc w:val="both"/>
            </w:pPr>
            <w:r>
              <w:rPr>
                <w:rFonts w:eastAsia="SimSun"/>
              </w:rPr>
              <w:t xml:space="preserve">- максимальный процент застройки в границах земельного участка </w:t>
            </w:r>
            <w:r w:rsidRPr="00624867">
              <w:rPr>
                <w:rFonts w:eastAsia="SimSun"/>
                <w:b/>
              </w:rPr>
              <w:t xml:space="preserve">– </w:t>
            </w:r>
            <w:r>
              <w:rPr>
                <w:rFonts w:eastAsia="SimSun"/>
                <w:b/>
              </w:rPr>
              <w:t>8</w:t>
            </w:r>
            <w:r w:rsidRPr="00624867">
              <w:rPr>
                <w:rFonts w:eastAsia="SimSun"/>
                <w:b/>
              </w:rPr>
              <w:t>0%;</w:t>
            </w:r>
          </w:p>
          <w:p w14:paraId="5A3D4814" w14:textId="77777777" w:rsidR="007D3AEC" w:rsidRDefault="007D3AEC" w:rsidP="007D3AEC">
            <w:pPr>
              <w:pStyle w:val="cdeef0ece0ebfcedfbe9f2e0e1ebe8f6e0"/>
              <w:ind w:firstLine="340"/>
              <w:jc w:val="both"/>
            </w:pPr>
            <w:r>
              <w:rPr>
                <w:rFonts w:ascii="Times New Roman" w:hAnsi="Times New Roman" w:cs="Times New Roman"/>
              </w:rPr>
              <w:t xml:space="preserve">- минимальный отступ строений от красной линии (в случае, если иной не установлен линией регулирования застройки) </w:t>
            </w:r>
            <w:r w:rsidRPr="00624867">
              <w:rPr>
                <w:rFonts w:ascii="Times New Roman" w:hAnsi="Times New Roman" w:cs="Times New Roman"/>
                <w:b/>
              </w:rPr>
              <w:t>– 5</w:t>
            </w:r>
            <w:r>
              <w:rPr>
                <w:rFonts w:ascii="Times New Roman" w:hAnsi="Times New Roman" w:cs="Times New Roman"/>
              </w:rPr>
              <w:t xml:space="preserve"> м, допускается уменьшение отступа либо расположения здания, строения и сооружения по красной линии с учетом сложившейся застройки.</w:t>
            </w:r>
          </w:p>
          <w:p w14:paraId="1D63BA06" w14:textId="7C030D9D" w:rsidR="00243DB9" w:rsidRPr="00F12CBF" w:rsidRDefault="007D3AEC" w:rsidP="007D3AEC">
            <w:pPr>
              <w:tabs>
                <w:tab w:val="left" w:pos="2520"/>
              </w:tabs>
              <w:ind w:firstLine="340"/>
              <w:jc w:val="both"/>
              <w:rPr>
                <w:b/>
                <w:szCs w:val="24"/>
              </w:rPr>
            </w:pPr>
            <w:r>
              <w:t xml:space="preserve">- минимальный отступ от границ участка </w:t>
            </w:r>
            <w:r w:rsidRPr="00624867">
              <w:rPr>
                <w:b/>
              </w:rPr>
              <w:t xml:space="preserve">– </w:t>
            </w:r>
            <w:r>
              <w:rPr>
                <w:b/>
              </w:rPr>
              <w:t xml:space="preserve">1 </w:t>
            </w:r>
            <w:r w:rsidRPr="00624867">
              <w:rPr>
                <w:b/>
              </w:rPr>
              <w:t>м</w:t>
            </w:r>
            <w:r>
              <w:t>;</w:t>
            </w:r>
          </w:p>
        </w:tc>
      </w:tr>
      <w:tr w:rsidR="00E966FB" w:rsidRPr="000F5FFB" w14:paraId="1812ABE7" w14:textId="77777777" w:rsidTr="00CA1F35">
        <w:tc>
          <w:tcPr>
            <w:tcW w:w="2830" w:type="dxa"/>
          </w:tcPr>
          <w:p w14:paraId="4316E078" w14:textId="4678AF68" w:rsidR="00E966FB" w:rsidRDefault="00E966FB" w:rsidP="00E966FB">
            <w:pPr>
              <w:widowControl w:val="0"/>
              <w:rPr>
                <w:rFonts w:eastAsia="SimSun"/>
              </w:rPr>
            </w:pPr>
            <w:r>
              <w:rPr>
                <w:rFonts w:eastAsia="SimSun"/>
              </w:rPr>
              <w:t>[1.12] - Пчеловодство</w:t>
            </w:r>
          </w:p>
        </w:tc>
        <w:tc>
          <w:tcPr>
            <w:tcW w:w="4678" w:type="dxa"/>
          </w:tcPr>
          <w:p w14:paraId="623DAEE1" w14:textId="6882A03E" w:rsidR="00E966FB" w:rsidRPr="00E966FB" w:rsidRDefault="00E966FB" w:rsidP="00E966FB">
            <w:pPr>
              <w:pStyle w:val="ConsPlusNormal"/>
              <w:jc w:val="both"/>
              <w:rPr>
                <w:sz w:val="24"/>
                <w:szCs w:val="24"/>
              </w:rPr>
            </w:pPr>
            <w:r>
              <w:rPr>
                <w:sz w:val="24"/>
                <w:szCs w:val="24"/>
              </w:rPr>
              <w:t>о</w:t>
            </w:r>
            <w:r w:rsidRPr="00E966FB">
              <w:rPr>
                <w:sz w:val="24"/>
                <w:szCs w:val="24"/>
              </w:rPr>
              <w:t>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736AD92F" w14:textId="77777777" w:rsidR="00E966FB" w:rsidRPr="00E966FB" w:rsidRDefault="00E966FB" w:rsidP="00E966FB">
            <w:pPr>
              <w:pStyle w:val="ConsPlusNormal"/>
              <w:jc w:val="both"/>
              <w:rPr>
                <w:sz w:val="24"/>
                <w:szCs w:val="24"/>
              </w:rPr>
            </w:pPr>
            <w:r w:rsidRPr="00E966FB">
              <w:rPr>
                <w:sz w:val="24"/>
                <w:szCs w:val="24"/>
              </w:rPr>
              <w:t>размещение ульев, иных объектов и оборудования, необходимого для пчеловодства и разведениях иных полезных насекомых;</w:t>
            </w:r>
          </w:p>
          <w:p w14:paraId="5FAE3009" w14:textId="651ACC0B" w:rsidR="00E966FB" w:rsidRDefault="00E966FB" w:rsidP="00E966FB">
            <w:pPr>
              <w:pStyle w:val="afa"/>
              <w:snapToGrid w:val="0"/>
              <w:rPr>
                <w:rFonts w:ascii="Times New Roman" w:eastAsia="SimSun" w:hAnsi="Times New Roman" w:cs="Times New Roman"/>
                <w:sz w:val="24"/>
                <w:szCs w:val="24"/>
              </w:rPr>
            </w:pPr>
            <w:r w:rsidRPr="00E966FB">
              <w:rPr>
                <w:rFonts w:ascii="Times New Roman" w:hAnsi="Times New Roman" w:cs="Times New Roman"/>
                <w:sz w:val="24"/>
                <w:szCs w:val="24"/>
              </w:rPr>
              <w:t>размещение сооружений, используемых для хранения и первичной переработки продукции пчеловодства</w:t>
            </w:r>
          </w:p>
        </w:tc>
        <w:tc>
          <w:tcPr>
            <w:tcW w:w="7088" w:type="dxa"/>
            <w:vMerge/>
          </w:tcPr>
          <w:p w14:paraId="3875BE4F" w14:textId="77777777" w:rsidR="00E966FB" w:rsidRPr="00F12CBF" w:rsidRDefault="00E966FB" w:rsidP="00E966FB">
            <w:pPr>
              <w:tabs>
                <w:tab w:val="left" w:pos="2520"/>
              </w:tabs>
              <w:ind w:firstLine="340"/>
              <w:jc w:val="both"/>
              <w:rPr>
                <w:b/>
                <w:szCs w:val="24"/>
              </w:rPr>
            </w:pPr>
          </w:p>
        </w:tc>
      </w:tr>
      <w:tr w:rsidR="00E966FB" w:rsidRPr="000F5FFB" w14:paraId="4BA3CFFA" w14:textId="77777777" w:rsidTr="00CA1F35">
        <w:tc>
          <w:tcPr>
            <w:tcW w:w="2830" w:type="dxa"/>
          </w:tcPr>
          <w:p w14:paraId="1431099F" w14:textId="6D0FEBA5" w:rsidR="00E966FB" w:rsidRPr="00F12CBF" w:rsidRDefault="00E966FB" w:rsidP="00E966FB">
            <w:pPr>
              <w:widowControl w:val="0"/>
              <w:rPr>
                <w:rFonts w:eastAsia="SimSun"/>
                <w:szCs w:val="24"/>
                <w:lang w:eastAsia="zh-CN"/>
              </w:rPr>
            </w:pPr>
            <w:r>
              <w:rPr>
                <w:rFonts w:eastAsia="SimSun"/>
              </w:rPr>
              <w:t>[1.13] - Рыбоводство</w:t>
            </w:r>
          </w:p>
        </w:tc>
        <w:tc>
          <w:tcPr>
            <w:tcW w:w="4678" w:type="dxa"/>
          </w:tcPr>
          <w:p w14:paraId="16D00DC2" w14:textId="1EA2389F" w:rsidR="00E966FB" w:rsidRPr="00243DB9" w:rsidRDefault="00E966FB" w:rsidP="00E966FB">
            <w:pPr>
              <w:pStyle w:val="afa"/>
              <w:snapToGrid w:val="0"/>
              <w:rPr>
                <w:sz w:val="24"/>
                <w:szCs w:val="24"/>
              </w:rPr>
            </w:pPr>
            <w:r>
              <w:rPr>
                <w:rFonts w:ascii="Times New Roman" w:eastAsia="SimSun" w:hAnsi="Times New Roman" w:cs="Times New Roman"/>
                <w:sz w:val="24"/>
                <w:szCs w:val="24"/>
              </w:rPr>
              <w:t>о</w:t>
            </w:r>
            <w:r w:rsidRPr="00243DB9">
              <w:rPr>
                <w:rFonts w:ascii="Times New Roman" w:eastAsia="SimSun" w:hAnsi="Times New Roman" w:cs="Times New Roman"/>
                <w:sz w:val="24"/>
                <w:szCs w:val="24"/>
              </w:rPr>
              <w:t>существление хозяйственной деятельности, связанной с разведением и (или) содержанием, выращиванием объектов рыбоводства (аквакультуры).</w:t>
            </w:r>
          </w:p>
          <w:p w14:paraId="384AD9CD" w14:textId="46AC85D8" w:rsidR="00E966FB" w:rsidRPr="00243DB9" w:rsidRDefault="00E966FB" w:rsidP="00E966FB">
            <w:pPr>
              <w:jc w:val="both"/>
              <w:rPr>
                <w:rFonts w:eastAsia="SimSun"/>
                <w:szCs w:val="24"/>
                <w:lang w:eastAsia="zh-CN"/>
              </w:rPr>
            </w:pPr>
            <w:r w:rsidRPr="00243DB9">
              <w:rPr>
                <w:rFonts w:eastAsia="SimSun"/>
                <w:szCs w:val="24"/>
              </w:rPr>
              <w:t>Объекты рыбоводства (здания, сооружения, оборудование, необходимые для осуществления рыбоводства (аквакультуры);</w:t>
            </w:r>
          </w:p>
        </w:tc>
        <w:tc>
          <w:tcPr>
            <w:tcW w:w="7088" w:type="dxa"/>
            <w:vMerge/>
          </w:tcPr>
          <w:p w14:paraId="2A925A6D" w14:textId="77777777" w:rsidR="00E966FB" w:rsidRPr="00F12CBF" w:rsidRDefault="00E966FB" w:rsidP="00E966FB">
            <w:pPr>
              <w:tabs>
                <w:tab w:val="left" w:pos="2520"/>
              </w:tabs>
              <w:ind w:firstLine="340"/>
              <w:jc w:val="both"/>
              <w:rPr>
                <w:b/>
                <w:szCs w:val="24"/>
              </w:rPr>
            </w:pPr>
          </w:p>
        </w:tc>
      </w:tr>
      <w:tr w:rsidR="00E966FB" w:rsidRPr="000F5FFB" w14:paraId="03B3E9DD" w14:textId="77777777" w:rsidTr="00CA1F35">
        <w:tc>
          <w:tcPr>
            <w:tcW w:w="2830" w:type="dxa"/>
          </w:tcPr>
          <w:p w14:paraId="5FF4ADB5" w14:textId="30EF07BF" w:rsidR="00E966FB" w:rsidRPr="00F12CBF" w:rsidRDefault="00E966FB" w:rsidP="00E966FB">
            <w:pPr>
              <w:widowControl w:val="0"/>
              <w:rPr>
                <w:szCs w:val="24"/>
              </w:rPr>
            </w:pPr>
            <w:r>
              <w:rPr>
                <w:rFonts w:eastAsia="SimSun"/>
              </w:rPr>
              <w:t>[1.14] – Научное обеспечение сельского хозяйства</w:t>
            </w:r>
          </w:p>
        </w:tc>
        <w:tc>
          <w:tcPr>
            <w:tcW w:w="4678" w:type="dxa"/>
          </w:tcPr>
          <w:p w14:paraId="48B8D178" w14:textId="3E1C34EF" w:rsidR="00E966FB" w:rsidRPr="00F12CBF" w:rsidRDefault="00E966FB" w:rsidP="00E966FB">
            <w:pPr>
              <w:jc w:val="both"/>
              <w:rPr>
                <w:rFonts w:eastAsia="SimSun"/>
                <w:szCs w:val="24"/>
                <w:lang w:eastAsia="zh-CN"/>
              </w:rPr>
            </w:pPr>
            <w:r>
              <w:rPr>
                <w:rFonts w:eastAsia="SimSun"/>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7088" w:type="dxa"/>
            <w:vMerge w:val="restart"/>
          </w:tcPr>
          <w:p w14:paraId="36156DE4" w14:textId="77777777" w:rsidR="007D3AEC" w:rsidRDefault="007D3AEC" w:rsidP="007D3AEC">
            <w:pPr>
              <w:pStyle w:val="cdeef0ece0ebfcedfbe9f2e0e1ebe8f6e0"/>
              <w:snapToGrid w:val="0"/>
              <w:ind w:firstLine="340"/>
              <w:jc w:val="both"/>
            </w:pPr>
            <w:r>
              <w:rPr>
                <w:rFonts w:ascii="Times New Roman" w:hAnsi="Times New Roman" w:cs="Times New Roman"/>
                <w:lang w:eastAsia="hi-IN" w:bidi="hi-IN"/>
              </w:rPr>
              <w:t xml:space="preserve">- минимальная/максимальная площадь земельных участков, предназначенных для сельскохозяйственного использования в черте населенного пункта </w:t>
            </w:r>
            <w:r w:rsidRPr="00624867">
              <w:rPr>
                <w:rFonts w:ascii="Times New Roman" w:hAnsi="Times New Roman" w:cs="Times New Roman"/>
                <w:b/>
                <w:lang w:eastAsia="hi-IN" w:bidi="hi-IN"/>
              </w:rPr>
              <w:t xml:space="preserve">- </w:t>
            </w:r>
            <w:r>
              <w:rPr>
                <w:rFonts w:ascii="Times New Roman" w:hAnsi="Times New Roman" w:cs="Times New Roman"/>
                <w:b/>
                <w:lang w:eastAsia="hi-IN" w:bidi="hi-IN"/>
              </w:rPr>
              <w:t>10</w:t>
            </w:r>
            <w:r w:rsidRPr="00624867">
              <w:rPr>
                <w:rFonts w:ascii="Times New Roman" w:hAnsi="Times New Roman" w:cs="Times New Roman"/>
                <w:b/>
                <w:lang w:eastAsia="hi-IN" w:bidi="hi-IN"/>
              </w:rPr>
              <w:t>00/25</w:t>
            </w:r>
            <w:r>
              <w:rPr>
                <w:rFonts w:ascii="Times New Roman" w:hAnsi="Times New Roman" w:cs="Times New Roman"/>
                <w:b/>
                <w:lang w:eastAsia="hi-IN" w:bidi="hi-IN"/>
              </w:rPr>
              <w:t>0</w:t>
            </w:r>
            <w:r w:rsidRPr="00624867">
              <w:rPr>
                <w:rFonts w:ascii="Times New Roman" w:hAnsi="Times New Roman" w:cs="Times New Roman"/>
                <w:b/>
                <w:lang w:eastAsia="hi-IN" w:bidi="hi-IN"/>
              </w:rPr>
              <w:t>0</w:t>
            </w:r>
            <w:r>
              <w:rPr>
                <w:rFonts w:ascii="Times New Roman" w:hAnsi="Times New Roman" w:cs="Times New Roman"/>
                <w:b/>
                <w:lang w:eastAsia="hi-IN" w:bidi="hi-IN"/>
              </w:rPr>
              <w:t xml:space="preserve"> </w:t>
            </w:r>
            <w:r w:rsidRPr="00624867">
              <w:rPr>
                <w:rFonts w:ascii="Times New Roman" w:hAnsi="Times New Roman" w:cs="Times New Roman"/>
                <w:b/>
                <w:lang w:eastAsia="hi-IN" w:bidi="hi-IN"/>
              </w:rPr>
              <w:t>000</w:t>
            </w:r>
            <w:r>
              <w:rPr>
                <w:rFonts w:ascii="Times New Roman" w:hAnsi="Times New Roman" w:cs="Times New Roman"/>
                <w:lang w:eastAsia="hi-IN" w:bidi="hi-IN"/>
              </w:rPr>
              <w:t xml:space="preserve"> кв. м. </w:t>
            </w:r>
          </w:p>
          <w:p w14:paraId="6F258ADC" w14:textId="77777777" w:rsidR="007D3AEC" w:rsidRDefault="007D3AEC" w:rsidP="007D3AEC">
            <w:pPr>
              <w:tabs>
                <w:tab w:val="left" w:pos="1134"/>
              </w:tabs>
              <w:ind w:firstLine="340"/>
              <w:jc w:val="both"/>
            </w:pPr>
            <w: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r>
              <w:rPr>
                <w:rFonts w:eastAsia="SimSun"/>
              </w:rPr>
              <w:t xml:space="preserve">; </w:t>
            </w:r>
          </w:p>
          <w:p w14:paraId="0E4CFB42" w14:textId="77777777" w:rsidR="007D3AEC" w:rsidRDefault="007D3AEC" w:rsidP="007D3AEC">
            <w:pPr>
              <w:ind w:firstLine="340"/>
              <w:jc w:val="both"/>
            </w:pPr>
            <w:r>
              <w:rPr>
                <w:rFonts w:eastAsia="SimSun"/>
              </w:rPr>
              <w:t xml:space="preserve">- максимальная высота зданий, строений, сооружений от уровня земли </w:t>
            </w:r>
            <w:r w:rsidRPr="00624867">
              <w:rPr>
                <w:rFonts w:eastAsia="SimSun"/>
                <w:b/>
              </w:rPr>
              <w:t>- 5</w:t>
            </w:r>
            <w:r>
              <w:rPr>
                <w:rFonts w:eastAsia="SimSun"/>
                <w:b/>
              </w:rPr>
              <w:t>0</w:t>
            </w:r>
            <w:r>
              <w:rPr>
                <w:rFonts w:eastAsia="SimSun"/>
              </w:rPr>
              <w:t xml:space="preserve"> м;</w:t>
            </w:r>
          </w:p>
          <w:p w14:paraId="3A4FC4A8" w14:textId="77777777" w:rsidR="007D3AEC" w:rsidRDefault="007D3AEC" w:rsidP="007D3AEC">
            <w:pPr>
              <w:ind w:firstLine="340"/>
              <w:jc w:val="both"/>
            </w:pPr>
            <w:r>
              <w:rPr>
                <w:rFonts w:eastAsia="SimSun"/>
              </w:rPr>
              <w:t xml:space="preserve">- максимальный процент застройки в границах земельного участка </w:t>
            </w:r>
            <w:r w:rsidRPr="00624867">
              <w:rPr>
                <w:rFonts w:eastAsia="SimSun"/>
                <w:b/>
              </w:rPr>
              <w:t xml:space="preserve">– </w:t>
            </w:r>
            <w:r>
              <w:rPr>
                <w:rFonts w:eastAsia="SimSun"/>
                <w:b/>
              </w:rPr>
              <w:t>8</w:t>
            </w:r>
            <w:r w:rsidRPr="00624867">
              <w:rPr>
                <w:rFonts w:eastAsia="SimSun"/>
                <w:b/>
              </w:rPr>
              <w:t>0%;</w:t>
            </w:r>
          </w:p>
          <w:p w14:paraId="213824EB" w14:textId="77777777" w:rsidR="007D3AEC" w:rsidRDefault="007D3AEC" w:rsidP="007D3AEC">
            <w:pPr>
              <w:pStyle w:val="cdeef0ece0ebfcedfbe9f2e0e1ebe8f6e0"/>
              <w:ind w:firstLine="340"/>
              <w:jc w:val="both"/>
            </w:pPr>
            <w:r>
              <w:rPr>
                <w:rFonts w:ascii="Times New Roman" w:hAnsi="Times New Roman" w:cs="Times New Roman"/>
              </w:rPr>
              <w:t xml:space="preserve">- минимальный отступ строений от красной линии (в случае, если иной не установлен линией регулирования застройки) </w:t>
            </w:r>
            <w:r w:rsidRPr="00624867">
              <w:rPr>
                <w:rFonts w:ascii="Times New Roman" w:hAnsi="Times New Roman" w:cs="Times New Roman"/>
                <w:b/>
              </w:rPr>
              <w:t>– 5</w:t>
            </w:r>
            <w:r>
              <w:rPr>
                <w:rFonts w:ascii="Times New Roman" w:hAnsi="Times New Roman" w:cs="Times New Roman"/>
              </w:rPr>
              <w:t xml:space="preserve"> м, допускается уменьшение отступа либо расположения здания, строения и сооружения по красной линии с учетом сложившейся застройки.</w:t>
            </w:r>
          </w:p>
          <w:p w14:paraId="7548C4D4" w14:textId="01ED1495" w:rsidR="00E966FB" w:rsidRPr="00AF7F42" w:rsidRDefault="007D3AEC" w:rsidP="007D3AEC">
            <w:pPr>
              <w:tabs>
                <w:tab w:val="left" w:pos="569"/>
              </w:tabs>
              <w:ind w:firstLine="340"/>
              <w:jc w:val="both"/>
            </w:pPr>
            <w:r>
              <w:t xml:space="preserve">- минимальный отступ от границ участка </w:t>
            </w:r>
            <w:r w:rsidRPr="00624867">
              <w:rPr>
                <w:b/>
              </w:rPr>
              <w:t xml:space="preserve">– </w:t>
            </w:r>
            <w:r>
              <w:rPr>
                <w:b/>
              </w:rPr>
              <w:t xml:space="preserve">1 </w:t>
            </w:r>
            <w:r w:rsidRPr="00624867">
              <w:rPr>
                <w:b/>
              </w:rPr>
              <w:t>м</w:t>
            </w:r>
            <w:r>
              <w:t>;</w:t>
            </w:r>
          </w:p>
        </w:tc>
      </w:tr>
      <w:tr w:rsidR="00E966FB" w:rsidRPr="000F5FFB" w14:paraId="4A54772D" w14:textId="77777777" w:rsidTr="00CA1F35">
        <w:tc>
          <w:tcPr>
            <w:tcW w:w="2830" w:type="dxa"/>
          </w:tcPr>
          <w:p w14:paraId="281F65AE" w14:textId="77777777" w:rsidR="00E966FB" w:rsidRPr="00F12CBF" w:rsidRDefault="00E966FB" w:rsidP="00E966FB">
            <w:pPr>
              <w:widowControl w:val="0"/>
              <w:rPr>
                <w:szCs w:val="24"/>
              </w:rPr>
            </w:pPr>
            <w:r w:rsidRPr="00F12CBF">
              <w:rPr>
                <w:rFonts w:eastAsia="SimSun"/>
                <w:szCs w:val="24"/>
                <w:lang w:eastAsia="zh-CN"/>
              </w:rPr>
              <w:t>[1.15] - Хранение и переработка сельскохозяйственной продукции</w:t>
            </w:r>
          </w:p>
        </w:tc>
        <w:tc>
          <w:tcPr>
            <w:tcW w:w="4678" w:type="dxa"/>
          </w:tcPr>
          <w:p w14:paraId="578C85FF" w14:textId="77777777" w:rsidR="00E966FB" w:rsidRPr="00F12CBF" w:rsidRDefault="00E966FB" w:rsidP="00E966FB">
            <w:pPr>
              <w:jc w:val="both"/>
              <w:rPr>
                <w:rFonts w:eastAsia="SimSun"/>
                <w:szCs w:val="24"/>
                <w:lang w:eastAsia="zh-CN"/>
              </w:rPr>
            </w:pPr>
            <w:r w:rsidRPr="00F12CBF">
              <w:rPr>
                <w:rFonts w:eastAsia="SimSun"/>
                <w:szCs w:val="24"/>
                <w:lang w:eastAsia="zh-CN"/>
              </w:rPr>
              <w:t>размещение зданий, сооружений, используемых для производства, хранения, первичной и глубокой переработки сельскохозяйственной продукции</w:t>
            </w:r>
            <w:r w:rsidRPr="00F12CBF">
              <w:rPr>
                <w:rFonts w:eastAsia="SimSun"/>
                <w:szCs w:val="24"/>
                <w:lang w:eastAsia="zh-CN"/>
              </w:rPr>
              <w:tab/>
            </w:r>
          </w:p>
        </w:tc>
        <w:tc>
          <w:tcPr>
            <w:tcW w:w="7088" w:type="dxa"/>
            <w:vMerge/>
          </w:tcPr>
          <w:p w14:paraId="44FD73E8" w14:textId="5026C04D" w:rsidR="00E966FB" w:rsidRPr="00243DB9" w:rsidRDefault="00E966FB" w:rsidP="00E966FB">
            <w:pPr>
              <w:ind w:firstLine="340"/>
              <w:jc w:val="both"/>
            </w:pPr>
          </w:p>
        </w:tc>
      </w:tr>
      <w:tr w:rsidR="00E966FB" w:rsidRPr="000F5FFB" w14:paraId="683B6A52" w14:textId="77777777" w:rsidTr="00CA1F35">
        <w:tc>
          <w:tcPr>
            <w:tcW w:w="2830" w:type="dxa"/>
          </w:tcPr>
          <w:p w14:paraId="14519361" w14:textId="77777777" w:rsidR="00E966FB" w:rsidRPr="00F12CBF" w:rsidRDefault="00E966FB" w:rsidP="00E966FB">
            <w:pPr>
              <w:widowControl w:val="0"/>
              <w:rPr>
                <w:rFonts w:eastAsia="SimSun"/>
                <w:szCs w:val="24"/>
                <w:lang w:eastAsia="zh-CN"/>
              </w:rPr>
            </w:pPr>
            <w:r w:rsidRPr="00F12CBF">
              <w:rPr>
                <w:rFonts w:eastAsia="SimSun"/>
                <w:szCs w:val="24"/>
                <w:lang w:eastAsia="zh-CN"/>
              </w:rPr>
              <w:t>[1.18] - Обеспечение сельскохозяйственного производства</w:t>
            </w:r>
          </w:p>
        </w:tc>
        <w:tc>
          <w:tcPr>
            <w:tcW w:w="4678" w:type="dxa"/>
          </w:tcPr>
          <w:p w14:paraId="188FBF4A" w14:textId="77777777" w:rsidR="00E966FB" w:rsidRPr="00F12CBF" w:rsidRDefault="00E966FB" w:rsidP="00E966FB">
            <w:pPr>
              <w:jc w:val="both"/>
              <w:rPr>
                <w:szCs w:val="24"/>
              </w:rPr>
            </w:pPr>
            <w:r w:rsidRPr="00F12CBF">
              <w:rPr>
                <w:rFonts w:eastAsia="SimSun"/>
                <w:szCs w:val="24"/>
                <w:lang w:eastAsia="zh-C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88" w:type="dxa"/>
          </w:tcPr>
          <w:p w14:paraId="5B05D27A" w14:textId="77777777" w:rsidR="00E966FB" w:rsidRDefault="00E966FB" w:rsidP="00E966FB">
            <w:pPr>
              <w:ind w:firstLine="340"/>
              <w:jc w:val="both"/>
              <w:textAlignment w:val="baseline"/>
            </w:pPr>
            <w:r w:rsidRPr="00F41C01">
              <w:t xml:space="preserve">- минимальная/максимальная площадь земельного участка </w:t>
            </w:r>
          </w:p>
          <w:p w14:paraId="15EBCA25" w14:textId="788BFCF7" w:rsidR="00E966FB" w:rsidRDefault="00E966FB" w:rsidP="00E966FB">
            <w:pPr>
              <w:jc w:val="both"/>
              <w:textAlignment w:val="baseline"/>
            </w:pPr>
            <w:r w:rsidRPr="00F41C01">
              <w:t xml:space="preserve">– </w:t>
            </w:r>
            <w:r w:rsidR="002A4625">
              <w:rPr>
                <w:b/>
              </w:rPr>
              <w:t>10</w:t>
            </w:r>
            <w:r w:rsidRPr="00F41C01">
              <w:rPr>
                <w:b/>
              </w:rPr>
              <w:t>00/</w:t>
            </w:r>
            <w:r w:rsidR="002A4625">
              <w:rPr>
                <w:b/>
              </w:rPr>
              <w:t>2</w:t>
            </w:r>
            <w:r w:rsidRPr="00F41C01">
              <w:rPr>
                <w:b/>
              </w:rPr>
              <w:t>00</w:t>
            </w:r>
            <w:r>
              <w:rPr>
                <w:b/>
              </w:rPr>
              <w:t xml:space="preserve"> </w:t>
            </w:r>
            <w:r w:rsidRPr="00F41C01">
              <w:rPr>
                <w:b/>
              </w:rPr>
              <w:t>000</w:t>
            </w:r>
            <w:r w:rsidRPr="00F41C01">
              <w:t>кв. м;</w:t>
            </w:r>
          </w:p>
          <w:p w14:paraId="5DD18084" w14:textId="33FC7552" w:rsidR="00E966FB" w:rsidRPr="00F41C01" w:rsidRDefault="00E966FB" w:rsidP="00E966FB">
            <w:pPr>
              <w:pStyle w:val="cdeef0ece0ebfcedfbe9f2e0e1ebe8f6e0"/>
              <w:tabs>
                <w:tab w:val="left" w:pos="1134"/>
              </w:tabs>
              <w:ind w:right="100" w:firstLine="425"/>
              <w:jc w:val="both"/>
            </w:pPr>
            <w:r>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p w14:paraId="27C0B81A" w14:textId="77777777" w:rsidR="00E966FB" w:rsidRPr="00F41C01" w:rsidRDefault="00E966FB" w:rsidP="00E966FB">
            <w:pPr>
              <w:ind w:firstLine="340"/>
              <w:jc w:val="both"/>
            </w:pPr>
            <w:r w:rsidRPr="00F41C01">
              <w:t xml:space="preserve">- минимальный отступ от красной линии или границ участка (в случае, если иной не установлен линией регулирования застройки) – </w:t>
            </w:r>
            <w:r w:rsidRPr="00F41C01">
              <w:rPr>
                <w:b/>
              </w:rPr>
              <w:t>5 м</w:t>
            </w:r>
            <w:r w:rsidRPr="00F41C01">
              <w:t>, допускается уменьшение отступа либо расположения здания, строения и сооружения по красной линии с учетом сложившейся застройки;</w:t>
            </w:r>
          </w:p>
          <w:p w14:paraId="27639410" w14:textId="77777777" w:rsidR="00E966FB" w:rsidRPr="00F41C01" w:rsidRDefault="00E966FB" w:rsidP="00E966FB">
            <w:pPr>
              <w:ind w:firstLine="340"/>
              <w:jc w:val="both"/>
            </w:pPr>
            <w:r w:rsidRPr="00F41C01">
              <w:t xml:space="preserve">- минимальный отступ от границ с соседними участками </w:t>
            </w:r>
            <w:r w:rsidRPr="00F41C01">
              <w:rPr>
                <w:b/>
              </w:rPr>
              <w:t>– 3 м;</w:t>
            </w:r>
          </w:p>
          <w:p w14:paraId="105A70E5" w14:textId="3DB4861A" w:rsidR="00E966FB" w:rsidRPr="00F41C01" w:rsidRDefault="00E966FB" w:rsidP="00E966FB">
            <w:pPr>
              <w:ind w:firstLine="340"/>
              <w:jc w:val="both"/>
            </w:pPr>
            <w:r w:rsidRPr="00F41C01">
              <w:rPr>
                <w:b/>
              </w:rPr>
              <w:t xml:space="preserve">- </w:t>
            </w:r>
            <w:r w:rsidRPr="00F41C01">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41C01">
              <w:rPr>
                <w:b/>
              </w:rPr>
              <w:t>15 м;</w:t>
            </w:r>
            <w:r w:rsidRPr="00F41C01">
              <w:t xml:space="preserve"> </w:t>
            </w:r>
          </w:p>
          <w:p w14:paraId="78A9BF4E" w14:textId="77777777" w:rsidR="00E966FB" w:rsidRPr="00F41C01" w:rsidRDefault="00E966FB" w:rsidP="00E966FB">
            <w:pPr>
              <w:ind w:firstLine="340"/>
              <w:jc w:val="both"/>
            </w:pPr>
            <w:r w:rsidRPr="00F41C01">
              <w:t xml:space="preserve">- максимальная высота сооружений – не более </w:t>
            </w:r>
            <w:r w:rsidRPr="00F41C01">
              <w:rPr>
                <w:b/>
              </w:rPr>
              <w:t>50 м.</w:t>
            </w:r>
          </w:p>
          <w:p w14:paraId="231D036E" w14:textId="2FA52DAB" w:rsidR="00E966FB" w:rsidRPr="00F41C01" w:rsidRDefault="00E966FB" w:rsidP="00E966FB">
            <w:pPr>
              <w:ind w:firstLine="340"/>
              <w:jc w:val="both"/>
            </w:pPr>
            <w:r w:rsidRPr="00F41C01">
              <w:rPr>
                <w:rFonts w:eastAsia="SimSun"/>
              </w:rPr>
              <w:t xml:space="preserve">- максимальный процент застройки в границах земельного участка – </w:t>
            </w:r>
            <w:r>
              <w:rPr>
                <w:rFonts w:eastAsia="SimSun"/>
                <w:b/>
              </w:rPr>
              <w:t>65 -7</w:t>
            </w:r>
            <w:r w:rsidRPr="00F41C01">
              <w:rPr>
                <w:rFonts w:eastAsia="SimSun"/>
                <w:b/>
              </w:rPr>
              <w:t>0%</w:t>
            </w:r>
          </w:p>
          <w:p w14:paraId="2B19629C" w14:textId="77777777" w:rsidR="00E966FB" w:rsidRPr="00F41C01" w:rsidRDefault="00E966FB" w:rsidP="00E966FB">
            <w:pPr>
              <w:ind w:firstLine="340"/>
              <w:jc w:val="both"/>
            </w:pPr>
            <w:r w:rsidRPr="00F41C01">
              <w:rPr>
                <w:rFonts w:eastAsia="SimSun"/>
              </w:rPr>
              <w:t>- процент застройки подземной части не регламентируется;</w:t>
            </w:r>
          </w:p>
          <w:p w14:paraId="5DAA458F" w14:textId="07E8D7BD" w:rsidR="00E966FB" w:rsidRPr="00F12CBF" w:rsidRDefault="00E966FB" w:rsidP="00E966FB">
            <w:pPr>
              <w:ind w:firstLine="340"/>
              <w:jc w:val="both"/>
              <w:rPr>
                <w:szCs w:val="24"/>
              </w:rPr>
            </w:pPr>
            <w:r w:rsidRPr="00F41C01">
              <w:t xml:space="preserve">- минимальный процент озеленения - </w:t>
            </w:r>
            <w:r w:rsidRPr="00F41C01">
              <w:rPr>
                <w:b/>
              </w:rPr>
              <w:t>15%</w:t>
            </w:r>
            <w:r w:rsidRPr="00F41C01">
              <w:t xml:space="preserve"> от общей площади земельного участка.</w:t>
            </w:r>
          </w:p>
        </w:tc>
      </w:tr>
      <w:tr w:rsidR="00E966FB" w:rsidRPr="000F5FFB" w14:paraId="22305779" w14:textId="77777777" w:rsidTr="00D937D7">
        <w:tc>
          <w:tcPr>
            <w:tcW w:w="2830" w:type="dxa"/>
            <w:tcBorders>
              <w:top w:val="single" w:sz="4" w:space="0" w:color="000000"/>
              <w:left w:val="single" w:sz="4" w:space="0" w:color="000000"/>
              <w:bottom w:val="single" w:sz="4" w:space="0" w:color="000000"/>
            </w:tcBorders>
            <w:shd w:val="clear" w:color="auto" w:fill="auto"/>
          </w:tcPr>
          <w:p w14:paraId="51C3AC38" w14:textId="7C785D46" w:rsidR="00E966FB" w:rsidRPr="00F12CBF" w:rsidRDefault="00E966FB" w:rsidP="00E966FB">
            <w:pPr>
              <w:tabs>
                <w:tab w:val="left" w:pos="2520"/>
              </w:tabs>
              <w:rPr>
                <w:rFonts w:eastAsia="SimSun"/>
                <w:szCs w:val="24"/>
              </w:rPr>
            </w:pPr>
            <w:r w:rsidRPr="00F12CBF">
              <w:rPr>
                <w:rFonts w:eastAsia="SimSun"/>
                <w:szCs w:val="24"/>
                <w:lang w:eastAsia="zh-CN"/>
              </w:rPr>
              <w:t>[1.1</w:t>
            </w:r>
            <w:r>
              <w:rPr>
                <w:rFonts w:eastAsia="SimSun"/>
                <w:szCs w:val="24"/>
                <w:lang w:eastAsia="zh-CN"/>
              </w:rPr>
              <w:t>9</w:t>
            </w:r>
            <w:r w:rsidRPr="00F12CBF">
              <w:rPr>
                <w:rFonts w:eastAsia="SimSun"/>
                <w:szCs w:val="24"/>
                <w:lang w:eastAsia="zh-CN"/>
              </w:rPr>
              <w:t xml:space="preserve">] </w:t>
            </w:r>
            <w:r>
              <w:rPr>
                <w:rFonts w:eastAsia="SimSun"/>
                <w:szCs w:val="24"/>
                <w:lang w:eastAsia="zh-CN"/>
              </w:rPr>
              <w:t>–</w:t>
            </w:r>
            <w:r w:rsidRPr="00F12CBF">
              <w:rPr>
                <w:rFonts w:eastAsia="SimSun"/>
                <w:szCs w:val="24"/>
                <w:lang w:eastAsia="zh-CN"/>
              </w:rPr>
              <w:t xml:space="preserve"> </w:t>
            </w:r>
            <w:r>
              <w:rPr>
                <w:rFonts w:eastAsia="SimSun"/>
                <w:szCs w:val="24"/>
                <w:lang w:eastAsia="zh-CN"/>
              </w:rPr>
              <w:t>Сенокошение</w:t>
            </w:r>
          </w:p>
        </w:tc>
        <w:tc>
          <w:tcPr>
            <w:tcW w:w="4678" w:type="dxa"/>
            <w:tcBorders>
              <w:top w:val="single" w:sz="4" w:space="0" w:color="000000"/>
              <w:left w:val="single" w:sz="4" w:space="0" w:color="000000"/>
              <w:bottom w:val="single" w:sz="4" w:space="0" w:color="000000"/>
            </w:tcBorders>
            <w:shd w:val="clear" w:color="auto" w:fill="auto"/>
          </w:tcPr>
          <w:p w14:paraId="5AB2C4AC" w14:textId="309F4117" w:rsidR="00E966FB" w:rsidRPr="006B3C51" w:rsidRDefault="00E966FB" w:rsidP="00E966FB">
            <w:pPr>
              <w:pStyle w:val="afa"/>
              <w:rPr>
                <w:rFonts w:ascii="Times New Roman" w:eastAsia="SimSun" w:hAnsi="Times New Roman" w:cs="Times New Roman"/>
                <w:sz w:val="24"/>
                <w:szCs w:val="24"/>
              </w:rPr>
            </w:pPr>
            <w:r w:rsidRPr="006B3C51">
              <w:rPr>
                <w:rFonts w:ascii="Times New Roman" w:hAnsi="Times New Roman" w:cs="Times New Roman"/>
                <w:sz w:val="24"/>
                <w:szCs w:val="24"/>
              </w:rPr>
              <w:t>Кошение трав, сбор и заготовка сена</w:t>
            </w:r>
          </w:p>
        </w:tc>
        <w:tc>
          <w:tcPr>
            <w:tcW w:w="7088" w:type="dxa"/>
            <w:vMerge w:val="restart"/>
            <w:tcBorders>
              <w:top w:val="single" w:sz="4" w:space="0" w:color="000000"/>
              <w:left w:val="single" w:sz="4" w:space="0" w:color="000000"/>
              <w:right w:val="single" w:sz="4" w:space="0" w:color="000000"/>
            </w:tcBorders>
            <w:shd w:val="clear" w:color="auto" w:fill="auto"/>
          </w:tcPr>
          <w:p w14:paraId="2BF9392C" w14:textId="77777777" w:rsidR="00E966FB" w:rsidRDefault="00E966FB" w:rsidP="00E966FB">
            <w:pPr>
              <w:ind w:firstLine="340"/>
              <w:jc w:val="both"/>
            </w:pPr>
            <w:r w:rsidRPr="00F41C01">
              <w:t xml:space="preserve">- минимальная/максимальная площадь земельных участков </w:t>
            </w:r>
          </w:p>
          <w:p w14:paraId="09302343" w14:textId="5465FD85" w:rsidR="00E966FB" w:rsidRPr="00F41C01" w:rsidRDefault="00E966FB" w:rsidP="00E966FB">
            <w:pPr>
              <w:jc w:val="both"/>
            </w:pPr>
            <w:r w:rsidRPr="00F41C01">
              <w:t>–</w:t>
            </w:r>
            <w:r w:rsidR="002A4625">
              <w:t xml:space="preserve"> </w:t>
            </w:r>
            <w:r w:rsidR="002A4625">
              <w:rPr>
                <w:b/>
              </w:rPr>
              <w:t>10</w:t>
            </w:r>
            <w:r w:rsidRPr="00F41C01">
              <w:rPr>
                <w:b/>
              </w:rPr>
              <w:t>00/</w:t>
            </w:r>
            <w:r w:rsidR="002A4625">
              <w:rPr>
                <w:b/>
              </w:rPr>
              <w:t>2</w:t>
            </w:r>
            <w:r w:rsidRPr="00F41C01">
              <w:rPr>
                <w:b/>
              </w:rPr>
              <w:t>50</w:t>
            </w:r>
            <w:r w:rsidR="002A4625">
              <w:rPr>
                <w:b/>
              </w:rPr>
              <w:t>0</w:t>
            </w:r>
            <w:r>
              <w:rPr>
                <w:b/>
              </w:rPr>
              <w:t xml:space="preserve"> </w:t>
            </w:r>
            <w:r w:rsidRPr="00F41C01">
              <w:rPr>
                <w:b/>
              </w:rPr>
              <w:t xml:space="preserve">000 </w:t>
            </w:r>
            <w:r w:rsidRPr="00F41C01">
              <w:t>кв. м;</w:t>
            </w:r>
          </w:p>
          <w:p w14:paraId="172FDCA5" w14:textId="023567A7" w:rsidR="00E966FB" w:rsidRPr="00F12CBF" w:rsidRDefault="00E966FB" w:rsidP="00E966FB">
            <w:pPr>
              <w:ind w:firstLine="340"/>
              <w:rPr>
                <w:color w:val="000000"/>
                <w:szCs w:val="24"/>
              </w:rPr>
            </w:pPr>
            <w:r w:rsidRPr="00F12CBF">
              <w:rPr>
                <w:szCs w:val="24"/>
              </w:rPr>
              <w:t>Застройка участка не допускается, места допустимого размещения объектов не предусматриваются.</w:t>
            </w:r>
          </w:p>
        </w:tc>
      </w:tr>
      <w:tr w:rsidR="00E966FB" w:rsidRPr="000F5FFB" w14:paraId="0F9B967F" w14:textId="77777777" w:rsidTr="00D937D7">
        <w:tc>
          <w:tcPr>
            <w:tcW w:w="2830" w:type="dxa"/>
            <w:tcBorders>
              <w:top w:val="single" w:sz="4" w:space="0" w:color="000000"/>
              <w:left w:val="single" w:sz="4" w:space="0" w:color="000000"/>
              <w:bottom w:val="single" w:sz="4" w:space="0" w:color="000000"/>
            </w:tcBorders>
            <w:shd w:val="clear" w:color="auto" w:fill="auto"/>
          </w:tcPr>
          <w:p w14:paraId="5BC32FB7" w14:textId="50BAF52D" w:rsidR="00E966FB" w:rsidRPr="00F12CBF" w:rsidRDefault="00E966FB" w:rsidP="00E966FB">
            <w:pPr>
              <w:tabs>
                <w:tab w:val="left" w:pos="2520"/>
              </w:tabs>
              <w:rPr>
                <w:rFonts w:eastAsia="SimSun"/>
                <w:szCs w:val="24"/>
              </w:rPr>
            </w:pPr>
            <w:r w:rsidRPr="00F12CBF">
              <w:rPr>
                <w:rFonts w:eastAsia="SimSun"/>
                <w:szCs w:val="24"/>
                <w:lang w:eastAsia="zh-CN"/>
              </w:rPr>
              <w:t>[1.</w:t>
            </w:r>
            <w:r>
              <w:rPr>
                <w:rFonts w:eastAsia="SimSun"/>
                <w:szCs w:val="24"/>
                <w:lang w:eastAsia="zh-CN"/>
              </w:rPr>
              <w:t>20</w:t>
            </w:r>
            <w:r w:rsidRPr="00F12CBF">
              <w:rPr>
                <w:rFonts w:eastAsia="SimSun"/>
                <w:szCs w:val="24"/>
                <w:lang w:eastAsia="zh-CN"/>
              </w:rPr>
              <w:t xml:space="preserve">] - </w:t>
            </w:r>
            <w:r>
              <w:t>Выпас сельскохозяйственных животных</w:t>
            </w:r>
          </w:p>
        </w:tc>
        <w:tc>
          <w:tcPr>
            <w:tcW w:w="4678" w:type="dxa"/>
            <w:tcBorders>
              <w:top w:val="single" w:sz="4" w:space="0" w:color="000000"/>
              <w:left w:val="single" w:sz="4" w:space="0" w:color="000000"/>
              <w:bottom w:val="single" w:sz="4" w:space="0" w:color="000000"/>
            </w:tcBorders>
            <w:shd w:val="clear" w:color="auto" w:fill="auto"/>
          </w:tcPr>
          <w:p w14:paraId="6A0A5EA3" w14:textId="2F5CACE5" w:rsidR="00E966FB" w:rsidRPr="006B3C51" w:rsidRDefault="00E966FB" w:rsidP="00E966FB">
            <w:pPr>
              <w:pStyle w:val="afa"/>
              <w:rPr>
                <w:rFonts w:ascii="Times New Roman" w:eastAsia="SimSun" w:hAnsi="Times New Roman" w:cs="Times New Roman"/>
                <w:sz w:val="24"/>
                <w:szCs w:val="24"/>
              </w:rPr>
            </w:pPr>
            <w:r w:rsidRPr="006B3C51">
              <w:rPr>
                <w:rFonts w:ascii="Times New Roman" w:hAnsi="Times New Roman" w:cs="Times New Roman"/>
                <w:sz w:val="24"/>
                <w:szCs w:val="24"/>
              </w:rPr>
              <w:t>Выпас сельскохозяйственных животных</w:t>
            </w:r>
          </w:p>
        </w:tc>
        <w:tc>
          <w:tcPr>
            <w:tcW w:w="7088" w:type="dxa"/>
            <w:vMerge/>
            <w:tcBorders>
              <w:left w:val="single" w:sz="4" w:space="0" w:color="000000"/>
              <w:bottom w:val="single" w:sz="4" w:space="0" w:color="000000"/>
              <w:right w:val="single" w:sz="4" w:space="0" w:color="000000"/>
            </w:tcBorders>
            <w:shd w:val="clear" w:color="auto" w:fill="auto"/>
          </w:tcPr>
          <w:p w14:paraId="2ADD8748" w14:textId="77777777" w:rsidR="00E966FB" w:rsidRPr="00F12CBF" w:rsidRDefault="00E966FB" w:rsidP="00E966FB">
            <w:pPr>
              <w:ind w:firstLine="340"/>
              <w:rPr>
                <w:color w:val="000000"/>
                <w:szCs w:val="24"/>
              </w:rPr>
            </w:pPr>
          </w:p>
        </w:tc>
      </w:tr>
      <w:tr w:rsidR="00E966FB" w:rsidRPr="000F5FFB" w14:paraId="24C814F3" w14:textId="77777777" w:rsidTr="00CA1F35">
        <w:tc>
          <w:tcPr>
            <w:tcW w:w="2830" w:type="dxa"/>
            <w:tcBorders>
              <w:top w:val="single" w:sz="4" w:space="0" w:color="000000"/>
              <w:left w:val="single" w:sz="4" w:space="0" w:color="000000"/>
              <w:bottom w:val="single" w:sz="4" w:space="0" w:color="000000"/>
            </w:tcBorders>
            <w:shd w:val="clear" w:color="auto" w:fill="auto"/>
          </w:tcPr>
          <w:p w14:paraId="5AF42997" w14:textId="1DFC6C09" w:rsidR="00E966FB" w:rsidRPr="00F12CBF" w:rsidRDefault="00E966FB" w:rsidP="00E966FB">
            <w:pPr>
              <w:tabs>
                <w:tab w:val="left" w:pos="2520"/>
              </w:tabs>
              <w:rPr>
                <w:rFonts w:eastAsia="SimSun"/>
                <w:szCs w:val="24"/>
              </w:rPr>
            </w:pPr>
            <w:r w:rsidRPr="00F12CBF">
              <w:rPr>
                <w:rFonts w:eastAsia="SimSun"/>
                <w:szCs w:val="24"/>
              </w:rPr>
              <w:t>[6.9] - Склад</w:t>
            </w:r>
          </w:p>
        </w:tc>
        <w:tc>
          <w:tcPr>
            <w:tcW w:w="4678" w:type="dxa"/>
            <w:tcBorders>
              <w:top w:val="single" w:sz="4" w:space="0" w:color="000000"/>
              <w:left w:val="single" w:sz="4" w:space="0" w:color="000000"/>
              <w:bottom w:val="single" w:sz="4" w:space="0" w:color="000000"/>
            </w:tcBorders>
            <w:shd w:val="clear" w:color="auto" w:fill="auto"/>
          </w:tcPr>
          <w:p w14:paraId="63EC6862" w14:textId="77C96165" w:rsidR="00E966FB" w:rsidRPr="00F12CBF" w:rsidRDefault="00E966FB" w:rsidP="00E966FB">
            <w:pPr>
              <w:pStyle w:val="afa"/>
              <w:rPr>
                <w:rFonts w:ascii="Times New Roman" w:eastAsia="SimSun" w:hAnsi="Times New Roman" w:cs="Times New Roman"/>
                <w:sz w:val="24"/>
                <w:szCs w:val="24"/>
              </w:rPr>
            </w:pPr>
            <w:r w:rsidRPr="00F12CBF">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60974064" w14:textId="77777777" w:rsidR="00E966FB" w:rsidRDefault="00E966FB" w:rsidP="00E966FB">
            <w:pPr>
              <w:ind w:firstLine="340"/>
              <w:jc w:val="both"/>
              <w:rPr>
                <w:rFonts w:eastAsia="SimSun"/>
              </w:rPr>
            </w:pPr>
            <w:r w:rsidRPr="00F41C01">
              <w:rPr>
                <w:rFonts w:eastAsia="SimSun"/>
              </w:rPr>
              <w:t>- минимальная/ максимальная площадь земельных участков</w:t>
            </w:r>
          </w:p>
          <w:p w14:paraId="03AA4E84" w14:textId="456A8CA8" w:rsidR="00E966FB" w:rsidRPr="00F41C01" w:rsidRDefault="00E966FB" w:rsidP="00E966FB">
            <w:pPr>
              <w:jc w:val="both"/>
            </w:pPr>
            <w:r w:rsidRPr="00F41C01">
              <w:rPr>
                <w:rFonts w:eastAsia="SimSun"/>
              </w:rPr>
              <w:t xml:space="preserve"> – </w:t>
            </w:r>
            <w:r w:rsidRPr="00F41C01">
              <w:rPr>
                <w:rFonts w:eastAsia="SimSun"/>
                <w:b/>
              </w:rPr>
              <w:t>1</w:t>
            </w:r>
            <w:r w:rsidR="002A4625">
              <w:rPr>
                <w:rFonts w:eastAsia="SimSun"/>
                <w:b/>
              </w:rPr>
              <w:t>0</w:t>
            </w:r>
            <w:r w:rsidRPr="00F41C01">
              <w:rPr>
                <w:rFonts w:eastAsia="SimSun"/>
                <w:b/>
              </w:rPr>
              <w:t>00</w:t>
            </w:r>
            <w:r w:rsidR="002A4625">
              <w:rPr>
                <w:rFonts w:eastAsia="SimSun"/>
                <w:b/>
              </w:rPr>
              <w:t>/5</w:t>
            </w:r>
            <w:r>
              <w:rPr>
                <w:rFonts w:eastAsia="SimSun"/>
                <w:b/>
              </w:rPr>
              <w:t>0</w:t>
            </w:r>
            <w:r w:rsidRPr="00F41C01">
              <w:rPr>
                <w:rFonts w:eastAsia="SimSun"/>
                <w:b/>
              </w:rPr>
              <w:t>0</w:t>
            </w:r>
            <w:r>
              <w:rPr>
                <w:rFonts w:eastAsia="SimSun"/>
                <w:b/>
              </w:rPr>
              <w:t xml:space="preserve"> </w:t>
            </w:r>
            <w:r w:rsidRPr="00F41C01">
              <w:rPr>
                <w:rFonts w:eastAsia="SimSun"/>
                <w:b/>
              </w:rPr>
              <w:t xml:space="preserve">000 </w:t>
            </w:r>
            <w:r w:rsidRPr="00F41C01">
              <w:rPr>
                <w:rFonts w:eastAsia="SimSun"/>
              </w:rPr>
              <w:t>кв. м;</w:t>
            </w:r>
          </w:p>
          <w:p w14:paraId="3792C3F1" w14:textId="77777777" w:rsidR="00E966FB" w:rsidRPr="00F41C01" w:rsidRDefault="00E966FB" w:rsidP="00E966FB">
            <w:pPr>
              <w:ind w:firstLine="340"/>
              <w:jc w:val="both"/>
            </w:pPr>
            <w:r w:rsidRPr="00F41C01">
              <w:rPr>
                <w:rFonts w:eastAsia="SimSun"/>
              </w:rPr>
              <w:t xml:space="preserve">- максимальный процент застройки в границах земельного участка – </w:t>
            </w:r>
            <w:r w:rsidRPr="00F41C01">
              <w:rPr>
                <w:rFonts w:eastAsia="SimSun"/>
                <w:b/>
              </w:rPr>
              <w:t>80%</w:t>
            </w:r>
            <w:r w:rsidRPr="00F41C01">
              <w:rPr>
                <w:rFonts w:eastAsia="SimSun"/>
              </w:rPr>
              <w:t>;</w:t>
            </w:r>
          </w:p>
          <w:p w14:paraId="1473D1EA" w14:textId="77777777" w:rsidR="00E966FB" w:rsidRPr="00F41C01" w:rsidRDefault="00E966FB" w:rsidP="00E966FB">
            <w:pPr>
              <w:ind w:firstLine="340"/>
              <w:jc w:val="both"/>
            </w:pPr>
            <w:r w:rsidRPr="00F41C01">
              <w:t>-процент застройки подземной части не регламентируется;</w:t>
            </w:r>
          </w:p>
          <w:p w14:paraId="13AADE41" w14:textId="6A4E7A7C" w:rsidR="00E966FB" w:rsidRPr="00F41C01" w:rsidRDefault="00E966FB" w:rsidP="00E966FB">
            <w:pPr>
              <w:ind w:firstLine="340"/>
              <w:jc w:val="both"/>
            </w:pPr>
            <w:r w:rsidRPr="00F41C01">
              <w:rPr>
                <w:rFonts w:eastAsia="SimSun"/>
              </w:rPr>
              <w:t>- максимальная высота зданий, строений, сооружений от уровня земли -</w:t>
            </w:r>
            <w:r>
              <w:rPr>
                <w:rFonts w:eastAsia="SimSun"/>
                <w:b/>
              </w:rPr>
              <w:t>15</w:t>
            </w:r>
            <w:r w:rsidRPr="00F41C01">
              <w:rPr>
                <w:rFonts w:eastAsia="SimSun"/>
                <w:b/>
              </w:rPr>
              <w:t xml:space="preserve"> м</w:t>
            </w:r>
            <w:r w:rsidRPr="00F41C01">
              <w:rPr>
                <w:rFonts w:eastAsia="SimSun"/>
              </w:rPr>
              <w:t>;</w:t>
            </w:r>
          </w:p>
          <w:p w14:paraId="00F194AF" w14:textId="267F74E2" w:rsidR="00E966FB" w:rsidRDefault="00E966FB" w:rsidP="00E966FB">
            <w:pPr>
              <w:ind w:firstLine="340"/>
              <w:jc w:val="both"/>
              <w:rPr>
                <w:rFonts w:eastAsia="SimSun"/>
              </w:rPr>
            </w:pPr>
            <w:r w:rsidRPr="00F41C01">
              <w:rPr>
                <w:rFonts w:eastAsia="SimSun"/>
              </w:rPr>
              <w:t>- минимальный отступ зданий, строений и сооружений от красной линии улиц или границ участка -</w:t>
            </w:r>
            <w:r>
              <w:rPr>
                <w:rFonts w:eastAsia="SimSun"/>
              </w:rPr>
              <w:t xml:space="preserve"> </w:t>
            </w:r>
            <w:r w:rsidRPr="00F41C01">
              <w:rPr>
                <w:rFonts w:eastAsia="SimSun"/>
                <w:b/>
              </w:rPr>
              <w:t>5 м</w:t>
            </w:r>
            <w:r w:rsidRPr="00F41C01">
              <w:rPr>
                <w:rFonts w:eastAsia="SimSun"/>
              </w:rPr>
              <w:t>;</w:t>
            </w:r>
          </w:p>
          <w:p w14:paraId="088763FB" w14:textId="2B02D3AE" w:rsidR="00E966FB" w:rsidRPr="00F41C01" w:rsidRDefault="00E966FB" w:rsidP="00E966FB">
            <w:pPr>
              <w:ind w:firstLine="340"/>
              <w:jc w:val="both"/>
            </w:pPr>
            <w:r>
              <w:t xml:space="preserve">- минимальный отступ от границ с соседними участками </w:t>
            </w:r>
            <w:r w:rsidRPr="006461EF">
              <w:rPr>
                <w:b/>
              </w:rPr>
              <w:t>– 3</w:t>
            </w:r>
            <w:r>
              <w:t xml:space="preserve"> м;</w:t>
            </w:r>
          </w:p>
          <w:p w14:paraId="7F6D7255" w14:textId="4EE1C02F" w:rsidR="00E966FB" w:rsidRPr="00F41C01" w:rsidRDefault="00E966FB" w:rsidP="00E966FB">
            <w:pPr>
              <w:ind w:firstLine="340"/>
              <w:jc w:val="both"/>
            </w:pPr>
            <w:r w:rsidRPr="00F41C01">
              <w:t>Уменьшение отступа либо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tc>
      </w:tr>
      <w:tr w:rsidR="00E966FB" w:rsidRPr="000F5FFB" w14:paraId="6658CF5C" w14:textId="77777777" w:rsidTr="00CA1F35">
        <w:tc>
          <w:tcPr>
            <w:tcW w:w="2830" w:type="dxa"/>
            <w:tcBorders>
              <w:top w:val="single" w:sz="4" w:space="0" w:color="000000"/>
              <w:left w:val="single" w:sz="4" w:space="0" w:color="000000"/>
              <w:bottom w:val="single" w:sz="4" w:space="0" w:color="000000"/>
            </w:tcBorders>
            <w:shd w:val="clear" w:color="auto" w:fill="auto"/>
          </w:tcPr>
          <w:p w14:paraId="3C6A3F63" w14:textId="202A97D4" w:rsidR="00E966FB" w:rsidRPr="00F12CBF" w:rsidRDefault="00E966FB" w:rsidP="00E966FB">
            <w:pPr>
              <w:tabs>
                <w:tab w:val="left" w:pos="2520"/>
              </w:tabs>
              <w:rPr>
                <w:rFonts w:eastAsia="SimSun"/>
                <w:szCs w:val="24"/>
              </w:rPr>
            </w:pPr>
            <w:r w:rsidRPr="00F12CBF">
              <w:rPr>
                <w:rFonts w:eastAsia="SimSun"/>
                <w:szCs w:val="24"/>
              </w:rPr>
              <w:t>[9.3] - Историко-культурная деятельность</w:t>
            </w:r>
          </w:p>
        </w:tc>
        <w:tc>
          <w:tcPr>
            <w:tcW w:w="4678" w:type="dxa"/>
            <w:tcBorders>
              <w:top w:val="single" w:sz="4" w:space="0" w:color="000000"/>
              <w:left w:val="single" w:sz="4" w:space="0" w:color="000000"/>
              <w:bottom w:val="single" w:sz="4" w:space="0" w:color="000000"/>
            </w:tcBorders>
            <w:shd w:val="clear" w:color="auto" w:fill="auto"/>
          </w:tcPr>
          <w:p w14:paraId="1D0F5B10" w14:textId="77777777" w:rsidR="00E966FB" w:rsidRPr="00F12CBF" w:rsidRDefault="00E966FB" w:rsidP="00E966FB">
            <w:pPr>
              <w:pStyle w:val="afa"/>
              <w:rPr>
                <w:rFonts w:ascii="Times New Roman" w:eastAsia="SimSun" w:hAnsi="Times New Roman" w:cs="Times New Roman"/>
                <w:sz w:val="24"/>
                <w:szCs w:val="24"/>
              </w:rPr>
            </w:pPr>
            <w:r w:rsidRPr="00F12CBF">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530E8CCF" w14:textId="71252D61" w:rsidR="00E966FB" w:rsidRPr="00F12CBF" w:rsidRDefault="00E966FB" w:rsidP="00E966FB">
            <w:pPr>
              <w:pStyle w:val="afa"/>
              <w:rPr>
                <w:rFonts w:ascii="Times New Roman" w:eastAsia="SimSun" w:hAnsi="Times New Roman" w:cs="Times New Roman"/>
                <w:sz w:val="24"/>
                <w:szCs w:val="24"/>
              </w:rPr>
            </w:pPr>
            <w:r w:rsidRPr="00F12CBF">
              <w:rPr>
                <w:rFonts w:ascii="Times New Roman" w:eastAsia="SimSun" w:hAnsi="Times New Roman" w:cs="Times New Roma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703CC4DA" w14:textId="6A80615E" w:rsidR="00E966FB" w:rsidRPr="00F12CBF" w:rsidRDefault="00E966FB" w:rsidP="00E966FB">
            <w:pPr>
              <w:ind w:firstLine="340"/>
              <w:jc w:val="both"/>
              <w:rPr>
                <w:rFonts w:eastAsia="SimSun"/>
                <w:szCs w:val="24"/>
              </w:rPr>
            </w:pPr>
            <w:r w:rsidRPr="00F41C01">
              <w:t>Регламенты не устанавливаются в соответствии с ч.4, ст.36 Градостроительного кодекса Российской Федерации</w:t>
            </w:r>
          </w:p>
        </w:tc>
      </w:tr>
      <w:tr w:rsidR="00E966FB" w:rsidRPr="000F5FFB" w14:paraId="119E6459" w14:textId="77777777" w:rsidTr="00CA1F35">
        <w:tc>
          <w:tcPr>
            <w:tcW w:w="2830" w:type="dxa"/>
            <w:tcBorders>
              <w:top w:val="single" w:sz="4" w:space="0" w:color="000000"/>
              <w:left w:val="single" w:sz="4" w:space="0" w:color="000000"/>
              <w:bottom w:val="single" w:sz="4" w:space="0" w:color="000000"/>
            </w:tcBorders>
            <w:shd w:val="clear" w:color="auto" w:fill="auto"/>
          </w:tcPr>
          <w:p w14:paraId="56A37341" w14:textId="77777777" w:rsidR="00E966FB" w:rsidRPr="00F12CBF" w:rsidRDefault="00E966FB" w:rsidP="00E966FB">
            <w:pPr>
              <w:tabs>
                <w:tab w:val="left" w:pos="2520"/>
              </w:tabs>
              <w:rPr>
                <w:rFonts w:eastAsia="SimSun"/>
                <w:szCs w:val="24"/>
              </w:rPr>
            </w:pPr>
            <w:r w:rsidRPr="00F12CBF">
              <w:rPr>
                <w:rFonts w:eastAsia="SimSun"/>
                <w:szCs w:val="24"/>
              </w:rPr>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14:paraId="57896F4F" w14:textId="77777777" w:rsidR="00E966FB" w:rsidRPr="00F12CBF" w:rsidRDefault="00E966FB" w:rsidP="00E966FB">
            <w:pPr>
              <w:pStyle w:val="afa"/>
              <w:rPr>
                <w:rFonts w:ascii="Times New Roman" w:eastAsia="SimSun" w:hAnsi="Times New Roman" w:cs="Times New Roman"/>
                <w:sz w:val="24"/>
                <w:szCs w:val="24"/>
              </w:rPr>
            </w:pPr>
            <w:r w:rsidRPr="00F12CBF">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4E801CB7" w14:textId="77777777" w:rsidR="00E966FB" w:rsidRPr="00F12CBF" w:rsidRDefault="00E966FB" w:rsidP="00E966FB">
            <w:pPr>
              <w:pStyle w:val="afa"/>
              <w:rPr>
                <w:rFonts w:ascii="Times New Roman" w:eastAsia="SimSun" w:hAnsi="Times New Roman" w:cs="Times New Roman"/>
                <w:sz w:val="24"/>
                <w:szCs w:val="24"/>
              </w:rPr>
            </w:pPr>
            <w:r w:rsidRPr="00F12CBF">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23DA6B5A" w14:textId="14DF0DFB" w:rsidR="00E966FB" w:rsidRPr="00F12CBF" w:rsidRDefault="00E966FB" w:rsidP="00E966FB">
            <w:pPr>
              <w:ind w:firstLine="340"/>
              <w:jc w:val="both"/>
              <w:rPr>
                <w:szCs w:val="24"/>
              </w:rPr>
            </w:pPr>
            <w:r w:rsidRPr="00F12CBF">
              <w:rPr>
                <w:rFonts w:eastAsia="SimSun"/>
                <w:szCs w:val="24"/>
              </w:rPr>
              <w:t>- минимальная/максимальная площадь земельных участков не устанавливается;</w:t>
            </w:r>
          </w:p>
          <w:p w14:paraId="0D55317E" w14:textId="77777777" w:rsidR="00E966FB" w:rsidRPr="00F12CBF" w:rsidRDefault="00E966FB" w:rsidP="00E966FB">
            <w:pPr>
              <w:ind w:firstLine="340"/>
              <w:jc w:val="both"/>
              <w:rPr>
                <w:szCs w:val="24"/>
              </w:rPr>
            </w:pPr>
            <w:r w:rsidRPr="00F12CBF">
              <w:rPr>
                <w:szCs w:val="24"/>
              </w:rPr>
              <w:t>- регламенты не распространяются;</w:t>
            </w:r>
          </w:p>
          <w:p w14:paraId="1858616D" w14:textId="77777777" w:rsidR="00E966FB" w:rsidRPr="00F12CBF" w:rsidRDefault="00E966FB" w:rsidP="00E966FB">
            <w:pPr>
              <w:ind w:firstLine="340"/>
              <w:jc w:val="both"/>
              <w:rPr>
                <w:rFonts w:eastAsia="SimSun"/>
                <w:szCs w:val="24"/>
              </w:rPr>
            </w:pPr>
            <w:r w:rsidRPr="00F12CBF">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E966FB" w:rsidRPr="000F5FFB" w14:paraId="0D374DC6" w14:textId="77777777" w:rsidTr="00CA1F35">
        <w:tc>
          <w:tcPr>
            <w:tcW w:w="2830" w:type="dxa"/>
            <w:tcBorders>
              <w:top w:val="single" w:sz="4" w:space="0" w:color="000000"/>
              <w:left w:val="single" w:sz="4" w:space="0" w:color="000000"/>
              <w:bottom w:val="single" w:sz="4" w:space="0" w:color="000000"/>
            </w:tcBorders>
            <w:shd w:val="clear" w:color="auto" w:fill="auto"/>
          </w:tcPr>
          <w:p w14:paraId="1C8E0D68" w14:textId="6FCA5F04" w:rsidR="00E966FB" w:rsidRPr="00AF7F42" w:rsidRDefault="00E966FB" w:rsidP="00E966FB">
            <w:pPr>
              <w:tabs>
                <w:tab w:val="left" w:pos="2520"/>
              </w:tabs>
              <w:rPr>
                <w:rFonts w:eastAsia="SimSun"/>
                <w:szCs w:val="24"/>
              </w:rPr>
            </w:pPr>
            <w:r w:rsidRPr="00AF7F42">
              <w:rPr>
                <w:rFonts w:eastAsia="SimSun"/>
                <w:szCs w:val="24"/>
              </w:rPr>
              <w:t>[13.1] – Ведение огородничества</w:t>
            </w:r>
          </w:p>
        </w:tc>
        <w:tc>
          <w:tcPr>
            <w:tcW w:w="4678" w:type="dxa"/>
            <w:tcBorders>
              <w:top w:val="single" w:sz="4" w:space="0" w:color="000000"/>
              <w:left w:val="single" w:sz="4" w:space="0" w:color="000000"/>
              <w:bottom w:val="single" w:sz="4" w:space="0" w:color="000000"/>
            </w:tcBorders>
            <w:shd w:val="clear" w:color="auto" w:fill="auto"/>
          </w:tcPr>
          <w:p w14:paraId="10A51CEF" w14:textId="682ECA2C" w:rsidR="00E966FB" w:rsidRPr="00AF7F42" w:rsidRDefault="00E966FB" w:rsidP="00E966FB">
            <w:pPr>
              <w:pStyle w:val="afa"/>
              <w:rPr>
                <w:rFonts w:ascii="Times New Roman" w:eastAsia="SimSun" w:hAnsi="Times New Roman" w:cs="Times New Roman"/>
                <w:sz w:val="24"/>
                <w:szCs w:val="24"/>
              </w:rPr>
            </w:pPr>
            <w:r>
              <w:rPr>
                <w:rFonts w:ascii="Times New Roman" w:hAnsi="Times New Roman" w:cs="Times New Roman"/>
                <w:sz w:val="24"/>
                <w:szCs w:val="24"/>
              </w:rPr>
              <w:t>о</w:t>
            </w:r>
            <w:r w:rsidRPr="00AF7F42">
              <w:rPr>
                <w:rFonts w:ascii="Times New Roman" w:hAnsi="Times New Roman" w:cs="Times New Roman"/>
                <w:sz w:val="24"/>
                <w:szCs w:val="24"/>
              </w:rPr>
              <w:t>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02C172E5" w14:textId="571CFC1E" w:rsidR="00E966FB" w:rsidRDefault="00E966FB" w:rsidP="00E966FB">
            <w:pPr>
              <w:pStyle w:val="cdcdcdeeeeeef0f0f0ececece0e0e0ebebebfcfcfcedededfbfbfbe9e9e9f2f2f2e0e0e0e1e1e1ebebebe8e8e8f6f6f6e0e0e0"/>
              <w:shd w:val="clear" w:color="auto" w:fill="FFFFFF"/>
              <w:tabs>
                <w:tab w:val="left" w:pos="1134"/>
              </w:tabs>
              <w:snapToGrid w:val="0"/>
              <w:ind w:firstLine="340"/>
              <w:jc w:val="both"/>
            </w:pPr>
            <w:r>
              <w:rPr>
                <w:rFonts w:ascii="Times New Roman" w:hAnsi="Times New Roman" w:cs="Times New Roman"/>
              </w:rPr>
              <w:t xml:space="preserve">- минимальная/максимальная площадь земельных участков, предназначенных для сельскохозяйственного использования в черте населенного пункта </w:t>
            </w:r>
            <w:r w:rsidRPr="009310C0">
              <w:rPr>
                <w:rFonts w:ascii="Times New Roman" w:hAnsi="Times New Roman" w:cs="Times New Roman"/>
                <w:b/>
              </w:rPr>
              <w:t xml:space="preserve">- </w:t>
            </w:r>
            <w:r w:rsidR="006C384E">
              <w:rPr>
                <w:rFonts w:ascii="Times New Roman" w:hAnsi="Times New Roman" w:cs="Times New Roman"/>
                <w:b/>
              </w:rPr>
              <w:t>30</w:t>
            </w:r>
            <w:r w:rsidR="006C384E" w:rsidRPr="003D554D">
              <w:rPr>
                <w:rFonts w:ascii="Times New Roman" w:hAnsi="Times New Roman" w:cs="Times New Roman"/>
                <w:b/>
              </w:rPr>
              <w:t>0/</w:t>
            </w:r>
            <w:r w:rsidR="006C384E">
              <w:rPr>
                <w:rFonts w:ascii="Times New Roman" w:hAnsi="Times New Roman" w:cs="Times New Roman"/>
                <w:b/>
              </w:rPr>
              <w:t>1</w:t>
            </w:r>
            <w:r w:rsidR="006C384E" w:rsidRPr="003D554D">
              <w:rPr>
                <w:rFonts w:ascii="Times New Roman" w:hAnsi="Times New Roman" w:cs="Times New Roman"/>
                <w:b/>
              </w:rPr>
              <w:t>5000</w:t>
            </w:r>
            <w:r w:rsidR="006C384E">
              <w:rPr>
                <w:rFonts w:ascii="Times New Roman" w:hAnsi="Times New Roman" w:cs="Times New Roman"/>
              </w:rPr>
              <w:t xml:space="preserve"> кв.м</w:t>
            </w:r>
          </w:p>
          <w:p w14:paraId="52618020" w14:textId="5F89ACC4" w:rsidR="00E966FB" w:rsidRDefault="00E966FB" w:rsidP="00E966FB">
            <w:pPr>
              <w:tabs>
                <w:tab w:val="left" w:pos="1134"/>
              </w:tabs>
              <w:ind w:firstLine="340"/>
              <w:jc w:val="both"/>
            </w:pPr>
            <w:r>
              <w:t xml:space="preserve">- максимальное количество этажей </w:t>
            </w:r>
            <w:r w:rsidRPr="009310C0">
              <w:rPr>
                <w:b/>
              </w:rPr>
              <w:t>- 1;</w:t>
            </w:r>
          </w:p>
          <w:p w14:paraId="017D29AB" w14:textId="3A1FEAF6" w:rsidR="00E966FB" w:rsidRDefault="00E966FB" w:rsidP="00E966FB">
            <w:pPr>
              <w:shd w:val="clear" w:color="auto" w:fill="FFFFFF"/>
              <w:tabs>
                <w:tab w:val="left" w:pos="1134"/>
              </w:tabs>
              <w:ind w:firstLine="340"/>
              <w:jc w:val="both"/>
            </w:pPr>
            <w:r>
              <w:t xml:space="preserve">- максимальный процент застройки в границах земельного участка </w:t>
            </w:r>
            <w:r w:rsidRPr="009310C0">
              <w:rPr>
                <w:b/>
              </w:rPr>
              <w:t>– 30%;</w:t>
            </w:r>
          </w:p>
          <w:p w14:paraId="39B427AA" w14:textId="77777777" w:rsidR="00E966FB" w:rsidRDefault="00E966FB" w:rsidP="00E966FB">
            <w:pPr>
              <w:ind w:firstLine="340"/>
              <w:jc w:val="both"/>
            </w:pPr>
            <w:r>
              <w:t xml:space="preserve">минимальный отступ от границ соседнего участка: </w:t>
            </w:r>
          </w:p>
          <w:p w14:paraId="4F62747B" w14:textId="0A4CA691" w:rsidR="00E966FB" w:rsidRDefault="00E966FB" w:rsidP="00E966FB">
            <w:pPr>
              <w:ind w:firstLine="340"/>
              <w:jc w:val="both"/>
            </w:pPr>
            <w:r>
              <w:t xml:space="preserve">- до некапитального жилого строения не менее - </w:t>
            </w:r>
            <w:r w:rsidRPr="009310C0">
              <w:rPr>
                <w:b/>
              </w:rPr>
              <w:t>3</w:t>
            </w:r>
            <w:r>
              <w:t xml:space="preserve"> м;</w:t>
            </w:r>
          </w:p>
          <w:p w14:paraId="2953C19C" w14:textId="23D4924F" w:rsidR="00E966FB" w:rsidRPr="00F12CBF" w:rsidRDefault="00E966FB" w:rsidP="00E966FB">
            <w:pPr>
              <w:ind w:firstLine="340"/>
              <w:jc w:val="both"/>
              <w:rPr>
                <w:rFonts w:eastAsia="SimSun"/>
                <w:szCs w:val="24"/>
              </w:rPr>
            </w:pPr>
            <w:r>
              <w:rPr>
                <w:rFonts w:eastAsia="SimSun"/>
              </w:rPr>
              <w:t xml:space="preserve">- минимальный отступ от границ соседнего участка: до вспомогательных хозяйственных строений – </w:t>
            </w:r>
            <w:r w:rsidRPr="009310C0">
              <w:rPr>
                <w:rFonts w:eastAsia="SimSun"/>
                <w:b/>
              </w:rPr>
              <w:t>1</w:t>
            </w:r>
            <w:r>
              <w:rPr>
                <w:rFonts w:eastAsia="SimSun"/>
              </w:rPr>
              <w:t xml:space="preserve"> м, до низкорослых кустарников – </w:t>
            </w:r>
            <w:r w:rsidRPr="009310C0">
              <w:rPr>
                <w:rFonts w:eastAsia="SimSun"/>
                <w:b/>
              </w:rPr>
              <w:t>1</w:t>
            </w:r>
            <w:r>
              <w:rPr>
                <w:rFonts w:eastAsia="SimSun"/>
              </w:rPr>
              <w:t xml:space="preserve"> м, до среднерослых - </w:t>
            </w:r>
            <w:r w:rsidRPr="009310C0">
              <w:rPr>
                <w:rFonts w:eastAsia="SimSun"/>
                <w:b/>
              </w:rPr>
              <w:t>2</w:t>
            </w:r>
            <w:r>
              <w:rPr>
                <w:rFonts w:eastAsia="SimSun"/>
              </w:rPr>
              <w:t xml:space="preserve"> м</w:t>
            </w:r>
          </w:p>
        </w:tc>
      </w:tr>
    </w:tbl>
    <w:p w14:paraId="1561A55A" w14:textId="04FCAE0F" w:rsidR="00E92226" w:rsidRDefault="00E92226">
      <w:pPr>
        <w:rPr>
          <w:rFonts w:eastAsia="Times New Roman" w:cs="Times New Roman"/>
          <w:b/>
          <w:iCs/>
          <w:szCs w:val="24"/>
          <w:lang w:eastAsia="zh-CN"/>
        </w:rPr>
      </w:pPr>
    </w:p>
    <w:p w14:paraId="3F0C8146" w14:textId="3223758E" w:rsidR="00AF7CFC" w:rsidRPr="000F5FFB" w:rsidRDefault="00AF7CFC" w:rsidP="00BE45B6">
      <w:pPr>
        <w:widowControl w:val="0"/>
        <w:spacing w:after="0" w:line="240" w:lineRule="auto"/>
        <w:ind w:firstLine="709"/>
        <w:jc w:val="center"/>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w:t>
      </w:r>
    </w:p>
    <w:p w14:paraId="5DC831DF" w14:textId="77777777" w:rsidR="00AF7CFC" w:rsidRPr="000F5FFB" w:rsidRDefault="00AF7CFC" w:rsidP="00BE45B6">
      <w:pPr>
        <w:widowControl w:val="0"/>
        <w:spacing w:after="0" w:line="240" w:lineRule="auto"/>
        <w:ind w:firstLine="709"/>
        <w:jc w:val="center"/>
        <w:rPr>
          <w:rFonts w:eastAsia="Times New Roman" w:cs="Times New Roman"/>
          <w:b/>
          <w:iCs/>
          <w:szCs w:val="24"/>
          <w:lang w:eastAsia="zh-CN"/>
        </w:rPr>
      </w:pPr>
      <w:r w:rsidRPr="000F5FFB">
        <w:rPr>
          <w:rFonts w:eastAsia="Times New Roman" w:cs="Times New Roman"/>
          <w:b/>
          <w:iCs/>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42E10E0" w14:textId="77777777" w:rsidR="00BE45B6" w:rsidRPr="000F5FFB" w:rsidRDefault="00BE45B6" w:rsidP="00BE45B6">
      <w:pPr>
        <w:widowControl w:val="0"/>
        <w:spacing w:after="0" w:line="240" w:lineRule="auto"/>
        <w:ind w:firstLine="709"/>
        <w:jc w:val="center"/>
        <w:rPr>
          <w:rFonts w:eastAsia="Times New Roman" w:cs="Times New Roman"/>
          <w:b/>
          <w:iCs/>
          <w:szCs w:val="24"/>
          <w:lang w:eastAsia="zh-CN"/>
        </w:rPr>
      </w:pPr>
    </w:p>
    <w:tbl>
      <w:tblPr>
        <w:tblStyle w:val="afc"/>
        <w:tblW w:w="14596" w:type="dxa"/>
        <w:tblLook w:val="04A0" w:firstRow="1" w:lastRow="0" w:firstColumn="1" w:lastColumn="0" w:noHBand="0" w:noVBand="1"/>
      </w:tblPr>
      <w:tblGrid>
        <w:gridCol w:w="2830"/>
        <w:gridCol w:w="4678"/>
        <w:gridCol w:w="7088"/>
      </w:tblGrid>
      <w:tr w:rsidR="00D94401" w:rsidRPr="000F5FFB" w14:paraId="3534A7F4" w14:textId="77777777" w:rsidTr="00070B70">
        <w:tc>
          <w:tcPr>
            <w:tcW w:w="2830" w:type="dxa"/>
          </w:tcPr>
          <w:p w14:paraId="564A4B8C" w14:textId="77777777" w:rsidR="00AF7CFC" w:rsidRPr="000F5FFB" w:rsidRDefault="00AF7CFC" w:rsidP="00BE45B6">
            <w:pPr>
              <w:jc w:val="both"/>
              <w:rPr>
                <w:b/>
                <w:szCs w:val="24"/>
              </w:rPr>
            </w:pPr>
            <w:r w:rsidRPr="000F5FFB">
              <w:rPr>
                <w:b/>
                <w:szCs w:val="24"/>
              </w:rPr>
              <w:t>Виды разрешенного использования земельных участков</w:t>
            </w:r>
          </w:p>
        </w:tc>
        <w:tc>
          <w:tcPr>
            <w:tcW w:w="4678" w:type="dxa"/>
          </w:tcPr>
          <w:p w14:paraId="7B412275" w14:textId="77777777" w:rsidR="00AF7CFC" w:rsidRPr="000F5FFB" w:rsidRDefault="00AF7CFC" w:rsidP="00BE45B6">
            <w:pPr>
              <w:jc w:val="both"/>
              <w:rPr>
                <w:b/>
                <w:szCs w:val="24"/>
              </w:rPr>
            </w:pPr>
            <w:r w:rsidRPr="000F5FFB">
              <w:rPr>
                <w:b/>
                <w:szCs w:val="24"/>
              </w:rPr>
              <w:t>Описание вида разрешенного использования земельного участка</w:t>
            </w:r>
          </w:p>
        </w:tc>
        <w:tc>
          <w:tcPr>
            <w:tcW w:w="7088" w:type="dxa"/>
          </w:tcPr>
          <w:p w14:paraId="0CD3D23A" w14:textId="77777777" w:rsidR="00AF7CFC" w:rsidRPr="000F5FFB" w:rsidRDefault="00AF7CFC" w:rsidP="00BE45B6">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70B70" w:rsidRPr="000F5FFB" w14:paraId="0751BDAB" w14:textId="77777777" w:rsidTr="00070B70">
        <w:tc>
          <w:tcPr>
            <w:tcW w:w="2830" w:type="dxa"/>
          </w:tcPr>
          <w:p w14:paraId="0F4E8E6C" w14:textId="1FA645EB" w:rsidR="00070B70" w:rsidRPr="000F5FFB" w:rsidRDefault="00C53B48" w:rsidP="00070B70">
            <w:pPr>
              <w:jc w:val="center"/>
              <w:rPr>
                <w:rFonts w:eastAsia="SimSun"/>
                <w:szCs w:val="24"/>
              </w:rPr>
            </w:pPr>
            <w:r>
              <w:rPr>
                <w:rFonts w:eastAsia="SimSun"/>
                <w:szCs w:val="24"/>
              </w:rPr>
              <w:t>-</w:t>
            </w:r>
          </w:p>
        </w:tc>
        <w:tc>
          <w:tcPr>
            <w:tcW w:w="4678" w:type="dxa"/>
          </w:tcPr>
          <w:p w14:paraId="53BA727D" w14:textId="48D51446" w:rsidR="00070B70" w:rsidRPr="000F5FFB" w:rsidRDefault="00C53B48" w:rsidP="00C53B48">
            <w:pPr>
              <w:jc w:val="center"/>
              <w:rPr>
                <w:rFonts w:eastAsia="SimSun"/>
                <w:szCs w:val="24"/>
              </w:rPr>
            </w:pPr>
            <w:r>
              <w:rPr>
                <w:rFonts w:eastAsia="SimSun"/>
                <w:szCs w:val="24"/>
              </w:rPr>
              <w:t>-</w:t>
            </w:r>
          </w:p>
        </w:tc>
        <w:tc>
          <w:tcPr>
            <w:tcW w:w="7088" w:type="dxa"/>
          </w:tcPr>
          <w:p w14:paraId="6E672DB7" w14:textId="31779B58" w:rsidR="00070B70" w:rsidRPr="000F5FFB" w:rsidRDefault="00C53B48" w:rsidP="00070B70">
            <w:pPr>
              <w:jc w:val="center"/>
              <w:rPr>
                <w:szCs w:val="24"/>
              </w:rPr>
            </w:pPr>
            <w:r>
              <w:rPr>
                <w:szCs w:val="24"/>
              </w:rPr>
              <w:t>-</w:t>
            </w:r>
          </w:p>
        </w:tc>
      </w:tr>
    </w:tbl>
    <w:p w14:paraId="124448F6" w14:textId="77777777" w:rsidR="00AF7CFC" w:rsidRPr="000F5FFB" w:rsidRDefault="00AF7CFC" w:rsidP="002F2313">
      <w:pPr>
        <w:widowControl w:val="0"/>
        <w:spacing w:after="0" w:line="240" w:lineRule="auto"/>
        <w:ind w:firstLine="709"/>
        <w:jc w:val="center"/>
        <w:rPr>
          <w:rFonts w:eastAsia="SimSun" w:cs="Times New Roman"/>
          <w:b/>
          <w:szCs w:val="24"/>
          <w:lang w:eastAsia="zh-CN"/>
        </w:rPr>
      </w:pPr>
    </w:p>
    <w:p w14:paraId="40D2BCC1" w14:textId="77777777" w:rsidR="009B09A9" w:rsidRPr="000F5FFB" w:rsidRDefault="009B09A9" w:rsidP="002F2313">
      <w:pPr>
        <w:widowControl w:val="0"/>
        <w:spacing w:after="0" w:line="240" w:lineRule="auto"/>
        <w:jc w:val="center"/>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14:paraId="6FA01E63" w14:textId="77777777" w:rsidR="009B09A9" w:rsidRPr="000F5FFB" w:rsidRDefault="009B09A9" w:rsidP="002F2313">
      <w:pPr>
        <w:widowControl w:val="0"/>
        <w:spacing w:after="0" w:line="240" w:lineRule="auto"/>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6CBAB9D8" w14:textId="34E121F4" w:rsidR="009B09A9" w:rsidRDefault="009B09A9" w:rsidP="002F2313">
      <w:pPr>
        <w:keepLines/>
        <w:widowControl w:val="0"/>
        <w:spacing w:after="0" w:line="240" w:lineRule="auto"/>
        <w:jc w:val="center"/>
        <w:rPr>
          <w:sz w:val="22"/>
          <w:u w:val="single"/>
        </w:rPr>
      </w:pPr>
      <w:r w:rsidRPr="006F3C07">
        <w:rPr>
          <w:sz w:val="22"/>
          <w:u w:val="single"/>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5278734D" w14:textId="77777777" w:rsidR="009B09A9" w:rsidRDefault="009B09A9" w:rsidP="009B09A9">
      <w:pPr>
        <w:keepLines/>
        <w:widowControl w:val="0"/>
        <w:spacing w:after="0" w:line="240" w:lineRule="auto"/>
        <w:jc w:val="both"/>
        <w:rPr>
          <w:sz w:val="22"/>
          <w:u w:val="single"/>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8789"/>
      </w:tblGrid>
      <w:tr w:rsidR="009B09A9" w:rsidRPr="0068550E" w14:paraId="3795B2A9" w14:textId="77777777" w:rsidTr="00BE7C43">
        <w:trPr>
          <w:trHeight w:val="552"/>
          <w:tblHeader/>
        </w:trPr>
        <w:tc>
          <w:tcPr>
            <w:tcW w:w="5812" w:type="dxa"/>
            <w:vAlign w:val="center"/>
          </w:tcPr>
          <w:p w14:paraId="71EC3719" w14:textId="77777777" w:rsidR="009B09A9" w:rsidRPr="0068550E" w:rsidRDefault="009B09A9" w:rsidP="00BE7C43">
            <w:pPr>
              <w:spacing w:after="0" w:line="240" w:lineRule="auto"/>
              <w:jc w:val="center"/>
              <w:rPr>
                <w:rFonts w:cs="Times New Roman"/>
                <w:b/>
                <w:szCs w:val="24"/>
              </w:rPr>
            </w:pPr>
            <w:r w:rsidRPr="0068550E">
              <w:rPr>
                <w:rFonts w:cs="Times New Roman"/>
                <w:b/>
                <w:szCs w:val="24"/>
              </w:rPr>
              <w:t>ВИДЫ РАЗРЕШЕННОГО ИСПОЛЬЗОВАНИЯ</w:t>
            </w:r>
          </w:p>
        </w:tc>
        <w:tc>
          <w:tcPr>
            <w:tcW w:w="8789" w:type="dxa"/>
            <w:vAlign w:val="center"/>
          </w:tcPr>
          <w:p w14:paraId="4A299068" w14:textId="71ECA6C3" w:rsidR="009B09A9" w:rsidRPr="0068550E" w:rsidRDefault="009B09A9" w:rsidP="00BE7C43">
            <w:pPr>
              <w:spacing w:after="0" w:line="240" w:lineRule="auto"/>
              <w:jc w:val="center"/>
              <w:rPr>
                <w:rFonts w:cs="Times New Roman"/>
                <w:b/>
                <w:szCs w:val="24"/>
              </w:rPr>
            </w:pPr>
            <w:r w:rsidRPr="0068550E">
              <w:rPr>
                <w:rFonts w:cs="Times New Roman"/>
                <w:b/>
                <w:szCs w:val="24"/>
              </w:rPr>
              <w:t xml:space="preserve">ПРЕДЕЛЬНЫЕ </w:t>
            </w:r>
            <w:r w:rsidR="00C53B48" w:rsidRPr="0068550E">
              <w:rPr>
                <w:rFonts w:cs="Times New Roman"/>
                <w:b/>
                <w:szCs w:val="24"/>
              </w:rPr>
              <w:t>ПАРАМЕТРЫ</w:t>
            </w:r>
            <w:r w:rsidR="00C53B48">
              <w:rPr>
                <w:rFonts w:cs="Times New Roman"/>
                <w:b/>
                <w:szCs w:val="24"/>
              </w:rPr>
              <w:t xml:space="preserve"> </w:t>
            </w:r>
            <w:r w:rsidR="00C53B48" w:rsidRPr="0068550E">
              <w:rPr>
                <w:rFonts w:cs="Times New Roman"/>
                <w:b/>
                <w:szCs w:val="24"/>
              </w:rPr>
              <w:t>РАЗРЕШЕННОГО</w:t>
            </w:r>
            <w:r w:rsidRPr="0068550E">
              <w:rPr>
                <w:rFonts w:cs="Times New Roman"/>
                <w:b/>
                <w:szCs w:val="24"/>
              </w:rPr>
              <w:t xml:space="preserve"> СТРОИТЕЛЬСТВА</w:t>
            </w:r>
          </w:p>
        </w:tc>
      </w:tr>
      <w:tr w:rsidR="009B09A9" w:rsidRPr="0068550E" w14:paraId="59B91420" w14:textId="77777777" w:rsidTr="00BE7C43">
        <w:trPr>
          <w:trHeight w:val="552"/>
        </w:trPr>
        <w:tc>
          <w:tcPr>
            <w:tcW w:w="5812" w:type="dxa"/>
            <w:vAlign w:val="center"/>
          </w:tcPr>
          <w:p w14:paraId="04F3BED0" w14:textId="77777777" w:rsidR="009B09A9" w:rsidRPr="0068550E" w:rsidRDefault="009B09A9" w:rsidP="000A6DEA">
            <w:pPr>
              <w:widowControl w:val="0"/>
              <w:suppressAutoHyphens/>
              <w:spacing w:after="0" w:line="240" w:lineRule="auto"/>
              <w:ind w:firstLine="680"/>
              <w:rPr>
                <w:rFonts w:cs="Times New Roman"/>
                <w:szCs w:val="24"/>
              </w:rPr>
            </w:pPr>
            <w:r w:rsidRPr="0068550E">
              <w:rPr>
                <w:rFonts w:cs="Times New Roman"/>
                <w:szCs w:val="24"/>
                <w:lang w:eastAsia="ar-SA"/>
              </w:rPr>
              <w:t xml:space="preserve">Не капитальные здания, строения и сооружения для осуществления розничной и оптовой торговли сельхозпродукцией   </w:t>
            </w:r>
          </w:p>
        </w:tc>
        <w:tc>
          <w:tcPr>
            <w:tcW w:w="8789" w:type="dxa"/>
            <w:vAlign w:val="center"/>
          </w:tcPr>
          <w:p w14:paraId="15EBD4A2" w14:textId="77777777" w:rsidR="009B09A9" w:rsidRPr="0068550E" w:rsidRDefault="009B09A9" w:rsidP="000A6DEA">
            <w:pPr>
              <w:spacing w:after="0" w:line="240" w:lineRule="auto"/>
              <w:ind w:firstLine="680"/>
              <w:rPr>
                <w:rFonts w:cs="Times New Roman"/>
                <w:szCs w:val="24"/>
              </w:rPr>
            </w:pPr>
            <w:r w:rsidRPr="0068550E">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1348FEA1" w14:textId="77777777" w:rsidR="009B09A9" w:rsidRPr="0068550E" w:rsidRDefault="009B09A9" w:rsidP="000A6DEA">
            <w:pPr>
              <w:spacing w:after="0" w:line="240" w:lineRule="auto"/>
              <w:ind w:firstLine="680"/>
              <w:rPr>
                <w:rFonts w:cs="Times New Roman"/>
                <w:szCs w:val="24"/>
              </w:rPr>
            </w:pPr>
            <w:r w:rsidRPr="0068550E">
              <w:rPr>
                <w:rFonts w:cs="Times New Roman"/>
                <w:szCs w:val="24"/>
              </w:rPr>
              <w:t>-минимальные отступы от границ земельного участка 1 м. отступ от красной линии – 5 м.;</w:t>
            </w:r>
          </w:p>
          <w:p w14:paraId="725D2DAB" w14:textId="77777777" w:rsidR="009B09A9" w:rsidRPr="0068550E" w:rsidRDefault="009B09A9" w:rsidP="000A6DEA">
            <w:pPr>
              <w:spacing w:after="0" w:line="240" w:lineRule="auto"/>
              <w:ind w:firstLine="680"/>
              <w:rPr>
                <w:rFonts w:cs="Times New Roman"/>
                <w:szCs w:val="24"/>
              </w:rPr>
            </w:pPr>
            <w:r w:rsidRPr="0068550E">
              <w:rPr>
                <w:rFonts w:cs="Times New Roman"/>
                <w:szCs w:val="24"/>
              </w:rPr>
              <w:t>-максимальная высота объектов – 6 м;</w:t>
            </w:r>
          </w:p>
          <w:p w14:paraId="7BADE863" w14:textId="77777777" w:rsidR="009B09A9" w:rsidRPr="0068550E" w:rsidRDefault="009B09A9" w:rsidP="000A6DEA">
            <w:pPr>
              <w:spacing w:after="0" w:line="240" w:lineRule="auto"/>
              <w:ind w:firstLine="680"/>
              <w:rPr>
                <w:rFonts w:cs="Times New Roman"/>
                <w:szCs w:val="24"/>
              </w:rPr>
            </w:pPr>
            <w:r w:rsidRPr="0068550E">
              <w:rPr>
                <w:rFonts w:cs="Times New Roman"/>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9B09A9" w:rsidRPr="0068550E" w14:paraId="6D3848B7" w14:textId="77777777" w:rsidTr="00BE7C43">
        <w:trPr>
          <w:trHeight w:val="900"/>
        </w:trPr>
        <w:tc>
          <w:tcPr>
            <w:tcW w:w="5812" w:type="dxa"/>
            <w:vAlign w:val="center"/>
          </w:tcPr>
          <w:p w14:paraId="2C45FAB3" w14:textId="77777777" w:rsidR="009B09A9" w:rsidRPr="0068550E" w:rsidRDefault="009B09A9" w:rsidP="000A6DEA">
            <w:pPr>
              <w:spacing w:after="0" w:line="240" w:lineRule="auto"/>
              <w:ind w:firstLine="680"/>
              <w:rPr>
                <w:rFonts w:cs="Times New Roman"/>
                <w:szCs w:val="24"/>
                <w:lang w:eastAsia="ar-SA"/>
              </w:rPr>
            </w:pPr>
            <w:r w:rsidRPr="0068550E">
              <w:rPr>
                <w:rFonts w:cs="Times New Roman"/>
                <w:szCs w:val="24"/>
                <w:lang w:eastAsia="ar-SA"/>
              </w:rPr>
              <w:t>Площадки для хранения техники и временного хранения сельскохозяйственной продукции</w:t>
            </w:r>
          </w:p>
          <w:p w14:paraId="13AF6E29" w14:textId="77777777" w:rsidR="009B09A9" w:rsidRPr="0068550E" w:rsidRDefault="009B09A9" w:rsidP="000A6DEA">
            <w:pPr>
              <w:widowControl w:val="0"/>
              <w:suppressAutoHyphens/>
              <w:spacing w:after="0" w:line="240" w:lineRule="auto"/>
              <w:ind w:firstLine="680"/>
              <w:rPr>
                <w:rFonts w:cs="Times New Roman"/>
                <w:szCs w:val="24"/>
                <w:lang w:eastAsia="ar-SA"/>
              </w:rPr>
            </w:pPr>
          </w:p>
        </w:tc>
        <w:tc>
          <w:tcPr>
            <w:tcW w:w="8789" w:type="dxa"/>
            <w:vAlign w:val="center"/>
          </w:tcPr>
          <w:p w14:paraId="4C21D929" w14:textId="77777777" w:rsidR="009B09A9" w:rsidRPr="0068550E" w:rsidRDefault="009B09A9" w:rsidP="000A6DEA">
            <w:pPr>
              <w:spacing w:after="0" w:line="240" w:lineRule="auto"/>
              <w:ind w:firstLine="680"/>
              <w:rPr>
                <w:rFonts w:cs="Times New Roman"/>
                <w:szCs w:val="24"/>
              </w:rPr>
            </w:pPr>
            <w:r w:rsidRPr="0068550E">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994D18F" w14:textId="77777777" w:rsidR="009B09A9" w:rsidRPr="0068550E" w:rsidRDefault="009B09A9" w:rsidP="000A6DEA">
            <w:pPr>
              <w:spacing w:after="0" w:line="240" w:lineRule="auto"/>
              <w:ind w:firstLine="680"/>
              <w:rPr>
                <w:rFonts w:cs="Times New Roman"/>
                <w:szCs w:val="24"/>
              </w:rPr>
            </w:pPr>
            <w:r w:rsidRPr="0068550E">
              <w:rPr>
                <w:rFonts w:cs="Times New Roman"/>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9B09A9" w:rsidRPr="0068550E" w14:paraId="72438B80" w14:textId="77777777" w:rsidTr="00BE7C43">
        <w:trPr>
          <w:trHeight w:val="349"/>
        </w:trPr>
        <w:tc>
          <w:tcPr>
            <w:tcW w:w="5812" w:type="dxa"/>
          </w:tcPr>
          <w:p w14:paraId="234A98A8" w14:textId="77777777" w:rsidR="009B09A9" w:rsidRPr="0068550E" w:rsidRDefault="009B09A9" w:rsidP="000A6DEA">
            <w:pPr>
              <w:autoSpaceDE w:val="0"/>
              <w:autoSpaceDN w:val="0"/>
              <w:adjustRightInd w:val="0"/>
              <w:spacing w:after="0" w:line="240" w:lineRule="auto"/>
              <w:ind w:firstLine="680"/>
              <w:rPr>
                <w:rFonts w:eastAsia="SimSun" w:cs="Times New Roman"/>
                <w:szCs w:val="24"/>
                <w:lang w:eastAsia="zh-CN"/>
              </w:rPr>
            </w:pPr>
            <w:r w:rsidRPr="0068550E">
              <w:rPr>
                <w:rFonts w:eastAsia="SimSun" w:cs="Times New Roman"/>
                <w:szCs w:val="24"/>
                <w:lang w:eastAsia="zh-CN"/>
              </w:rPr>
              <w:t>Автостоянки для парковки автомобилей посетителей.</w:t>
            </w:r>
          </w:p>
        </w:tc>
        <w:tc>
          <w:tcPr>
            <w:tcW w:w="8789" w:type="dxa"/>
          </w:tcPr>
          <w:p w14:paraId="7FCF2863" w14:textId="77777777" w:rsidR="009B09A9" w:rsidRPr="0068550E" w:rsidRDefault="009B09A9" w:rsidP="000A6DEA">
            <w:pPr>
              <w:spacing w:after="0" w:line="240" w:lineRule="auto"/>
              <w:ind w:firstLine="680"/>
              <w:rPr>
                <w:rFonts w:cs="Times New Roman"/>
                <w:szCs w:val="24"/>
              </w:rPr>
            </w:pPr>
            <w:r w:rsidRPr="0068550E">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94D697B" w14:textId="77777777" w:rsidR="009B09A9" w:rsidRPr="0068550E" w:rsidRDefault="009B09A9" w:rsidP="000A6DEA">
            <w:pPr>
              <w:autoSpaceDE w:val="0"/>
              <w:autoSpaceDN w:val="0"/>
              <w:adjustRightInd w:val="0"/>
              <w:spacing w:after="0" w:line="240" w:lineRule="auto"/>
              <w:ind w:firstLine="680"/>
              <w:rPr>
                <w:rFonts w:cs="Times New Roman"/>
                <w:szCs w:val="24"/>
              </w:rPr>
            </w:pPr>
            <w:r w:rsidRPr="0068550E">
              <w:rPr>
                <w:rFonts w:cs="Times New Roman"/>
                <w:szCs w:val="24"/>
              </w:rPr>
              <w:t>Размеры земельных участков автостоянок на одно место должны быть:</w:t>
            </w:r>
          </w:p>
          <w:p w14:paraId="39D475EA" w14:textId="77777777" w:rsidR="009B09A9" w:rsidRPr="0068550E" w:rsidRDefault="009B09A9" w:rsidP="000A6DEA">
            <w:pPr>
              <w:autoSpaceDE w:val="0"/>
              <w:autoSpaceDN w:val="0"/>
              <w:adjustRightInd w:val="0"/>
              <w:spacing w:after="0" w:line="240" w:lineRule="auto"/>
              <w:ind w:firstLine="680"/>
              <w:rPr>
                <w:rFonts w:cs="Times New Roman"/>
                <w:szCs w:val="24"/>
              </w:rPr>
            </w:pPr>
            <w:r w:rsidRPr="0068550E">
              <w:rPr>
                <w:rFonts w:cs="Times New Roman"/>
                <w:szCs w:val="24"/>
              </w:rPr>
              <w:t>для легковых автомобилей - 25 кв. м;</w:t>
            </w:r>
          </w:p>
          <w:p w14:paraId="26BC70DE" w14:textId="77777777" w:rsidR="009B09A9" w:rsidRPr="0068550E" w:rsidRDefault="009B09A9" w:rsidP="000A6DEA">
            <w:pPr>
              <w:autoSpaceDE w:val="0"/>
              <w:autoSpaceDN w:val="0"/>
              <w:adjustRightInd w:val="0"/>
              <w:spacing w:after="0" w:line="240" w:lineRule="auto"/>
              <w:ind w:firstLine="680"/>
              <w:rPr>
                <w:rFonts w:cs="Times New Roman"/>
                <w:szCs w:val="24"/>
              </w:rPr>
            </w:pPr>
            <w:r w:rsidRPr="0068550E">
              <w:rPr>
                <w:rFonts w:cs="Times New Roman"/>
                <w:szCs w:val="24"/>
              </w:rPr>
              <w:t>для автобусов - 40 кв. м;</w:t>
            </w:r>
          </w:p>
          <w:p w14:paraId="2642CCD7" w14:textId="77777777" w:rsidR="009B09A9" w:rsidRPr="0068550E" w:rsidRDefault="009B09A9" w:rsidP="000A6DEA">
            <w:pPr>
              <w:autoSpaceDE w:val="0"/>
              <w:autoSpaceDN w:val="0"/>
              <w:adjustRightInd w:val="0"/>
              <w:spacing w:after="0" w:line="240" w:lineRule="auto"/>
              <w:ind w:firstLine="680"/>
              <w:rPr>
                <w:rFonts w:cs="Times New Roman"/>
                <w:szCs w:val="24"/>
              </w:rPr>
            </w:pPr>
            <w:r w:rsidRPr="0068550E">
              <w:rPr>
                <w:rFonts w:cs="Times New Roman"/>
                <w:szCs w:val="24"/>
              </w:rPr>
              <w:t>для велосипедов - 0,9 кв. м.</w:t>
            </w:r>
          </w:p>
          <w:p w14:paraId="6BB925ED" w14:textId="77777777" w:rsidR="009B09A9" w:rsidRPr="0068550E" w:rsidRDefault="009B09A9" w:rsidP="000A6DEA">
            <w:pPr>
              <w:autoSpaceDE w:val="0"/>
              <w:autoSpaceDN w:val="0"/>
              <w:adjustRightInd w:val="0"/>
              <w:spacing w:after="0" w:line="240" w:lineRule="auto"/>
              <w:ind w:firstLine="680"/>
              <w:rPr>
                <w:rFonts w:cs="Times New Roman"/>
                <w:szCs w:val="24"/>
              </w:rPr>
            </w:pPr>
            <w:r w:rsidRPr="0068550E">
              <w:rPr>
                <w:rFonts w:cs="Times New Roman"/>
                <w:szCs w:val="24"/>
              </w:rPr>
              <w:t>На открытых автостоянках около объектов аграрного комплекса,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38F0DC6D" w14:textId="77777777" w:rsidR="009B09A9" w:rsidRPr="0068550E" w:rsidRDefault="009B09A9" w:rsidP="000A6DEA">
            <w:pPr>
              <w:autoSpaceDE w:val="0"/>
              <w:autoSpaceDN w:val="0"/>
              <w:adjustRightInd w:val="0"/>
              <w:spacing w:after="0" w:line="240" w:lineRule="auto"/>
              <w:ind w:firstLine="680"/>
              <w:rPr>
                <w:rFonts w:cs="Times New Roman"/>
                <w:szCs w:val="24"/>
              </w:rPr>
            </w:pPr>
            <w:r w:rsidRPr="0068550E">
              <w:rPr>
                <w:rFonts w:eastAsia="SimSun" w:cs="Times New Roman"/>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0B4507A9" w14:textId="77777777" w:rsidR="009B09A9" w:rsidRPr="0068550E" w:rsidRDefault="009B09A9" w:rsidP="000A6DEA">
            <w:pPr>
              <w:pStyle w:val="aff0"/>
              <w:ind w:firstLine="680"/>
              <w:rPr>
                <w:rFonts w:ascii="Times New Roman" w:eastAsia="SimSun" w:hAnsi="Times New Roman"/>
                <w:sz w:val="24"/>
                <w:szCs w:val="24"/>
                <w:lang w:eastAsia="zh-CN"/>
              </w:rPr>
            </w:pPr>
            <w:r w:rsidRPr="0068550E">
              <w:rPr>
                <w:rFonts w:ascii="Times New Roman" w:eastAsia="SimSun" w:hAnsi="Times New Roman"/>
                <w:sz w:val="24"/>
                <w:szCs w:val="24"/>
                <w:lang w:eastAsia="zh-CN"/>
              </w:rPr>
              <w:t xml:space="preserve">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9B09A9" w:rsidRPr="0068550E" w14:paraId="63FBF98F" w14:textId="77777777" w:rsidTr="00BE7C43">
        <w:trPr>
          <w:trHeight w:val="1078"/>
        </w:trPr>
        <w:tc>
          <w:tcPr>
            <w:tcW w:w="5812" w:type="dxa"/>
          </w:tcPr>
          <w:p w14:paraId="244B94AE" w14:textId="77777777" w:rsidR="009B09A9" w:rsidRPr="0068550E" w:rsidRDefault="009B09A9" w:rsidP="000A6DEA">
            <w:pPr>
              <w:spacing w:after="0" w:line="240" w:lineRule="auto"/>
              <w:ind w:firstLine="680"/>
              <w:rPr>
                <w:rFonts w:cs="Times New Roman"/>
                <w:szCs w:val="24"/>
              </w:rPr>
            </w:pPr>
            <w:r w:rsidRPr="0068550E">
              <w:rPr>
                <w:rFonts w:cs="Times New Roman"/>
                <w:szCs w:val="24"/>
              </w:rPr>
              <w:t>Площадки для мусоросборников.</w:t>
            </w:r>
          </w:p>
        </w:tc>
        <w:tc>
          <w:tcPr>
            <w:tcW w:w="8789" w:type="dxa"/>
          </w:tcPr>
          <w:p w14:paraId="02938F56" w14:textId="77777777" w:rsidR="009B09A9" w:rsidRPr="0068550E" w:rsidRDefault="009B09A9" w:rsidP="000A6DEA">
            <w:pPr>
              <w:spacing w:after="0" w:line="240" w:lineRule="auto"/>
              <w:ind w:firstLine="680"/>
              <w:rPr>
                <w:rFonts w:cs="Times New Roman"/>
                <w:szCs w:val="24"/>
              </w:rPr>
            </w:pPr>
            <w:r w:rsidRPr="0068550E">
              <w:rPr>
                <w:rFonts w:cs="Times New Roman"/>
                <w:szCs w:val="24"/>
              </w:rPr>
              <w:t xml:space="preserve">Минимальная/максимальная площадь земельных участков – </w:t>
            </w:r>
            <w:r w:rsidRPr="0068550E">
              <w:rPr>
                <w:rFonts w:eastAsia="SimSun" w:cs="Times New Roman"/>
                <w:szCs w:val="24"/>
                <w:lang w:eastAsia="zh-CN"/>
              </w:rPr>
              <w:t>принять</w:t>
            </w:r>
            <w:r w:rsidRPr="0068550E">
              <w:rPr>
                <w:rFonts w:cs="Times New Roman"/>
                <w:szCs w:val="24"/>
              </w:rPr>
              <w:t xml:space="preserve"> в соответствии с основным видом разрешенного использования земельного участка.</w:t>
            </w:r>
          </w:p>
          <w:p w14:paraId="71EE8B97" w14:textId="77777777" w:rsidR="009B09A9" w:rsidRPr="0068550E" w:rsidRDefault="009B09A9" w:rsidP="000A6DEA">
            <w:pPr>
              <w:spacing w:after="0" w:line="240" w:lineRule="auto"/>
              <w:ind w:firstLine="680"/>
              <w:rPr>
                <w:rFonts w:cs="Times New Roman"/>
                <w:szCs w:val="24"/>
              </w:rPr>
            </w:pPr>
            <w:r w:rsidRPr="0068550E">
              <w:rPr>
                <w:rFonts w:cs="Times New Roman"/>
                <w:szCs w:val="24"/>
              </w:rPr>
              <w:t>Максимальная площадь земельных участков – в 3 раза превышающая площадь мусоросборников;</w:t>
            </w:r>
          </w:p>
          <w:p w14:paraId="676E0648" w14:textId="77777777" w:rsidR="009B09A9" w:rsidRPr="0068550E" w:rsidRDefault="009B09A9" w:rsidP="000A6DEA">
            <w:pPr>
              <w:spacing w:after="0" w:line="240" w:lineRule="auto"/>
              <w:ind w:firstLine="680"/>
              <w:rPr>
                <w:rFonts w:cs="Times New Roman"/>
                <w:szCs w:val="24"/>
              </w:rPr>
            </w:pPr>
            <w:r w:rsidRPr="0068550E">
              <w:rPr>
                <w:rFonts w:cs="Times New Roman"/>
                <w:szCs w:val="24"/>
              </w:rPr>
              <w:t>расстояние от площадок для мусоросборников до производственных и вспомогательных помещений не менее - 30 м.</w:t>
            </w:r>
          </w:p>
          <w:p w14:paraId="02F3F49E" w14:textId="77777777" w:rsidR="009B09A9" w:rsidRPr="0068550E" w:rsidRDefault="009B09A9" w:rsidP="000A6DEA">
            <w:pPr>
              <w:spacing w:after="0" w:line="240" w:lineRule="auto"/>
              <w:ind w:firstLine="680"/>
              <w:rPr>
                <w:rFonts w:cs="Times New Roman"/>
                <w:szCs w:val="24"/>
              </w:rPr>
            </w:pPr>
            <w:r w:rsidRPr="0068550E">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9B09A9" w:rsidRPr="0068550E" w14:paraId="2F80F0BF" w14:textId="77777777" w:rsidTr="00BE7C43">
        <w:trPr>
          <w:trHeight w:val="360"/>
        </w:trPr>
        <w:tc>
          <w:tcPr>
            <w:tcW w:w="5812" w:type="dxa"/>
          </w:tcPr>
          <w:p w14:paraId="54A1CA94" w14:textId="77777777" w:rsidR="009B09A9" w:rsidRPr="0068550E" w:rsidRDefault="009B09A9" w:rsidP="000A6DEA">
            <w:pPr>
              <w:spacing w:after="0" w:line="240" w:lineRule="auto"/>
              <w:ind w:firstLine="680"/>
              <w:rPr>
                <w:rFonts w:cs="Times New Roman"/>
                <w:szCs w:val="24"/>
              </w:rPr>
            </w:pPr>
            <w:r w:rsidRPr="0068550E">
              <w:rPr>
                <w:rFonts w:cs="Times New Roman"/>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8789" w:type="dxa"/>
          </w:tcPr>
          <w:p w14:paraId="5DE56243" w14:textId="77777777" w:rsidR="009B09A9" w:rsidRPr="0068550E" w:rsidRDefault="009B09A9" w:rsidP="000A6DEA">
            <w:pPr>
              <w:spacing w:after="0" w:line="240" w:lineRule="auto"/>
              <w:ind w:firstLine="680"/>
              <w:rPr>
                <w:rFonts w:cs="Times New Roman"/>
                <w:szCs w:val="24"/>
              </w:rPr>
            </w:pPr>
            <w:r w:rsidRPr="0068550E">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3F77DA8" w14:textId="77777777" w:rsidR="009B09A9" w:rsidRPr="0068550E" w:rsidRDefault="009B09A9" w:rsidP="000A6DEA">
            <w:pPr>
              <w:autoSpaceDE w:val="0"/>
              <w:autoSpaceDN w:val="0"/>
              <w:adjustRightInd w:val="0"/>
              <w:spacing w:after="0" w:line="240" w:lineRule="auto"/>
              <w:ind w:firstLine="680"/>
              <w:rPr>
                <w:rFonts w:eastAsia="Calibri" w:cs="Times New Roman"/>
                <w:szCs w:val="24"/>
              </w:rPr>
            </w:pPr>
            <w:r w:rsidRPr="0068550E">
              <w:rPr>
                <w:rFonts w:cs="Times New Roman"/>
                <w:szCs w:val="24"/>
              </w:rPr>
              <w:t xml:space="preserve">Расстояние от </w:t>
            </w:r>
            <w:r w:rsidRPr="0068550E">
              <w:rPr>
                <w:rFonts w:eastAsia="Calibri" w:cs="Times New Roman"/>
                <w:szCs w:val="24"/>
              </w:rPr>
              <w:t>фундаментов зданий и сооружений:</w:t>
            </w:r>
          </w:p>
          <w:p w14:paraId="089C5D4B" w14:textId="77777777" w:rsidR="009B09A9" w:rsidRPr="0068550E" w:rsidRDefault="009B09A9" w:rsidP="000A6DEA">
            <w:pPr>
              <w:autoSpaceDE w:val="0"/>
              <w:autoSpaceDN w:val="0"/>
              <w:adjustRightInd w:val="0"/>
              <w:spacing w:after="0" w:line="240" w:lineRule="auto"/>
              <w:ind w:firstLine="680"/>
              <w:rPr>
                <w:rFonts w:eastAsia="Calibri" w:cs="Times New Roman"/>
                <w:szCs w:val="24"/>
              </w:rPr>
            </w:pPr>
            <w:r w:rsidRPr="0068550E">
              <w:rPr>
                <w:rFonts w:eastAsia="Calibri" w:cs="Times New Roman"/>
                <w:szCs w:val="24"/>
              </w:rPr>
              <w:t>- водопровод и напорная канализация -5 м,</w:t>
            </w:r>
          </w:p>
          <w:p w14:paraId="71B3AFC1" w14:textId="77777777" w:rsidR="009B09A9" w:rsidRPr="0068550E" w:rsidRDefault="009B09A9" w:rsidP="000A6DEA">
            <w:pPr>
              <w:autoSpaceDE w:val="0"/>
              <w:autoSpaceDN w:val="0"/>
              <w:adjustRightInd w:val="0"/>
              <w:spacing w:after="0" w:line="240" w:lineRule="auto"/>
              <w:ind w:firstLine="680"/>
              <w:rPr>
                <w:rFonts w:eastAsia="Calibri" w:cs="Times New Roman"/>
                <w:szCs w:val="24"/>
              </w:rPr>
            </w:pPr>
            <w:r w:rsidRPr="0068550E">
              <w:rPr>
                <w:rFonts w:eastAsia="Calibri" w:cs="Times New Roman"/>
                <w:szCs w:val="24"/>
              </w:rPr>
              <w:t>- самотечная канализация (бытовая и дождевая)-3м.</w:t>
            </w:r>
          </w:p>
          <w:p w14:paraId="156A7115" w14:textId="77777777" w:rsidR="009B09A9" w:rsidRPr="0068550E" w:rsidRDefault="009B09A9" w:rsidP="000A6DEA">
            <w:pPr>
              <w:spacing w:after="0" w:line="240" w:lineRule="auto"/>
              <w:ind w:firstLine="680"/>
              <w:rPr>
                <w:rFonts w:cs="Times New Roman"/>
                <w:szCs w:val="24"/>
              </w:rPr>
            </w:pPr>
            <w:r w:rsidRPr="0068550E">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14:paraId="65863673" w14:textId="77777777" w:rsidR="006654A9" w:rsidRDefault="006654A9" w:rsidP="00430C8D">
      <w:pPr>
        <w:spacing w:after="0" w:line="240" w:lineRule="auto"/>
        <w:ind w:firstLine="680"/>
        <w:jc w:val="both"/>
        <w:rPr>
          <w:rFonts w:eastAsia="SimSun" w:cs="Times New Roman"/>
          <w:szCs w:val="24"/>
          <w:u w:val="single"/>
          <w:lang w:eastAsia="zh-CN"/>
        </w:rPr>
      </w:pPr>
    </w:p>
    <w:p w14:paraId="54E9D89E" w14:textId="2F3A2ABC" w:rsidR="00436D46" w:rsidRPr="0068550E" w:rsidRDefault="00436D46" w:rsidP="00430C8D">
      <w:pPr>
        <w:spacing w:after="0" w:line="240" w:lineRule="auto"/>
        <w:ind w:firstLine="680"/>
        <w:jc w:val="both"/>
        <w:rPr>
          <w:rFonts w:eastAsia="SimSun" w:cs="Times New Roman"/>
          <w:szCs w:val="24"/>
          <w:u w:val="single"/>
          <w:lang w:eastAsia="zh-CN"/>
        </w:rPr>
      </w:pPr>
      <w:r w:rsidRPr="0068550E">
        <w:rPr>
          <w:rFonts w:eastAsia="SimSun" w:cs="Times New Roman"/>
          <w:szCs w:val="24"/>
          <w:u w:val="single"/>
          <w:lang w:eastAsia="zh-CN"/>
        </w:rPr>
        <w:t>Примечание.</w:t>
      </w:r>
    </w:p>
    <w:p w14:paraId="2A2805AF" w14:textId="77777777" w:rsidR="00436D46" w:rsidRPr="0068550E" w:rsidRDefault="00436D46" w:rsidP="00430C8D">
      <w:pPr>
        <w:pStyle w:val="formattext"/>
        <w:shd w:val="clear" w:color="auto" w:fill="FFFFFF"/>
        <w:spacing w:after="0"/>
        <w:ind w:firstLine="680"/>
        <w:jc w:val="both"/>
        <w:textAlignment w:val="baseline"/>
      </w:pPr>
      <w:r w:rsidRPr="0068550E">
        <w:rPr>
          <w:rFonts w:eastAsia="SimSun"/>
        </w:rPr>
        <w:t>*</w:t>
      </w:r>
      <w:r w:rsidRPr="0068550E">
        <w:t xml:space="preserve"> Максимальный размер общей площади земельных участков (приусадебных и полевых), которые могут находиться одновременно на праве собственности и (или) ином праве у граждан, ведущих личное подсобное хозяйство, составляет 1,5 гектара, занимающихся виноградарством, садоводством, молочным животноводством и откормом крупного рогатого скота, - 2,5 гектара.</w:t>
      </w:r>
    </w:p>
    <w:p w14:paraId="5C6ECDB5" w14:textId="77777777" w:rsidR="00436D46" w:rsidRPr="0068550E" w:rsidRDefault="00436D46" w:rsidP="00430C8D">
      <w:pPr>
        <w:spacing w:after="0" w:line="240" w:lineRule="auto"/>
        <w:ind w:firstLine="680"/>
        <w:jc w:val="both"/>
        <w:rPr>
          <w:rFonts w:eastAsia="SimSun" w:cs="Times New Roman"/>
          <w:szCs w:val="24"/>
          <w:lang w:eastAsia="zh-CN"/>
        </w:rPr>
      </w:pPr>
      <w:r w:rsidRPr="0068550E">
        <w:rPr>
          <w:rFonts w:eastAsia="SimSun" w:cs="Times New Roman"/>
          <w:szCs w:val="24"/>
          <w:lang w:eastAsia="zh-CN"/>
        </w:rPr>
        <w:t>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w:t>
      </w:r>
    </w:p>
    <w:p w14:paraId="21D68F5E" w14:textId="77777777" w:rsidR="00436D46" w:rsidRPr="0068550E" w:rsidRDefault="00436D46" w:rsidP="00430C8D">
      <w:pPr>
        <w:spacing w:after="0" w:line="240" w:lineRule="auto"/>
        <w:ind w:firstLine="680"/>
        <w:jc w:val="both"/>
        <w:rPr>
          <w:rFonts w:eastAsia="SimSun" w:cs="Times New Roman"/>
          <w:szCs w:val="24"/>
          <w:lang w:eastAsia="zh-CN"/>
        </w:rPr>
      </w:pPr>
      <w:r w:rsidRPr="0068550E">
        <w:rPr>
          <w:rFonts w:eastAsia="SimSun" w:cs="Times New Roman"/>
          <w:szCs w:val="24"/>
          <w:lang w:eastAsia="zh-CN"/>
        </w:rPr>
        <w:t>Территории санитарно-защитных зон из землепользования не изымаются и должны быть максимально использованы для нужд сельского хозяйства.</w:t>
      </w:r>
    </w:p>
    <w:p w14:paraId="3F46D13B" w14:textId="77777777" w:rsidR="00436D46" w:rsidRPr="0068550E" w:rsidRDefault="00436D46" w:rsidP="00430C8D">
      <w:pPr>
        <w:spacing w:after="0" w:line="240" w:lineRule="auto"/>
        <w:ind w:firstLine="680"/>
        <w:jc w:val="both"/>
        <w:rPr>
          <w:rFonts w:eastAsia="SimSun" w:cs="Times New Roman"/>
          <w:szCs w:val="24"/>
          <w:lang w:eastAsia="zh-CN"/>
        </w:rPr>
      </w:pPr>
      <w:r w:rsidRPr="0068550E">
        <w:rPr>
          <w:rFonts w:eastAsia="SimSun" w:cs="Times New Roman"/>
          <w:szCs w:val="24"/>
          <w:lang w:eastAsia="zh-CN"/>
        </w:rPr>
        <w:t>В санитарно-защитных зонах допускается размещать склады (хранилища) зерна, фруктов, овощей и картофеля, питомники растений.</w:t>
      </w:r>
    </w:p>
    <w:p w14:paraId="1AD5943C" w14:textId="77777777" w:rsidR="00436D46" w:rsidRPr="0068550E" w:rsidRDefault="00436D46" w:rsidP="00430C8D">
      <w:pPr>
        <w:spacing w:after="0" w:line="240" w:lineRule="auto"/>
        <w:ind w:firstLine="680"/>
        <w:jc w:val="both"/>
        <w:rPr>
          <w:rFonts w:eastAsia="SimSun" w:cs="Times New Roman"/>
          <w:szCs w:val="24"/>
          <w:lang w:eastAsia="zh-CN"/>
        </w:rPr>
      </w:pPr>
      <w:r w:rsidRPr="0068550E">
        <w:rPr>
          <w:rFonts w:eastAsia="SimSun" w:cs="Times New Roman"/>
          <w:szCs w:val="24"/>
          <w:lang w:eastAsia="zh-CN"/>
        </w:rPr>
        <w:t>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14:paraId="0EA4866F" w14:textId="77777777" w:rsidR="00436D46" w:rsidRPr="0068550E" w:rsidRDefault="00436D46" w:rsidP="00430C8D">
      <w:pPr>
        <w:spacing w:after="0" w:line="240" w:lineRule="auto"/>
        <w:ind w:firstLine="680"/>
        <w:jc w:val="both"/>
        <w:rPr>
          <w:rFonts w:eastAsia="SimSun" w:cs="Times New Roman"/>
          <w:szCs w:val="24"/>
          <w:lang w:eastAsia="zh-CN"/>
        </w:rPr>
      </w:pPr>
      <w:r w:rsidRPr="0068550E">
        <w:rPr>
          <w:rFonts w:eastAsia="SimSun" w:cs="Times New Roman"/>
          <w:szCs w:val="24"/>
          <w:lang w:eastAsia="zh-CN"/>
        </w:rPr>
        <w:t>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14:paraId="58C6127C" w14:textId="77777777" w:rsidR="00436D46" w:rsidRPr="0068550E" w:rsidRDefault="00436D46" w:rsidP="00430C8D">
      <w:pPr>
        <w:spacing w:after="0" w:line="240" w:lineRule="auto"/>
        <w:ind w:firstLine="680"/>
        <w:jc w:val="both"/>
        <w:rPr>
          <w:rFonts w:eastAsia="SimSun" w:cs="Times New Roman"/>
          <w:szCs w:val="24"/>
          <w:lang w:eastAsia="zh-CN"/>
        </w:rPr>
      </w:pPr>
      <w:r w:rsidRPr="0068550E">
        <w:rPr>
          <w:rFonts w:cs="Times New Roman"/>
          <w:szCs w:val="24"/>
        </w:rPr>
        <w:t>При подготовке схемы планировочной организации земельного участка с размещением объектов капитального строительства, отступы от границ земельного участка до объектов основного и вспомогательного назначения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p w14:paraId="41C007CC" w14:textId="691E497D" w:rsidR="00436D46" w:rsidRPr="0068550E" w:rsidRDefault="00436D46" w:rsidP="00430C8D">
      <w:pPr>
        <w:spacing w:after="0" w:line="240" w:lineRule="auto"/>
        <w:ind w:firstLine="680"/>
        <w:jc w:val="both"/>
        <w:rPr>
          <w:rFonts w:eastAsia="SimSun" w:cs="Times New Roman"/>
          <w:szCs w:val="24"/>
          <w:lang w:eastAsia="zh-CN"/>
        </w:rPr>
      </w:pPr>
      <w:r w:rsidRPr="0068550E">
        <w:rPr>
          <w:rFonts w:cs="Times New Roman"/>
          <w:szCs w:val="24"/>
        </w:rPr>
        <w:t xml:space="preserve">Размер санитарно-защитной зоны, санитарных разрывов для объектов сельскохозяйственного производства должен определяется в соответствии с требованиями технических регламентов и   устанавливается на </w:t>
      </w:r>
      <w:r w:rsidR="00FA41E3" w:rsidRPr="0068550E">
        <w:rPr>
          <w:rFonts w:cs="Times New Roman"/>
          <w:szCs w:val="24"/>
        </w:rPr>
        <w:t>основании проекта</w:t>
      </w:r>
      <w:r w:rsidRPr="0068550E">
        <w:rPr>
          <w:rFonts w:cs="Times New Roman"/>
          <w:szCs w:val="24"/>
        </w:rPr>
        <w:t xml:space="preserve"> обоснования размера санитарно-защитной зоны. </w:t>
      </w:r>
    </w:p>
    <w:p w14:paraId="7EF7F466" w14:textId="531A92F2" w:rsidR="00436D46" w:rsidRPr="0068550E" w:rsidRDefault="00436D46" w:rsidP="00430C8D">
      <w:pPr>
        <w:spacing w:after="0" w:line="240" w:lineRule="auto"/>
        <w:ind w:firstLine="680"/>
        <w:jc w:val="both"/>
        <w:rPr>
          <w:rFonts w:eastAsia="SimSun" w:cs="Times New Roman"/>
          <w:szCs w:val="24"/>
          <w:lang w:eastAsia="zh-CN"/>
        </w:rPr>
      </w:pPr>
      <w:r w:rsidRPr="0068550E">
        <w:rPr>
          <w:rFonts w:cs="Times New Roman"/>
          <w:szCs w:val="24"/>
        </w:rPr>
        <w:t xml:space="preserve">Максимальные и минимальные размеры застроенных земельных участков определяются расчетами и должны соответствовать требованиям технических регламентов, строительных норм и правил, </w:t>
      </w:r>
      <w:r w:rsidR="00FA41E3" w:rsidRPr="0068550E">
        <w:rPr>
          <w:rFonts w:cs="Times New Roman"/>
          <w:szCs w:val="24"/>
        </w:rPr>
        <w:t>других нормативных документов,</w:t>
      </w:r>
      <w:r w:rsidRPr="0068550E">
        <w:rPr>
          <w:rFonts w:cs="Times New Roman"/>
          <w:szCs w:val="24"/>
        </w:rPr>
        <w:t xml:space="preserve"> действующих на территории Российской Федерации.</w:t>
      </w:r>
    </w:p>
    <w:p w14:paraId="0967DE5A" w14:textId="3739646F" w:rsidR="00436D46" w:rsidRPr="0068550E" w:rsidRDefault="00436D46" w:rsidP="00430C8D">
      <w:pPr>
        <w:spacing w:after="0" w:line="240" w:lineRule="auto"/>
        <w:ind w:firstLine="680"/>
        <w:jc w:val="both"/>
        <w:rPr>
          <w:rFonts w:eastAsia="SimSun" w:cs="Times New Roman"/>
          <w:szCs w:val="24"/>
          <w:lang w:eastAsia="zh-CN"/>
        </w:rPr>
      </w:pPr>
      <w:r w:rsidRPr="0068550E">
        <w:rPr>
          <w:rFonts w:eastAsia="SimSun" w:cs="Times New Roman"/>
          <w:szCs w:val="24"/>
          <w:lang w:eastAsia="zh-CN"/>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w:t>
      </w:r>
      <w:r w:rsidRPr="0068550E">
        <w:rPr>
          <w:rFonts w:eastAsia="Calibri" w:cs="Times New Roman"/>
          <w:szCs w:val="24"/>
        </w:rPr>
        <w:t xml:space="preserve">СНиП 2.06.15-85. «Инженерная защита территории от затопления и </w:t>
      </w:r>
      <w:r w:rsidR="00FA41E3" w:rsidRPr="0068550E">
        <w:rPr>
          <w:rFonts w:eastAsia="Calibri" w:cs="Times New Roman"/>
          <w:szCs w:val="24"/>
        </w:rPr>
        <w:t>подтопления» (</w:t>
      </w:r>
      <w:r w:rsidRPr="0068550E">
        <w:rPr>
          <w:rFonts w:eastAsia="Calibri" w:cs="Times New Roman"/>
          <w:szCs w:val="24"/>
        </w:rPr>
        <w:t>утв. Постановлением Госстроя СССР от 19.09.1985 N 154).</w:t>
      </w:r>
    </w:p>
    <w:p w14:paraId="70C9C862" w14:textId="24979924" w:rsidR="00436D46" w:rsidRPr="0068550E" w:rsidRDefault="00436D46" w:rsidP="00430C8D">
      <w:pPr>
        <w:spacing w:after="0" w:line="240" w:lineRule="auto"/>
        <w:ind w:firstLine="680"/>
        <w:jc w:val="both"/>
        <w:rPr>
          <w:rFonts w:eastAsia="SimSun" w:cs="Times New Roman"/>
          <w:szCs w:val="24"/>
          <w:lang w:eastAsia="zh-CN"/>
        </w:rPr>
      </w:pPr>
      <w:r w:rsidRPr="0068550E">
        <w:rPr>
          <w:rFonts w:cs="Times New Roman"/>
          <w:szCs w:val="24"/>
          <w:lang w:eastAsia="ar-SA"/>
        </w:rPr>
        <w:t xml:space="preserve">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w:t>
      </w:r>
      <w:r w:rsidR="00FA41E3" w:rsidRPr="0068550E">
        <w:rPr>
          <w:rFonts w:cs="Times New Roman"/>
          <w:szCs w:val="24"/>
          <w:lang w:eastAsia="ar-SA"/>
        </w:rPr>
        <w:t>других нормативных документов,</w:t>
      </w:r>
      <w:r w:rsidRPr="0068550E">
        <w:rPr>
          <w:rFonts w:cs="Times New Roman"/>
          <w:szCs w:val="24"/>
          <w:lang w:eastAsia="ar-SA"/>
        </w:rPr>
        <w:t xml:space="preserve"> действующих на территории Российской Федерации.</w:t>
      </w:r>
    </w:p>
    <w:p w14:paraId="08193F75" w14:textId="77777777" w:rsidR="00436D46" w:rsidRPr="0068550E" w:rsidRDefault="00436D46" w:rsidP="00430C8D">
      <w:pPr>
        <w:spacing w:after="0" w:line="240" w:lineRule="auto"/>
        <w:ind w:firstLine="680"/>
        <w:jc w:val="both"/>
        <w:rPr>
          <w:rFonts w:cs="Times New Roman"/>
          <w:szCs w:val="24"/>
        </w:rPr>
      </w:pPr>
      <w:r w:rsidRPr="0068550E">
        <w:rPr>
          <w:rFonts w:cs="Times New Roman"/>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4BA415B0" w14:textId="77777777" w:rsidR="00436D46" w:rsidRPr="0068550E" w:rsidRDefault="00436D46" w:rsidP="00430C8D">
      <w:pPr>
        <w:spacing w:after="0" w:line="240" w:lineRule="auto"/>
        <w:ind w:firstLine="680"/>
        <w:jc w:val="both"/>
        <w:rPr>
          <w:rFonts w:cs="Times New Roman"/>
          <w:szCs w:val="24"/>
        </w:rPr>
      </w:pPr>
      <w:r w:rsidRPr="0068550E">
        <w:rPr>
          <w:rFonts w:cs="Times New Roman"/>
          <w:szCs w:val="24"/>
        </w:rPr>
        <w:t>Примечание:</w:t>
      </w:r>
    </w:p>
    <w:p w14:paraId="70E0E4E4" w14:textId="77777777" w:rsidR="00436D46" w:rsidRPr="0068550E" w:rsidRDefault="00436D46" w:rsidP="00430C8D">
      <w:pPr>
        <w:spacing w:after="0" w:line="240" w:lineRule="auto"/>
        <w:ind w:firstLine="680"/>
        <w:jc w:val="both"/>
        <w:rPr>
          <w:rFonts w:cs="Times New Roman"/>
          <w:szCs w:val="24"/>
        </w:rPr>
      </w:pPr>
      <w:r w:rsidRPr="0068550E">
        <w:rPr>
          <w:rFonts w:cs="Times New Roman"/>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7EB9E481" w14:textId="77777777" w:rsidR="00436D46" w:rsidRPr="0068550E" w:rsidRDefault="00436D46" w:rsidP="00430C8D">
      <w:pPr>
        <w:spacing w:after="0" w:line="240" w:lineRule="auto"/>
        <w:ind w:firstLine="680"/>
        <w:jc w:val="both"/>
        <w:rPr>
          <w:rFonts w:cs="Times New Roman"/>
          <w:szCs w:val="24"/>
        </w:rPr>
      </w:pPr>
      <w:r w:rsidRPr="0068550E">
        <w:rPr>
          <w:rFonts w:cs="Times New Roman"/>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3C80156F" w14:textId="77777777" w:rsidR="00436D46" w:rsidRPr="0068550E" w:rsidRDefault="00436D46" w:rsidP="00430C8D">
      <w:pPr>
        <w:spacing w:after="0" w:line="240" w:lineRule="auto"/>
        <w:ind w:firstLine="680"/>
        <w:jc w:val="both"/>
        <w:rPr>
          <w:rFonts w:cs="Times New Roman"/>
          <w:szCs w:val="24"/>
        </w:rPr>
      </w:pPr>
      <w:r w:rsidRPr="0068550E">
        <w:rPr>
          <w:rFonts w:cs="Times New Roman"/>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249C5761" w14:textId="77777777" w:rsidR="007B1B77" w:rsidRPr="000F5FFB" w:rsidRDefault="007B1B77" w:rsidP="00430C8D">
      <w:pPr>
        <w:spacing w:after="0" w:line="240" w:lineRule="auto"/>
        <w:ind w:firstLine="709"/>
        <w:jc w:val="both"/>
        <w:rPr>
          <w:rFonts w:eastAsia="SimSun" w:cs="Times New Roman"/>
          <w:b/>
          <w:szCs w:val="24"/>
          <w:lang w:eastAsia="zh-CN"/>
        </w:rPr>
      </w:pPr>
    </w:p>
    <w:p w14:paraId="614CE4C4" w14:textId="77777777" w:rsidR="004D6F38" w:rsidRDefault="004D6F38">
      <w:bookmarkStart w:id="613" w:name="_Toc80690830"/>
      <w:bookmarkStart w:id="614" w:name="_Toc100154457"/>
      <w:r>
        <w:br w:type="page"/>
      </w:r>
    </w:p>
    <w:p w14:paraId="38E74E3F" w14:textId="5BEE507C" w:rsidR="003E19FA" w:rsidRPr="000F5FFB" w:rsidRDefault="00386D7E" w:rsidP="00B94C97">
      <w:pPr>
        <w:pStyle w:val="5"/>
        <w:rPr>
          <w:rFonts w:eastAsia="Times New Roman"/>
          <w:i/>
        </w:rPr>
      </w:pPr>
      <w:bookmarkStart w:id="615" w:name="_Toc128641294"/>
      <w:r w:rsidRPr="000F5FFB">
        <w:t>ЗОНЫ РЕКРЕАЦИОННОГО НАЗНАЧЕНИЯ</w:t>
      </w:r>
      <w:bookmarkEnd w:id="613"/>
      <w:bookmarkEnd w:id="614"/>
      <w:bookmarkEnd w:id="615"/>
    </w:p>
    <w:p w14:paraId="5886020C" w14:textId="77777777" w:rsidR="00001254" w:rsidRDefault="00001254" w:rsidP="00001254">
      <w:bookmarkStart w:id="616" w:name="_Toc100154458"/>
    </w:p>
    <w:p w14:paraId="4404593B" w14:textId="66653C77" w:rsidR="00BD6AAC" w:rsidRDefault="00BD6AAC" w:rsidP="00AA4919">
      <w:pPr>
        <w:pStyle w:val="6"/>
      </w:pPr>
      <w:bookmarkStart w:id="617" w:name="_Toc128641295"/>
      <w:r w:rsidRPr="00BD6AAC">
        <w:t>Р–</w:t>
      </w:r>
      <w:r w:rsidR="00E4607F">
        <w:t>О</w:t>
      </w:r>
      <w:r w:rsidRPr="00BD6AAC">
        <w:t>. Зона парков, скверов, бульваров, озеленения общего пользования</w:t>
      </w:r>
      <w:bookmarkEnd w:id="616"/>
      <w:bookmarkEnd w:id="617"/>
    </w:p>
    <w:p w14:paraId="2D550900" w14:textId="77777777" w:rsidR="00BD6AAC" w:rsidRDefault="00BD6AAC" w:rsidP="00CA1F35">
      <w:pPr>
        <w:spacing w:after="0" w:line="240" w:lineRule="auto"/>
        <w:ind w:firstLine="680"/>
        <w:jc w:val="both"/>
        <w:rPr>
          <w:rFonts w:eastAsia="Times New Roman" w:cstheme="majorBidi"/>
          <w:b/>
          <w:sz w:val="32"/>
          <w:u w:val="single"/>
          <w:lang w:eastAsia="zh-CN"/>
        </w:rPr>
      </w:pPr>
    </w:p>
    <w:p w14:paraId="23F8B11A" w14:textId="77777777" w:rsidR="00CA1F35" w:rsidRPr="000367B5" w:rsidRDefault="00CA1F35" w:rsidP="00CA1F35">
      <w:pPr>
        <w:spacing w:after="0" w:line="240" w:lineRule="auto"/>
        <w:ind w:firstLine="680"/>
        <w:rPr>
          <w:i/>
          <w:iCs/>
          <w:szCs w:val="24"/>
        </w:rPr>
      </w:pPr>
      <w:r w:rsidRPr="000367B5">
        <w:rPr>
          <w:i/>
          <w:iCs/>
          <w:szCs w:val="24"/>
        </w:rPr>
        <w:t>Зона парков, скверов, бульваров, озеленения общего пользования предназначена для организации массового отдыха населения, туризма, занятий физической культурой и спортом, а также для сохранения природного ландшафта, экологически чистой окружающей среды.</w:t>
      </w:r>
    </w:p>
    <w:p w14:paraId="16AEF68F" w14:textId="53FFA6DE" w:rsidR="00CA1F35" w:rsidRPr="000367B5" w:rsidRDefault="00CA1F35" w:rsidP="00CA1F35">
      <w:pPr>
        <w:spacing w:after="0" w:line="240" w:lineRule="auto"/>
        <w:ind w:firstLine="680"/>
        <w:rPr>
          <w:i/>
          <w:iCs/>
          <w:szCs w:val="24"/>
        </w:rPr>
      </w:pPr>
      <w:r w:rsidRPr="000367B5">
        <w:rPr>
          <w:i/>
          <w:iCs/>
          <w:szCs w:val="24"/>
        </w:rPr>
        <w:t>Представленные ниже градостроительные регламенты могут быть распространены на земельные участки в составе данной зоны Р-</w:t>
      </w:r>
      <w:r w:rsidR="00867309">
        <w:rPr>
          <w:i/>
          <w:iCs/>
          <w:szCs w:val="24"/>
        </w:rPr>
        <w:t>О</w:t>
      </w:r>
      <w:r w:rsidRPr="000367B5">
        <w:rPr>
          <w:i/>
          <w:iCs/>
          <w:szCs w:val="24"/>
        </w:rPr>
        <w:t xml:space="preserve"> только в случае, когда части территорий общего пользования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14:paraId="513583B2" w14:textId="5FDDBA99" w:rsidR="00CA1F35" w:rsidRPr="000367B5" w:rsidRDefault="00CA1F35" w:rsidP="00CA1F35">
      <w:pPr>
        <w:spacing w:after="0" w:line="240" w:lineRule="auto"/>
        <w:ind w:firstLine="680"/>
        <w:rPr>
          <w:i/>
          <w:iCs/>
          <w:szCs w:val="24"/>
        </w:rPr>
      </w:pPr>
      <w:r w:rsidRPr="000367B5">
        <w:rPr>
          <w:i/>
          <w:iCs/>
          <w:szCs w:val="24"/>
        </w:rPr>
        <w:t>В иных случаях – применительно к частям территории в пределах данной зоны Р-</w:t>
      </w:r>
      <w:r w:rsidR="00867309">
        <w:rPr>
          <w:i/>
          <w:iCs/>
          <w:szCs w:val="24"/>
        </w:rPr>
        <w:t>О</w:t>
      </w:r>
      <w:r w:rsidRPr="000367B5">
        <w:rPr>
          <w:i/>
          <w:iCs/>
          <w:szCs w:val="24"/>
        </w:rPr>
        <w:t>,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14:paraId="425FE74A" w14:textId="77777777" w:rsidR="003E19FA" w:rsidRPr="000F5FFB" w:rsidRDefault="003E19FA" w:rsidP="003E19FA">
      <w:pPr>
        <w:widowControl w:val="0"/>
        <w:spacing w:after="0" w:line="240" w:lineRule="auto"/>
        <w:ind w:firstLine="709"/>
        <w:jc w:val="both"/>
        <w:rPr>
          <w:rFonts w:eastAsia="SimSun" w:cs="Times New Roman"/>
          <w:i/>
          <w:iCs/>
          <w:szCs w:val="24"/>
          <w:lang w:eastAsia="zh-CN"/>
        </w:rPr>
      </w:pPr>
    </w:p>
    <w:p w14:paraId="7438D8A6" w14:textId="77777777" w:rsidR="003E19FA" w:rsidRPr="000F5FFB" w:rsidRDefault="003E19FA" w:rsidP="003E19FA">
      <w:pPr>
        <w:widowControl w:val="0"/>
        <w:spacing w:after="0" w:line="240" w:lineRule="auto"/>
        <w:ind w:firstLine="709"/>
        <w:jc w:val="both"/>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3DC3F2E" w14:textId="77777777" w:rsidR="003E19FA" w:rsidRPr="000F5FFB" w:rsidRDefault="003E19FA" w:rsidP="003E19FA">
      <w:pPr>
        <w:widowControl w:val="0"/>
        <w:spacing w:after="0" w:line="240" w:lineRule="auto"/>
        <w:ind w:firstLine="709"/>
        <w:jc w:val="both"/>
      </w:pPr>
    </w:p>
    <w:tbl>
      <w:tblPr>
        <w:tblStyle w:val="afc"/>
        <w:tblW w:w="14596" w:type="dxa"/>
        <w:tblLook w:val="04A0" w:firstRow="1" w:lastRow="0" w:firstColumn="1" w:lastColumn="0" w:noHBand="0" w:noVBand="1"/>
      </w:tblPr>
      <w:tblGrid>
        <w:gridCol w:w="2830"/>
        <w:gridCol w:w="4678"/>
        <w:gridCol w:w="7088"/>
      </w:tblGrid>
      <w:tr w:rsidR="00D94401" w:rsidRPr="000F5FFB" w14:paraId="1B51DE80" w14:textId="77777777" w:rsidTr="00FE2022">
        <w:tc>
          <w:tcPr>
            <w:tcW w:w="2830" w:type="dxa"/>
          </w:tcPr>
          <w:p w14:paraId="7370B0AF" w14:textId="77777777" w:rsidR="003E19FA" w:rsidRPr="000F5FFB" w:rsidRDefault="003E19FA" w:rsidP="00C404E0">
            <w:pPr>
              <w:jc w:val="both"/>
              <w:rPr>
                <w:b/>
                <w:szCs w:val="24"/>
              </w:rPr>
            </w:pPr>
            <w:r w:rsidRPr="000F5FFB">
              <w:rPr>
                <w:b/>
                <w:szCs w:val="24"/>
              </w:rPr>
              <w:t>Виды разрешенного использования земельных участков</w:t>
            </w:r>
          </w:p>
        </w:tc>
        <w:tc>
          <w:tcPr>
            <w:tcW w:w="4678" w:type="dxa"/>
          </w:tcPr>
          <w:p w14:paraId="453715C5" w14:textId="77777777" w:rsidR="003E19FA" w:rsidRPr="000F5FFB" w:rsidRDefault="003E19FA" w:rsidP="00C404E0">
            <w:pPr>
              <w:jc w:val="both"/>
              <w:rPr>
                <w:b/>
                <w:szCs w:val="24"/>
              </w:rPr>
            </w:pPr>
            <w:r w:rsidRPr="000F5FFB">
              <w:rPr>
                <w:b/>
                <w:szCs w:val="24"/>
              </w:rPr>
              <w:t>Описание вида разрешенного использования земельного участка</w:t>
            </w:r>
          </w:p>
        </w:tc>
        <w:tc>
          <w:tcPr>
            <w:tcW w:w="7088" w:type="dxa"/>
          </w:tcPr>
          <w:p w14:paraId="6D4B0B7E" w14:textId="77777777" w:rsidR="003E19FA" w:rsidRPr="000F5FFB" w:rsidRDefault="003E19FA" w:rsidP="00C404E0">
            <w:pPr>
              <w:jc w:val="both"/>
              <w:rPr>
                <w:b/>
                <w:szCs w:val="24"/>
              </w:rPr>
            </w:pPr>
            <w:r w:rsidRPr="000F5FFB">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7304D44F" w14:textId="77777777" w:rsidR="003E19FA" w:rsidRPr="000F5FFB" w:rsidRDefault="003E19FA" w:rsidP="00C404E0">
            <w:pPr>
              <w:jc w:val="both"/>
              <w:rPr>
                <w:b/>
                <w:szCs w:val="24"/>
              </w:rPr>
            </w:pPr>
            <w:r w:rsidRPr="000F5FFB">
              <w:rPr>
                <w:b/>
                <w:szCs w:val="24"/>
              </w:rPr>
              <w:t>реконструкции объектов капитального строительства</w:t>
            </w:r>
          </w:p>
        </w:tc>
      </w:tr>
      <w:tr w:rsidR="00D05176" w:rsidRPr="000F5FFB" w14:paraId="2D44FB5A" w14:textId="77777777" w:rsidTr="00FE2022">
        <w:tc>
          <w:tcPr>
            <w:tcW w:w="2830" w:type="dxa"/>
            <w:tcBorders>
              <w:top w:val="single" w:sz="4" w:space="0" w:color="000000"/>
              <w:left w:val="single" w:sz="4" w:space="0" w:color="000000"/>
              <w:bottom w:val="single" w:sz="4" w:space="0" w:color="000000"/>
            </w:tcBorders>
            <w:shd w:val="clear" w:color="auto" w:fill="auto"/>
          </w:tcPr>
          <w:p w14:paraId="4BDE86C1" w14:textId="77777777" w:rsidR="00D05176" w:rsidRPr="000F5FFB" w:rsidRDefault="00D05176" w:rsidP="00D05176">
            <w:pPr>
              <w:autoSpaceDE w:val="0"/>
              <w:rPr>
                <w:rFonts w:eastAsia="SimSun"/>
                <w:szCs w:val="24"/>
              </w:rPr>
            </w:pPr>
            <w:r w:rsidRPr="000F5FFB">
              <w:rPr>
                <w:rFonts w:eastAsia="SimSun"/>
                <w:szCs w:val="24"/>
              </w:rPr>
              <w:t>[</w:t>
            </w:r>
            <w:r w:rsidRPr="000F5FFB">
              <w:rPr>
                <w:szCs w:val="24"/>
              </w:rPr>
              <w:t>3.6.2</w:t>
            </w:r>
            <w:r w:rsidRPr="000F5FFB">
              <w:rPr>
                <w:rFonts w:eastAsia="SimSun"/>
                <w:szCs w:val="24"/>
              </w:rPr>
              <w:t>] -</w:t>
            </w:r>
            <w:r w:rsidRPr="000F5FFB">
              <w:rPr>
                <w:szCs w:val="24"/>
              </w:rPr>
              <w:t xml:space="preserve"> Парки культуры и отдыха</w:t>
            </w:r>
          </w:p>
        </w:tc>
        <w:tc>
          <w:tcPr>
            <w:tcW w:w="4678" w:type="dxa"/>
            <w:tcBorders>
              <w:top w:val="single" w:sz="4" w:space="0" w:color="000000"/>
              <w:left w:val="single" w:sz="4" w:space="0" w:color="000000"/>
              <w:bottom w:val="single" w:sz="4" w:space="0" w:color="000000"/>
            </w:tcBorders>
            <w:shd w:val="clear" w:color="auto" w:fill="auto"/>
          </w:tcPr>
          <w:p w14:paraId="32E46EDC" w14:textId="77777777" w:rsidR="00D05176" w:rsidRPr="000F5FFB" w:rsidRDefault="00D05176" w:rsidP="00D05176">
            <w:pPr>
              <w:autoSpaceDE w:val="0"/>
              <w:jc w:val="both"/>
              <w:rPr>
                <w:szCs w:val="24"/>
              </w:rPr>
            </w:pPr>
            <w:r w:rsidRPr="000F5FFB">
              <w:rPr>
                <w:szCs w:val="24"/>
              </w:rPr>
              <w:t>размещение парков культуры и отдыха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53ED9A62" w14:textId="77777777" w:rsidR="00D05176" w:rsidRPr="00F41C01" w:rsidRDefault="00D05176" w:rsidP="00D05176">
            <w:pPr>
              <w:pStyle w:val="Standard"/>
              <w:widowControl w:val="0"/>
              <w:ind w:firstLine="283"/>
              <w:jc w:val="both"/>
            </w:pPr>
            <w:r w:rsidRPr="00F41C01">
              <w:t>Регламенты не устанавливаются в соответствии с ч.4, ст.36 Градостроительного кодекса Российской Федерации.</w:t>
            </w:r>
          </w:p>
          <w:p w14:paraId="5D487E70" w14:textId="77777777" w:rsidR="00D05176" w:rsidRPr="00F41C01" w:rsidRDefault="00D05176" w:rsidP="00D05176">
            <w:pPr>
              <w:pStyle w:val="Standard"/>
              <w:ind w:firstLine="283"/>
              <w:jc w:val="both"/>
            </w:pPr>
            <w:r w:rsidRPr="00F41C01">
              <w:t>- соблюдение условий общедоступности и безопасности.</w:t>
            </w:r>
          </w:p>
          <w:p w14:paraId="41276A8D" w14:textId="77777777" w:rsidR="00D05176" w:rsidRPr="00F41C01" w:rsidRDefault="00D05176" w:rsidP="00D05176">
            <w:pPr>
              <w:pStyle w:val="Standard"/>
              <w:ind w:firstLine="283"/>
              <w:jc w:val="both"/>
            </w:pPr>
            <w:r w:rsidRPr="00F41C01">
              <w:t>- соотношение элементов территории парка следует принимать в процентах от общей площади парка:</w:t>
            </w:r>
          </w:p>
          <w:p w14:paraId="202F713A" w14:textId="77777777" w:rsidR="00D05176" w:rsidRPr="00F41C01" w:rsidRDefault="00D05176" w:rsidP="00D05176">
            <w:pPr>
              <w:pStyle w:val="Standard"/>
              <w:ind w:firstLine="283"/>
              <w:jc w:val="both"/>
            </w:pPr>
            <w:r w:rsidRPr="00F41C01">
              <w:t xml:space="preserve">территории зеленых насаждений и водоемов – </w:t>
            </w:r>
            <w:r w:rsidRPr="00F41C01">
              <w:rPr>
                <w:b/>
              </w:rPr>
              <w:t>65% – 75%;</w:t>
            </w:r>
          </w:p>
          <w:p w14:paraId="571774EB" w14:textId="77777777" w:rsidR="00D05176" w:rsidRPr="00F41C01" w:rsidRDefault="00D05176" w:rsidP="00D05176">
            <w:pPr>
              <w:pStyle w:val="Standard"/>
              <w:ind w:firstLine="283"/>
              <w:jc w:val="both"/>
            </w:pPr>
            <w:r w:rsidRPr="00F41C01">
              <w:t xml:space="preserve">аллеи, дороги, площадки – </w:t>
            </w:r>
            <w:r w:rsidRPr="00F41C01">
              <w:rPr>
                <w:b/>
              </w:rPr>
              <w:t>10% - 15%;</w:t>
            </w:r>
          </w:p>
          <w:p w14:paraId="39ED33B6" w14:textId="77777777" w:rsidR="00D05176" w:rsidRPr="00F41C01" w:rsidRDefault="00D05176" w:rsidP="00D05176">
            <w:pPr>
              <w:pStyle w:val="Standard"/>
              <w:ind w:firstLine="283"/>
              <w:jc w:val="both"/>
            </w:pPr>
            <w:r w:rsidRPr="00F41C01">
              <w:t xml:space="preserve">площадки – </w:t>
            </w:r>
            <w:r w:rsidRPr="00F41C01">
              <w:rPr>
                <w:b/>
              </w:rPr>
              <w:t>8% - 12%;</w:t>
            </w:r>
          </w:p>
          <w:p w14:paraId="7110D193" w14:textId="5BE5ACE0" w:rsidR="00D05176" w:rsidRPr="000F5FFB" w:rsidRDefault="00D05176" w:rsidP="00D05176">
            <w:pPr>
              <w:widowControl w:val="0"/>
              <w:tabs>
                <w:tab w:val="left" w:pos="2520"/>
              </w:tabs>
              <w:ind w:firstLine="340"/>
              <w:jc w:val="both"/>
              <w:rPr>
                <w:rFonts w:eastAsia="SimSun"/>
                <w:szCs w:val="24"/>
                <w:lang w:eastAsia="zh-CN"/>
              </w:rPr>
            </w:pPr>
            <w:r w:rsidRPr="00F41C01">
              <w:t xml:space="preserve">сооружения – </w:t>
            </w:r>
            <w:r w:rsidRPr="00F41C01">
              <w:rPr>
                <w:b/>
              </w:rPr>
              <w:t>5% - 7%.</w:t>
            </w:r>
          </w:p>
        </w:tc>
      </w:tr>
      <w:tr w:rsidR="00491DA3" w:rsidRPr="000F5FFB" w14:paraId="4D3293B4" w14:textId="77777777" w:rsidTr="00491DA3">
        <w:tc>
          <w:tcPr>
            <w:tcW w:w="2830" w:type="dxa"/>
            <w:tcBorders>
              <w:top w:val="single" w:sz="4" w:space="0" w:color="000000"/>
              <w:left w:val="single" w:sz="4" w:space="0" w:color="000000"/>
              <w:bottom w:val="single" w:sz="4" w:space="0" w:color="000000"/>
            </w:tcBorders>
            <w:shd w:val="clear" w:color="auto" w:fill="auto"/>
          </w:tcPr>
          <w:p w14:paraId="6264F213" w14:textId="240112B3" w:rsidR="00491DA3" w:rsidRPr="00491DA3" w:rsidRDefault="00491DA3" w:rsidP="00491DA3">
            <w:pPr>
              <w:pStyle w:val="afa"/>
              <w:jc w:val="left"/>
              <w:rPr>
                <w:rFonts w:ascii="Times New Roman" w:eastAsia="SimSun" w:hAnsi="Times New Roman" w:cs="Times New Roman"/>
                <w:color w:val="000000"/>
                <w:sz w:val="24"/>
                <w:szCs w:val="24"/>
              </w:rPr>
            </w:pPr>
            <w:r w:rsidRPr="00491DA3">
              <w:rPr>
                <w:rFonts w:ascii="Times New Roman" w:eastAsia="SimSun" w:hAnsi="Times New Roman" w:cs="Times New Roman"/>
                <w:sz w:val="24"/>
                <w:szCs w:val="24"/>
              </w:rPr>
              <w:t xml:space="preserve">[5.1.3] – </w:t>
            </w:r>
            <w:r w:rsidRPr="00491DA3">
              <w:rPr>
                <w:rFonts w:ascii="Times New Roman" w:hAnsi="Times New Roman" w:cs="Times New Roman"/>
                <w:sz w:val="24"/>
                <w:szCs w:val="24"/>
              </w:rPr>
              <w:t>Площадки для занятий спортом</w:t>
            </w:r>
          </w:p>
        </w:tc>
        <w:tc>
          <w:tcPr>
            <w:tcW w:w="4678" w:type="dxa"/>
            <w:tcBorders>
              <w:top w:val="single" w:sz="4" w:space="0" w:color="000000"/>
              <w:left w:val="single" w:sz="4" w:space="0" w:color="000000"/>
              <w:bottom w:val="single" w:sz="4" w:space="0" w:color="000000"/>
            </w:tcBorders>
            <w:shd w:val="clear" w:color="auto" w:fill="auto"/>
          </w:tcPr>
          <w:p w14:paraId="55A7AECC" w14:textId="58371B4B" w:rsidR="00491DA3" w:rsidRPr="00491DA3" w:rsidRDefault="00491DA3" w:rsidP="00491DA3">
            <w:pPr>
              <w:pStyle w:val="afa"/>
              <w:rPr>
                <w:rFonts w:ascii="Times New Roman" w:hAnsi="Times New Roman" w:cs="Times New Roman"/>
                <w:color w:val="000000"/>
                <w:sz w:val="24"/>
                <w:szCs w:val="24"/>
              </w:rPr>
            </w:pPr>
            <w:r w:rsidRPr="00491DA3">
              <w:rPr>
                <w:rFonts w:ascii="Times New Roman" w:eastAsia="SimSun" w:hAnsi="Times New Roman" w:cs="Times New Roman"/>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088" w:type="dxa"/>
            <w:vMerge w:val="restart"/>
            <w:tcBorders>
              <w:top w:val="single" w:sz="4" w:space="0" w:color="000000"/>
              <w:left w:val="single" w:sz="4" w:space="0" w:color="000000"/>
              <w:right w:val="single" w:sz="4" w:space="0" w:color="000000"/>
            </w:tcBorders>
            <w:shd w:val="clear" w:color="auto" w:fill="auto"/>
            <w:vAlign w:val="center"/>
          </w:tcPr>
          <w:p w14:paraId="265F0865" w14:textId="77777777" w:rsidR="00491DA3" w:rsidRDefault="00491DA3" w:rsidP="00491DA3">
            <w:pPr>
              <w:keepLines/>
              <w:overflowPunct w:val="0"/>
              <w:ind w:firstLine="340"/>
              <w:jc w:val="both"/>
              <w:rPr>
                <w:rStyle w:val="a7"/>
                <w:color w:val="000000"/>
                <w:u w:val="none"/>
              </w:rPr>
            </w:pPr>
            <w:r w:rsidRPr="00152E94">
              <w:rPr>
                <w:rStyle w:val="a7"/>
                <w:color w:val="000000"/>
                <w:u w:val="none"/>
              </w:rPr>
              <w:t>- минимальная/максимальная площадь земельного участка</w:t>
            </w:r>
          </w:p>
          <w:p w14:paraId="26D1DB2B" w14:textId="0A9CDF5E" w:rsidR="00491DA3" w:rsidRPr="00152E94" w:rsidRDefault="00491DA3" w:rsidP="00491DA3">
            <w:pPr>
              <w:keepLines/>
              <w:overflowPunct w:val="0"/>
              <w:jc w:val="both"/>
            </w:pPr>
            <w:r w:rsidRPr="00152E94">
              <w:rPr>
                <w:rStyle w:val="a7"/>
                <w:color w:val="000000"/>
                <w:u w:val="none"/>
              </w:rPr>
              <w:t xml:space="preserve">–  </w:t>
            </w:r>
            <w:r w:rsidRPr="00152E94">
              <w:rPr>
                <w:rStyle w:val="a7"/>
                <w:b/>
                <w:color w:val="000000"/>
                <w:u w:val="none"/>
              </w:rPr>
              <w:t>100/</w:t>
            </w:r>
            <w:r w:rsidR="0090687C">
              <w:rPr>
                <w:rStyle w:val="a7"/>
                <w:b/>
                <w:color w:val="000000"/>
                <w:u w:val="none"/>
              </w:rPr>
              <w:t>10</w:t>
            </w:r>
            <w:r>
              <w:rPr>
                <w:rStyle w:val="a7"/>
                <w:b/>
                <w:color w:val="000000"/>
                <w:u w:val="none"/>
              </w:rPr>
              <w:t xml:space="preserve"> </w:t>
            </w:r>
            <w:r w:rsidRPr="00152E94">
              <w:rPr>
                <w:rStyle w:val="a7"/>
                <w:b/>
                <w:color w:val="000000"/>
                <w:u w:val="none"/>
              </w:rPr>
              <w:t>000</w:t>
            </w:r>
            <w:r w:rsidRPr="00152E94">
              <w:rPr>
                <w:rStyle w:val="a7"/>
                <w:color w:val="000000"/>
                <w:u w:val="none"/>
              </w:rPr>
              <w:t xml:space="preserve"> кв. м;</w:t>
            </w:r>
          </w:p>
          <w:p w14:paraId="1CE9B788" w14:textId="5BD1B73E" w:rsidR="00491DA3" w:rsidRPr="00F41C01" w:rsidRDefault="00491DA3" w:rsidP="00491DA3">
            <w:pPr>
              <w:ind w:firstLine="340"/>
              <w:jc w:val="both"/>
            </w:pPr>
            <w:r w:rsidRPr="00152E94">
              <w:rPr>
                <w:rStyle w:val="a7"/>
                <w:color w:val="000000"/>
                <w:u w:val="none"/>
              </w:rPr>
              <w:t>Без права возведения объектов капитального строительства</w:t>
            </w:r>
          </w:p>
        </w:tc>
      </w:tr>
      <w:tr w:rsidR="00491DA3" w:rsidRPr="000F5FFB" w14:paraId="7B38E4D4" w14:textId="77777777" w:rsidTr="008C0299">
        <w:tc>
          <w:tcPr>
            <w:tcW w:w="2830" w:type="dxa"/>
            <w:tcBorders>
              <w:top w:val="single" w:sz="4" w:space="0" w:color="000000"/>
              <w:left w:val="single" w:sz="4" w:space="0" w:color="000000"/>
              <w:bottom w:val="single" w:sz="4" w:space="0" w:color="000000"/>
            </w:tcBorders>
            <w:shd w:val="clear" w:color="auto" w:fill="auto"/>
          </w:tcPr>
          <w:p w14:paraId="23326FAB" w14:textId="7507529B" w:rsidR="00491DA3" w:rsidRPr="00491DA3" w:rsidRDefault="00491DA3" w:rsidP="00491DA3">
            <w:pPr>
              <w:pStyle w:val="afa"/>
              <w:jc w:val="left"/>
              <w:rPr>
                <w:rFonts w:ascii="Times New Roman" w:eastAsia="SimSun" w:hAnsi="Times New Roman" w:cs="Times New Roman"/>
                <w:color w:val="000000"/>
                <w:sz w:val="24"/>
                <w:szCs w:val="24"/>
              </w:rPr>
            </w:pPr>
            <w:r w:rsidRPr="00491DA3">
              <w:rPr>
                <w:rFonts w:ascii="Times New Roman" w:eastAsia="SimSun" w:hAnsi="Times New Roman" w:cs="Times New Roman"/>
                <w:sz w:val="24"/>
                <w:szCs w:val="24"/>
              </w:rPr>
              <w:t xml:space="preserve">[5.1.3] – </w:t>
            </w:r>
            <w:r w:rsidRPr="00491DA3">
              <w:rPr>
                <w:rFonts w:ascii="Times New Roman" w:hAnsi="Times New Roman" w:cs="Times New Roman"/>
                <w:sz w:val="24"/>
                <w:szCs w:val="24"/>
              </w:rPr>
              <w:t>Оборудованные площадки для занятий спортом</w:t>
            </w:r>
          </w:p>
        </w:tc>
        <w:tc>
          <w:tcPr>
            <w:tcW w:w="4678" w:type="dxa"/>
            <w:tcBorders>
              <w:top w:val="single" w:sz="4" w:space="0" w:color="000000"/>
              <w:left w:val="single" w:sz="4" w:space="0" w:color="000000"/>
              <w:bottom w:val="single" w:sz="4" w:space="0" w:color="000000"/>
            </w:tcBorders>
            <w:shd w:val="clear" w:color="auto" w:fill="auto"/>
          </w:tcPr>
          <w:p w14:paraId="60F2C9A9" w14:textId="34F9064F" w:rsidR="00491DA3" w:rsidRPr="00491DA3" w:rsidRDefault="00491DA3" w:rsidP="00491DA3">
            <w:pPr>
              <w:pStyle w:val="afa"/>
              <w:rPr>
                <w:rFonts w:ascii="Times New Roman" w:hAnsi="Times New Roman" w:cs="Times New Roman"/>
                <w:color w:val="000000"/>
                <w:sz w:val="24"/>
                <w:szCs w:val="24"/>
              </w:rPr>
            </w:pPr>
            <w:r w:rsidRPr="00491DA3">
              <w:rPr>
                <w:rFonts w:ascii="Times New Roman" w:eastAsia="SimSun" w:hAnsi="Times New Roman" w:cs="Times New Roman"/>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088" w:type="dxa"/>
            <w:vMerge/>
            <w:tcBorders>
              <w:left w:val="single" w:sz="4" w:space="0" w:color="000000"/>
              <w:right w:val="single" w:sz="4" w:space="0" w:color="000000"/>
            </w:tcBorders>
            <w:shd w:val="clear" w:color="auto" w:fill="auto"/>
          </w:tcPr>
          <w:p w14:paraId="5D2F50BA" w14:textId="77777777" w:rsidR="00491DA3" w:rsidRPr="00F41C01" w:rsidRDefault="00491DA3" w:rsidP="00491DA3">
            <w:pPr>
              <w:ind w:firstLine="340"/>
              <w:jc w:val="both"/>
            </w:pPr>
          </w:p>
        </w:tc>
      </w:tr>
      <w:tr w:rsidR="00491DA3" w:rsidRPr="000F5FFB" w14:paraId="0621AFAC" w14:textId="77777777" w:rsidTr="00FE2022">
        <w:tc>
          <w:tcPr>
            <w:tcW w:w="2830" w:type="dxa"/>
            <w:tcBorders>
              <w:top w:val="single" w:sz="4" w:space="0" w:color="000000"/>
              <w:left w:val="single" w:sz="4" w:space="0" w:color="000000"/>
              <w:bottom w:val="single" w:sz="4" w:space="0" w:color="000000"/>
            </w:tcBorders>
            <w:shd w:val="clear" w:color="auto" w:fill="auto"/>
          </w:tcPr>
          <w:p w14:paraId="5A2D4FE4" w14:textId="56D563D4" w:rsidR="00491DA3" w:rsidRPr="00491DA3" w:rsidRDefault="00491DA3" w:rsidP="00491DA3">
            <w:pPr>
              <w:pStyle w:val="afa"/>
              <w:jc w:val="left"/>
              <w:rPr>
                <w:rFonts w:ascii="Times New Roman" w:eastAsia="SimSun" w:hAnsi="Times New Roman" w:cs="Times New Roman"/>
                <w:color w:val="000000"/>
                <w:sz w:val="24"/>
                <w:szCs w:val="24"/>
              </w:rPr>
            </w:pPr>
            <w:r w:rsidRPr="00491DA3">
              <w:rPr>
                <w:rFonts w:ascii="Times New Roman" w:eastAsia="SimSun" w:hAnsi="Times New Roman" w:cs="Times New Roman"/>
                <w:sz w:val="24"/>
                <w:szCs w:val="24"/>
              </w:rPr>
              <w:t>[5.2] – Природно-познавательный туризм</w:t>
            </w:r>
          </w:p>
        </w:tc>
        <w:tc>
          <w:tcPr>
            <w:tcW w:w="4678" w:type="dxa"/>
            <w:tcBorders>
              <w:top w:val="single" w:sz="4" w:space="0" w:color="000000"/>
              <w:left w:val="single" w:sz="4" w:space="0" w:color="000000"/>
              <w:bottom w:val="single" w:sz="4" w:space="0" w:color="000000"/>
            </w:tcBorders>
            <w:shd w:val="clear" w:color="auto" w:fill="auto"/>
          </w:tcPr>
          <w:p w14:paraId="53639328" w14:textId="77777777" w:rsidR="00491DA3" w:rsidRPr="00491DA3" w:rsidRDefault="00491DA3" w:rsidP="00491DA3">
            <w:pPr>
              <w:jc w:val="both"/>
              <w:rPr>
                <w:rFonts w:eastAsia="SimSun"/>
                <w:szCs w:val="24"/>
              </w:rPr>
            </w:pPr>
            <w:r w:rsidRPr="00491DA3">
              <w:rPr>
                <w:rFonts w:eastAsia="SimSun"/>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175EBB6B" w14:textId="2E1148E3" w:rsidR="00491DA3" w:rsidRPr="00491DA3" w:rsidRDefault="00491DA3" w:rsidP="00491DA3">
            <w:pPr>
              <w:pStyle w:val="afa"/>
              <w:rPr>
                <w:rFonts w:ascii="Times New Roman" w:hAnsi="Times New Roman" w:cs="Times New Roman"/>
                <w:color w:val="000000"/>
                <w:sz w:val="24"/>
                <w:szCs w:val="24"/>
              </w:rPr>
            </w:pPr>
            <w:r w:rsidRPr="00491DA3">
              <w:rPr>
                <w:rFonts w:ascii="Times New Roman" w:eastAsia="SimSun" w:hAnsi="Times New Roman" w:cs="Times New Roman"/>
                <w:sz w:val="24"/>
                <w:szCs w:val="24"/>
              </w:rPr>
              <w:t>осуществление необходимых природоохранных и природовосстановительных мероприятий</w:t>
            </w:r>
          </w:p>
        </w:tc>
        <w:tc>
          <w:tcPr>
            <w:tcW w:w="7088" w:type="dxa"/>
            <w:tcBorders>
              <w:top w:val="single" w:sz="4" w:space="0" w:color="000000"/>
              <w:left w:val="single" w:sz="4" w:space="0" w:color="000000"/>
              <w:right w:val="single" w:sz="4" w:space="0" w:color="000000"/>
            </w:tcBorders>
            <w:shd w:val="clear" w:color="auto" w:fill="auto"/>
          </w:tcPr>
          <w:p w14:paraId="682600C2" w14:textId="77777777" w:rsidR="00491DA3" w:rsidRPr="00491DA3" w:rsidRDefault="00491DA3" w:rsidP="00491DA3">
            <w:pPr>
              <w:ind w:firstLine="340"/>
              <w:rPr>
                <w:szCs w:val="24"/>
              </w:rPr>
            </w:pPr>
            <w:r w:rsidRPr="00491DA3">
              <w:rPr>
                <w:szCs w:val="24"/>
              </w:rPr>
              <w:t>- минимальная/максимальная площадь земельного участка</w:t>
            </w:r>
          </w:p>
          <w:p w14:paraId="14F7F995" w14:textId="4467CE0D" w:rsidR="00491DA3" w:rsidRPr="00491DA3" w:rsidRDefault="00491DA3" w:rsidP="00491DA3">
            <w:pPr>
              <w:rPr>
                <w:szCs w:val="24"/>
              </w:rPr>
            </w:pPr>
            <w:r w:rsidRPr="00491DA3">
              <w:rPr>
                <w:szCs w:val="24"/>
              </w:rPr>
              <w:t xml:space="preserve">–  </w:t>
            </w:r>
            <w:r w:rsidRPr="00491DA3">
              <w:rPr>
                <w:b/>
                <w:szCs w:val="24"/>
              </w:rPr>
              <w:t>1000/</w:t>
            </w:r>
            <w:r w:rsidR="0090687C">
              <w:rPr>
                <w:b/>
                <w:szCs w:val="24"/>
              </w:rPr>
              <w:t>2</w:t>
            </w:r>
            <w:r w:rsidRPr="00491DA3">
              <w:rPr>
                <w:b/>
                <w:szCs w:val="24"/>
              </w:rPr>
              <w:t>00 000</w:t>
            </w:r>
            <w:r w:rsidRPr="00491DA3">
              <w:rPr>
                <w:szCs w:val="24"/>
              </w:rPr>
              <w:t xml:space="preserve"> кв. м;</w:t>
            </w:r>
          </w:p>
          <w:p w14:paraId="2848A654" w14:textId="082E7A36" w:rsidR="00491DA3" w:rsidRPr="00491DA3" w:rsidRDefault="00491DA3" w:rsidP="00491DA3">
            <w:pPr>
              <w:ind w:firstLine="340"/>
              <w:jc w:val="both"/>
              <w:rPr>
                <w:szCs w:val="24"/>
              </w:rPr>
            </w:pPr>
            <w:r w:rsidRPr="00491DA3">
              <w:rPr>
                <w:szCs w:val="24"/>
              </w:rPr>
              <w:t>Регламенты не устанавливаются.</w:t>
            </w:r>
          </w:p>
        </w:tc>
      </w:tr>
      <w:tr w:rsidR="00491DA3" w:rsidRPr="000F5FFB" w14:paraId="721033AE" w14:textId="77777777" w:rsidTr="00FE2022">
        <w:tc>
          <w:tcPr>
            <w:tcW w:w="2830" w:type="dxa"/>
            <w:tcBorders>
              <w:top w:val="single" w:sz="4" w:space="0" w:color="000000"/>
              <w:left w:val="single" w:sz="4" w:space="0" w:color="000000"/>
              <w:bottom w:val="single" w:sz="4" w:space="0" w:color="000000"/>
            </w:tcBorders>
            <w:shd w:val="clear" w:color="auto" w:fill="auto"/>
          </w:tcPr>
          <w:p w14:paraId="054DB341" w14:textId="1476A205" w:rsidR="00491DA3" w:rsidRPr="00491DA3" w:rsidRDefault="00491DA3" w:rsidP="00491DA3">
            <w:pPr>
              <w:pStyle w:val="afa"/>
              <w:jc w:val="left"/>
              <w:rPr>
                <w:rFonts w:ascii="Times New Roman" w:eastAsia="SimSun" w:hAnsi="Times New Roman" w:cs="Times New Roman"/>
                <w:color w:val="000000"/>
                <w:sz w:val="24"/>
                <w:szCs w:val="24"/>
              </w:rPr>
            </w:pPr>
            <w:r w:rsidRPr="00491DA3">
              <w:rPr>
                <w:rFonts w:ascii="Times New Roman" w:eastAsia="SimSun" w:hAnsi="Times New Roman" w:cs="Times New Roman"/>
                <w:sz w:val="24"/>
                <w:szCs w:val="24"/>
              </w:rPr>
              <w:t xml:space="preserve">[5.3] – </w:t>
            </w:r>
            <w:r w:rsidRPr="00491DA3">
              <w:rPr>
                <w:rFonts w:ascii="Times New Roman" w:hAnsi="Times New Roman" w:cs="Times New Roman"/>
                <w:sz w:val="24"/>
                <w:szCs w:val="24"/>
              </w:rPr>
              <w:t>Охота и рыбалка</w:t>
            </w:r>
          </w:p>
        </w:tc>
        <w:tc>
          <w:tcPr>
            <w:tcW w:w="4678" w:type="dxa"/>
            <w:tcBorders>
              <w:top w:val="single" w:sz="4" w:space="0" w:color="000000"/>
              <w:left w:val="single" w:sz="4" w:space="0" w:color="000000"/>
              <w:bottom w:val="single" w:sz="4" w:space="0" w:color="000000"/>
            </w:tcBorders>
            <w:shd w:val="clear" w:color="auto" w:fill="auto"/>
          </w:tcPr>
          <w:p w14:paraId="10E276E5" w14:textId="26326412" w:rsidR="00491DA3" w:rsidRPr="00491DA3" w:rsidRDefault="00491DA3" w:rsidP="00491DA3">
            <w:pPr>
              <w:pStyle w:val="afa"/>
              <w:rPr>
                <w:rFonts w:ascii="Times New Roman" w:hAnsi="Times New Roman" w:cs="Times New Roman"/>
                <w:color w:val="000000"/>
                <w:sz w:val="24"/>
                <w:szCs w:val="24"/>
              </w:rPr>
            </w:pPr>
            <w:r w:rsidRPr="00491DA3">
              <w:rPr>
                <w:rFonts w:ascii="Times New Roman" w:hAnsi="Times New Roman" w:cs="Times New Roman"/>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88" w:type="dxa"/>
            <w:tcBorders>
              <w:top w:val="single" w:sz="4" w:space="0" w:color="000000"/>
              <w:left w:val="single" w:sz="4" w:space="0" w:color="000000"/>
              <w:right w:val="single" w:sz="4" w:space="0" w:color="000000"/>
            </w:tcBorders>
            <w:shd w:val="clear" w:color="auto" w:fill="auto"/>
          </w:tcPr>
          <w:p w14:paraId="7635E09A" w14:textId="77777777" w:rsidR="00491DA3" w:rsidRPr="00491DA3" w:rsidRDefault="00491DA3" w:rsidP="00491DA3">
            <w:pPr>
              <w:ind w:firstLine="340"/>
              <w:rPr>
                <w:szCs w:val="24"/>
              </w:rPr>
            </w:pPr>
            <w:r w:rsidRPr="00491DA3">
              <w:rPr>
                <w:szCs w:val="24"/>
              </w:rPr>
              <w:t>- минимальная/максимальная площадь земельного участка</w:t>
            </w:r>
          </w:p>
          <w:p w14:paraId="0BF65A87" w14:textId="377D20CD" w:rsidR="00491DA3" w:rsidRPr="00491DA3" w:rsidRDefault="00491DA3" w:rsidP="00491DA3">
            <w:pPr>
              <w:rPr>
                <w:szCs w:val="24"/>
              </w:rPr>
            </w:pPr>
            <w:r w:rsidRPr="00491DA3">
              <w:rPr>
                <w:szCs w:val="24"/>
              </w:rPr>
              <w:t xml:space="preserve">–  </w:t>
            </w:r>
            <w:r w:rsidRPr="00491DA3">
              <w:rPr>
                <w:b/>
                <w:szCs w:val="24"/>
              </w:rPr>
              <w:t>1000/</w:t>
            </w:r>
            <w:r w:rsidR="009A21AC">
              <w:rPr>
                <w:b/>
                <w:szCs w:val="24"/>
              </w:rPr>
              <w:t>25</w:t>
            </w:r>
            <w:r w:rsidRPr="00491DA3">
              <w:rPr>
                <w:b/>
                <w:szCs w:val="24"/>
              </w:rPr>
              <w:t xml:space="preserve"> 000</w:t>
            </w:r>
            <w:r w:rsidRPr="00491DA3">
              <w:rPr>
                <w:szCs w:val="24"/>
              </w:rPr>
              <w:t xml:space="preserve"> кв. м;</w:t>
            </w:r>
          </w:p>
          <w:p w14:paraId="04FB93C9" w14:textId="7098EF5E" w:rsidR="00491DA3" w:rsidRDefault="00491DA3" w:rsidP="00491DA3">
            <w:pPr>
              <w:ind w:firstLine="340"/>
              <w:rPr>
                <w:szCs w:val="24"/>
              </w:rPr>
            </w:pPr>
            <w:r w:rsidRPr="00491DA3">
              <w:rPr>
                <w:szCs w:val="24"/>
              </w:rPr>
              <w:t xml:space="preserve">- максимальное количество надземных этажей – </w:t>
            </w:r>
            <w:r w:rsidRPr="00491DA3">
              <w:rPr>
                <w:b/>
                <w:szCs w:val="24"/>
              </w:rPr>
              <w:t>2 этажей</w:t>
            </w:r>
            <w:r w:rsidRPr="00491DA3">
              <w:rPr>
                <w:szCs w:val="24"/>
              </w:rPr>
              <w:t>;</w:t>
            </w:r>
          </w:p>
          <w:p w14:paraId="1954A3AF" w14:textId="320091E1" w:rsidR="00DD308F" w:rsidRDefault="003132CB" w:rsidP="003132CB">
            <w:pPr>
              <w:widowControl w:val="0"/>
              <w:ind w:firstLine="340"/>
            </w:pPr>
            <w:r>
              <w:rPr>
                <w:color w:val="000000"/>
                <w:szCs w:val="24"/>
                <w:lang w:eastAsia="ar-SA"/>
              </w:rPr>
              <w:t xml:space="preserve">- </w:t>
            </w:r>
            <w:r w:rsidR="00DD308F">
              <w:rPr>
                <w:color w:val="000000"/>
                <w:szCs w:val="24"/>
                <w:lang w:eastAsia="ar-SA"/>
              </w:rPr>
              <w:t xml:space="preserve">минимальные отступы от границ участка </w:t>
            </w:r>
            <w:r w:rsidR="00DD308F" w:rsidRPr="003132CB">
              <w:rPr>
                <w:b/>
                <w:color w:val="000000"/>
                <w:szCs w:val="24"/>
                <w:lang w:eastAsia="ar-SA"/>
              </w:rPr>
              <w:t>- 3 м</w:t>
            </w:r>
            <w:r w:rsidR="00DD308F">
              <w:rPr>
                <w:color w:val="000000"/>
                <w:szCs w:val="24"/>
                <w:lang w:eastAsia="ar-SA"/>
              </w:rPr>
              <w:t xml:space="preserve"> с учетом соблюдения требований технических регламентов;</w:t>
            </w:r>
          </w:p>
          <w:p w14:paraId="3623DFFC" w14:textId="41128570" w:rsidR="00DD308F" w:rsidRPr="00DD308F" w:rsidRDefault="003132CB" w:rsidP="003132CB">
            <w:pPr>
              <w:widowControl w:val="0"/>
              <w:ind w:firstLine="340"/>
            </w:pPr>
            <w:r>
              <w:rPr>
                <w:color w:val="000000"/>
                <w:szCs w:val="24"/>
                <w:lang w:eastAsia="ar-SA"/>
              </w:rPr>
              <w:t xml:space="preserve">- </w:t>
            </w:r>
            <w:r w:rsidR="00DD308F">
              <w:rPr>
                <w:color w:val="000000"/>
                <w:szCs w:val="24"/>
                <w:lang w:eastAsia="ar-SA"/>
              </w:rPr>
              <w:t xml:space="preserve">максимальная высота зданий и сооружений </w:t>
            </w:r>
            <w:r w:rsidR="00DD308F" w:rsidRPr="003132CB">
              <w:rPr>
                <w:b/>
                <w:color w:val="000000"/>
                <w:szCs w:val="24"/>
                <w:lang w:eastAsia="ar-SA"/>
              </w:rPr>
              <w:t>- 5 м</w:t>
            </w:r>
            <w:r w:rsidR="00DD308F">
              <w:rPr>
                <w:color w:val="000000"/>
                <w:szCs w:val="24"/>
                <w:lang w:eastAsia="ar-SA"/>
              </w:rPr>
              <w:t xml:space="preserve"> от планировочной отметки земли;</w:t>
            </w:r>
          </w:p>
          <w:p w14:paraId="426135F9" w14:textId="77777777" w:rsidR="00491DA3" w:rsidRPr="00491DA3" w:rsidRDefault="00491DA3" w:rsidP="00491DA3">
            <w:pPr>
              <w:ind w:firstLine="340"/>
              <w:rPr>
                <w:szCs w:val="24"/>
              </w:rPr>
            </w:pPr>
            <w:r w:rsidRPr="00491DA3">
              <w:rPr>
                <w:b/>
                <w:szCs w:val="24"/>
              </w:rPr>
              <w:t xml:space="preserve">- </w:t>
            </w:r>
            <w:r w:rsidRPr="00491DA3">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91DA3">
              <w:rPr>
                <w:b/>
                <w:szCs w:val="24"/>
              </w:rPr>
              <w:t>15 м;</w:t>
            </w:r>
            <w:r w:rsidRPr="00491DA3">
              <w:rPr>
                <w:szCs w:val="24"/>
              </w:rPr>
              <w:t xml:space="preserve"> </w:t>
            </w:r>
          </w:p>
          <w:p w14:paraId="5AF7DE18" w14:textId="14FEDF61" w:rsidR="00491DA3" w:rsidRPr="00491DA3" w:rsidRDefault="00491DA3" w:rsidP="00491DA3">
            <w:pPr>
              <w:ind w:firstLine="340"/>
              <w:jc w:val="both"/>
              <w:rPr>
                <w:szCs w:val="24"/>
              </w:rPr>
            </w:pPr>
            <w:r w:rsidRPr="00491DA3">
              <w:rPr>
                <w:rFonts w:eastAsia="SimSun"/>
                <w:szCs w:val="24"/>
                <w:lang w:eastAsia="zh-CN"/>
              </w:rPr>
              <w:t xml:space="preserve">- максимальный процент застройки в границах земельного участка – </w:t>
            </w:r>
            <w:r w:rsidR="003132CB">
              <w:rPr>
                <w:rFonts w:eastAsia="SimSun"/>
                <w:b/>
                <w:szCs w:val="24"/>
                <w:lang w:eastAsia="zh-CN"/>
              </w:rPr>
              <w:t>20</w:t>
            </w:r>
            <w:r w:rsidRPr="00491DA3">
              <w:rPr>
                <w:rFonts w:eastAsia="SimSun"/>
                <w:b/>
                <w:szCs w:val="24"/>
                <w:lang w:eastAsia="zh-CN"/>
              </w:rPr>
              <w:t>%</w:t>
            </w:r>
          </w:p>
        </w:tc>
      </w:tr>
      <w:tr w:rsidR="001132FC" w:rsidRPr="000F5FFB" w14:paraId="2E28601D" w14:textId="77777777" w:rsidTr="00FE2022">
        <w:tc>
          <w:tcPr>
            <w:tcW w:w="2830" w:type="dxa"/>
            <w:tcBorders>
              <w:top w:val="single" w:sz="4" w:space="0" w:color="000000"/>
              <w:left w:val="single" w:sz="4" w:space="0" w:color="000000"/>
              <w:bottom w:val="single" w:sz="4" w:space="0" w:color="000000"/>
            </w:tcBorders>
            <w:shd w:val="clear" w:color="auto" w:fill="auto"/>
          </w:tcPr>
          <w:p w14:paraId="5222782E" w14:textId="77777777" w:rsidR="001132FC" w:rsidRDefault="001132FC" w:rsidP="001132FC">
            <w:pPr>
              <w:pStyle w:val="afa"/>
              <w:jc w:val="left"/>
              <w:rPr>
                <w:rFonts w:ascii="Times New Roman" w:eastAsia="SimSun" w:hAnsi="Times New Roman" w:cs="Times New Roman"/>
                <w:color w:val="000000"/>
                <w:sz w:val="24"/>
                <w:szCs w:val="24"/>
              </w:rPr>
            </w:pPr>
            <w:r w:rsidRPr="00CF112C">
              <w:rPr>
                <w:rFonts w:ascii="Times New Roman" w:eastAsia="SimSun" w:hAnsi="Times New Roman" w:cs="Times New Roman"/>
                <w:color w:val="000000"/>
                <w:sz w:val="24"/>
                <w:szCs w:val="24"/>
              </w:rPr>
              <w:t>[</w:t>
            </w:r>
            <w:r w:rsidRPr="00CF112C">
              <w:rPr>
                <w:rFonts w:ascii="Times New Roman" w:hAnsi="Times New Roman" w:cs="Times New Roman"/>
                <w:color w:val="000000"/>
                <w:sz w:val="24"/>
                <w:szCs w:val="24"/>
              </w:rPr>
              <w:t>9.3</w:t>
            </w:r>
            <w:r w:rsidRPr="00CF112C">
              <w:rPr>
                <w:rFonts w:ascii="Times New Roman" w:eastAsia="SimSun" w:hAnsi="Times New Roman" w:cs="Times New Roman"/>
                <w:color w:val="000000"/>
                <w:sz w:val="24"/>
                <w:szCs w:val="24"/>
              </w:rPr>
              <w:t xml:space="preserve">] </w:t>
            </w:r>
            <w:r>
              <w:rPr>
                <w:rFonts w:ascii="Times New Roman" w:eastAsia="SimSun" w:hAnsi="Times New Roman" w:cs="Times New Roman"/>
                <w:color w:val="000000"/>
                <w:sz w:val="24"/>
                <w:szCs w:val="24"/>
              </w:rPr>
              <w:t>–</w:t>
            </w:r>
          </w:p>
          <w:p w14:paraId="0F696CF5" w14:textId="77777777" w:rsidR="001132FC" w:rsidRPr="00CF112C" w:rsidRDefault="001132FC" w:rsidP="001132FC">
            <w:pPr>
              <w:pStyle w:val="afa"/>
              <w:jc w:val="left"/>
              <w:rPr>
                <w:rFonts w:ascii="Times New Roman" w:hAnsi="Times New Roman" w:cs="Times New Roman"/>
                <w:color w:val="000000"/>
                <w:sz w:val="24"/>
                <w:szCs w:val="24"/>
              </w:rPr>
            </w:pPr>
            <w:r w:rsidRPr="00CF112C">
              <w:rPr>
                <w:rFonts w:ascii="Times New Roman" w:hAnsi="Times New Roman" w:cs="Times New Roman"/>
                <w:color w:val="000000"/>
                <w:sz w:val="24"/>
                <w:szCs w:val="24"/>
              </w:rPr>
              <w:t>Историко-культурная деятельность</w:t>
            </w:r>
          </w:p>
          <w:p w14:paraId="0D27E6BB" w14:textId="77777777" w:rsidR="001132FC" w:rsidRPr="000F5FFB" w:rsidRDefault="001132FC" w:rsidP="001132FC">
            <w:pPr>
              <w:tabs>
                <w:tab w:val="left" w:pos="2520"/>
              </w:tabs>
              <w:rPr>
                <w:rFonts w:eastAsia="SimSun"/>
                <w:szCs w:val="24"/>
              </w:rPr>
            </w:pPr>
          </w:p>
        </w:tc>
        <w:tc>
          <w:tcPr>
            <w:tcW w:w="4678" w:type="dxa"/>
            <w:tcBorders>
              <w:top w:val="single" w:sz="4" w:space="0" w:color="000000"/>
              <w:left w:val="single" w:sz="4" w:space="0" w:color="000000"/>
              <w:bottom w:val="single" w:sz="4" w:space="0" w:color="000000"/>
            </w:tcBorders>
            <w:shd w:val="clear" w:color="auto" w:fill="auto"/>
          </w:tcPr>
          <w:p w14:paraId="4ECB5CFE" w14:textId="56174C85" w:rsidR="001132FC" w:rsidRPr="000F5FFB" w:rsidRDefault="001132FC" w:rsidP="001132FC">
            <w:pPr>
              <w:pStyle w:val="afa"/>
              <w:rPr>
                <w:rFonts w:ascii="Times New Roman" w:eastAsia="SimSun" w:hAnsi="Times New Roman" w:cs="Times New Roman"/>
                <w:sz w:val="24"/>
                <w:szCs w:val="24"/>
              </w:rPr>
            </w:pPr>
            <w:r>
              <w:rPr>
                <w:rFonts w:ascii="Times New Roman" w:hAnsi="Times New Roman"/>
                <w:color w:val="000000"/>
                <w:sz w:val="24"/>
              </w:rPr>
              <w:t>с</w:t>
            </w:r>
            <w:r w:rsidRPr="00CF112C">
              <w:rPr>
                <w:rFonts w:ascii="Times New Roman" w:hAnsi="Times New Roman"/>
                <w:color w:val="000000"/>
                <w:sz w:val="24"/>
              </w:rPr>
              <w:t>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Borders>
              <w:top w:val="single" w:sz="4" w:space="0" w:color="000000"/>
              <w:left w:val="single" w:sz="4" w:space="0" w:color="000000"/>
              <w:right w:val="single" w:sz="4" w:space="0" w:color="000000"/>
            </w:tcBorders>
            <w:shd w:val="clear" w:color="auto" w:fill="auto"/>
          </w:tcPr>
          <w:p w14:paraId="6ABB4A90" w14:textId="051507E1" w:rsidR="001132FC" w:rsidRPr="000F5FFB" w:rsidRDefault="00D00170" w:rsidP="00D05176">
            <w:pPr>
              <w:ind w:firstLine="340"/>
              <w:jc w:val="both"/>
              <w:rPr>
                <w:rFonts w:eastAsia="SimSun"/>
                <w:szCs w:val="24"/>
              </w:rPr>
            </w:pPr>
            <w:r w:rsidRPr="00F41C01">
              <w:t>Регламенты не устанавливаются в соответствии с ч.4, ст.36 Градостроительного кодекса Российской Федерации</w:t>
            </w:r>
          </w:p>
        </w:tc>
      </w:tr>
      <w:tr w:rsidR="0089215D" w:rsidRPr="000F5FFB" w14:paraId="096813B3" w14:textId="77777777" w:rsidTr="0089215D">
        <w:tc>
          <w:tcPr>
            <w:tcW w:w="2830" w:type="dxa"/>
            <w:tcBorders>
              <w:top w:val="single" w:sz="4" w:space="0" w:color="000000"/>
              <w:left w:val="single" w:sz="4" w:space="0" w:color="000000"/>
              <w:bottom w:val="single" w:sz="4" w:space="0" w:color="000000"/>
            </w:tcBorders>
            <w:shd w:val="clear" w:color="auto" w:fill="auto"/>
          </w:tcPr>
          <w:p w14:paraId="0C481CB4" w14:textId="77777777" w:rsidR="0089215D" w:rsidRPr="000F5FFB" w:rsidRDefault="0089215D" w:rsidP="00922C6B">
            <w:pPr>
              <w:tabs>
                <w:tab w:val="left" w:pos="2520"/>
              </w:tabs>
              <w:rPr>
                <w:rFonts w:eastAsia="SimSun"/>
                <w:szCs w:val="24"/>
              </w:rPr>
            </w:pPr>
            <w:r w:rsidRPr="000F5FFB">
              <w:rPr>
                <w:rFonts w:eastAsia="SimSun"/>
                <w:szCs w:val="24"/>
              </w:rPr>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14:paraId="4581DD36" w14:textId="77777777" w:rsidR="0089215D" w:rsidRPr="000F5FFB" w:rsidRDefault="0089215D" w:rsidP="00922C6B">
            <w:pPr>
              <w:pStyle w:val="afa"/>
              <w:rPr>
                <w:rFonts w:ascii="Times New Roman" w:eastAsia="SimSun" w:hAnsi="Times New Roman" w:cs="Times New Roman"/>
                <w:sz w:val="24"/>
                <w:szCs w:val="24"/>
              </w:rPr>
            </w:pPr>
            <w:r w:rsidRPr="000F5FFB">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221046D2" w14:textId="77777777" w:rsidR="0089215D" w:rsidRPr="000F5FFB" w:rsidRDefault="0089215D" w:rsidP="00922C6B">
            <w:pPr>
              <w:pStyle w:val="afa"/>
              <w:rPr>
                <w:rFonts w:ascii="Times New Roman" w:eastAsia="SimSun" w:hAnsi="Times New Roman" w:cs="Times New Roman"/>
                <w:sz w:val="24"/>
                <w:szCs w:val="24"/>
              </w:rPr>
            </w:pPr>
            <w:r w:rsidRPr="000F5FFB">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vMerge w:val="restart"/>
            <w:tcBorders>
              <w:left w:val="single" w:sz="4" w:space="0" w:color="000000"/>
              <w:right w:val="single" w:sz="4" w:space="0" w:color="000000"/>
            </w:tcBorders>
            <w:shd w:val="clear" w:color="auto" w:fill="auto"/>
            <w:vAlign w:val="center"/>
          </w:tcPr>
          <w:p w14:paraId="49A160AD" w14:textId="77777777" w:rsidR="0089215D" w:rsidRPr="000F5FFB" w:rsidRDefault="0089215D" w:rsidP="00D05176">
            <w:pPr>
              <w:ind w:firstLine="340"/>
              <w:jc w:val="both"/>
              <w:rPr>
                <w:szCs w:val="24"/>
              </w:rPr>
            </w:pPr>
            <w:r w:rsidRPr="000F5FFB">
              <w:rPr>
                <w:rFonts w:eastAsia="SimSun"/>
                <w:szCs w:val="24"/>
              </w:rPr>
              <w:t>- минимальная/максимальная площадь земельных участков не устанавливается;</w:t>
            </w:r>
          </w:p>
          <w:p w14:paraId="4F06BAEB" w14:textId="77777777" w:rsidR="0089215D" w:rsidRPr="000F5FFB" w:rsidRDefault="0089215D" w:rsidP="00D05176">
            <w:pPr>
              <w:ind w:firstLine="340"/>
              <w:jc w:val="both"/>
              <w:rPr>
                <w:szCs w:val="24"/>
              </w:rPr>
            </w:pPr>
            <w:r w:rsidRPr="000F5FFB">
              <w:rPr>
                <w:szCs w:val="24"/>
              </w:rPr>
              <w:t>- регламенты не распространяются;</w:t>
            </w:r>
          </w:p>
          <w:p w14:paraId="6579B6D6" w14:textId="503D9CB1" w:rsidR="0089215D" w:rsidRPr="000F5FFB" w:rsidRDefault="0089215D" w:rsidP="00D05176">
            <w:pPr>
              <w:ind w:firstLine="340"/>
              <w:jc w:val="both"/>
              <w:rPr>
                <w:rFonts w:eastAsia="SimSun"/>
                <w:szCs w:val="24"/>
              </w:rPr>
            </w:pPr>
            <w:r w:rsidRPr="000F5FFB">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89215D" w:rsidRPr="000F5FFB" w14:paraId="1E10A729" w14:textId="77777777" w:rsidTr="00FE2022">
        <w:tc>
          <w:tcPr>
            <w:tcW w:w="2830" w:type="dxa"/>
            <w:tcBorders>
              <w:top w:val="single" w:sz="4" w:space="0" w:color="000000"/>
              <w:left w:val="single" w:sz="4" w:space="0" w:color="000000"/>
              <w:bottom w:val="single" w:sz="4" w:space="0" w:color="000000"/>
            </w:tcBorders>
            <w:shd w:val="clear" w:color="auto" w:fill="auto"/>
          </w:tcPr>
          <w:p w14:paraId="78C87957" w14:textId="77777777" w:rsidR="0089215D" w:rsidRPr="000F5FFB" w:rsidRDefault="0089215D" w:rsidP="00922C6B">
            <w:pPr>
              <w:tabs>
                <w:tab w:val="left" w:pos="2520"/>
              </w:tabs>
              <w:rPr>
                <w:rFonts w:eastAsia="SimSun"/>
                <w:szCs w:val="24"/>
              </w:rPr>
            </w:pPr>
            <w:r w:rsidRPr="000F5FFB">
              <w:rPr>
                <w:rFonts w:eastAsia="SimSun"/>
                <w:szCs w:val="24"/>
              </w:rPr>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14:paraId="3DE3EB1A" w14:textId="77777777" w:rsidR="0089215D" w:rsidRPr="000F5FFB" w:rsidRDefault="0089215D" w:rsidP="00922C6B">
            <w:pPr>
              <w:pStyle w:val="afa"/>
              <w:rPr>
                <w:rFonts w:ascii="Times New Roman" w:eastAsia="SimSun" w:hAnsi="Times New Roman" w:cs="Times New Roman"/>
                <w:sz w:val="24"/>
                <w:szCs w:val="24"/>
              </w:rPr>
            </w:pPr>
            <w:r w:rsidRPr="000F5FFB">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vMerge/>
            <w:tcBorders>
              <w:left w:val="single" w:sz="4" w:space="0" w:color="000000"/>
              <w:bottom w:val="single" w:sz="4" w:space="0" w:color="000000"/>
              <w:right w:val="single" w:sz="4" w:space="0" w:color="000000"/>
            </w:tcBorders>
            <w:shd w:val="clear" w:color="auto" w:fill="auto"/>
          </w:tcPr>
          <w:p w14:paraId="6BBF1EE2" w14:textId="0395FD5E" w:rsidR="0089215D" w:rsidRPr="000F5FFB" w:rsidRDefault="0089215D" w:rsidP="00D05176">
            <w:pPr>
              <w:ind w:firstLine="340"/>
              <w:jc w:val="both"/>
              <w:rPr>
                <w:rFonts w:eastAsia="SimSun"/>
                <w:szCs w:val="24"/>
              </w:rPr>
            </w:pPr>
          </w:p>
        </w:tc>
      </w:tr>
    </w:tbl>
    <w:p w14:paraId="7FE98876" w14:textId="77777777" w:rsidR="003E19FA" w:rsidRPr="000F5FFB" w:rsidRDefault="003E19FA" w:rsidP="003E19FA">
      <w:pPr>
        <w:widowControl w:val="0"/>
        <w:spacing w:after="0" w:line="240" w:lineRule="auto"/>
        <w:ind w:firstLine="709"/>
        <w:jc w:val="both"/>
        <w:rPr>
          <w:rFonts w:eastAsia="Times New Roman" w:cs="Times New Roman"/>
          <w:b/>
          <w:i/>
          <w:iCs/>
          <w:szCs w:val="24"/>
          <w:lang w:eastAsia="zh-CN"/>
        </w:rPr>
      </w:pPr>
    </w:p>
    <w:p w14:paraId="3D251C64" w14:textId="77777777" w:rsidR="00106D00" w:rsidRPr="000F5FFB" w:rsidRDefault="00106D00" w:rsidP="003E19FA">
      <w:pPr>
        <w:widowControl w:val="0"/>
        <w:spacing w:after="0" w:line="240" w:lineRule="auto"/>
        <w:ind w:firstLine="709"/>
        <w:jc w:val="both"/>
        <w:rPr>
          <w:rFonts w:eastAsia="Times New Roman" w:cs="Times New Roman"/>
          <w:b/>
          <w:i/>
          <w:iCs/>
          <w:szCs w:val="24"/>
          <w:lang w:eastAsia="zh-CN"/>
        </w:rPr>
      </w:pPr>
    </w:p>
    <w:p w14:paraId="53BEF62E" w14:textId="77777777" w:rsidR="003E19FA" w:rsidRPr="000F5FFB" w:rsidRDefault="003E19FA" w:rsidP="009522BD">
      <w:pPr>
        <w:widowControl w:val="0"/>
        <w:spacing w:after="0" w:line="240" w:lineRule="auto"/>
        <w:ind w:firstLine="709"/>
        <w:jc w:val="center"/>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FF711FC" w14:textId="77777777" w:rsidR="003E19FA" w:rsidRPr="000F5FFB" w:rsidRDefault="003E19FA" w:rsidP="003E19FA">
      <w:pPr>
        <w:widowControl w:val="0"/>
        <w:spacing w:after="0" w:line="240" w:lineRule="auto"/>
        <w:ind w:firstLine="709"/>
        <w:jc w:val="both"/>
        <w:rPr>
          <w:rFonts w:eastAsia="Times New Roman" w:cs="Times New Roman"/>
          <w:b/>
          <w:iCs/>
          <w:szCs w:val="24"/>
          <w:lang w:eastAsia="zh-CN"/>
        </w:rPr>
      </w:pPr>
    </w:p>
    <w:tbl>
      <w:tblPr>
        <w:tblStyle w:val="afc"/>
        <w:tblW w:w="14596" w:type="dxa"/>
        <w:tblLook w:val="04A0" w:firstRow="1" w:lastRow="0" w:firstColumn="1" w:lastColumn="0" w:noHBand="0" w:noVBand="1"/>
      </w:tblPr>
      <w:tblGrid>
        <w:gridCol w:w="2830"/>
        <w:gridCol w:w="4678"/>
        <w:gridCol w:w="7088"/>
      </w:tblGrid>
      <w:tr w:rsidR="00491DA3" w:rsidRPr="000F5FFB" w14:paraId="0F2D6EF3" w14:textId="77777777" w:rsidTr="008C0299">
        <w:tc>
          <w:tcPr>
            <w:tcW w:w="2830" w:type="dxa"/>
          </w:tcPr>
          <w:p w14:paraId="7C4481B4" w14:textId="77777777" w:rsidR="00491DA3" w:rsidRPr="000F5FFB" w:rsidRDefault="00491DA3" w:rsidP="008C0299">
            <w:pPr>
              <w:jc w:val="both"/>
              <w:rPr>
                <w:b/>
                <w:szCs w:val="24"/>
              </w:rPr>
            </w:pPr>
            <w:r w:rsidRPr="000F5FFB">
              <w:rPr>
                <w:b/>
                <w:szCs w:val="24"/>
              </w:rPr>
              <w:t>Виды разрешенного использования земельных участков</w:t>
            </w:r>
          </w:p>
        </w:tc>
        <w:tc>
          <w:tcPr>
            <w:tcW w:w="4678" w:type="dxa"/>
          </w:tcPr>
          <w:p w14:paraId="6B30DB89" w14:textId="77777777" w:rsidR="00491DA3" w:rsidRPr="000F5FFB" w:rsidRDefault="00491DA3" w:rsidP="008C0299">
            <w:pPr>
              <w:jc w:val="both"/>
              <w:rPr>
                <w:b/>
                <w:szCs w:val="24"/>
              </w:rPr>
            </w:pPr>
            <w:r w:rsidRPr="000F5FFB">
              <w:rPr>
                <w:b/>
                <w:szCs w:val="24"/>
              </w:rPr>
              <w:t>Описание вида разрешенного использования земельного участка</w:t>
            </w:r>
          </w:p>
        </w:tc>
        <w:tc>
          <w:tcPr>
            <w:tcW w:w="7088" w:type="dxa"/>
          </w:tcPr>
          <w:p w14:paraId="4C630E6E" w14:textId="77777777" w:rsidR="00491DA3" w:rsidRPr="000F5FFB" w:rsidRDefault="00491DA3" w:rsidP="008C0299">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491DA3" w:rsidRPr="000F5FFB" w14:paraId="794C218E" w14:textId="77777777" w:rsidTr="008C0299">
        <w:tc>
          <w:tcPr>
            <w:tcW w:w="2830" w:type="dxa"/>
            <w:tcBorders>
              <w:top w:val="single" w:sz="4" w:space="0" w:color="000000"/>
              <w:left w:val="single" w:sz="4" w:space="0" w:color="000000"/>
              <w:bottom w:val="single" w:sz="4" w:space="0" w:color="000000"/>
            </w:tcBorders>
            <w:shd w:val="clear" w:color="auto" w:fill="auto"/>
          </w:tcPr>
          <w:p w14:paraId="5D0623B6" w14:textId="77777777" w:rsidR="00491DA3" w:rsidRPr="000F5FFB" w:rsidRDefault="00491DA3" w:rsidP="008C0299">
            <w:pPr>
              <w:widowControl w:val="0"/>
              <w:autoSpaceDE w:val="0"/>
              <w:rPr>
                <w:rFonts w:eastAsia="SimSun"/>
                <w:szCs w:val="24"/>
              </w:rPr>
            </w:pPr>
            <w:r w:rsidRPr="000F5FFB">
              <w:rPr>
                <w:rFonts w:eastAsia="SimSun"/>
                <w:szCs w:val="24"/>
              </w:rPr>
              <w:t>[</w:t>
            </w:r>
            <w:r>
              <w:rPr>
                <w:rFonts w:eastAsia="SimSun"/>
                <w:szCs w:val="24"/>
              </w:rPr>
              <w:t>5</w:t>
            </w:r>
            <w:r w:rsidRPr="000F5FFB">
              <w:rPr>
                <w:rFonts w:eastAsia="SimSun"/>
                <w:szCs w:val="24"/>
              </w:rPr>
              <w:t>.</w:t>
            </w:r>
            <w:r>
              <w:rPr>
                <w:rFonts w:eastAsia="SimSun"/>
                <w:szCs w:val="24"/>
              </w:rPr>
              <w:t>4</w:t>
            </w:r>
            <w:r w:rsidRPr="000F5FFB">
              <w:rPr>
                <w:rFonts w:eastAsia="SimSun"/>
                <w:szCs w:val="24"/>
              </w:rPr>
              <w:t xml:space="preserve">] </w:t>
            </w:r>
            <w:r>
              <w:rPr>
                <w:rFonts w:eastAsia="SimSun"/>
                <w:szCs w:val="24"/>
              </w:rPr>
              <w:t>– Причалы для маломерных судов</w:t>
            </w:r>
          </w:p>
        </w:tc>
        <w:tc>
          <w:tcPr>
            <w:tcW w:w="4678" w:type="dxa"/>
            <w:tcBorders>
              <w:top w:val="single" w:sz="4" w:space="0" w:color="000000"/>
              <w:left w:val="single" w:sz="4" w:space="0" w:color="000000"/>
              <w:bottom w:val="single" w:sz="4" w:space="0" w:color="000000"/>
            </w:tcBorders>
            <w:shd w:val="clear" w:color="auto" w:fill="auto"/>
          </w:tcPr>
          <w:p w14:paraId="4F94E93D" w14:textId="77777777" w:rsidR="00491DA3" w:rsidRPr="000F5FFB" w:rsidRDefault="00491DA3" w:rsidP="008C0299">
            <w:pPr>
              <w:widowControl w:val="0"/>
              <w:autoSpaceDE w:val="0"/>
              <w:jc w:val="both"/>
              <w:rPr>
                <w:rFonts w:eastAsia="SimSun"/>
                <w:szCs w:val="24"/>
              </w:rPr>
            </w:pPr>
            <w:r>
              <w:rPr>
                <w:rFonts w:eastAsia="SimSun"/>
                <w:szCs w:val="24"/>
              </w:rPr>
              <w:t>р</w:t>
            </w:r>
            <w:r w:rsidRPr="00D05176">
              <w:rPr>
                <w:rFonts w:eastAsia="SimSun"/>
                <w:szCs w:val="24"/>
              </w:rPr>
              <w:t>азмещение сооружений, предназначенных для причаливания, хранения и обслуживания яхт, катеров, лодок и других маломерных судов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1EC4A71F" w14:textId="77777777" w:rsidR="00491DA3" w:rsidRPr="000F5FFB" w:rsidRDefault="00491DA3" w:rsidP="008C0299">
            <w:pPr>
              <w:ind w:firstLine="340"/>
              <w:jc w:val="both"/>
              <w:rPr>
                <w:rFonts w:eastAsia="SimSun"/>
                <w:szCs w:val="24"/>
              </w:rPr>
            </w:pPr>
            <w:r w:rsidRPr="00F41C01">
              <w:t>Регламенты не устанавливаются</w:t>
            </w:r>
          </w:p>
        </w:tc>
      </w:tr>
      <w:tr w:rsidR="00491DA3" w:rsidRPr="000F5FFB" w14:paraId="32090361" w14:textId="77777777" w:rsidTr="008C0299">
        <w:tc>
          <w:tcPr>
            <w:tcW w:w="2830" w:type="dxa"/>
            <w:tcBorders>
              <w:top w:val="single" w:sz="4" w:space="0" w:color="000000"/>
              <w:left w:val="single" w:sz="4" w:space="0" w:color="000000"/>
              <w:bottom w:val="single" w:sz="4" w:space="0" w:color="000000"/>
            </w:tcBorders>
            <w:shd w:val="clear" w:color="auto" w:fill="auto"/>
          </w:tcPr>
          <w:p w14:paraId="78B047DB" w14:textId="77777777" w:rsidR="00491DA3" w:rsidRPr="000F5FFB" w:rsidRDefault="00491DA3" w:rsidP="008C0299">
            <w:pPr>
              <w:widowControl w:val="0"/>
              <w:autoSpaceDE w:val="0"/>
              <w:rPr>
                <w:rFonts w:eastAsia="SimSun"/>
                <w:szCs w:val="24"/>
              </w:rPr>
            </w:pPr>
            <w:r w:rsidRPr="000F5FFB">
              <w:rPr>
                <w:rFonts w:eastAsia="SimSun"/>
                <w:szCs w:val="24"/>
              </w:rPr>
              <w:t xml:space="preserve">[9.0] – </w:t>
            </w:r>
            <w:r w:rsidRPr="000F5FFB">
              <w:rPr>
                <w:szCs w:val="24"/>
              </w:rPr>
              <w:t>Деятельность по особой охране и изучению природы</w:t>
            </w:r>
          </w:p>
        </w:tc>
        <w:tc>
          <w:tcPr>
            <w:tcW w:w="4678" w:type="dxa"/>
            <w:tcBorders>
              <w:top w:val="single" w:sz="4" w:space="0" w:color="000000"/>
              <w:left w:val="single" w:sz="4" w:space="0" w:color="000000"/>
              <w:bottom w:val="single" w:sz="4" w:space="0" w:color="000000"/>
            </w:tcBorders>
            <w:shd w:val="clear" w:color="auto" w:fill="auto"/>
          </w:tcPr>
          <w:p w14:paraId="1DC1A5C1" w14:textId="77777777" w:rsidR="00491DA3" w:rsidRPr="000F5FFB" w:rsidRDefault="00491DA3" w:rsidP="008C0299">
            <w:pPr>
              <w:widowControl w:val="0"/>
              <w:autoSpaceDE w:val="0"/>
              <w:jc w:val="both"/>
              <w:rPr>
                <w:rFonts w:eastAsia="SimSun"/>
                <w:szCs w:val="24"/>
              </w:rPr>
            </w:pPr>
            <w:r w:rsidRPr="000F5FFB">
              <w:rPr>
                <w:rFonts w:eastAsia="SimSun"/>
                <w:szCs w:val="24"/>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7088" w:type="dxa"/>
            <w:vMerge w:val="restart"/>
            <w:tcBorders>
              <w:top w:val="single" w:sz="4" w:space="0" w:color="000000"/>
              <w:left w:val="single" w:sz="4" w:space="0" w:color="000000"/>
              <w:right w:val="single" w:sz="4" w:space="0" w:color="000000"/>
            </w:tcBorders>
            <w:shd w:val="clear" w:color="auto" w:fill="auto"/>
            <w:vAlign w:val="center"/>
          </w:tcPr>
          <w:p w14:paraId="2900A712" w14:textId="77777777" w:rsidR="00491DA3" w:rsidRPr="000F5FFB" w:rsidRDefault="00491DA3" w:rsidP="008C0299">
            <w:pPr>
              <w:ind w:firstLine="340"/>
              <w:jc w:val="both"/>
              <w:rPr>
                <w:szCs w:val="24"/>
              </w:rPr>
            </w:pPr>
            <w:r w:rsidRPr="000F5FFB">
              <w:rPr>
                <w:rFonts w:eastAsia="SimSun"/>
                <w:szCs w:val="24"/>
              </w:rPr>
              <w:t>- минимальная/максимальная площадь земельных участков – не устанавливается;</w:t>
            </w:r>
          </w:p>
          <w:p w14:paraId="19161BBB" w14:textId="77777777" w:rsidR="00491DA3" w:rsidRPr="000F5FFB" w:rsidRDefault="00491DA3" w:rsidP="008C0299">
            <w:pPr>
              <w:ind w:firstLine="340"/>
              <w:jc w:val="both"/>
              <w:rPr>
                <w:szCs w:val="24"/>
              </w:rPr>
            </w:pPr>
            <w:r w:rsidRPr="000F5FFB">
              <w:rPr>
                <w:szCs w:val="24"/>
              </w:rPr>
              <w:t>- регламенты не распространяются;</w:t>
            </w:r>
          </w:p>
          <w:p w14:paraId="0032A5A3" w14:textId="77777777" w:rsidR="00491DA3" w:rsidRPr="000F5FFB" w:rsidRDefault="00491DA3" w:rsidP="008C0299">
            <w:pPr>
              <w:widowControl w:val="0"/>
              <w:ind w:firstLine="340"/>
              <w:jc w:val="both"/>
              <w:rPr>
                <w:rFonts w:eastAsia="SimSun"/>
                <w:szCs w:val="24"/>
                <w:lang w:eastAsia="zh-CN"/>
              </w:rPr>
            </w:pPr>
            <w:r w:rsidRPr="000F5FFB">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491DA3" w:rsidRPr="000F5FFB" w14:paraId="0948B2BC" w14:textId="77777777" w:rsidTr="008C0299">
        <w:tc>
          <w:tcPr>
            <w:tcW w:w="2830" w:type="dxa"/>
            <w:tcBorders>
              <w:top w:val="single" w:sz="4" w:space="0" w:color="000000"/>
              <w:left w:val="single" w:sz="4" w:space="0" w:color="000000"/>
              <w:bottom w:val="single" w:sz="4" w:space="0" w:color="000000"/>
            </w:tcBorders>
            <w:shd w:val="clear" w:color="auto" w:fill="auto"/>
          </w:tcPr>
          <w:p w14:paraId="1ED37DAD" w14:textId="77777777" w:rsidR="00491DA3" w:rsidRPr="000F5FFB" w:rsidRDefault="00491DA3" w:rsidP="008C0299">
            <w:pPr>
              <w:widowControl w:val="0"/>
              <w:autoSpaceDE w:val="0"/>
              <w:rPr>
                <w:rFonts w:eastAsia="SimSun"/>
                <w:szCs w:val="24"/>
              </w:rPr>
            </w:pPr>
            <w:r w:rsidRPr="000F5FFB">
              <w:rPr>
                <w:rFonts w:eastAsia="SimSun"/>
                <w:szCs w:val="24"/>
              </w:rPr>
              <w:t xml:space="preserve">[9.1] – </w:t>
            </w:r>
            <w:r w:rsidRPr="000F5FFB">
              <w:rPr>
                <w:szCs w:val="24"/>
              </w:rPr>
              <w:t>Охрана природных территорий</w:t>
            </w:r>
          </w:p>
        </w:tc>
        <w:tc>
          <w:tcPr>
            <w:tcW w:w="4678" w:type="dxa"/>
            <w:tcBorders>
              <w:top w:val="single" w:sz="4" w:space="0" w:color="000000"/>
              <w:left w:val="single" w:sz="4" w:space="0" w:color="000000"/>
              <w:bottom w:val="single" w:sz="4" w:space="0" w:color="000000"/>
            </w:tcBorders>
            <w:shd w:val="clear" w:color="auto" w:fill="auto"/>
          </w:tcPr>
          <w:p w14:paraId="32892B1E" w14:textId="77777777" w:rsidR="00491DA3" w:rsidRPr="000F5FFB" w:rsidRDefault="00491DA3" w:rsidP="008C0299">
            <w:pPr>
              <w:widowControl w:val="0"/>
              <w:autoSpaceDE w:val="0"/>
              <w:jc w:val="both"/>
              <w:rPr>
                <w:rFonts w:eastAsia="SimSun"/>
                <w:szCs w:val="24"/>
              </w:rPr>
            </w:pPr>
            <w:r w:rsidRPr="000F5FFB">
              <w:rPr>
                <w:rFonts w:eastAsia="SimSun"/>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7088" w:type="dxa"/>
            <w:vMerge/>
            <w:tcBorders>
              <w:left w:val="single" w:sz="4" w:space="0" w:color="000000"/>
              <w:bottom w:val="single" w:sz="4" w:space="0" w:color="000000"/>
              <w:right w:val="single" w:sz="4" w:space="0" w:color="000000"/>
            </w:tcBorders>
            <w:shd w:val="clear" w:color="auto" w:fill="auto"/>
          </w:tcPr>
          <w:p w14:paraId="5347EC7F" w14:textId="77777777" w:rsidR="00491DA3" w:rsidRPr="000F5FFB" w:rsidRDefault="00491DA3" w:rsidP="008C0299">
            <w:pPr>
              <w:widowControl w:val="0"/>
              <w:ind w:firstLine="340"/>
              <w:jc w:val="both"/>
              <w:rPr>
                <w:rFonts w:eastAsia="SimSun"/>
                <w:szCs w:val="24"/>
                <w:lang w:eastAsia="zh-CN"/>
              </w:rPr>
            </w:pPr>
          </w:p>
        </w:tc>
      </w:tr>
    </w:tbl>
    <w:p w14:paraId="2EF77F73" w14:textId="75A60E38" w:rsidR="00D45930" w:rsidRDefault="00D45930">
      <w:pPr>
        <w:rPr>
          <w:rFonts w:eastAsia="SimSun" w:cs="Times New Roman"/>
          <w:b/>
          <w:szCs w:val="24"/>
          <w:lang w:eastAsia="zh-CN"/>
        </w:rPr>
      </w:pPr>
    </w:p>
    <w:p w14:paraId="17B84394" w14:textId="77777777" w:rsidR="0037371C" w:rsidRPr="000F5FFB" w:rsidRDefault="0037371C" w:rsidP="00BE7C43">
      <w:pPr>
        <w:widowControl w:val="0"/>
        <w:spacing w:after="0" w:line="240" w:lineRule="auto"/>
        <w:jc w:val="center"/>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14:paraId="13053852" w14:textId="77777777" w:rsidR="0037371C" w:rsidRPr="000F5FFB" w:rsidRDefault="0037371C" w:rsidP="00BE7C43">
      <w:pPr>
        <w:widowControl w:val="0"/>
        <w:spacing w:after="0" w:line="240" w:lineRule="auto"/>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4A4E5411" w14:textId="60E614DE" w:rsidR="0037371C" w:rsidRDefault="0037371C" w:rsidP="00BE7C43">
      <w:pPr>
        <w:keepLines/>
        <w:widowControl w:val="0"/>
        <w:spacing w:after="0" w:line="240" w:lineRule="auto"/>
        <w:jc w:val="center"/>
        <w:rPr>
          <w:sz w:val="22"/>
          <w:u w:val="single"/>
        </w:rPr>
      </w:pPr>
      <w:r w:rsidRPr="006F3C07">
        <w:rPr>
          <w:sz w:val="22"/>
          <w:u w:val="single"/>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39FBE572" w14:textId="77777777" w:rsidR="0037371C" w:rsidRDefault="0037371C" w:rsidP="0037371C">
      <w:pPr>
        <w:keepLines/>
        <w:widowControl w:val="0"/>
        <w:spacing w:after="0" w:line="240" w:lineRule="auto"/>
        <w:jc w:val="both"/>
        <w:rPr>
          <w:sz w:val="22"/>
          <w:u w:val="single"/>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9"/>
        <w:gridCol w:w="8789"/>
      </w:tblGrid>
      <w:tr w:rsidR="0037371C" w:rsidRPr="0037371C" w14:paraId="6052A674" w14:textId="77777777" w:rsidTr="00BE7C43">
        <w:trPr>
          <w:trHeight w:val="583"/>
          <w:tblHeader/>
        </w:trPr>
        <w:tc>
          <w:tcPr>
            <w:tcW w:w="5699" w:type="dxa"/>
            <w:vAlign w:val="center"/>
          </w:tcPr>
          <w:p w14:paraId="0F9E1504" w14:textId="77777777" w:rsidR="0037371C" w:rsidRPr="0037371C" w:rsidRDefault="0037371C" w:rsidP="00BE7C43">
            <w:pPr>
              <w:spacing w:after="0" w:line="240" w:lineRule="auto"/>
              <w:jc w:val="center"/>
              <w:rPr>
                <w:rFonts w:cs="Times New Roman"/>
                <w:b/>
                <w:szCs w:val="24"/>
              </w:rPr>
            </w:pPr>
            <w:r w:rsidRPr="0037371C">
              <w:rPr>
                <w:rFonts w:cs="Times New Roman"/>
                <w:b/>
                <w:szCs w:val="24"/>
              </w:rPr>
              <w:t>ВИДЫ РАЗРЕШЕННОГО ИСПОЛЬЗОВАНИЯ</w:t>
            </w:r>
          </w:p>
        </w:tc>
        <w:tc>
          <w:tcPr>
            <w:tcW w:w="8789" w:type="dxa"/>
            <w:vAlign w:val="center"/>
          </w:tcPr>
          <w:p w14:paraId="0F08D150" w14:textId="70E838F7" w:rsidR="0037371C" w:rsidRPr="0037371C" w:rsidRDefault="0037371C" w:rsidP="00BE7C43">
            <w:pPr>
              <w:spacing w:after="0" w:line="240" w:lineRule="auto"/>
              <w:jc w:val="center"/>
              <w:rPr>
                <w:rFonts w:cs="Times New Roman"/>
                <w:b/>
                <w:szCs w:val="24"/>
              </w:rPr>
            </w:pPr>
            <w:r w:rsidRPr="0037371C">
              <w:rPr>
                <w:rFonts w:cs="Times New Roman"/>
                <w:b/>
                <w:szCs w:val="24"/>
              </w:rPr>
              <w:t>ПРЕДЕЛЬНЫЕ ПАРАМЕТРЫ РАЗРЕШЕННОГО СТРОИТЕЛЬСТВА</w:t>
            </w:r>
          </w:p>
        </w:tc>
      </w:tr>
      <w:tr w:rsidR="0037371C" w:rsidRPr="0037371C" w14:paraId="3E810544" w14:textId="77777777" w:rsidTr="00BE7C43">
        <w:trPr>
          <w:trHeight w:val="20"/>
        </w:trPr>
        <w:tc>
          <w:tcPr>
            <w:tcW w:w="5699" w:type="dxa"/>
          </w:tcPr>
          <w:p w14:paraId="5DC8996A" w14:textId="77777777" w:rsidR="0037371C" w:rsidRPr="0037371C" w:rsidRDefault="0037371C" w:rsidP="000A6DEA">
            <w:pPr>
              <w:autoSpaceDE w:val="0"/>
              <w:autoSpaceDN w:val="0"/>
              <w:adjustRightInd w:val="0"/>
              <w:spacing w:after="0" w:line="240" w:lineRule="auto"/>
              <w:ind w:firstLine="680"/>
              <w:rPr>
                <w:rFonts w:eastAsia="SimSun" w:cs="Times New Roman"/>
                <w:szCs w:val="24"/>
                <w:lang w:eastAsia="zh-CN"/>
              </w:rPr>
            </w:pPr>
            <w:r w:rsidRPr="0037371C">
              <w:rPr>
                <w:rFonts w:eastAsia="SimSun" w:cs="Times New Roman"/>
                <w:szCs w:val="24"/>
                <w:lang w:eastAsia="zh-CN"/>
              </w:rPr>
              <w:t>Автостоянки для парковки автомобилей посетителей.</w:t>
            </w:r>
          </w:p>
        </w:tc>
        <w:tc>
          <w:tcPr>
            <w:tcW w:w="8789" w:type="dxa"/>
          </w:tcPr>
          <w:p w14:paraId="73B25936"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1C15676D" w14:textId="77777777" w:rsidR="0037371C" w:rsidRPr="0037371C" w:rsidRDefault="0037371C" w:rsidP="000A6DEA">
            <w:pPr>
              <w:autoSpaceDE w:val="0"/>
              <w:autoSpaceDN w:val="0"/>
              <w:adjustRightInd w:val="0"/>
              <w:spacing w:after="0" w:line="240" w:lineRule="auto"/>
              <w:ind w:firstLine="680"/>
              <w:rPr>
                <w:rFonts w:cs="Times New Roman"/>
                <w:szCs w:val="24"/>
              </w:rPr>
            </w:pPr>
            <w:r w:rsidRPr="0037371C">
              <w:rPr>
                <w:rFonts w:cs="Times New Roman"/>
                <w:szCs w:val="24"/>
              </w:rPr>
              <w:t>Размеры земельных участков автостоянок на одно место должны быть:</w:t>
            </w:r>
          </w:p>
          <w:p w14:paraId="7C2D8F58" w14:textId="77777777" w:rsidR="0037371C" w:rsidRPr="0037371C" w:rsidRDefault="0037371C" w:rsidP="000A6DEA">
            <w:pPr>
              <w:autoSpaceDE w:val="0"/>
              <w:autoSpaceDN w:val="0"/>
              <w:adjustRightInd w:val="0"/>
              <w:spacing w:after="0" w:line="240" w:lineRule="auto"/>
              <w:ind w:firstLine="680"/>
              <w:rPr>
                <w:rFonts w:cs="Times New Roman"/>
                <w:szCs w:val="24"/>
              </w:rPr>
            </w:pPr>
            <w:r w:rsidRPr="0037371C">
              <w:rPr>
                <w:rFonts w:cs="Times New Roman"/>
                <w:szCs w:val="24"/>
              </w:rPr>
              <w:t>для легковых автомобилей - 25 кв. м;</w:t>
            </w:r>
          </w:p>
          <w:p w14:paraId="7AE11F7F" w14:textId="77777777" w:rsidR="0037371C" w:rsidRPr="0037371C" w:rsidRDefault="0037371C" w:rsidP="000A6DEA">
            <w:pPr>
              <w:autoSpaceDE w:val="0"/>
              <w:autoSpaceDN w:val="0"/>
              <w:adjustRightInd w:val="0"/>
              <w:spacing w:after="0" w:line="240" w:lineRule="auto"/>
              <w:ind w:firstLine="680"/>
              <w:rPr>
                <w:rFonts w:cs="Times New Roman"/>
                <w:szCs w:val="24"/>
              </w:rPr>
            </w:pPr>
            <w:r w:rsidRPr="0037371C">
              <w:rPr>
                <w:rFonts w:cs="Times New Roman"/>
                <w:szCs w:val="24"/>
              </w:rPr>
              <w:t>для автобусов - 40 кв. м;</w:t>
            </w:r>
          </w:p>
          <w:p w14:paraId="29824725" w14:textId="77777777" w:rsidR="0037371C" w:rsidRPr="0037371C" w:rsidRDefault="0037371C" w:rsidP="000A6DEA">
            <w:pPr>
              <w:autoSpaceDE w:val="0"/>
              <w:autoSpaceDN w:val="0"/>
              <w:adjustRightInd w:val="0"/>
              <w:spacing w:after="0" w:line="240" w:lineRule="auto"/>
              <w:ind w:firstLine="680"/>
              <w:rPr>
                <w:rFonts w:cs="Times New Roman"/>
                <w:szCs w:val="24"/>
              </w:rPr>
            </w:pPr>
            <w:r w:rsidRPr="0037371C">
              <w:rPr>
                <w:rFonts w:cs="Times New Roman"/>
                <w:szCs w:val="24"/>
              </w:rPr>
              <w:t>для велосипедов - 0,9 кв. м.</w:t>
            </w:r>
          </w:p>
          <w:p w14:paraId="05F02199" w14:textId="77777777" w:rsidR="0037371C" w:rsidRPr="0037371C" w:rsidRDefault="0037371C" w:rsidP="000A6DEA">
            <w:pPr>
              <w:autoSpaceDE w:val="0"/>
              <w:autoSpaceDN w:val="0"/>
              <w:adjustRightInd w:val="0"/>
              <w:spacing w:after="0" w:line="240" w:lineRule="auto"/>
              <w:ind w:firstLine="680"/>
              <w:rPr>
                <w:rFonts w:cs="Times New Roman"/>
                <w:szCs w:val="24"/>
              </w:rPr>
            </w:pPr>
            <w:r w:rsidRPr="0037371C">
              <w:rPr>
                <w:rFonts w:cs="Times New Roman"/>
                <w:szCs w:val="24"/>
              </w:rPr>
              <w:t>На открытых автостоянках около объектов социальной инфраструктуры, объектов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6845A52C" w14:textId="77777777" w:rsidR="0037371C" w:rsidRPr="0037371C" w:rsidRDefault="0037371C" w:rsidP="000A6DEA">
            <w:pPr>
              <w:autoSpaceDE w:val="0"/>
              <w:autoSpaceDN w:val="0"/>
              <w:adjustRightInd w:val="0"/>
              <w:spacing w:after="0" w:line="240" w:lineRule="auto"/>
              <w:ind w:firstLine="680"/>
              <w:rPr>
                <w:rFonts w:cs="Times New Roman"/>
                <w:szCs w:val="24"/>
              </w:rPr>
            </w:pPr>
            <w:r w:rsidRPr="0037371C">
              <w:rPr>
                <w:rFonts w:eastAsia="SimSun" w:cs="Times New Roman"/>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52DE8AD6" w14:textId="77777777" w:rsidR="0037371C" w:rsidRPr="0037371C" w:rsidRDefault="0037371C" w:rsidP="000A6DEA">
            <w:pPr>
              <w:pStyle w:val="aff0"/>
              <w:ind w:firstLine="680"/>
              <w:rPr>
                <w:rFonts w:ascii="Times New Roman" w:eastAsia="SimSun" w:hAnsi="Times New Roman"/>
                <w:sz w:val="24"/>
                <w:szCs w:val="24"/>
                <w:lang w:eastAsia="zh-CN"/>
              </w:rPr>
            </w:pPr>
            <w:r w:rsidRPr="0037371C">
              <w:rPr>
                <w:rFonts w:ascii="Times New Roman" w:eastAsia="SimSun" w:hAnsi="Times New Roma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37371C" w:rsidRPr="0037371C" w14:paraId="79F94A1A" w14:textId="77777777" w:rsidTr="00BE7C43">
        <w:trPr>
          <w:trHeight w:val="20"/>
        </w:trPr>
        <w:tc>
          <w:tcPr>
            <w:tcW w:w="5699" w:type="dxa"/>
          </w:tcPr>
          <w:p w14:paraId="76B3CD27"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Площадки для сбора твердых бытовых отходов.</w:t>
            </w:r>
          </w:p>
        </w:tc>
        <w:tc>
          <w:tcPr>
            <w:tcW w:w="8789" w:type="dxa"/>
          </w:tcPr>
          <w:p w14:paraId="6AD24DFF"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21072128" w14:textId="77777777" w:rsidR="0037371C" w:rsidRPr="0037371C" w:rsidRDefault="0037371C" w:rsidP="000A6DEA">
            <w:pPr>
              <w:spacing w:after="0" w:line="240" w:lineRule="auto"/>
              <w:ind w:firstLine="680"/>
              <w:rPr>
                <w:rFonts w:cs="Times New Roman"/>
                <w:szCs w:val="24"/>
              </w:rPr>
            </w:pPr>
            <w:r w:rsidRPr="0037371C">
              <w:rPr>
                <w:rFonts w:cs="Times New Roman"/>
                <w:szCs w:val="24"/>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298FB634"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Общее количество контейнеров не более 5 шт.</w:t>
            </w:r>
          </w:p>
          <w:p w14:paraId="094DA4FD"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Высота  - не более 2 м.</w:t>
            </w:r>
          </w:p>
          <w:p w14:paraId="02BF24F4"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37371C" w:rsidRPr="0037371C" w14:paraId="58A7A6AA" w14:textId="77777777" w:rsidTr="00BE7C43">
        <w:trPr>
          <w:trHeight w:val="20"/>
        </w:trPr>
        <w:tc>
          <w:tcPr>
            <w:tcW w:w="5699" w:type="dxa"/>
          </w:tcPr>
          <w:p w14:paraId="6B9CC0C1"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Общественные туалеты</w:t>
            </w:r>
          </w:p>
          <w:p w14:paraId="779B9FE0" w14:textId="77777777" w:rsidR="0037371C" w:rsidRPr="0037371C" w:rsidRDefault="0037371C" w:rsidP="000A6DEA">
            <w:pPr>
              <w:spacing w:after="0" w:line="240" w:lineRule="auto"/>
              <w:ind w:firstLine="680"/>
              <w:rPr>
                <w:rFonts w:cs="Times New Roman"/>
                <w:szCs w:val="24"/>
              </w:rPr>
            </w:pPr>
          </w:p>
        </w:tc>
        <w:tc>
          <w:tcPr>
            <w:tcW w:w="8789" w:type="dxa"/>
          </w:tcPr>
          <w:p w14:paraId="285146A4"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510FDB91" w14:textId="77777777" w:rsidR="0037371C" w:rsidRPr="0037371C" w:rsidRDefault="0037371C" w:rsidP="000A6DEA">
            <w:pPr>
              <w:spacing w:after="0" w:line="240" w:lineRule="auto"/>
              <w:ind w:firstLine="680"/>
              <w:rPr>
                <w:rFonts w:cs="Times New Roman"/>
                <w:szCs w:val="24"/>
              </w:rPr>
            </w:pPr>
            <w:r w:rsidRPr="0037371C">
              <w:rPr>
                <w:rFonts w:eastAsia="SimSun" w:cs="Times New Roman"/>
                <w:szCs w:val="24"/>
                <w:lang w:eastAsia="zh-CN"/>
              </w:rPr>
              <w:t>Минимальное расстояние от туалета, при отсутствии централизованной канализации, до источника водоснабжения (колодца) - не менее 25 м.</w:t>
            </w:r>
          </w:p>
          <w:p w14:paraId="68672948"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37371C" w:rsidRPr="0037371C" w14:paraId="33FB02C4" w14:textId="77777777" w:rsidTr="00BE7C43">
        <w:trPr>
          <w:trHeight w:val="20"/>
        </w:trPr>
        <w:tc>
          <w:tcPr>
            <w:tcW w:w="5699" w:type="dxa"/>
          </w:tcPr>
          <w:p w14:paraId="32B1BD19"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8789" w:type="dxa"/>
          </w:tcPr>
          <w:p w14:paraId="67B02CCA"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6CB330E0" w14:textId="77777777" w:rsidR="0037371C" w:rsidRPr="0037371C" w:rsidRDefault="0037371C" w:rsidP="000A6DEA">
            <w:pPr>
              <w:autoSpaceDE w:val="0"/>
              <w:autoSpaceDN w:val="0"/>
              <w:adjustRightInd w:val="0"/>
              <w:spacing w:after="0" w:line="240" w:lineRule="auto"/>
              <w:ind w:firstLine="680"/>
              <w:rPr>
                <w:rFonts w:eastAsia="Calibri" w:cs="Times New Roman"/>
                <w:szCs w:val="24"/>
              </w:rPr>
            </w:pPr>
            <w:r w:rsidRPr="0037371C">
              <w:rPr>
                <w:rFonts w:cs="Times New Roman"/>
                <w:szCs w:val="24"/>
              </w:rPr>
              <w:t xml:space="preserve">Расстояние от </w:t>
            </w:r>
            <w:r w:rsidRPr="0037371C">
              <w:rPr>
                <w:rFonts w:eastAsia="Calibri" w:cs="Times New Roman"/>
                <w:szCs w:val="24"/>
              </w:rPr>
              <w:t>фундаментов зданий и сооружений:</w:t>
            </w:r>
          </w:p>
          <w:p w14:paraId="3166E601" w14:textId="77777777" w:rsidR="0037371C" w:rsidRPr="0037371C" w:rsidRDefault="0037371C" w:rsidP="000A6DEA">
            <w:pPr>
              <w:autoSpaceDE w:val="0"/>
              <w:autoSpaceDN w:val="0"/>
              <w:adjustRightInd w:val="0"/>
              <w:spacing w:after="0" w:line="240" w:lineRule="auto"/>
              <w:ind w:firstLine="680"/>
              <w:rPr>
                <w:rFonts w:eastAsia="Calibri" w:cs="Times New Roman"/>
                <w:szCs w:val="24"/>
              </w:rPr>
            </w:pPr>
            <w:r w:rsidRPr="0037371C">
              <w:rPr>
                <w:rFonts w:eastAsia="Calibri" w:cs="Times New Roman"/>
                <w:szCs w:val="24"/>
              </w:rPr>
              <w:t>- водопровод и напорная канализация -5 м,</w:t>
            </w:r>
          </w:p>
          <w:p w14:paraId="53928C1A" w14:textId="77777777" w:rsidR="0037371C" w:rsidRPr="0037371C" w:rsidRDefault="0037371C" w:rsidP="000A6DEA">
            <w:pPr>
              <w:autoSpaceDE w:val="0"/>
              <w:autoSpaceDN w:val="0"/>
              <w:adjustRightInd w:val="0"/>
              <w:spacing w:after="0" w:line="240" w:lineRule="auto"/>
              <w:ind w:firstLine="680"/>
              <w:rPr>
                <w:rFonts w:eastAsia="Calibri" w:cs="Times New Roman"/>
                <w:szCs w:val="24"/>
              </w:rPr>
            </w:pPr>
            <w:r w:rsidRPr="0037371C">
              <w:rPr>
                <w:rFonts w:eastAsia="Calibri" w:cs="Times New Roman"/>
                <w:szCs w:val="24"/>
              </w:rPr>
              <w:t>- самотечная канализация (бытовая и дождевая)-3м.</w:t>
            </w:r>
          </w:p>
          <w:p w14:paraId="3815B62F"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37371C" w:rsidRPr="0037371C" w14:paraId="3EC12F0F" w14:textId="77777777" w:rsidTr="00BE7C43">
        <w:trPr>
          <w:trHeight w:val="20"/>
        </w:trPr>
        <w:tc>
          <w:tcPr>
            <w:tcW w:w="5699" w:type="dxa"/>
          </w:tcPr>
          <w:p w14:paraId="3FA5DCF0" w14:textId="77777777" w:rsidR="0037371C" w:rsidRPr="0037371C" w:rsidRDefault="0037371C" w:rsidP="000A6DEA">
            <w:pPr>
              <w:spacing w:after="0" w:line="240" w:lineRule="auto"/>
              <w:ind w:firstLine="680"/>
              <w:rPr>
                <w:rFonts w:cs="Times New Roman"/>
                <w:szCs w:val="24"/>
              </w:rPr>
            </w:pPr>
            <w:r w:rsidRPr="0037371C">
              <w:rPr>
                <w:rFonts w:cs="Times New Roman"/>
                <w:szCs w:val="24"/>
              </w:rPr>
              <w:t>Фонтаны, малые архитектурные формы; мемориальные комплексы (без захоронений);</w:t>
            </w:r>
          </w:p>
          <w:p w14:paraId="5919C4D1"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естественные и искусственные водоемы;</w:t>
            </w:r>
          </w:p>
          <w:p w14:paraId="4CA079C4" w14:textId="77777777" w:rsidR="0037371C" w:rsidRPr="0037371C" w:rsidRDefault="0037371C" w:rsidP="000A6DEA">
            <w:pPr>
              <w:spacing w:after="0" w:line="240" w:lineRule="auto"/>
              <w:ind w:firstLine="680"/>
              <w:rPr>
                <w:rFonts w:cs="Times New Roman"/>
                <w:szCs w:val="24"/>
              </w:rPr>
            </w:pPr>
            <w:r w:rsidRPr="0037371C">
              <w:rPr>
                <w:rFonts w:cs="Times New Roman"/>
                <w:szCs w:val="24"/>
              </w:rPr>
              <w:t>спортивные и игровые площадки;</w:t>
            </w:r>
          </w:p>
          <w:p w14:paraId="436C2700"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места для пикников;</w:t>
            </w:r>
          </w:p>
          <w:p w14:paraId="2720F9D4"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велосипедные и прогулочные дорожки;</w:t>
            </w:r>
          </w:p>
          <w:p w14:paraId="371CF0CA" w14:textId="77777777" w:rsidR="0037371C" w:rsidRPr="0037371C" w:rsidRDefault="0037371C" w:rsidP="000A6DEA">
            <w:pPr>
              <w:spacing w:after="0" w:line="240" w:lineRule="auto"/>
              <w:ind w:firstLine="680"/>
              <w:rPr>
                <w:rFonts w:cs="Times New Roman"/>
                <w:szCs w:val="24"/>
              </w:rPr>
            </w:pPr>
            <w:r w:rsidRPr="0037371C">
              <w:rPr>
                <w:rFonts w:cs="Times New Roman"/>
                <w:szCs w:val="24"/>
              </w:rPr>
              <w:t>элементы благоустройства;</w:t>
            </w:r>
          </w:p>
          <w:p w14:paraId="6C4E46C1" w14:textId="77777777" w:rsidR="0037371C" w:rsidRPr="0037371C" w:rsidRDefault="0037371C" w:rsidP="000A6DEA">
            <w:pPr>
              <w:spacing w:after="0" w:line="240" w:lineRule="auto"/>
              <w:ind w:firstLine="680"/>
              <w:rPr>
                <w:rFonts w:cs="Times New Roman"/>
                <w:szCs w:val="24"/>
              </w:rPr>
            </w:pPr>
            <w:r w:rsidRPr="0037371C">
              <w:rPr>
                <w:rFonts w:cs="Times New Roman"/>
                <w:szCs w:val="24"/>
              </w:rPr>
              <w:t>специализированные технические средства оповещения и информации;</w:t>
            </w:r>
          </w:p>
          <w:p w14:paraId="11FD3DFF" w14:textId="77777777" w:rsidR="0037371C" w:rsidRPr="0037371C" w:rsidRDefault="0037371C" w:rsidP="000A6DEA">
            <w:pPr>
              <w:spacing w:after="0" w:line="240" w:lineRule="auto"/>
              <w:ind w:firstLine="680"/>
              <w:contextualSpacing/>
              <w:rPr>
                <w:rFonts w:cs="Times New Roman"/>
                <w:b/>
                <w:szCs w:val="24"/>
                <w:lang w:bidi="en-US"/>
              </w:rPr>
            </w:pPr>
            <w:r w:rsidRPr="0037371C">
              <w:rPr>
                <w:rFonts w:cs="Times New Roman"/>
                <w:szCs w:val="24"/>
              </w:rPr>
              <w:t>общественные туалеты, раздевалки;</w:t>
            </w:r>
          </w:p>
          <w:p w14:paraId="3B40180F"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пункты проката;</w:t>
            </w:r>
          </w:p>
          <w:p w14:paraId="24E7C8AC"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пешеходные переходы, надземные и подземные;</w:t>
            </w:r>
          </w:p>
          <w:p w14:paraId="6B0A446D"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автомобильные дороги общего и не общего пользования, защитные дорожные сооружения, элементы обустройства автомобильных дорог, искусственные дорожные сооружения, подъездные пути (площадки).</w:t>
            </w:r>
          </w:p>
        </w:tc>
        <w:tc>
          <w:tcPr>
            <w:tcW w:w="8789" w:type="dxa"/>
          </w:tcPr>
          <w:p w14:paraId="03EFF08E"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26EC1AE1"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Максимальная высота объектов и сооружений -</w:t>
            </w:r>
            <w:r w:rsidRPr="0037371C">
              <w:rPr>
                <w:rFonts w:cs="Times New Roman"/>
                <w:b/>
                <w:szCs w:val="24"/>
              </w:rPr>
              <w:t xml:space="preserve">25 </w:t>
            </w:r>
            <w:r w:rsidRPr="0037371C">
              <w:rPr>
                <w:rFonts w:cs="Times New Roman"/>
                <w:szCs w:val="24"/>
              </w:rPr>
              <w:t>м.</w:t>
            </w:r>
          </w:p>
          <w:p w14:paraId="4ACFF26B"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Минимальный отступ от границ земельного участка и красной линии -</w:t>
            </w:r>
            <w:r w:rsidRPr="0037371C">
              <w:rPr>
                <w:rFonts w:cs="Times New Roman"/>
                <w:b/>
                <w:szCs w:val="24"/>
              </w:rPr>
              <w:t xml:space="preserve">5 </w:t>
            </w:r>
            <w:r w:rsidRPr="0037371C">
              <w:rPr>
                <w:rFonts w:cs="Times New Roman"/>
                <w:szCs w:val="24"/>
              </w:rPr>
              <w:t>м.</w:t>
            </w:r>
          </w:p>
          <w:p w14:paraId="2693D40E" w14:textId="77777777" w:rsidR="0037371C" w:rsidRPr="0037371C" w:rsidRDefault="0037371C" w:rsidP="000A6DEA">
            <w:pPr>
              <w:spacing w:after="0" w:line="240" w:lineRule="auto"/>
              <w:ind w:firstLine="680"/>
              <w:rPr>
                <w:rFonts w:eastAsia="SimSun" w:cs="Times New Roman"/>
                <w:szCs w:val="24"/>
                <w:lang w:eastAsia="zh-CN"/>
              </w:rPr>
            </w:pPr>
            <w:r w:rsidRPr="0037371C">
              <w:rPr>
                <w:rFonts w:eastAsia="SimSun" w:cs="Times New Roman"/>
                <w:szCs w:val="24"/>
                <w:lang w:eastAsia="zh-CN"/>
              </w:rPr>
              <w:t xml:space="preserve">Минимальное расстояние от туалета, при отсутствии централизованной канализации, до источника водоснабжения (колодца) - не менее </w:t>
            </w:r>
            <w:r w:rsidRPr="0037371C">
              <w:rPr>
                <w:rFonts w:eastAsia="SimSun" w:cs="Times New Roman"/>
                <w:b/>
                <w:szCs w:val="24"/>
                <w:lang w:eastAsia="zh-CN"/>
              </w:rPr>
              <w:t>25</w:t>
            </w:r>
            <w:r w:rsidRPr="0037371C">
              <w:rPr>
                <w:rFonts w:eastAsia="SimSun" w:cs="Times New Roman"/>
                <w:szCs w:val="24"/>
                <w:lang w:eastAsia="zh-CN"/>
              </w:rPr>
              <w:t xml:space="preserve"> м.</w:t>
            </w:r>
          </w:p>
          <w:p w14:paraId="103AE71E"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50297B93" w14:textId="77777777" w:rsidR="00BA55E7" w:rsidRDefault="00BA55E7" w:rsidP="00430C8D">
      <w:pPr>
        <w:tabs>
          <w:tab w:val="left" w:pos="2520"/>
        </w:tabs>
        <w:spacing w:after="0" w:line="240" w:lineRule="auto"/>
        <w:ind w:firstLine="680"/>
        <w:jc w:val="both"/>
        <w:rPr>
          <w:rFonts w:cs="Times New Roman"/>
          <w:szCs w:val="24"/>
          <w:u w:val="single"/>
        </w:rPr>
      </w:pPr>
    </w:p>
    <w:p w14:paraId="73F13660" w14:textId="0E1ED6F7" w:rsidR="00CA1F35" w:rsidRDefault="00CA1F35" w:rsidP="00430C8D">
      <w:pPr>
        <w:tabs>
          <w:tab w:val="left" w:pos="2520"/>
        </w:tabs>
        <w:spacing w:after="0" w:line="240" w:lineRule="auto"/>
        <w:ind w:firstLine="680"/>
        <w:jc w:val="both"/>
        <w:rPr>
          <w:rFonts w:cs="Times New Roman"/>
          <w:szCs w:val="24"/>
          <w:u w:val="single"/>
        </w:rPr>
      </w:pPr>
      <w:r w:rsidRPr="00CA1F35">
        <w:rPr>
          <w:rFonts w:cs="Times New Roman"/>
          <w:szCs w:val="24"/>
          <w:u w:val="single"/>
        </w:rPr>
        <w:t>Примечание.</w:t>
      </w:r>
    </w:p>
    <w:p w14:paraId="07BFE548"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bookmarkStart w:id="618" w:name="_Toc433729391"/>
      <w:bookmarkStart w:id="619" w:name="_Toc437351211"/>
      <w:r w:rsidRPr="00CA1F35">
        <w:rPr>
          <w:rFonts w:eastAsia="Calibri" w:cs="Times New Roman"/>
          <w:bCs/>
          <w:szCs w:val="24"/>
        </w:rPr>
        <w:t>Рекреационные зоны предназначены для организации массового отдыха населения, улучшения экологической обстановки поселения и включают парки, сады, городские леса, лесопарки, пляжи, водоемы и иные объекты, используемые в рекреационных целях и формирующие систему открытых пространств городов, сельских поселений.</w:t>
      </w:r>
    </w:p>
    <w:p w14:paraId="67CBBDEA"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Рекреационные зоны формируются на землях общего пользования (парки, сады, скверы, бульвары и другие озелененные территории общего пользования).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w:t>
      </w:r>
    </w:p>
    <w:p w14:paraId="0E41B425"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Рекреационные зоны необходимо формировать во взаимосвязи с пригородными зонами, землями сельскохозяйственного назначения, создавая взаимоувязанный природный комплекс городов и их зон отдыха населения.</w:t>
      </w:r>
    </w:p>
    <w:p w14:paraId="09A8A5C5"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В поселениях необходимо предусматривать непрерывную систему озелененных территорий и других открытых пространств.</w:t>
      </w:r>
    </w:p>
    <w:p w14:paraId="25EC1E21"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На озелененных территориях нормируются:</w:t>
      </w:r>
    </w:p>
    <w:p w14:paraId="6E4CAE3A"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 соотношение территорий, занятых зелеными насаждениями, элементами благоустройства, сооружениями и застройкой;</w:t>
      </w:r>
    </w:p>
    <w:p w14:paraId="0EC4E9E6"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 габариты допускаемой застройки и ее назначение;</w:t>
      </w:r>
    </w:p>
    <w:p w14:paraId="334DD5BA"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 расстояния от зеленых насаждений до зданий, сооружений, коммуникаций.</w:t>
      </w:r>
    </w:p>
    <w:p w14:paraId="4C0D0AC0"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Удельный вес озелененных территорий различного назначения в пределах застроенной территории (уровень озелененности территории застройки) должен быть не менее 40 процентов, а в границах территории жилой зоны не менее 25 процентов, включая суммарную площадь озелененной территории микрорайона (квартала).</w:t>
      </w:r>
    </w:p>
    <w:p w14:paraId="2B623AD9" w14:textId="77777777" w:rsidR="00CA1F35" w:rsidRPr="00EA3F6D" w:rsidRDefault="00CA1F35" w:rsidP="00430C8D">
      <w:pPr>
        <w:spacing w:after="0" w:line="240" w:lineRule="auto"/>
        <w:ind w:firstLine="680"/>
        <w:jc w:val="both"/>
        <w:rPr>
          <w:b/>
        </w:rPr>
      </w:pPr>
      <w:bookmarkStart w:id="620" w:name="_Toc437598690"/>
      <w:r w:rsidRPr="00EA3F6D">
        <w:rPr>
          <w:b/>
        </w:rPr>
        <w:t>Озелененные территории общего пользования</w:t>
      </w:r>
      <w:bookmarkEnd w:id="620"/>
    </w:p>
    <w:p w14:paraId="72785B2A" w14:textId="5B1851A6"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 xml:space="preserve">Площадь озелененных территорий общего пользования - парков, садов, бульваров, скверов, размещаемых на селитебной территории поселений, следует в соответствии с требованиями местных нормативов градостроительного проектирования </w:t>
      </w:r>
      <w:r w:rsidR="00AD63CB">
        <w:rPr>
          <w:rFonts w:eastAsia="Calibri" w:cs="Times New Roman"/>
          <w:bCs/>
          <w:szCs w:val="24"/>
        </w:rPr>
        <w:t>Бураковского</w:t>
      </w:r>
      <w:r w:rsidRPr="00CA1F35">
        <w:rPr>
          <w:rFonts w:eastAsia="Calibri" w:cs="Times New Roman"/>
          <w:bCs/>
          <w:szCs w:val="24"/>
        </w:rPr>
        <w:t xml:space="preserve"> сельского поселения.</w:t>
      </w:r>
    </w:p>
    <w:p w14:paraId="0E4E4D47"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В структуре озелененных территорий общего пользования крупные парки и лесопарки шириной 0,5 км и более должны составлять не менее 10 процентов.</w:t>
      </w:r>
    </w:p>
    <w:p w14:paraId="6CF7495F"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14:paraId="65C6C4A2"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Минимальные размеры площади в гектарах принимаются:</w:t>
      </w:r>
    </w:p>
    <w:p w14:paraId="15727643"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городских парков -15;</w:t>
      </w:r>
    </w:p>
    <w:p w14:paraId="632FA208"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парков планировочных районов (жилых районов) - 10;</w:t>
      </w:r>
    </w:p>
    <w:p w14:paraId="356807DD"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садов жилых зон (микрорайонов) - 3;</w:t>
      </w:r>
    </w:p>
    <w:p w14:paraId="730285E5"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скверов - 0,5.</w:t>
      </w:r>
    </w:p>
    <w:p w14:paraId="42D78F83"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Для условий реконструкции указанные размеры могут быть уменьшены. В общем балансе территории парков и садов площадь озелененных территорий следует принимать не менее 70 процентов.</w:t>
      </w:r>
    </w:p>
    <w:p w14:paraId="62A96F07"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площадью не менее 10 гектаров, предназначенная для массового отдыха населения. На территории парка разрешается строительство зданий для обслуживания посетителей и эксплуатации парка, высота которых не превышает 8 м; высота парковых сооружений - аттракционов - определяется проектом. Площадь застройки не должна превышать 7 процентов территории парка.</w:t>
      </w:r>
    </w:p>
    <w:p w14:paraId="1915429A"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Соотношение элементов территории парка следует принимать в процентах от общей площади парка:</w:t>
      </w:r>
    </w:p>
    <w:p w14:paraId="5FA8C65D"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территории зеленых насаждений и водоемов - 65 - 75;</w:t>
      </w:r>
    </w:p>
    <w:p w14:paraId="68CED55E"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аллеи, дороги, площадки - 10 - 15;</w:t>
      </w:r>
    </w:p>
    <w:p w14:paraId="61DC7374"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площадки - 8 - 12;</w:t>
      </w:r>
    </w:p>
    <w:p w14:paraId="61461017"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здания и сооружения - 5 - 7.</w:t>
      </w:r>
    </w:p>
    <w:p w14:paraId="57E43239"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Функциональная организация территории парка определяется проектом в зависимости от специализации.</w:t>
      </w:r>
    </w:p>
    <w:p w14:paraId="686795D0"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Время доступности должно составлять не более:</w:t>
      </w:r>
    </w:p>
    <w:p w14:paraId="68EB35FC"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для городских парков - 20 минут;</w:t>
      </w:r>
    </w:p>
    <w:p w14:paraId="2282F431"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для парков планировочных районов - 15 минут или 1200 м.</w:t>
      </w:r>
    </w:p>
    <w:p w14:paraId="14DEC801"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Расстояние между жилой застройкой и ближним краем паркового массива должно быть не менее 30 м.</w:t>
      </w:r>
    </w:p>
    <w:p w14:paraId="41AB9DCA"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14:paraId="6FD11689" w14:textId="3ABB1E13"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 xml:space="preserve"> Автостоянки для посетителей парков следует размещать за пределами его территории, но не далее 400 м от входа, и проектировать из расчета не менее 15 машино-мест на 100 единовременных посетителей. Размеры земельных участков автостоянок на одно место должны быть:</w:t>
      </w:r>
    </w:p>
    <w:p w14:paraId="435A82E6"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для легковых автомобилей - 25 кв. м;</w:t>
      </w:r>
    </w:p>
    <w:p w14:paraId="025C9896"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для автобусов - 40 кв. м;</w:t>
      </w:r>
    </w:p>
    <w:p w14:paraId="35565C9A"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для велосипедов - 0,9 кв. м.</w:t>
      </w:r>
    </w:p>
    <w:p w14:paraId="4D2B5CEF"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В указанные размеры не входит площадь подъездов и разделительных полос зеленых насаждений.</w:t>
      </w:r>
    </w:p>
    <w:p w14:paraId="13991744" w14:textId="54A5B566"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Расчетное число единовременных посетителей территории парков, лесопарков, лесов, зеленых зон следует принимать не более:</w:t>
      </w:r>
    </w:p>
    <w:p w14:paraId="731E4864"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для городских парков - 100 чел./га;</w:t>
      </w:r>
    </w:p>
    <w:p w14:paraId="6BCC2979"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для парков зон отдыха - 70 чел./га;</w:t>
      </w:r>
    </w:p>
    <w:p w14:paraId="125FFE9F"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для лесопарков - 10 чел./га;</w:t>
      </w:r>
    </w:p>
    <w:p w14:paraId="07B7D063"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для лесов - 1 - 3 чел./га.</w:t>
      </w:r>
    </w:p>
    <w:p w14:paraId="31C22967"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При размещении парков на пойменных территориях необходимо соблюдать требования настоящего раздела и СНиП 2.06.15-85.</w:t>
      </w:r>
    </w:p>
    <w:p w14:paraId="00BB1A2E"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bookmarkStart w:id="621" w:name="Par64"/>
      <w:bookmarkEnd w:id="621"/>
      <w:r w:rsidRPr="00CA1F35">
        <w:rPr>
          <w:rFonts w:eastAsia="Calibri" w:cs="Times New Roman"/>
          <w:bCs/>
          <w:szCs w:val="24"/>
        </w:rPr>
        <w:t>Бульвар и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w:t>
      </w:r>
    </w:p>
    <w:p w14:paraId="24E80E4F"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Бульвары и пешеходные аллеи следует предусматривать в направлении массовых потоков пешеходного движения.</w:t>
      </w:r>
    </w:p>
    <w:p w14:paraId="7579BDFF"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Ширину бульваров с одной продольной пешеходной аллеей следует принимать в метрах, не менее размещаемых:</w:t>
      </w:r>
    </w:p>
    <w:p w14:paraId="5A7AC80C"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по оси улиц - 18;</w:t>
      </w:r>
    </w:p>
    <w:p w14:paraId="335965E0"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с одной стороны улицы между проезжей частью и застройкой - 10.</w:t>
      </w:r>
    </w:p>
    <w:p w14:paraId="07A62356"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bookmarkStart w:id="622" w:name="_Toc437598691"/>
      <w:r w:rsidRPr="00CA1F35">
        <w:rPr>
          <w:rFonts w:eastAsia="Calibri" w:cs="Times New Roman"/>
          <w:bCs/>
          <w:szCs w:val="24"/>
        </w:rPr>
        <w:t>Соотношение элементов бульваров необходимо принимать в соответствии с таблицей 1.</w:t>
      </w:r>
      <w:bookmarkEnd w:id="622"/>
    </w:p>
    <w:p w14:paraId="0BA64F5F"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bookmarkStart w:id="623" w:name="_Toc437598692"/>
      <w:r w:rsidRPr="00CA1F35">
        <w:rPr>
          <w:rFonts w:eastAsia="Calibri" w:cs="Times New Roman"/>
          <w:bCs/>
          <w:szCs w:val="24"/>
        </w:rPr>
        <w:t>Таблица 1</w:t>
      </w:r>
      <w:bookmarkEnd w:id="623"/>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75"/>
        <w:gridCol w:w="2835"/>
        <w:gridCol w:w="2211"/>
        <w:gridCol w:w="2098"/>
      </w:tblGrid>
      <w:tr w:rsidR="00CA1F35" w:rsidRPr="00CA1F35" w14:paraId="745B64A7" w14:textId="77777777" w:rsidTr="00EA3F6D">
        <w:trPr>
          <w:jc w:val="center"/>
        </w:trPr>
        <w:tc>
          <w:tcPr>
            <w:tcW w:w="2475" w:type="dxa"/>
            <w:vMerge w:val="restart"/>
          </w:tcPr>
          <w:p w14:paraId="063F9AAD"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Ширина бульвара, м</w:t>
            </w:r>
          </w:p>
        </w:tc>
        <w:tc>
          <w:tcPr>
            <w:tcW w:w="7144" w:type="dxa"/>
            <w:gridSpan w:val="3"/>
          </w:tcPr>
          <w:p w14:paraId="511D83F0"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Элемент территории (% от общей площади)</w:t>
            </w:r>
          </w:p>
        </w:tc>
      </w:tr>
      <w:tr w:rsidR="00CA1F35" w:rsidRPr="00CA1F35" w14:paraId="69BB5ECA" w14:textId="77777777" w:rsidTr="00EA3F6D">
        <w:trPr>
          <w:jc w:val="center"/>
        </w:trPr>
        <w:tc>
          <w:tcPr>
            <w:tcW w:w="2475" w:type="dxa"/>
            <w:vMerge/>
          </w:tcPr>
          <w:p w14:paraId="71314C08"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p>
        </w:tc>
        <w:tc>
          <w:tcPr>
            <w:tcW w:w="2835" w:type="dxa"/>
          </w:tcPr>
          <w:p w14:paraId="0B3EC85E"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территории зеленых насаждений и водоемов</w:t>
            </w:r>
          </w:p>
        </w:tc>
        <w:tc>
          <w:tcPr>
            <w:tcW w:w="2211" w:type="dxa"/>
          </w:tcPr>
          <w:p w14:paraId="02998290"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аллеи, дорожки, площадки</w:t>
            </w:r>
          </w:p>
        </w:tc>
        <w:tc>
          <w:tcPr>
            <w:tcW w:w="2098" w:type="dxa"/>
          </w:tcPr>
          <w:p w14:paraId="56327B91"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сооружения и застройка</w:t>
            </w:r>
          </w:p>
        </w:tc>
      </w:tr>
      <w:tr w:rsidR="00CA1F35" w:rsidRPr="00CA1F35" w14:paraId="114FCE96" w14:textId="77777777" w:rsidTr="00EA3F6D">
        <w:trPr>
          <w:jc w:val="center"/>
        </w:trPr>
        <w:tc>
          <w:tcPr>
            <w:tcW w:w="2475" w:type="dxa"/>
          </w:tcPr>
          <w:p w14:paraId="5430588D"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18 - 25</w:t>
            </w:r>
          </w:p>
        </w:tc>
        <w:tc>
          <w:tcPr>
            <w:tcW w:w="2835" w:type="dxa"/>
          </w:tcPr>
          <w:p w14:paraId="5DC20C03"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70 - 75</w:t>
            </w:r>
          </w:p>
        </w:tc>
        <w:tc>
          <w:tcPr>
            <w:tcW w:w="2211" w:type="dxa"/>
          </w:tcPr>
          <w:p w14:paraId="7853B36A"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30 - 25</w:t>
            </w:r>
          </w:p>
        </w:tc>
        <w:tc>
          <w:tcPr>
            <w:tcW w:w="2098" w:type="dxa"/>
          </w:tcPr>
          <w:p w14:paraId="3E16F207"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w:t>
            </w:r>
          </w:p>
        </w:tc>
      </w:tr>
      <w:tr w:rsidR="00CA1F35" w:rsidRPr="00CA1F35" w14:paraId="3C4D91FA" w14:textId="77777777" w:rsidTr="00EA3F6D">
        <w:trPr>
          <w:jc w:val="center"/>
        </w:trPr>
        <w:tc>
          <w:tcPr>
            <w:tcW w:w="2475" w:type="dxa"/>
          </w:tcPr>
          <w:p w14:paraId="3DB51461"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25 - 50</w:t>
            </w:r>
          </w:p>
        </w:tc>
        <w:tc>
          <w:tcPr>
            <w:tcW w:w="2835" w:type="dxa"/>
          </w:tcPr>
          <w:p w14:paraId="66DB9671"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75 - 80</w:t>
            </w:r>
          </w:p>
        </w:tc>
        <w:tc>
          <w:tcPr>
            <w:tcW w:w="2211" w:type="dxa"/>
          </w:tcPr>
          <w:p w14:paraId="112758A7"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23 - 17</w:t>
            </w:r>
          </w:p>
        </w:tc>
        <w:tc>
          <w:tcPr>
            <w:tcW w:w="2098" w:type="dxa"/>
          </w:tcPr>
          <w:p w14:paraId="2D80ABDA"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2 - 3</w:t>
            </w:r>
          </w:p>
        </w:tc>
      </w:tr>
      <w:tr w:rsidR="00CA1F35" w:rsidRPr="00CA1F35" w14:paraId="548C70E2" w14:textId="77777777" w:rsidTr="00EA3F6D">
        <w:trPr>
          <w:jc w:val="center"/>
        </w:trPr>
        <w:tc>
          <w:tcPr>
            <w:tcW w:w="2475" w:type="dxa"/>
          </w:tcPr>
          <w:p w14:paraId="06E5FE1D"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более 50</w:t>
            </w:r>
          </w:p>
        </w:tc>
        <w:tc>
          <w:tcPr>
            <w:tcW w:w="2835" w:type="dxa"/>
          </w:tcPr>
          <w:p w14:paraId="40524D4A"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65 - 70</w:t>
            </w:r>
          </w:p>
        </w:tc>
        <w:tc>
          <w:tcPr>
            <w:tcW w:w="2211" w:type="dxa"/>
          </w:tcPr>
          <w:p w14:paraId="306BF6E9"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30 - 25</w:t>
            </w:r>
          </w:p>
        </w:tc>
        <w:tc>
          <w:tcPr>
            <w:tcW w:w="2098" w:type="dxa"/>
          </w:tcPr>
          <w:p w14:paraId="38EC191E"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не более 5</w:t>
            </w:r>
          </w:p>
        </w:tc>
      </w:tr>
    </w:tbl>
    <w:p w14:paraId="2AD377E7"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p>
    <w:p w14:paraId="0DAB9EAE"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Сквер представляет собой компактную озелененную территорию на площади, перекрестке 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14:paraId="0BF330D0"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На территории сквера запрещается размещение застройки.</w:t>
      </w:r>
    </w:p>
    <w:p w14:paraId="0BA44680"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 xml:space="preserve">Соотношение элементов территории сквера следует принимать по </w:t>
      </w:r>
      <w:hyperlink r:id="rId145" w:history="1">
        <w:r w:rsidRPr="00CA1F35">
          <w:rPr>
            <w:rFonts w:eastAsia="Calibri" w:cs="Times New Roman"/>
            <w:bCs/>
            <w:szCs w:val="24"/>
          </w:rPr>
          <w:t>таблице 2</w:t>
        </w:r>
      </w:hyperlink>
      <w:r w:rsidRPr="00CA1F35">
        <w:rPr>
          <w:rFonts w:eastAsia="Calibri" w:cs="Times New Roman"/>
          <w:bCs/>
          <w:szCs w:val="24"/>
        </w:rPr>
        <w:t>.</w:t>
      </w:r>
    </w:p>
    <w:p w14:paraId="3831530C"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bookmarkStart w:id="624" w:name="_Toc437598693"/>
      <w:r w:rsidRPr="00CA1F35">
        <w:rPr>
          <w:rFonts w:eastAsia="Calibri" w:cs="Times New Roman"/>
          <w:bCs/>
          <w:szCs w:val="24"/>
        </w:rPr>
        <w:t>Таблица 2</w:t>
      </w:r>
      <w:bookmarkEnd w:id="6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52"/>
        <w:gridCol w:w="3402"/>
        <w:gridCol w:w="3966"/>
      </w:tblGrid>
      <w:tr w:rsidR="00CA1F35" w:rsidRPr="00CA1F35" w14:paraId="1FE5F3CC" w14:textId="77777777" w:rsidTr="00EA3F6D">
        <w:trPr>
          <w:jc w:val="center"/>
        </w:trPr>
        <w:tc>
          <w:tcPr>
            <w:tcW w:w="5952" w:type="dxa"/>
            <w:vMerge w:val="restart"/>
          </w:tcPr>
          <w:p w14:paraId="574BD630"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Место размещения скверов</w:t>
            </w:r>
          </w:p>
        </w:tc>
        <w:tc>
          <w:tcPr>
            <w:tcW w:w="7368" w:type="dxa"/>
            <w:gridSpan w:val="2"/>
          </w:tcPr>
          <w:p w14:paraId="1364DFAF"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Элемент территории (% от общей площади)</w:t>
            </w:r>
          </w:p>
        </w:tc>
      </w:tr>
      <w:tr w:rsidR="00CA1F35" w:rsidRPr="00CA1F35" w14:paraId="3A2C94C3" w14:textId="77777777" w:rsidTr="00EA3F6D">
        <w:trPr>
          <w:jc w:val="center"/>
        </w:trPr>
        <w:tc>
          <w:tcPr>
            <w:tcW w:w="5952" w:type="dxa"/>
            <w:vMerge/>
          </w:tcPr>
          <w:p w14:paraId="53C6ADED"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p>
        </w:tc>
        <w:tc>
          <w:tcPr>
            <w:tcW w:w="3402" w:type="dxa"/>
          </w:tcPr>
          <w:p w14:paraId="080B4E9E"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территории зеленых насаждений и водоемов</w:t>
            </w:r>
          </w:p>
        </w:tc>
        <w:tc>
          <w:tcPr>
            <w:tcW w:w="3966" w:type="dxa"/>
          </w:tcPr>
          <w:p w14:paraId="34D3BDFE"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аллеи, дорожки, площадки, малые формы</w:t>
            </w:r>
          </w:p>
        </w:tc>
      </w:tr>
      <w:tr w:rsidR="00CA1F35" w:rsidRPr="00CA1F35" w14:paraId="49DB967E" w14:textId="77777777" w:rsidTr="00EA3F6D">
        <w:trPr>
          <w:jc w:val="center"/>
        </w:trPr>
        <w:tc>
          <w:tcPr>
            <w:tcW w:w="5952" w:type="dxa"/>
          </w:tcPr>
          <w:p w14:paraId="5B53CE5C"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На городских улицах и площадях</w:t>
            </w:r>
          </w:p>
        </w:tc>
        <w:tc>
          <w:tcPr>
            <w:tcW w:w="3402" w:type="dxa"/>
          </w:tcPr>
          <w:p w14:paraId="3920913D"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60 - 75</w:t>
            </w:r>
          </w:p>
        </w:tc>
        <w:tc>
          <w:tcPr>
            <w:tcW w:w="3966" w:type="dxa"/>
          </w:tcPr>
          <w:p w14:paraId="3170A7A1"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40 - 25</w:t>
            </w:r>
          </w:p>
        </w:tc>
      </w:tr>
      <w:tr w:rsidR="00CA1F35" w:rsidRPr="00CA1F35" w14:paraId="60448137" w14:textId="77777777" w:rsidTr="00EA3F6D">
        <w:trPr>
          <w:jc w:val="center"/>
        </w:trPr>
        <w:tc>
          <w:tcPr>
            <w:tcW w:w="5952" w:type="dxa"/>
          </w:tcPr>
          <w:p w14:paraId="082932CC"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В жилых районах, на жилых улицах, между домами, перед отдельными зданиями</w:t>
            </w:r>
          </w:p>
        </w:tc>
        <w:tc>
          <w:tcPr>
            <w:tcW w:w="3402" w:type="dxa"/>
          </w:tcPr>
          <w:p w14:paraId="2F8E797A"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70 - 80</w:t>
            </w:r>
          </w:p>
        </w:tc>
        <w:tc>
          <w:tcPr>
            <w:tcW w:w="3966" w:type="dxa"/>
          </w:tcPr>
          <w:p w14:paraId="07D70E19"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30 - 20</w:t>
            </w:r>
          </w:p>
        </w:tc>
      </w:tr>
    </w:tbl>
    <w:p w14:paraId="3F1DF44C"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 xml:space="preserve">Расстояния от зданий и сооружений до зеленых насаждений следует принимать в соответствии с </w:t>
      </w:r>
      <w:hyperlink r:id="rId146" w:history="1">
        <w:r w:rsidRPr="00CA1F35">
          <w:rPr>
            <w:rFonts w:eastAsia="Calibri" w:cs="Times New Roman"/>
            <w:bCs/>
            <w:szCs w:val="24"/>
          </w:rPr>
          <w:t>таблицей 3</w:t>
        </w:r>
      </w:hyperlink>
      <w:r w:rsidRPr="00CA1F35">
        <w:rPr>
          <w:rFonts w:eastAsia="Calibri" w:cs="Times New Roman"/>
          <w:bCs/>
          <w:szCs w:val="24"/>
        </w:rPr>
        <w:t xml:space="preserve">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p>
    <w:p w14:paraId="7B31CEDD" w14:textId="77777777" w:rsidR="00CA1F35" w:rsidRPr="00CA1F35" w:rsidRDefault="00CA1F35" w:rsidP="00430C8D">
      <w:pPr>
        <w:jc w:val="both"/>
      </w:pPr>
      <w:bookmarkStart w:id="625" w:name="_Toc437598694"/>
      <w:r w:rsidRPr="00CA1F35">
        <w:t>Таблица3</w:t>
      </w:r>
      <w:bookmarkEnd w:id="625"/>
      <w:r w:rsidRPr="00CA1F35">
        <w:t xml:space="preserve"> </w:t>
      </w:r>
    </w:p>
    <w:tbl>
      <w:tblPr>
        <w:tblpPr w:leftFromText="180" w:rightFromText="180" w:vertAnchor="text" w:horzAnchor="margin" w:tblpXSpec="center" w:tblpY="23"/>
        <w:tblW w:w="14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739"/>
        <w:gridCol w:w="1462"/>
        <w:gridCol w:w="1275"/>
      </w:tblGrid>
      <w:tr w:rsidR="00CA1F35" w:rsidRPr="00CA1F35" w14:paraId="3A29884D" w14:textId="77777777" w:rsidTr="00EA3F6D">
        <w:tc>
          <w:tcPr>
            <w:tcW w:w="11739" w:type="dxa"/>
            <w:vMerge w:val="restart"/>
          </w:tcPr>
          <w:p w14:paraId="40D9EA86"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Здание, сооружение</w:t>
            </w:r>
          </w:p>
        </w:tc>
        <w:tc>
          <w:tcPr>
            <w:tcW w:w="2737" w:type="dxa"/>
            <w:gridSpan w:val="2"/>
          </w:tcPr>
          <w:p w14:paraId="0306E270"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Расстояние (м) от здания, сооружения, объекта до оси</w:t>
            </w:r>
          </w:p>
        </w:tc>
      </w:tr>
      <w:tr w:rsidR="00CA1F35" w:rsidRPr="00CA1F35" w14:paraId="16282629" w14:textId="77777777" w:rsidTr="00EA3F6D">
        <w:tc>
          <w:tcPr>
            <w:tcW w:w="11739" w:type="dxa"/>
            <w:vMerge/>
          </w:tcPr>
          <w:p w14:paraId="665ED2DB"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p>
        </w:tc>
        <w:tc>
          <w:tcPr>
            <w:tcW w:w="1462" w:type="dxa"/>
          </w:tcPr>
          <w:p w14:paraId="5ECC0714"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ствола дерева</w:t>
            </w:r>
          </w:p>
        </w:tc>
        <w:tc>
          <w:tcPr>
            <w:tcW w:w="1275" w:type="dxa"/>
          </w:tcPr>
          <w:p w14:paraId="54387D34"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кустарника</w:t>
            </w:r>
          </w:p>
        </w:tc>
      </w:tr>
      <w:tr w:rsidR="00CA1F35" w:rsidRPr="00CA1F35" w14:paraId="624003A8" w14:textId="77777777" w:rsidTr="00EA3F6D">
        <w:tc>
          <w:tcPr>
            <w:tcW w:w="11739" w:type="dxa"/>
          </w:tcPr>
          <w:p w14:paraId="1D4CA673"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Наружная стена здания и сооружения</w:t>
            </w:r>
          </w:p>
        </w:tc>
        <w:tc>
          <w:tcPr>
            <w:tcW w:w="1462" w:type="dxa"/>
          </w:tcPr>
          <w:p w14:paraId="209A3C0E"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5,0</w:t>
            </w:r>
          </w:p>
        </w:tc>
        <w:tc>
          <w:tcPr>
            <w:tcW w:w="1275" w:type="dxa"/>
          </w:tcPr>
          <w:p w14:paraId="57FEBA5A"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1,5</w:t>
            </w:r>
          </w:p>
        </w:tc>
      </w:tr>
      <w:tr w:rsidR="00CA1F35" w:rsidRPr="00CA1F35" w14:paraId="1A20D120" w14:textId="77777777" w:rsidTr="00EA3F6D">
        <w:tc>
          <w:tcPr>
            <w:tcW w:w="11739" w:type="dxa"/>
          </w:tcPr>
          <w:p w14:paraId="4CD932A0"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Край тротуара и садовой дорожки</w:t>
            </w:r>
          </w:p>
        </w:tc>
        <w:tc>
          <w:tcPr>
            <w:tcW w:w="1462" w:type="dxa"/>
          </w:tcPr>
          <w:p w14:paraId="437801DC"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0,7</w:t>
            </w:r>
          </w:p>
        </w:tc>
        <w:tc>
          <w:tcPr>
            <w:tcW w:w="1275" w:type="dxa"/>
          </w:tcPr>
          <w:p w14:paraId="6DEC37AD"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0,5</w:t>
            </w:r>
          </w:p>
        </w:tc>
      </w:tr>
      <w:tr w:rsidR="00CA1F35" w:rsidRPr="00CA1F35" w14:paraId="09B9DD9B" w14:textId="77777777" w:rsidTr="00EA3F6D">
        <w:tc>
          <w:tcPr>
            <w:tcW w:w="11739" w:type="dxa"/>
          </w:tcPr>
          <w:p w14:paraId="7803740A"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Край проезжей части улиц, кромка укрепленной полосы обочины дороги или бровка канавы</w:t>
            </w:r>
          </w:p>
        </w:tc>
        <w:tc>
          <w:tcPr>
            <w:tcW w:w="1462" w:type="dxa"/>
          </w:tcPr>
          <w:p w14:paraId="3787A569"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2,0</w:t>
            </w:r>
          </w:p>
        </w:tc>
        <w:tc>
          <w:tcPr>
            <w:tcW w:w="1275" w:type="dxa"/>
          </w:tcPr>
          <w:p w14:paraId="69E177B2"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1,0</w:t>
            </w:r>
          </w:p>
        </w:tc>
      </w:tr>
      <w:tr w:rsidR="00CA1F35" w:rsidRPr="00CA1F35" w14:paraId="0C11AB64" w14:textId="77777777" w:rsidTr="00EA3F6D">
        <w:tc>
          <w:tcPr>
            <w:tcW w:w="11739" w:type="dxa"/>
          </w:tcPr>
          <w:p w14:paraId="3A77330A"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Мачта и опора осветительной сети, мостовая опора и эстакада</w:t>
            </w:r>
          </w:p>
        </w:tc>
        <w:tc>
          <w:tcPr>
            <w:tcW w:w="1462" w:type="dxa"/>
          </w:tcPr>
          <w:p w14:paraId="09EDD529"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4,0</w:t>
            </w:r>
          </w:p>
        </w:tc>
        <w:tc>
          <w:tcPr>
            <w:tcW w:w="1275" w:type="dxa"/>
          </w:tcPr>
          <w:p w14:paraId="04174729"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w:t>
            </w:r>
          </w:p>
        </w:tc>
      </w:tr>
      <w:tr w:rsidR="00CA1F35" w:rsidRPr="00CA1F35" w14:paraId="5C0FECBD" w14:textId="77777777" w:rsidTr="00EA3F6D">
        <w:tc>
          <w:tcPr>
            <w:tcW w:w="11739" w:type="dxa"/>
          </w:tcPr>
          <w:p w14:paraId="1CE8D759"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Подошва откоса, террасы и другие</w:t>
            </w:r>
          </w:p>
        </w:tc>
        <w:tc>
          <w:tcPr>
            <w:tcW w:w="1462" w:type="dxa"/>
          </w:tcPr>
          <w:p w14:paraId="2B9A37C4"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1,0</w:t>
            </w:r>
          </w:p>
        </w:tc>
        <w:tc>
          <w:tcPr>
            <w:tcW w:w="1275" w:type="dxa"/>
          </w:tcPr>
          <w:p w14:paraId="565A2A27"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0,5</w:t>
            </w:r>
          </w:p>
        </w:tc>
      </w:tr>
      <w:tr w:rsidR="00CA1F35" w:rsidRPr="00CA1F35" w14:paraId="3BEEF8EF" w14:textId="77777777" w:rsidTr="00EA3F6D">
        <w:tc>
          <w:tcPr>
            <w:tcW w:w="11739" w:type="dxa"/>
          </w:tcPr>
          <w:p w14:paraId="69F9EEF1"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Подошва или внутренняя грань подпорной стенки</w:t>
            </w:r>
          </w:p>
          <w:p w14:paraId="34507D0D"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Подземные сети:</w:t>
            </w:r>
          </w:p>
        </w:tc>
        <w:tc>
          <w:tcPr>
            <w:tcW w:w="1462" w:type="dxa"/>
          </w:tcPr>
          <w:p w14:paraId="0EDA2BF9"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3,0</w:t>
            </w:r>
          </w:p>
        </w:tc>
        <w:tc>
          <w:tcPr>
            <w:tcW w:w="1275" w:type="dxa"/>
          </w:tcPr>
          <w:p w14:paraId="62D5B789"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1,0</w:t>
            </w:r>
          </w:p>
        </w:tc>
      </w:tr>
      <w:tr w:rsidR="00CA1F35" w:rsidRPr="00CA1F35" w14:paraId="74172F89" w14:textId="77777777" w:rsidTr="00EA3F6D">
        <w:tc>
          <w:tcPr>
            <w:tcW w:w="11739" w:type="dxa"/>
          </w:tcPr>
          <w:p w14:paraId="59D0AD75"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газопровод, канализация</w:t>
            </w:r>
          </w:p>
        </w:tc>
        <w:tc>
          <w:tcPr>
            <w:tcW w:w="1462" w:type="dxa"/>
          </w:tcPr>
          <w:p w14:paraId="359B4A08"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1,5</w:t>
            </w:r>
          </w:p>
        </w:tc>
        <w:tc>
          <w:tcPr>
            <w:tcW w:w="1275" w:type="dxa"/>
          </w:tcPr>
          <w:p w14:paraId="2173D74B"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w:t>
            </w:r>
          </w:p>
        </w:tc>
      </w:tr>
      <w:tr w:rsidR="00CA1F35" w:rsidRPr="00CA1F35" w14:paraId="38CE721D" w14:textId="77777777" w:rsidTr="00EA3F6D">
        <w:tc>
          <w:tcPr>
            <w:tcW w:w="11739" w:type="dxa"/>
          </w:tcPr>
          <w:p w14:paraId="38878C10"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тепловая сеть (стенка канала, тоннеля или оболочка при бесканальной прокладке)</w:t>
            </w:r>
          </w:p>
        </w:tc>
        <w:tc>
          <w:tcPr>
            <w:tcW w:w="1462" w:type="dxa"/>
          </w:tcPr>
          <w:p w14:paraId="43150DDD"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2,0</w:t>
            </w:r>
          </w:p>
        </w:tc>
        <w:tc>
          <w:tcPr>
            <w:tcW w:w="1275" w:type="dxa"/>
          </w:tcPr>
          <w:p w14:paraId="19C1BF23"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1,0</w:t>
            </w:r>
          </w:p>
        </w:tc>
      </w:tr>
      <w:tr w:rsidR="00CA1F35" w:rsidRPr="00CA1F35" w14:paraId="5A334F22" w14:textId="77777777" w:rsidTr="00EA3F6D">
        <w:tc>
          <w:tcPr>
            <w:tcW w:w="11739" w:type="dxa"/>
          </w:tcPr>
          <w:p w14:paraId="62FC988D"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водопровод, дренаж</w:t>
            </w:r>
          </w:p>
        </w:tc>
        <w:tc>
          <w:tcPr>
            <w:tcW w:w="1462" w:type="dxa"/>
          </w:tcPr>
          <w:p w14:paraId="0F754725"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2,0</w:t>
            </w:r>
          </w:p>
        </w:tc>
        <w:tc>
          <w:tcPr>
            <w:tcW w:w="1275" w:type="dxa"/>
          </w:tcPr>
          <w:p w14:paraId="21371BD4"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w:t>
            </w:r>
          </w:p>
        </w:tc>
      </w:tr>
      <w:tr w:rsidR="00CA1F35" w:rsidRPr="00CA1F35" w14:paraId="08CE0E14" w14:textId="77777777" w:rsidTr="00EA3F6D">
        <w:tc>
          <w:tcPr>
            <w:tcW w:w="11739" w:type="dxa"/>
          </w:tcPr>
          <w:p w14:paraId="7D6FB140"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силовой кабель и кабель связи</w:t>
            </w:r>
          </w:p>
        </w:tc>
        <w:tc>
          <w:tcPr>
            <w:tcW w:w="1462" w:type="dxa"/>
          </w:tcPr>
          <w:p w14:paraId="40EFE5A7"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2,0</w:t>
            </w:r>
          </w:p>
        </w:tc>
        <w:tc>
          <w:tcPr>
            <w:tcW w:w="1275" w:type="dxa"/>
          </w:tcPr>
          <w:p w14:paraId="4E4A05D1"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0,7</w:t>
            </w:r>
          </w:p>
        </w:tc>
      </w:tr>
    </w:tbl>
    <w:p w14:paraId="63FEBF00"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1. Приведенные нормы относятся к деревьям с диаметром кроны не более 5 м и должны быть увеличены для деревьев с кроной большего диаметра.</w:t>
      </w:r>
    </w:p>
    <w:p w14:paraId="3EF24382"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2. Деревья, высаживаемые у зданий, не должны препятствовать инсоляции и освещенности жилых и общественных помещений.</w:t>
      </w:r>
    </w:p>
    <w:p w14:paraId="6F14AA44"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14:paraId="06D4DCF5"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4. На территориях средних, малых городов и сельских населенных пунктов, расположенных в окружении лесов, в прибрежных зонах рек и водоемов площадь озелененных территорий общего пользования допускается уменьшать, но не более чем на 20 процентов.</w:t>
      </w:r>
    </w:p>
    <w:p w14:paraId="2F2D45FF"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14:paraId="76E31ACE"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14:paraId="01884282"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14:paraId="636C1778"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4.4.26.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14:paraId="44CD30CF"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В зеленых зонах городов следует предусматривать питомники древесных и кустарниковых растений и цветочно-оранжерейные хозяйства с учетом обеспечения посадочным материалом нескольких населенных пунктов. Площадь питомников должна быть не менее 80 га.</w:t>
      </w:r>
    </w:p>
    <w:p w14:paraId="0ED64ED1"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Площадь питомников следует принимать из расчета 3 - 5 кв. м/чел. в зависимости от уровня обеспеченности населения озелененными территориями общего пользований, размеров санитарно-защитных зон, развития садоводческих товариществ и других местных условий.</w:t>
      </w:r>
    </w:p>
    <w:p w14:paraId="4E9A64B1"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Общую площадь цветочно-оранжерейных хозяйств следует принимать из расчета 0,4 кв. м/чел.</w:t>
      </w:r>
      <w:bookmarkEnd w:id="618"/>
      <w:bookmarkEnd w:id="619"/>
    </w:p>
    <w:p w14:paraId="1415C00E" w14:textId="77777777" w:rsidR="00CA1F35" w:rsidRPr="00CA1F35" w:rsidRDefault="00CA1F35" w:rsidP="00430C8D">
      <w:pPr>
        <w:spacing w:after="0" w:line="240" w:lineRule="auto"/>
        <w:ind w:firstLine="680"/>
        <w:jc w:val="both"/>
        <w:rPr>
          <w:rFonts w:cs="Times New Roman"/>
        </w:rPr>
      </w:pPr>
      <w:r w:rsidRPr="00CA1F35">
        <w:rPr>
          <w:rFonts w:cs="Times New Roman"/>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2175A630" w14:textId="77777777" w:rsidR="00CA1F35" w:rsidRPr="00CA1F35" w:rsidRDefault="00CA1F35" w:rsidP="00430C8D">
      <w:pPr>
        <w:spacing w:after="0" w:line="240" w:lineRule="auto"/>
        <w:ind w:firstLine="680"/>
        <w:jc w:val="both"/>
        <w:rPr>
          <w:rFonts w:cs="Times New Roman"/>
        </w:rPr>
      </w:pPr>
      <w:r w:rsidRPr="00CA1F35">
        <w:rPr>
          <w:rFonts w:cs="Times New Roman"/>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397555C1" w14:textId="77777777" w:rsidR="00CA1F35" w:rsidRPr="00CA1F35" w:rsidRDefault="00CA1F35" w:rsidP="00430C8D">
      <w:pPr>
        <w:spacing w:after="0" w:line="240" w:lineRule="auto"/>
        <w:ind w:firstLine="680"/>
        <w:jc w:val="both"/>
        <w:rPr>
          <w:rFonts w:cs="Times New Roman"/>
        </w:rPr>
      </w:pPr>
      <w:r w:rsidRPr="00CA1F35">
        <w:rPr>
          <w:rFonts w:cs="Times New Roman"/>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3F8EBB7B" w14:textId="4B508247" w:rsidR="00B56163" w:rsidRDefault="00B56163" w:rsidP="00430C8D">
      <w:pPr>
        <w:jc w:val="both"/>
        <w:rPr>
          <w:rFonts w:eastAsia="SimSun" w:cs="Times New Roman"/>
          <w:bCs/>
          <w:i/>
          <w:caps/>
          <w:szCs w:val="24"/>
          <w:lang w:eastAsia="zh-CN"/>
        </w:rPr>
      </w:pPr>
    </w:p>
    <w:p w14:paraId="6AA2B681" w14:textId="77777777" w:rsidR="003F1BEC" w:rsidRDefault="003F1BEC" w:rsidP="00430C8D">
      <w:pPr>
        <w:jc w:val="both"/>
        <w:rPr>
          <w:rFonts w:eastAsia="SimSun" w:cs="Times New Roman"/>
          <w:bCs/>
          <w:i/>
          <w:caps/>
          <w:szCs w:val="24"/>
          <w:lang w:eastAsia="zh-CN"/>
        </w:rPr>
      </w:pPr>
    </w:p>
    <w:p w14:paraId="405956A0" w14:textId="77777777" w:rsidR="005E1E07" w:rsidRDefault="005E1E07">
      <w:pPr>
        <w:rPr>
          <w:rFonts w:eastAsia="Times New Roman" w:cstheme="majorBidi"/>
          <w:b/>
          <w:sz w:val="32"/>
          <w:u w:val="single"/>
          <w:lang w:eastAsia="zh-CN"/>
        </w:rPr>
      </w:pPr>
      <w:bookmarkStart w:id="626" w:name="_Toc100154459"/>
      <w:bookmarkStart w:id="627" w:name="_Toc80690832"/>
      <w:r>
        <w:rPr>
          <w:rFonts w:eastAsia="Times New Roman"/>
          <w:lang w:eastAsia="zh-CN"/>
        </w:rPr>
        <w:br w:type="page"/>
      </w:r>
    </w:p>
    <w:p w14:paraId="61BB4023" w14:textId="7FE6F1B8" w:rsidR="00F75663" w:rsidRDefault="00F75663" w:rsidP="00AA4919">
      <w:pPr>
        <w:pStyle w:val="6"/>
        <w:rPr>
          <w:rFonts w:eastAsia="Times New Roman"/>
        </w:rPr>
      </w:pPr>
      <w:bookmarkStart w:id="628" w:name="_Toc128641296"/>
      <w:r w:rsidRPr="000F5FFB">
        <w:rPr>
          <w:rFonts w:eastAsia="Times New Roman"/>
        </w:rPr>
        <w:t>Р-</w:t>
      </w:r>
      <w:r w:rsidR="00CF7DCD">
        <w:rPr>
          <w:rFonts w:eastAsia="Times New Roman"/>
        </w:rPr>
        <w:t>ТО</w:t>
      </w:r>
      <w:r w:rsidRPr="000F5FFB">
        <w:rPr>
          <w:rFonts w:eastAsia="Times New Roman"/>
        </w:rPr>
        <w:t xml:space="preserve">. Зона </w:t>
      </w:r>
      <w:r w:rsidR="00170F19">
        <w:t xml:space="preserve">размещения объектов </w:t>
      </w:r>
      <w:r w:rsidR="00A4306E">
        <w:t>туризма и отдыха</w:t>
      </w:r>
      <w:bookmarkEnd w:id="626"/>
      <w:bookmarkEnd w:id="628"/>
      <w:r w:rsidR="00170F19" w:rsidRPr="000F5FFB">
        <w:rPr>
          <w:rFonts w:eastAsia="Times New Roman"/>
        </w:rPr>
        <w:t xml:space="preserve"> </w:t>
      </w:r>
      <w:bookmarkEnd w:id="627"/>
    </w:p>
    <w:p w14:paraId="32803304" w14:textId="77777777" w:rsidR="00AC7EF5" w:rsidRPr="00AC7EF5" w:rsidRDefault="00AC7EF5" w:rsidP="00AC7EF5">
      <w:pPr>
        <w:spacing w:after="0" w:line="240" w:lineRule="auto"/>
        <w:ind w:firstLine="680"/>
        <w:rPr>
          <w:i/>
          <w:lang w:eastAsia="zh-CN"/>
        </w:rPr>
      </w:pPr>
    </w:p>
    <w:p w14:paraId="4805794A" w14:textId="04AABE73" w:rsidR="00AC7EF5" w:rsidRPr="00C61FEF" w:rsidRDefault="00AC7EF5" w:rsidP="00AC7EF5">
      <w:pPr>
        <w:spacing w:after="0" w:line="240" w:lineRule="auto"/>
        <w:ind w:firstLine="680"/>
        <w:rPr>
          <w:i/>
          <w:szCs w:val="24"/>
        </w:rPr>
      </w:pPr>
      <w:r w:rsidRPr="00C61FEF">
        <w:rPr>
          <w:i/>
          <w:szCs w:val="24"/>
        </w:rPr>
        <w:t>Зона предназначена для организации отдыха и досуга населения</w:t>
      </w:r>
      <w:r w:rsidR="00C61FEF" w:rsidRPr="00C61FEF">
        <w:rPr>
          <w:i/>
          <w:szCs w:val="24"/>
        </w:rPr>
        <w:t xml:space="preserve">, </w:t>
      </w:r>
      <w:r w:rsidR="00C61FEF" w:rsidRPr="00C61FEF">
        <w:rPr>
          <w:rFonts w:cs="Times New Roman"/>
          <w:i/>
          <w:szCs w:val="24"/>
        </w:rPr>
        <w:t>сохранения экологически чистой окружающей среды и использования существующего природного ландшафта в рекреационных целях</w:t>
      </w:r>
      <w:r w:rsidR="00C61FEF">
        <w:rPr>
          <w:rFonts w:cs="Times New Roman"/>
          <w:i/>
          <w:szCs w:val="24"/>
        </w:rPr>
        <w:t>.</w:t>
      </w:r>
    </w:p>
    <w:p w14:paraId="5E6CA482" w14:textId="77777777" w:rsidR="00F75663" w:rsidRPr="000F5FFB" w:rsidRDefault="00F75663" w:rsidP="00AC7EF5">
      <w:pPr>
        <w:widowControl w:val="0"/>
        <w:spacing w:after="0" w:line="240" w:lineRule="auto"/>
        <w:ind w:firstLine="680"/>
        <w:jc w:val="both"/>
        <w:rPr>
          <w:rFonts w:eastAsia="SimSun" w:cs="Times New Roman"/>
          <w:i/>
          <w:iCs/>
          <w:szCs w:val="24"/>
          <w:lang w:eastAsia="zh-CN"/>
        </w:rPr>
      </w:pPr>
    </w:p>
    <w:p w14:paraId="08F0088A" w14:textId="77777777" w:rsidR="00F75663" w:rsidRPr="000F5FFB" w:rsidRDefault="00F75663" w:rsidP="00846136">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B844C87" w14:textId="77777777" w:rsidR="00F75663" w:rsidRPr="000F5FFB" w:rsidRDefault="00F75663" w:rsidP="00F75663">
      <w:pPr>
        <w:widowControl w:val="0"/>
        <w:spacing w:after="0" w:line="240" w:lineRule="auto"/>
        <w:ind w:firstLine="709"/>
        <w:jc w:val="both"/>
      </w:pPr>
    </w:p>
    <w:tbl>
      <w:tblPr>
        <w:tblStyle w:val="afc"/>
        <w:tblW w:w="14596" w:type="dxa"/>
        <w:tblLook w:val="04A0" w:firstRow="1" w:lastRow="0" w:firstColumn="1" w:lastColumn="0" w:noHBand="0" w:noVBand="1"/>
      </w:tblPr>
      <w:tblGrid>
        <w:gridCol w:w="2830"/>
        <w:gridCol w:w="4678"/>
        <w:gridCol w:w="7088"/>
      </w:tblGrid>
      <w:tr w:rsidR="00F75663" w:rsidRPr="000F5FFB" w14:paraId="0BCB2BFC" w14:textId="77777777" w:rsidTr="005A4D9B">
        <w:tc>
          <w:tcPr>
            <w:tcW w:w="2830" w:type="dxa"/>
          </w:tcPr>
          <w:p w14:paraId="1D78D24D" w14:textId="77777777" w:rsidR="00F75663" w:rsidRPr="005E1E07" w:rsidRDefault="00F75663" w:rsidP="00AB6FCE">
            <w:pPr>
              <w:jc w:val="both"/>
              <w:rPr>
                <w:b/>
                <w:szCs w:val="24"/>
              </w:rPr>
            </w:pPr>
            <w:r w:rsidRPr="005E1E07">
              <w:rPr>
                <w:b/>
                <w:szCs w:val="24"/>
              </w:rPr>
              <w:t>Виды разрешенного использования земельных участков</w:t>
            </w:r>
          </w:p>
        </w:tc>
        <w:tc>
          <w:tcPr>
            <w:tcW w:w="4678" w:type="dxa"/>
          </w:tcPr>
          <w:p w14:paraId="3F28A62B" w14:textId="77777777" w:rsidR="00F75663" w:rsidRPr="005E1E07" w:rsidRDefault="00F75663" w:rsidP="00AB6FCE">
            <w:pPr>
              <w:jc w:val="both"/>
              <w:rPr>
                <w:b/>
                <w:szCs w:val="24"/>
              </w:rPr>
            </w:pPr>
            <w:r w:rsidRPr="005E1E07">
              <w:rPr>
                <w:b/>
                <w:szCs w:val="24"/>
              </w:rPr>
              <w:t>Описание вида разрешенного использования земельного участка</w:t>
            </w:r>
          </w:p>
        </w:tc>
        <w:tc>
          <w:tcPr>
            <w:tcW w:w="7088" w:type="dxa"/>
          </w:tcPr>
          <w:p w14:paraId="157BA36E" w14:textId="77777777" w:rsidR="00F75663" w:rsidRPr="005E1E07" w:rsidRDefault="00F75663" w:rsidP="00AB6FCE">
            <w:pPr>
              <w:jc w:val="both"/>
              <w:rPr>
                <w:b/>
                <w:szCs w:val="24"/>
              </w:rPr>
            </w:pPr>
            <w:r w:rsidRPr="005E1E07">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43396457" w14:textId="77777777" w:rsidR="00F75663" w:rsidRPr="005E1E07" w:rsidRDefault="00F75663" w:rsidP="00AB6FCE">
            <w:pPr>
              <w:jc w:val="both"/>
              <w:rPr>
                <w:b/>
                <w:szCs w:val="24"/>
              </w:rPr>
            </w:pPr>
            <w:r w:rsidRPr="005E1E07">
              <w:rPr>
                <w:b/>
                <w:szCs w:val="24"/>
              </w:rPr>
              <w:t>реконструкции объектов капитального строительства</w:t>
            </w:r>
          </w:p>
        </w:tc>
      </w:tr>
      <w:tr w:rsidR="0038685B" w:rsidRPr="000F5FFB" w14:paraId="6E731CBE" w14:textId="77777777" w:rsidTr="005A4D9B">
        <w:tc>
          <w:tcPr>
            <w:tcW w:w="2830" w:type="dxa"/>
          </w:tcPr>
          <w:p w14:paraId="386FB7A5" w14:textId="5774B60F" w:rsidR="0038685B" w:rsidRPr="005E1E07" w:rsidRDefault="0038685B" w:rsidP="00AB6FCE">
            <w:pPr>
              <w:rPr>
                <w:b/>
                <w:szCs w:val="24"/>
              </w:rPr>
            </w:pPr>
            <w:r w:rsidRPr="005E1E07">
              <w:rPr>
                <w:rFonts w:eastAsia="SimSun"/>
                <w:szCs w:val="24"/>
              </w:rPr>
              <w:t xml:space="preserve">[5.1.3] – </w:t>
            </w:r>
            <w:r w:rsidRPr="005E1E07">
              <w:rPr>
                <w:szCs w:val="24"/>
              </w:rPr>
              <w:t>Площадки для занятий спортом</w:t>
            </w:r>
          </w:p>
        </w:tc>
        <w:tc>
          <w:tcPr>
            <w:tcW w:w="4678" w:type="dxa"/>
          </w:tcPr>
          <w:p w14:paraId="30E5033E" w14:textId="33794214" w:rsidR="0038685B" w:rsidRPr="005E1E07" w:rsidRDefault="0038685B" w:rsidP="00AB6FCE">
            <w:pPr>
              <w:jc w:val="both"/>
              <w:rPr>
                <w:b/>
                <w:szCs w:val="24"/>
              </w:rPr>
            </w:pPr>
            <w:r w:rsidRPr="005E1E07">
              <w:rPr>
                <w:rFonts w:eastAsia="SimSun"/>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088" w:type="dxa"/>
            <w:vMerge w:val="restart"/>
          </w:tcPr>
          <w:p w14:paraId="0EC13E44" w14:textId="77777777" w:rsidR="0038685B" w:rsidRDefault="0038685B" w:rsidP="000921F5">
            <w:pPr>
              <w:keepLines/>
              <w:overflowPunct w:val="0"/>
              <w:ind w:firstLine="340"/>
              <w:jc w:val="both"/>
              <w:rPr>
                <w:rStyle w:val="a7"/>
                <w:color w:val="000000"/>
                <w:u w:val="none"/>
              </w:rPr>
            </w:pPr>
            <w:r w:rsidRPr="00152E94">
              <w:rPr>
                <w:rStyle w:val="a7"/>
                <w:color w:val="000000"/>
                <w:u w:val="none"/>
              </w:rPr>
              <w:t>- минимальная/максимальная площадь земельного участка</w:t>
            </w:r>
          </w:p>
          <w:p w14:paraId="7260DFFD" w14:textId="1581DEA9" w:rsidR="0038685B" w:rsidRPr="00152E94" w:rsidRDefault="0038685B" w:rsidP="000921F5">
            <w:pPr>
              <w:keepLines/>
              <w:overflowPunct w:val="0"/>
              <w:jc w:val="both"/>
            </w:pPr>
            <w:r w:rsidRPr="00152E94">
              <w:rPr>
                <w:rStyle w:val="a7"/>
                <w:color w:val="000000"/>
                <w:u w:val="none"/>
              </w:rPr>
              <w:t xml:space="preserve">–  </w:t>
            </w:r>
            <w:r w:rsidRPr="00152E94">
              <w:rPr>
                <w:rStyle w:val="a7"/>
                <w:b/>
                <w:color w:val="000000"/>
                <w:u w:val="none"/>
              </w:rPr>
              <w:t>100/10</w:t>
            </w:r>
            <w:r>
              <w:rPr>
                <w:rStyle w:val="a7"/>
                <w:b/>
                <w:color w:val="000000"/>
                <w:u w:val="none"/>
              </w:rPr>
              <w:t xml:space="preserve"> </w:t>
            </w:r>
            <w:r w:rsidRPr="00152E94">
              <w:rPr>
                <w:rStyle w:val="a7"/>
                <w:b/>
                <w:color w:val="000000"/>
                <w:u w:val="none"/>
              </w:rPr>
              <w:t>000</w:t>
            </w:r>
            <w:r w:rsidRPr="00152E94">
              <w:rPr>
                <w:rStyle w:val="a7"/>
                <w:color w:val="000000"/>
                <w:u w:val="none"/>
              </w:rPr>
              <w:t xml:space="preserve"> кв. м;</w:t>
            </w:r>
          </w:p>
          <w:p w14:paraId="5CBA343E" w14:textId="097DE9D2" w:rsidR="0038685B" w:rsidRPr="005E1E07" w:rsidRDefault="0038685B" w:rsidP="000921F5">
            <w:pPr>
              <w:ind w:firstLine="340"/>
              <w:jc w:val="both"/>
              <w:rPr>
                <w:b/>
                <w:szCs w:val="24"/>
              </w:rPr>
            </w:pPr>
            <w:r w:rsidRPr="00152E94">
              <w:rPr>
                <w:rStyle w:val="a7"/>
                <w:color w:val="000000"/>
                <w:u w:val="none"/>
              </w:rPr>
              <w:t>Без права возведения объектов капитального строительства</w:t>
            </w:r>
          </w:p>
        </w:tc>
      </w:tr>
      <w:tr w:rsidR="0038685B" w:rsidRPr="000F5FFB" w14:paraId="2EF979AC" w14:textId="77777777" w:rsidTr="00B94C97">
        <w:tc>
          <w:tcPr>
            <w:tcW w:w="2830" w:type="dxa"/>
            <w:tcBorders>
              <w:top w:val="single" w:sz="4" w:space="0" w:color="000000"/>
              <w:left w:val="single" w:sz="4" w:space="0" w:color="000000"/>
              <w:bottom w:val="single" w:sz="4" w:space="0" w:color="000000"/>
            </w:tcBorders>
            <w:shd w:val="clear" w:color="auto" w:fill="auto"/>
          </w:tcPr>
          <w:p w14:paraId="04A0A3FB" w14:textId="7325B0B3" w:rsidR="0038685B" w:rsidRPr="005E1E07" w:rsidRDefault="0038685B" w:rsidP="00F477CE">
            <w:pPr>
              <w:widowControl w:val="0"/>
              <w:rPr>
                <w:rFonts w:eastAsia="SimSun"/>
                <w:szCs w:val="24"/>
              </w:rPr>
            </w:pPr>
            <w:r w:rsidRPr="00491DA3">
              <w:rPr>
                <w:rFonts w:eastAsia="SimSun"/>
                <w:szCs w:val="24"/>
              </w:rPr>
              <w:t xml:space="preserve">[5.1.3] – </w:t>
            </w:r>
            <w:r w:rsidRPr="00491DA3">
              <w:rPr>
                <w:szCs w:val="24"/>
              </w:rPr>
              <w:t>Оборудованные площадки для занятий спортом</w:t>
            </w:r>
          </w:p>
        </w:tc>
        <w:tc>
          <w:tcPr>
            <w:tcW w:w="4678" w:type="dxa"/>
            <w:tcBorders>
              <w:top w:val="single" w:sz="4" w:space="0" w:color="000000"/>
              <w:left w:val="single" w:sz="4" w:space="0" w:color="000000"/>
              <w:bottom w:val="single" w:sz="4" w:space="0" w:color="000000"/>
            </w:tcBorders>
            <w:shd w:val="clear" w:color="auto" w:fill="auto"/>
          </w:tcPr>
          <w:p w14:paraId="21BF7DFF" w14:textId="07F8BC31" w:rsidR="0038685B" w:rsidRPr="005E1E07" w:rsidRDefault="0038685B" w:rsidP="00F477CE">
            <w:pPr>
              <w:jc w:val="both"/>
              <w:rPr>
                <w:rFonts w:eastAsia="SimSun"/>
                <w:szCs w:val="24"/>
              </w:rPr>
            </w:pPr>
            <w:r w:rsidRPr="00491DA3">
              <w:rPr>
                <w:rFonts w:eastAsia="SimSun"/>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088" w:type="dxa"/>
            <w:vMerge/>
            <w:tcBorders>
              <w:bottom w:val="single" w:sz="4" w:space="0" w:color="000000"/>
            </w:tcBorders>
            <w:shd w:val="clear" w:color="auto" w:fill="auto"/>
          </w:tcPr>
          <w:p w14:paraId="4A5160C0" w14:textId="77777777" w:rsidR="0038685B" w:rsidRPr="005E1E07" w:rsidRDefault="0038685B" w:rsidP="00F477CE">
            <w:pPr>
              <w:ind w:firstLine="340"/>
              <w:rPr>
                <w:szCs w:val="24"/>
              </w:rPr>
            </w:pPr>
          </w:p>
        </w:tc>
      </w:tr>
      <w:tr w:rsidR="00C63537" w:rsidRPr="000F5FFB" w14:paraId="0DEAF14B" w14:textId="77777777" w:rsidTr="005A4D9B">
        <w:tc>
          <w:tcPr>
            <w:tcW w:w="2830" w:type="dxa"/>
            <w:tcBorders>
              <w:top w:val="single" w:sz="4" w:space="0" w:color="000000"/>
              <w:left w:val="single" w:sz="4" w:space="0" w:color="000000"/>
              <w:bottom w:val="single" w:sz="4" w:space="0" w:color="000000"/>
            </w:tcBorders>
            <w:shd w:val="clear" w:color="auto" w:fill="auto"/>
          </w:tcPr>
          <w:p w14:paraId="51363C3D" w14:textId="2A2FCF6A" w:rsidR="00C63537" w:rsidRPr="005E1E07" w:rsidRDefault="00C63537" w:rsidP="00AB6FCE">
            <w:pPr>
              <w:widowControl w:val="0"/>
              <w:rPr>
                <w:rFonts w:eastAsia="SimSun"/>
                <w:szCs w:val="24"/>
              </w:rPr>
            </w:pPr>
            <w:r w:rsidRPr="005E1E07">
              <w:rPr>
                <w:rFonts w:eastAsia="SimSun"/>
                <w:szCs w:val="24"/>
              </w:rPr>
              <w:t xml:space="preserve">[5.1.7] – </w:t>
            </w:r>
            <w:r w:rsidRPr="005E1E07">
              <w:rPr>
                <w:szCs w:val="24"/>
              </w:rPr>
              <w:t>Спортивные базы</w:t>
            </w:r>
          </w:p>
        </w:tc>
        <w:tc>
          <w:tcPr>
            <w:tcW w:w="4678" w:type="dxa"/>
            <w:tcBorders>
              <w:top w:val="single" w:sz="4" w:space="0" w:color="000000"/>
              <w:left w:val="single" w:sz="4" w:space="0" w:color="000000"/>
              <w:bottom w:val="single" w:sz="4" w:space="0" w:color="000000"/>
            </w:tcBorders>
            <w:shd w:val="clear" w:color="auto" w:fill="auto"/>
          </w:tcPr>
          <w:p w14:paraId="28B1DB89" w14:textId="0734DB1F" w:rsidR="00C63537" w:rsidRPr="005E1E07" w:rsidRDefault="00C63537" w:rsidP="00AB6FCE">
            <w:pPr>
              <w:jc w:val="both"/>
              <w:rPr>
                <w:rFonts w:eastAsia="SimSun"/>
                <w:szCs w:val="24"/>
              </w:rPr>
            </w:pPr>
            <w:r w:rsidRPr="005E1E07">
              <w:rPr>
                <w:rFonts w:eastAsia="SimSun"/>
                <w:szCs w:val="24"/>
              </w:rPr>
              <w:t>размещение спортивных баз и лагерей, в которых осуществляется спортивная подготовка длительно проживающих в них лиц</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1B3EA18" w14:textId="77777777" w:rsidR="00095339" w:rsidRPr="005E1E07" w:rsidRDefault="00D906FC" w:rsidP="000921F5">
            <w:pPr>
              <w:ind w:firstLine="340"/>
              <w:rPr>
                <w:szCs w:val="24"/>
              </w:rPr>
            </w:pPr>
            <w:r w:rsidRPr="005E1E07">
              <w:rPr>
                <w:szCs w:val="24"/>
              </w:rPr>
              <w:t>- минимальная/максимальная площадь земельного участка</w:t>
            </w:r>
          </w:p>
          <w:p w14:paraId="333C51CD" w14:textId="7D498E17" w:rsidR="00D906FC" w:rsidRPr="005E1E07" w:rsidRDefault="00D906FC" w:rsidP="000921F5">
            <w:pPr>
              <w:rPr>
                <w:szCs w:val="24"/>
              </w:rPr>
            </w:pPr>
            <w:r w:rsidRPr="005E1E07">
              <w:rPr>
                <w:szCs w:val="24"/>
              </w:rPr>
              <w:t xml:space="preserve">–  </w:t>
            </w:r>
            <w:r w:rsidR="003746AA">
              <w:rPr>
                <w:b/>
                <w:szCs w:val="24"/>
              </w:rPr>
              <w:t>5</w:t>
            </w:r>
            <w:r w:rsidRPr="005E1E07">
              <w:rPr>
                <w:b/>
                <w:szCs w:val="24"/>
              </w:rPr>
              <w:t>00/</w:t>
            </w:r>
            <w:r w:rsidR="003746AA">
              <w:rPr>
                <w:b/>
                <w:szCs w:val="24"/>
              </w:rPr>
              <w:t>5</w:t>
            </w:r>
            <w:r w:rsidRPr="005E1E07">
              <w:rPr>
                <w:b/>
                <w:szCs w:val="24"/>
              </w:rPr>
              <w:t>0</w:t>
            </w:r>
            <w:r w:rsidR="003746AA">
              <w:rPr>
                <w:b/>
                <w:szCs w:val="24"/>
              </w:rPr>
              <w:t xml:space="preserve"> </w:t>
            </w:r>
            <w:r w:rsidRPr="005E1E07">
              <w:rPr>
                <w:b/>
                <w:szCs w:val="24"/>
              </w:rPr>
              <w:t>000</w:t>
            </w:r>
            <w:r w:rsidRPr="005E1E07">
              <w:rPr>
                <w:szCs w:val="24"/>
              </w:rPr>
              <w:t xml:space="preserve"> кв. м;</w:t>
            </w:r>
          </w:p>
          <w:p w14:paraId="1F351A9B" w14:textId="77777777" w:rsidR="00D906FC" w:rsidRPr="005E1E07" w:rsidRDefault="00D906FC" w:rsidP="000921F5">
            <w:pPr>
              <w:widowControl w:val="0"/>
              <w:ind w:firstLine="340"/>
              <w:rPr>
                <w:rFonts w:eastAsia="SimSun"/>
                <w:b/>
                <w:szCs w:val="24"/>
                <w:lang w:eastAsia="zh-CN"/>
              </w:rPr>
            </w:pPr>
            <w:r w:rsidRPr="005E1E07">
              <w:rPr>
                <w:rFonts w:eastAsia="SimSun"/>
                <w:szCs w:val="24"/>
                <w:lang w:eastAsia="zh-CN"/>
              </w:rPr>
              <w:t xml:space="preserve">- максимальное количество этажей зданий – </w:t>
            </w:r>
            <w:r w:rsidRPr="005E1E07">
              <w:rPr>
                <w:rFonts w:eastAsia="SimSun"/>
                <w:b/>
                <w:szCs w:val="24"/>
                <w:lang w:eastAsia="zh-CN"/>
              </w:rPr>
              <w:t>3 этажа;</w:t>
            </w:r>
          </w:p>
          <w:p w14:paraId="534A5D3C" w14:textId="3DBE59A8" w:rsidR="00D906FC" w:rsidRPr="005E1E07" w:rsidRDefault="00D906FC" w:rsidP="000921F5">
            <w:pPr>
              <w:ind w:firstLine="340"/>
              <w:rPr>
                <w:szCs w:val="24"/>
              </w:rPr>
            </w:pPr>
            <w:r w:rsidRPr="005E1E07">
              <w:rPr>
                <w:b/>
                <w:szCs w:val="24"/>
              </w:rPr>
              <w:t xml:space="preserve">- </w:t>
            </w:r>
            <w:r w:rsidRPr="005E1E07">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095339" w:rsidRPr="005E1E07">
              <w:rPr>
                <w:szCs w:val="24"/>
              </w:rPr>
              <w:t>- не</w:t>
            </w:r>
            <w:r w:rsidRPr="005E1E07">
              <w:rPr>
                <w:szCs w:val="24"/>
              </w:rPr>
              <w:t xml:space="preserve"> более </w:t>
            </w:r>
            <w:r w:rsidRPr="005E1E07">
              <w:rPr>
                <w:b/>
                <w:szCs w:val="24"/>
              </w:rPr>
              <w:t>15 м;</w:t>
            </w:r>
            <w:r w:rsidRPr="005E1E07">
              <w:rPr>
                <w:szCs w:val="24"/>
              </w:rPr>
              <w:t xml:space="preserve"> </w:t>
            </w:r>
            <w:r w:rsidRPr="005E1E07">
              <w:rPr>
                <w:rFonts w:eastAsia="SimSun"/>
                <w:szCs w:val="24"/>
                <w:lang w:eastAsia="zh-CN"/>
              </w:rPr>
              <w:t xml:space="preserve"> </w:t>
            </w:r>
          </w:p>
          <w:p w14:paraId="66E7B816" w14:textId="77777777" w:rsidR="00D906FC" w:rsidRPr="005E1E07" w:rsidRDefault="00D906FC" w:rsidP="000921F5">
            <w:pPr>
              <w:autoSpaceDE w:val="0"/>
              <w:autoSpaceDN w:val="0"/>
              <w:adjustRightInd w:val="0"/>
              <w:ind w:firstLine="340"/>
              <w:rPr>
                <w:szCs w:val="24"/>
              </w:rPr>
            </w:pPr>
            <w:r w:rsidRPr="005E1E07">
              <w:rPr>
                <w:szCs w:val="24"/>
              </w:rPr>
              <w:t xml:space="preserve">- максимальный процент застройки в границах земельного участка – </w:t>
            </w:r>
            <w:r w:rsidRPr="005E1E07">
              <w:rPr>
                <w:b/>
                <w:szCs w:val="24"/>
              </w:rPr>
              <w:t>60%</w:t>
            </w:r>
            <w:r w:rsidRPr="005E1E07">
              <w:rPr>
                <w:szCs w:val="24"/>
              </w:rPr>
              <w:t>;</w:t>
            </w:r>
          </w:p>
          <w:p w14:paraId="628E1668" w14:textId="52980D7E" w:rsidR="00D906FC" w:rsidRPr="005E1E07" w:rsidRDefault="00D906FC" w:rsidP="000921F5">
            <w:pPr>
              <w:ind w:firstLine="340"/>
              <w:rPr>
                <w:szCs w:val="24"/>
              </w:rPr>
            </w:pPr>
            <w:r w:rsidRPr="005E1E07">
              <w:rPr>
                <w:szCs w:val="24"/>
              </w:rPr>
              <w:t>- процент застройки подземной части не регламентируется;</w:t>
            </w:r>
          </w:p>
          <w:p w14:paraId="4A3FD569" w14:textId="18F92C29" w:rsidR="00C63537" w:rsidRPr="005E1E07" w:rsidRDefault="00D906FC" w:rsidP="000921F5">
            <w:pPr>
              <w:ind w:firstLine="340"/>
              <w:jc w:val="both"/>
              <w:rPr>
                <w:rFonts w:eastAsia="SimSun"/>
                <w:szCs w:val="24"/>
                <w:highlight w:val="yellow"/>
              </w:rPr>
            </w:pPr>
            <w:r w:rsidRPr="005E1E07">
              <w:rPr>
                <w:szCs w:val="24"/>
              </w:rPr>
              <w:t xml:space="preserve">- минимальный процент озеленения - </w:t>
            </w:r>
            <w:r w:rsidR="0049358B" w:rsidRPr="005E1E07">
              <w:rPr>
                <w:b/>
                <w:szCs w:val="24"/>
              </w:rPr>
              <w:t>30</w:t>
            </w:r>
            <w:r w:rsidRPr="005E1E07">
              <w:rPr>
                <w:b/>
                <w:szCs w:val="24"/>
              </w:rPr>
              <w:t xml:space="preserve"> %</w:t>
            </w:r>
            <w:r w:rsidRPr="005E1E07">
              <w:rPr>
                <w:szCs w:val="24"/>
              </w:rPr>
              <w:t xml:space="preserve"> от площади земельного участка.</w:t>
            </w:r>
          </w:p>
        </w:tc>
      </w:tr>
      <w:tr w:rsidR="0010679A" w:rsidRPr="000F5FFB" w14:paraId="084353C6" w14:textId="77777777" w:rsidTr="005A4D9B">
        <w:tc>
          <w:tcPr>
            <w:tcW w:w="2830" w:type="dxa"/>
            <w:tcBorders>
              <w:top w:val="single" w:sz="4" w:space="0" w:color="000000"/>
              <w:left w:val="single" w:sz="4" w:space="0" w:color="000000"/>
              <w:bottom w:val="single" w:sz="4" w:space="0" w:color="000000"/>
            </w:tcBorders>
            <w:shd w:val="clear" w:color="auto" w:fill="auto"/>
          </w:tcPr>
          <w:p w14:paraId="29BC4B98" w14:textId="77777777" w:rsidR="0010679A" w:rsidRPr="005E1E07" w:rsidRDefault="0010679A" w:rsidP="00AB6FCE">
            <w:pPr>
              <w:widowControl w:val="0"/>
              <w:rPr>
                <w:szCs w:val="24"/>
              </w:rPr>
            </w:pPr>
            <w:r w:rsidRPr="005E1E07">
              <w:rPr>
                <w:rFonts w:eastAsia="SimSun"/>
                <w:szCs w:val="24"/>
              </w:rPr>
              <w:t>[5.2] – Природно-познавательный туризм</w:t>
            </w:r>
          </w:p>
        </w:tc>
        <w:tc>
          <w:tcPr>
            <w:tcW w:w="4678" w:type="dxa"/>
            <w:tcBorders>
              <w:top w:val="single" w:sz="4" w:space="0" w:color="000000"/>
              <w:left w:val="single" w:sz="4" w:space="0" w:color="000000"/>
              <w:bottom w:val="single" w:sz="4" w:space="0" w:color="000000"/>
            </w:tcBorders>
            <w:shd w:val="clear" w:color="auto" w:fill="auto"/>
          </w:tcPr>
          <w:p w14:paraId="37ACD365" w14:textId="77777777" w:rsidR="0010679A" w:rsidRPr="005E1E07" w:rsidRDefault="0010679A" w:rsidP="00AB6FCE">
            <w:pPr>
              <w:jc w:val="both"/>
              <w:rPr>
                <w:rFonts w:eastAsia="SimSun"/>
                <w:szCs w:val="24"/>
              </w:rPr>
            </w:pPr>
            <w:r w:rsidRPr="005E1E07">
              <w:rPr>
                <w:rFonts w:eastAsia="SimSun"/>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7C36A6F9" w14:textId="77777777" w:rsidR="0010679A" w:rsidRPr="005E1E07" w:rsidRDefault="0010679A" w:rsidP="00AB6FCE">
            <w:pPr>
              <w:jc w:val="both"/>
              <w:rPr>
                <w:szCs w:val="24"/>
              </w:rPr>
            </w:pPr>
            <w:r w:rsidRPr="005E1E07">
              <w:rPr>
                <w:rFonts w:eastAsia="SimSun"/>
                <w:szCs w:val="24"/>
              </w:rPr>
              <w:t>осуществление необходимых природоохранных и природовосстановительных мероприятий</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DD737CC" w14:textId="77777777" w:rsidR="0038685B" w:rsidRPr="00491DA3" w:rsidRDefault="0038685B" w:rsidP="0038685B">
            <w:pPr>
              <w:ind w:firstLine="340"/>
              <w:rPr>
                <w:szCs w:val="24"/>
              </w:rPr>
            </w:pPr>
            <w:r w:rsidRPr="00491DA3">
              <w:rPr>
                <w:szCs w:val="24"/>
              </w:rPr>
              <w:t>- минимальная/максимальная площадь земельного участка</w:t>
            </w:r>
          </w:p>
          <w:p w14:paraId="048467DA" w14:textId="77777777" w:rsidR="0038685B" w:rsidRPr="00491DA3" w:rsidRDefault="0038685B" w:rsidP="0038685B">
            <w:pPr>
              <w:rPr>
                <w:szCs w:val="24"/>
              </w:rPr>
            </w:pPr>
            <w:r w:rsidRPr="00491DA3">
              <w:rPr>
                <w:szCs w:val="24"/>
              </w:rPr>
              <w:t xml:space="preserve">–  </w:t>
            </w:r>
            <w:r w:rsidRPr="00491DA3">
              <w:rPr>
                <w:b/>
                <w:szCs w:val="24"/>
              </w:rPr>
              <w:t>1000/</w:t>
            </w:r>
            <w:r>
              <w:rPr>
                <w:b/>
                <w:szCs w:val="24"/>
              </w:rPr>
              <w:t>2</w:t>
            </w:r>
            <w:r w:rsidRPr="00491DA3">
              <w:rPr>
                <w:b/>
                <w:szCs w:val="24"/>
              </w:rPr>
              <w:t>00 000</w:t>
            </w:r>
            <w:r w:rsidRPr="00491DA3">
              <w:rPr>
                <w:szCs w:val="24"/>
              </w:rPr>
              <w:t xml:space="preserve"> кв. м;</w:t>
            </w:r>
          </w:p>
          <w:p w14:paraId="2C3BAC07" w14:textId="6690C865" w:rsidR="0010679A" w:rsidRPr="005E1E07" w:rsidRDefault="0038685B" w:rsidP="0038685B">
            <w:pPr>
              <w:ind w:firstLine="340"/>
              <w:jc w:val="both"/>
              <w:rPr>
                <w:rFonts w:eastAsia="SimSun"/>
                <w:szCs w:val="24"/>
              </w:rPr>
            </w:pPr>
            <w:r w:rsidRPr="00491DA3">
              <w:rPr>
                <w:szCs w:val="24"/>
              </w:rPr>
              <w:t>Регламенты не устанавливаются</w:t>
            </w:r>
          </w:p>
        </w:tc>
      </w:tr>
      <w:tr w:rsidR="003746AA" w:rsidRPr="000F5FFB" w14:paraId="5174B0C6" w14:textId="77777777" w:rsidTr="009E27E2">
        <w:tc>
          <w:tcPr>
            <w:tcW w:w="2830" w:type="dxa"/>
            <w:tcBorders>
              <w:top w:val="single" w:sz="4" w:space="0" w:color="000000"/>
              <w:left w:val="single" w:sz="4" w:space="0" w:color="000000"/>
              <w:bottom w:val="single" w:sz="4" w:space="0" w:color="000000"/>
            </w:tcBorders>
            <w:shd w:val="clear" w:color="auto" w:fill="auto"/>
          </w:tcPr>
          <w:p w14:paraId="19F1947F" w14:textId="77777777" w:rsidR="003746AA" w:rsidRPr="005E1E07" w:rsidRDefault="003746AA" w:rsidP="00AB6FCE">
            <w:pPr>
              <w:widowControl w:val="0"/>
              <w:rPr>
                <w:szCs w:val="24"/>
              </w:rPr>
            </w:pPr>
            <w:r w:rsidRPr="005E1E07">
              <w:rPr>
                <w:rFonts w:eastAsia="SimSun"/>
                <w:szCs w:val="24"/>
              </w:rPr>
              <w:t>[5.2.1] – Туристическое обслуживание</w:t>
            </w:r>
          </w:p>
        </w:tc>
        <w:tc>
          <w:tcPr>
            <w:tcW w:w="4678" w:type="dxa"/>
            <w:tcBorders>
              <w:top w:val="single" w:sz="4" w:space="0" w:color="000000"/>
              <w:left w:val="single" w:sz="4" w:space="0" w:color="000000"/>
              <w:bottom w:val="single" w:sz="4" w:space="0" w:color="000000"/>
            </w:tcBorders>
            <w:shd w:val="clear" w:color="auto" w:fill="auto"/>
          </w:tcPr>
          <w:p w14:paraId="63DA7D23" w14:textId="77777777" w:rsidR="003746AA" w:rsidRPr="005E1E07" w:rsidRDefault="003746AA" w:rsidP="00AB6FCE">
            <w:pPr>
              <w:jc w:val="both"/>
              <w:rPr>
                <w:rFonts w:eastAsia="SimSun"/>
                <w:szCs w:val="24"/>
              </w:rPr>
            </w:pPr>
            <w:r w:rsidRPr="005E1E07">
              <w:rPr>
                <w:rFonts w:eastAsia="SimSun"/>
                <w:szCs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14:paraId="4FFF9FF9" w14:textId="77777777" w:rsidR="003746AA" w:rsidRPr="005E1E07" w:rsidRDefault="003746AA" w:rsidP="00AB6FCE">
            <w:pPr>
              <w:jc w:val="both"/>
              <w:rPr>
                <w:szCs w:val="24"/>
              </w:rPr>
            </w:pPr>
            <w:r w:rsidRPr="005E1E07">
              <w:rPr>
                <w:rFonts w:eastAsia="SimSun"/>
                <w:szCs w:val="24"/>
              </w:rPr>
              <w:t>размещение детских лагерей</w:t>
            </w:r>
          </w:p>
        </w:tc>
        <w:tc>
          <w:tcPr>
            <w:tcW w:w="7088" w:type="dxa"/>
            <w:vMerge w:val="restart"/>
            <w:tcBorders>
              <w:top w:val="single" w:sz="4" w:space="0" w:color="000000"/>
              <w:left w:val="single" w:sz="4" w:space="0" w:color="000000"/>
              <w:right w:val="single" w:sz="4" w:space="0" w:color="000000"/>
            </w:tcBorders>
            <w:shd w:val="clear" w:color="auto" w:fill="auto"/>
          </w:tcPr>
          <w:p w14:paraId="594C48EF" w14:textId="77777777" w:rsidR="003746AA" w:rsidRDefault="003746AA" w:rsidP="000921F5">
            <w:pPr>
              <w:ind w:firstLine="340"/>
              <w:jc w:val="both"/>
              <w:rPr>
                <w:lang w:eastAsia="ar-SA"/>
              </w:rPr>
            </w:pPr>
            <w:r w:rsidRPr="00F41C01">
              <w:rPr>
                <w:lang w:eastAsia="ar-SA"/>
              </w:rPr>
              <w:t xml:space="preserve">- минимальная/максимальная площадь земельного участка </w:t>
            </w:r>
          </w:p>
          <w:p w14:paraId="775C16DB" w14:textId="6371C751" w:rsidR="003746AA" w:rsidRDefault="003746AA" w:rsidP="000921F5">
            <w:pPr>
              <w:jc w:val="both"/>
              <w:rPr>
                <w:b/>
                <w:lang w:eastAsia="ar-SA"/>
              </w:rPr>
            </w:pPr>
            <w:r w:rsidRPr="00F41C01">
              <w:rPr>
                <w:lang w:eastAsia="ar-SA"/>
              </w:rPr>
              <w:t xml:space="preserve">– </w:t>
            </w:r>
            <w:r w:rsidR="0038685B">
              <w:rPr>
                <w:b/>
                <w:lang w:eastAsia="ar-SA"/>
              </w:rPr>
              <w:t>10</w:t>
            </w:r>
            <w:r w:rsidRPr="00F41C01">
              <w:rPr>
                <w:b/>
                <w:lang w:eastAsia="ar-SA"/>
              </w:rPr>
              <w:t>00/</w:t>
            </w:r>
            <w:r>
              <w:rPr>
                <w:b/>
                <w:lang w:eastAsia="ar-SA"/>
              </w:rPr>
              <w:t>25</w:t>
            </w:r>
            <w:r w:rsidRPr="00F41C01">
              <w:rPr>
                <w:b/>
                <w:lang w:eastAsia="ar-SA"/>
              </w:rPr>
              <w:t xml:space="preserve"> 000 кв. м;</w:t>
            </w:r>
          </w:p>
          <w:p w14:paraId="1CA6F89C" w14:textId="3BF60813" w:rsidR="00905797" w:rsidRDefault="00905797" w:rsidP="00905797">
            <w:pPr>
              <w:ind w:firstLine="425"/>
            </w:pPr>
            <w:r>
              <w:rPr>
                <w:rFonts w:eastAsia="SimSun"/>
                <w:color w:val="000000"/>
                <w:szCs w:val="24"/>
              </w:rPr>
              <w:t xml:space="preserve">минимальный отступ строений от красной линии участка или границ участка </w:t>
            </w:r>
            <w:r w:rsidRPr="00A10CD7">
              <w:rPr>
                <w:rFonts w:eastAsia="SimSun"/>
                <w:b/>
                <w:color w:val="000000"/>
                <w:szCs w:val="24"/>
              </w:rPr>
              <w:t>- 5 м</w:t>
            </w:r>
            <w:r w:rsidR="00A10CD7">
              <w:rPr>
                <w:rFonts w:eastAsia="SimSun"/>
                <w:color w:val="000000"/>
                <w:szCs w:val="24"/>
              </w:rPr>
              <w:t>;</w:t>
            </w:r>
          </w:p>
          <w:p w14:paraId="0EE36E35" w14:textId="23A7125A" w:rsidR="003746AA" w:rsidRPr="00F41C01" w:rsidRDefault="003746AA" w:rsidP="000921F5">
            <w:pPr>
              <w:ind w:firstLine="340"/>
              <w:jc w:val="both"/>
            </w:pPr>
            <w:r w:rsidRPr="00F41C01">
              <w:rPr>
                <w:b/>
              </w:rPr>
              <w:t xml:space="preserve">- </w:t>
            </w:r>
            <w:r w:rsidRPr="00F41C01">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41C01">
              <w:rPr>
                <w:b/>
              </w:rPr>
              <w:t>1</w:t>
            </w:r>
            <w:r w:rsidR="00A10CD7">
              <w:rPr>
                <w:b/>
              </w:rPr>
              <w:t>8 м</w:t>
            </w:r>
            <w:r w:rsidRPr="00F41C01">
              <w:rPr>
                <w:b/>
              </w:rPr>
              <w:t>;</w:t>
            </w:r>
            <w:r w:rsidRPr="00F41C01">
              <w:t xml:space="preserve"> </w:t>
            </w:r>
          </w:p>
          <w:p w14:paraId="52ED96C5" w14:textId="77777777" w:rsidR="003746AA" w:rsidRDefault="003746AA" w:rsidP="003746AA">
            <w:pPr>
              <w:ind w:left="97" w:right="1" w:firstLine="284"/>
              <w:jc w:val="both"/>
              <w:rPr>
                <w:b/>
              </w:rPr>
            </w:pPr>
            <w:r w:rsidRPr="00F41C01">
              <w:rPr>
                <w:lang w:eastAsia="ar-SA"/>
              </w:rPr>
              <w:t xml:space="preserve">- максимальный процент застройки в границах земельного участка – </w:t>
            </w:r>
            <w:r>
              <w:rPr>
                <w:b/>
              </w:rPr>
              <w:t>4</w:t>
            </w:r>
            <w:r w:rsidRPr="00F41C01">
              <w:rPr>
                <w:b/>
              </w:rPr>
              <w:t>0</w:t>
            </w:r>
            <w:r>
              <w:rPr>
                <w:b/>
              </w:rPr>
              <w:t>-50</w:t>
            </w:r>
            <w:r w:rsidRPr="00F41C01">
              <w:rPr>
                <w:b/>
              </w:rPr>
              <w:t>%</w:t>
            </w:r>
            <w:r>
              <w:rPr>
                <w:b/>
              </w:rPr>
              <w:t xml:space="preserve">; </w:t>
            </w:r>
          </w:p>
          <w:p w14:paraId="10227D18" w14:textId="763E2E39" w:rsidR="003746AA" w:rsidRDefault="003746AA" w:rsidP="003746AA">
            <w:pPr>
              <w:ind w:left="97" w:right="1" w:firstLine="284"/>
              <w:jc w:val="both"/>
            </w:pPr>
            <w:r>
              <w:rPr>
                <w:b/>
              </w:rPr>
              <w:t xml:space="preserve">- </w:t>
            </w:r>
            <w:r>
              <w:t xml:space="preserve">для туристических гостиниц - </w:t>
            </w:r>
            <w:r w:rsidRPr="003746AA">
              <w:rPr>
                <w:b/>
              </w:rPr>
              <w:t>60%</w:t>
            </w:r>
            <w:r>
              <w:t>;</w:t>
            </w:r>
          </w:p>
          <w:p w14:paraId="46079DE0" w14:textId="29727841" w:rsidR="003746AA" w:rsidRPr="00F41C01" w:rsidRDefault="003746AA" w:rsidP="003746AA">
            <w:pPr>
              <w:ind w:left="97" w:right="1" w:firstLine="284"/>
              <w:jc w:val="both"/>
            </w:pPr>
            <w:r>
              <w:t>- для пансионатов —</w:t>
            </w:r>
            <w:r w:rsidRPr="003746AA">
              <w:rPr>
                <w:b/>
              </w:rPr>
              <w:t>30%</w:t>
            </w:r>
            <w:r>
              <w:t>;</w:t>
            </w:r>
          </w:p>
          <w:p w14:paraId="2D40842D" w14:textId="77777777" w:rsidR="003746AA" w:rsidRPr="00F41C01" w:rsidRDefault="003746AA" w:rsidP="000921F5">
            <w:pPr>
              <w:ind w:firstLine="340"/>
              <w:jc w:val="both"/>
            </w:pPr>
            <w:r w:rsidRPr="00F41C01">
              <w:t>- процент застройки подземной части не регламентируется;</w:t>
            </w:r>
          </w:p>
          <w:p w14:paraId="194399EC" w14:textId="2862ED81" w:rsidR="003746AA" w:rsidRPr="005E1E07" w:rsidRDefault="003746AA" w:rsidP="000921F5">
            <w:pPr>
              <w:ind w:firstLine="340"/>
              <w:jc w:val="both"/>
              <w:rPr>
                <w:rFonts w:eastAsia="SimSun"/>
                <w:szCs w:val="24"/>
              </w:rPr>
            </w:pPr>
            <w:r w:rsidRPr="00F41C01">
              <w:t xml:space="preserve">- минимальный процент озеленения </w:t>
            </w:r>
            <w:r w:rsidR="00A10CD7">
              <w:t>–</w:t>
            </w:r>
            <w:r w:rsidRPr="00F41C01">
              <w:t xml:space="preserve"> </w:t>
            </w:r>
            <w:r>
              <w:rPr>
                <w:b/>
              </w:rPr>
              <w:t>2</w:t>
            </w:r>
            <w:r w:rsidRPr="00F41C01">
              <w:rPr>
                <w:b/>
              </w:rPr>
              <w:t>0%</w:t>
            </w:r>
            <w:r w:rsidRPr="00F41C01">
              <w:t xml:space="preserve"> от площади земельного участка.</w:t>
            </w:r>
          </w:p>
        </w:tc>
      </w:tr>
      <w:tr w:rsidR="003746AA" w:rsidRPr="000F5FFB" w14:paraId="2A697A5C" w14:textId="77777777" w:rsidTr="009E27E2">
        <w:tc>
          <w:tcPr>
            <w:tcW w:w="2830" w:type="dxa"/>
            <w:tcBorders>
              <w:top w:val="single" w:sz="4" w:space="0" w:color="000000"/>
              <w:left w:val="single" w:sz="4" w:space="0" w:color="000000"/>
              <w:bottom w:val="single" w:sz="4" w:space="0" w:color="000000"/>
            </w:tcBorders>
            <w:shd w:val="clear" w:color="auto" w:fill="auto"/>
          </w:tcPr>
          <w:p w14:paraId="04AE850F" w14:textId="77777777" w:rsidR="003746AA" w:rsidRPr="005E1E07" w:rsidRDefault="003746AA" w:rsidP="00AB6FCE">
            <w:pPr>
              <w:widowControl w:val="0"/>
              <w:rPr>
                <w:szCs w:val="24"/>
              </w:rPr>
            </w:pPr>
            <w:r w:rsidRPr="005E1E07">
              <w:rPr>
                <w:rFonts w:eastAsia="SimSun"/>
                <w:szCs w:val="24"/>
              </w:rPr>
              <w:t>[5.3] – Охота и рыбалка</w:t>
            </w:r>
          </w:p>
        </w:tc>
        <w:tc>
          <w:tcPr>
            <w:tcW w:w="4678" w:type="dxa"/>
            <w:tcBorders>
              <w:top w:val="single" w:sz="4" w:space="0" w:color="000000"/>
              <w:left w:val="single" w:sz="4" w:space="0" w:color="000000"/>
              <w:bottom w:val="single" w:sz="4" w:space="0" w:color="000000"/>
            </w:tcBorders>
            <w:shd w:val="clear" w:color="auto" w:fill="auto"/>
          </w:tcPr>
          <w:p w14:paraId="36333DDB" w14:textId="77777777" w:rsidR="003746AA" w:rsidRPr="005E1E07" w:rsidRDefault="003746AA" w:rsidP="00AB6FCE">
            <w:pPr>
              <w:jc w:val="both"/>
              <w:rPr>
                <w:szCs w:val="24"/>
              </w:rPr>
            </w:pPr>
            <w:r w:rsidRPr="005E1E07">
              <w:rPr>
                <w:rFonts w:eastAsia="SimSun"/>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88" w:type="dxa"/>
            <w:vMerge/>
            <w:tcBorders>
              <w:left w:val="single" w:sz="4" w:space="0" w:color="000000"/>
              <w:bottom w:val="single" w:sz="4" w:space="0" w:color="000000"/>
              <w:right w:val="single" w:sz="4" w:space="0" w:color="000000"/>
            </w:tcBorders>
            <w:shd w:val="clear" w:color="auto" w:fill="auto"/>
          </w:tcPr>
          <w:p w14:paraId="6C2033A0" w14:textId="4E4541CA" w:rsidR="003746AA" w:rsidRPr="005E1E07" w:rsidRDefault="003746AA" w:rsidP="000921F5">
            <w:pPr>
              <w:ind w:firstLine="340"/>
              <w:jc w:val="both"/>
              <w:rPr>
                <w:rFonts w:eastAsia="SimSun"/>
                <w:szCs w:val="24"/>
              </w:rPr>
            </w:pPr>
          </w:p>
        </w:tc>
      </w:tr>
      <w:tr w:rsidR="00A1303E" w:rsidRPr="000F5FFB" w14:paraId="06C7D23A" w14:textId="77777777" w:rsidTr="005A4D9B">
        <w:tc>
          <w:tcPr>
            <w:tcW w:w="2830" w:type="dxa"/>
            <w:tcBorders>
              <w:top w:val="single" w:sz="4" w:space="0" w:color="000000"/>
              <w:left w:val="single" w:sz="4" w:space="0" w:color="000000"/>
              <w:bottom w:val="single" w:sz="4" w:space="0" w:color="000000"/>
            </w:tcBorders>
            <w:shd w:val="clear" w:color="auto" w:fill="auto"/>
          </w:tcPr>
          <w:p w14:paraId="539247F1" w14:textId="77777777" w:rsidR="00A1303E" w:rsidRPr="005E1E07" w:rsidRDefault="00A1303E" w:rsidP="00AB6FCE">
            <w:pPr>
              <w:pStyle w:val="afa"/>
              <w:jc w:val="left"/>
              <w:rPr>
                <w:rFonts w:ascii="Times New Roman" w:hAnsi="Times New Roman" w:cs="Times New Roman"/>
                <w:sz w:val="24"/>
                <w:szCs w:val="24"/>
              </w:rPr>
            </w:pPr>
            <w:r w:rsidRPr="005E1E07">
              <w:rPr>
                <w:rFonts w:ascii="Times New Roman" w:eastAsia="SimSun" w:hAnsi="Times New Roman" w:cs="Times New Roman"/>
                <w:sz w:val="24"/>
                <w:szCs w:val="24"/>
              </w:rPr>
              <w:t>[</w:t>
            </w:r>
            <w:r w:rsidRPr="005E1E07">
              <w:rPr>
                <w:rFonts w:ascii="Times New Roman" w:hAnsi="Times New Roman" w:cs="Times New Roman"/>
                <w:sz w:val="24"/>
                <w:szCs w:val="24"/>
              </w:rPr>
              <w:t>9.3</w:t>
            </w:r>
            <w:r w:rsidRPr="005E1E07">
              <w:rPr>
                <w:rFonts w:ascii="Times New Roman" w:eastAsia="SimSun" w:hAnsi="Times New Roman" w:cs="Times New Roman"/>
                <w:sz w:val="24"/>
                <w:szCs w:val="24"/>
              </w:rPr>
              <w:t xml:space="preserve">] - </w:t>
            </w:r>
            <w:r w:rsidRPr="005E1E07">
              <w:rPr>
                <w:rFonts w:ascii="Times New Roman" w:hAnsi="Times New Roman" w:cs="Times New Roman"/>
                <w:sz w:val="24"/>
                <w:szCs w:val="24"/>
              </w:rPr>
              <w:t>Историко-культурная деятельность</w:t>
            </w:r>
          </w:p>
          <w:p w14:paraId="2DDED44D" w14:textId="77777777" w:rsidR="00A1303E" w:rsidRPr="005E1E07" w:rsidRDefault="00A1303E" w:rsidP="00AB6FCE">
            <w:pPr>
              <w:widowControl w:val="0"/>
              <w:rPr>
                <w:szCs w:val="24"/>
              </w:rPr>
            </w:pPr>
          </w:p>
        </w:tc>
        <w:tc>
          <w:tcPr>
            <w:tcW w:w="4678" w:type="dxa"/>
            <w:tcBorders>
              <w:top w:val="single" w:sz="4" w:space="0" w:color="000000"/>
              <w:left w:val="single" w:sz="4" w:space="0" w:color="000000"/>
              <w:bottom w:val="single" w:sz="4" w:space="0" w:color="000000"/>
            </w:tcBorders>
            <w:shd w:val="clear" w:color="auto" w:fill="auto"/>
          </w:tcPr>
          <w:p w14:paraId="58834917" w14:textId="77777777" w:rsidR="00A1303E" w:rsidRPr="005E1E07" w:rsidRDefault="00A1303E" w:rsidP="00AB6FCE">
            <w:pPr>
              <w:jc w:val="both"/>
              <w:rPr>
                <w:szCs w:val="24"/>
              </w:rPr>
            </w:pPr>
            <w:r w:rsidRPr="005E1E07">
              <w:rPr>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42104F87" w14:textId="3BB5F6DD" w:rsidR="00A1303E" w:rsidRPr="005E1E07" w:rsidRDefault="005141BE" w:rsidP="000921F5">
            <w:pPr>
              <w:tabs>
                <w:tab w:val="left" w:pos="2520"/>
              </w:tabs>
              <w:ind w:firstLine="340"/>
              <w:jc w:val="both"/>
              <w:rPr>
                <w:szCs w:val="24"/>
              </w:rPr>
            </w:pPr>
            <w:r w:rsidRPr="00F41C01">
              <w:t>Регламенты не устанавливаются в соответствии с ч.4, ст.36 Градостроительного кодекса Российской Федерации</w:t>
            </w:r>
          </w:p>
        </w:tc>
      </w:tr>
      <w:tr w:rsidR="0089215D" w:rsidRPr="000F5FFB" w14:paraId="5475F567" w14:textId="77777777" w:rsidTr="0089215D">
        <w:tc>
          <w:tcPr>
            <w:tcW w:w="2830" w:type="dxa"/>
            <w:tcBorders>
              <w:top w:val="single" w:sz="4" w:space="0" w:color="000000"/>
              <w:left w:val="single" w:sz="4" w:space="0" w:color="000000"/>
              <w:bottom w:val="single" w:sz="4" w:space="0" w:color="000000"/>
            </w:tcBorders>
            <w:shd w:val="clear" w:color="auto" w:fill="auto"/>
          </w:tcPr>
          <w:p w14:paraId="1426E9A3" w14:textId="77777777" w:rsidR="0089215D" w:rsidRPr="005E1E07" w:rsidRDefault="0089215D" w:rsidP="00AB6FCE">
            <w:pPr>
              <w:tabs>
                <w:tab w:val="left" w:pos="2520"/>
              </w:tabs>
              <w:rPr>
                <w:rFonts w:eastAsia="SimSun"/>
                <w:szCs w:val="24"/>
              </w:rPr>
            </w:pPr>
            <w:r w:rsidRPr="005E1E07">
              <w:rPr>
                <w:rFonts w:eastAsia="SimSun"/>
                <w:szCs w:val="24"/>
              </w:rPr>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14:paraId="33DDD2E1" w14:textId="77777777" w:rsidR="0089215D" w:rsidRPr="005E1E07" w:rsidRDefault="0089215D" w:rsidP="00AB6FCE">
            <w:pPr>
              <w:pStyle w:val="afa"/>
              <w:rPr>
                <w:rFonts w:ascii="Times New Roman" w:eastAsia="SimSun" w:hAnsi="Times New Roman" w:cs="Times New Roman"/>
                <w:sz w:val="24"/>
                <w:szCs w:val="24"/>
              </w:rPr>
            </w:pPr>
            <w:r w:rsidRPr="005E1E07">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5FEFD236" w14:textId="77777777" w:rsidR="0089215D" w:rsidRPr="005E1E07" w:rsidRDefault="0089215D" w:rsidP="00AB6FCE">
            <w:pPr>
              <w:pStyle w:val="afa"/>
              <w:rPr>
                <w:rFonts w:ascii="Times New Roman" w:eastAsia="SimSun" w:hAnsi="Times New Roman" w:cs="Times New Roman"/>
                <w:sz w:val="24"/>
                <w:szCs w:val="24"/>
              </w:rPr>
            </w:pPr>
            <w:r w:rsidRPr="005E1E07">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vMerge w:val="restart"/>
            <w:tcBorders>
              <w:top w:val="single" w:sz="4" w:space="0" w:color="000000"/>
              <w:left w:val="single" w:sz="4" w:space="0" w:color="000000"/>
              <w:right w:val="single" w:sz="4" w:space="0" w:color="000000"/>
            </w:tcBorders>
            <w:shd w:val="clear" w:color="auto" w:fill="auto"/>
            <w:vAlign w:val="center"/>
          </w:tcPr>
          <w:p w14:paraId="0E603E9B" w14:textId="70228362" w:rsidR="0089215D" w:rsidRPr="005E1E07" w:rsidRDefault="0089215D" w:rsidP="000921F5">
            <w:pPr>
              <w:ind w:firstLine="340"/>
              <w:jc w:val="both"/>
              <w:rPr>
                <w:szCs w:val="24"/>
              </w:rPr>
            </w:pPr>
            <w:r w:rsidRPr="005E1E07">
              <w:rPr>
                <w:rFonts w:eastAsia="SimSun"/>
                <w:szCs w:val="24"/>
              </w:rPr>
              <w:t>- минимальная/максимальная площадь земельных участков не устанавливается;</w:t>
            </w:r>
          </w:p>
          <w:p w14:paraId="1D4E83BF" w14:textId="77777777" w:rsidR="0089215D" w:rsidRPr="005E1E07" w:rsidRDefault="0089215D" w:rsidP="000921F5">
            <w:pPr>
              <w:ind w:firstLine="340"/>
              <w:jc w:val="both"/>
              <w:rPr>
                <w:szCs w:val="24"/>
              </w:rPr>
            </w:pPr>
            <w:r w:rsidRPr="005E1E07">
              <w:rPr>
                <w:szCs w:val="24"/>
              </w:rPr>
              <w:t>- регламенты не распространяются;</w:t>
            </w:r>
          </w:p>
          <w:p w14:paraId="6820FC25" w14:textId="77777777" w:rsidR="0089215D" w:rsidRPr="005E1E07" w:rsidRDefault="0089215D" w:rsidP="000921F5">
            <w:pPr>
              <w:ind w:firstLine="340"/>
              <w:jc w:val="both"/>
              <w:rPr>
                <w:rFonts w:eastAsia="SimSun"/>
                <w:szCs w:val="24"/>
              </w:rPr>
            </w:pPr>
            <w:r w:rsidRPr="005E1E07">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89215D" w:rsidRPr="000F5FFB" w14:paraId="6B3F60C6" w14:textId="77777777" w:rsidTr="00AC6A6E">
        <w:tc>
          <w:tcPr>
            <w:tcW w:w="2830" w:type="dxa"/>
            <w:tcBorders>
              <w:top w:val="single" w:sz="4" w:space="0" w:color="000000"/>
              <w:left w:val="single" w:sz="4" w:space="0" w:color="000000"/>
              <w:bottom w:val="single" w:sz="4" w:space="0" w:color="000000"/>
            </w:tcBorders>
            <w:shd w:val="clear" w:color="auto" w:fill="auto"/>
          </w:tcPr>
          <w:p w14:paraId="4C5441B7" w14:textId="77777777" w:rsidR="0089215D" w:rsidRPr="005E1E07" w:rsidRDefault="0089215D" w:rsidP="00AB6FCE">
            <w:pPr>
              <w:tabs>
                <w:tab w:val="left" w:pos="2520"/>
              </w:tabs>
              <w:rPr>
                <w:rFonts w:eastAsia="SimSun"/>
                <w:szCs w:val="24"/>
              </w:rPr>
            </w:pPr>
            <w:r w:rsidRPr="005E1E07">
              <w:rPr>
                <w:rFonts w:eastAsia="SimSun"/>
                <w:szCs w:val="24"/>
              </w:rPr>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14:paraId="5769E664" w14:textId="77777777" w:rsidR="0089215D" w:rsidRPr="005E1E07" w:rsidRDefault="0089215D" w:rsidP="00AB6FCE">
            <w:pPr>
              <w:pStyle w:val="afa"/>
              <w:rPr>
                <w:rFonts w:ascii="Times New Roman" w:eastAsia="SimSun" w:hAnsi="Times New Roman" w:cs="Times New Roman"/>
                <w:sz w:val="24"/>
                <w:szCs w:val="24"/>
              </w:rPr>
            </w:pPr>
            <w:r w:rsidRPr="005E1E07">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vMerge/>
            <w:tcBorders>
              <w:left w:val="single" w:sz="4" w:space="0" w:color="000000"/>
              <w:bottom w:val="single" w:sz="4" w:space="0" w:color="000000"/>
              <w:right w:val="single" w:sz="4" w:space="0" w:color="000000"/>
            </w:tcBorders>
            <w:shd w:val="clear" w:color="auto" w:fill="auto"/>
          </w:tcPr>
          <w:p w14:paraId="00A59485" w14:textId="08699F53" w:rsidR="0089215D" w:rsidRPr="005E1E07" w:rsidRDefault="0089215D" w:rsidP="000921F5">
            <w:pPr>
              <w:ind w:firstLine="340"/>
              <w:jc w:val="both"/>
              <w:rPr>
                <w:rFonts w:eastAsia="SimSun"/>
                <w:szCs w:val="24"/>
              </w:rPr>
            </w:pPr>
          </w:p>
        </w:tc>
      </w:tr>
    </w:tbl>
    <w:p w14:paraId="7AD5DD31" w14:textId="5F71D768" w:rsidR="00BA55E7" w:rsidRDefault="00BA55E7">
      <w:pPr>
        <w:rPr>
          <w:rFonts w:eastAsia="Times New Roman" w:cs="Times New Roman"/>
          <w:b/>
          <w:iCs/>
          <w:szCs w:val="24"/>
          <w:lang w:eastAsia="zh-CN"/>
        </w:rPr>
      </w:pPr>
    </w:p>
    <w:p w14:paraId="19A8EE95" w14:textId="627698EE" w:rsidR="00F75663" w:rsidRDefault="00F75663" w:rsidP="0006274A">
      <w:pPr>
        <w:widowControl w:val="0"/>
        <w:spacing w:after="0" w:line="240" w:lineRule="auto"/>
        <w:ind w:firstLine="709"/>
        <w:jc w:val="center"/>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BF5EB70" w14:textId="77777777" w:rsidR="0006274A" w:rsidRPr="000F5FFB" w:rsidRDefault="0006274A" w:rsidP="0006274A">
      <w:pPr>
        <w:widowControl w:val="0"/>
        <w:spacing w:after="0" w:line="240" w:lineRule="auto"/>
        <w:ind w:firstLine="709"/>
        <w:jc w:val="center"/>
        <w:rPr>
          <w:rFonts w:eastAsia="Times New Roman" w:cs="Times New Roman"/>
          <w:b/>
          <w:iCs/>
          <w:szCs w:val="24"/>
          <w:lang w:eastAsia="zh-CN"/>
        </w:rPr>
      </w:pPr>
    </w:p>
    <w:tbl>
      <w:tblPr>
        <w:tblStyle w:val="afc"/>
        <w:tblW w:w="14596" w:type="dxa"/>
        <w:tblLook w:val="04A0" w:firstRow="1" w:lastRow="0" w:firstColumn="1" w:lastColumn="0" w:noHBand="0" w:noVBand="1"/>
      </w:tblPr>
      <w:tblGrid>
        <w:gridCol w:w="2830"/>
        <w:gridCol w:w="4678"/>
        <w:gridCol w:w="7088"/>
      </w:tblGrid>
      <w:tr w:rsidR="00F75663" w:rsidRPr="000F5FFB" w14:paraId="7B2BA41F" w14:textId="77777777" w:rsidTr="005A4D9B">
        <w:tc>
          <w:tcPr>
            <w:tcW w:w="2830" w:type="dxa"/>
          </w:tcPr>
          <w:p w14:paraId="00D57810" w14:textId="77777777" w:rsidR="00F75663" w:rsidRPr="000F5FFB" w:rsidRDefault="00F75663" w:rsidP="00512A57">
            <w:pPr>
              <w:jc w:val="both"/>
              <w:rPr>
                <w:b/>
                <w:szCs w:val="24"/>
              </w:rPr>
            </w:pPr>
            <w:r w:rsidRPr="000F5FFB">
              <w:rPr>
                <w:b/>
                <w:szCs w:val="24"/>
              </w:rPr>
              <w:t>Виды разрешенного использования земельных участков</w:t>
            </w:r>
          </w:p>
        </w:tc>
        <w:tc>
          <w:tcPr>
            <w:tcW w:w="4678" w:type="dxa"/>
          </w:tcPr>
          <w:p w14:paraId="186BBE8E" w14:textId="77777777" w:rsidR="00F75663" w:rsidRPr="000F5FFB" w:rsidRDefault="00F75663" w:rsidP="00512A57">
            <w:pPr>
              <w:jc w:val="both"/>
              <w:rPr>
                <w:b/>
                <w:szCs w:val="24"/>
              </w:rPr>
            </w:pPr>
            <w:r w:rsidRPr="000F5FFB">
              <w:rPr>
                <w:b/>
                <w:szCs w:val="24"/>
              </w:rPr>
              <w:t>Описание вида разрешенного использования земельного участка</w:t>
            </w:r>
          </w:p>
        </w:tc>
        <w:tc>
          <w:tcPr>
            <w:tcW w:w="7088" w:type="dxa"/>
          </w:tcPr>
          <w:p w14:paraId="7879FEA9" w14:textId="77777777" w:rsidR="00F75663" w:rsidRPr="000F5FFB" w:rsidRDefault="00F75663" w:rsidP="00512A57">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A7618" w:rsidRPr="000F5FFB" w14:paraId="7B8C2168" w14:textId="77777777" w:rsidTr="009E27E2">
        <w:tc>
          <w:tcPr>
            <w:tcW w:w="2830" w:type="dxa"/>
            <w:tcBorders>
              <w:top w:val="single" w:sz="4" w:space="0" w:color="000000"/>
              <w:left w:val="single" w:sz="4" w:space="0" w:color="000000"/>
              <w:bottom w:val="single" w:sz="4" w:space="0" w:color="000000"/>
            </w:tcBorders>
            <w:shd w:val="clear" w:color="auto" w:fill="auto"/>
          </w:tcPr>
          <w:p w14:paraId="6D6DB74B" w14:textId="2CDCD469" w:rsidR="005A7618" w:rsidRPr="000F5FFB" w:rsidRDefault="005A7618" w:rsidP="003746AA">
            <w:pPr>
              <w:widowControl w:val="0"/>
              <w:autoSpaceDE w:val="0"/>
              <w:rPr>
                <w:rFonts w:eastAsia="SimSun"/>
                <w:szCs w:val="24"/>
              </w:rPr>
            </w:pPr>
            <w:r>
              <w:t>[5.4</w:t>
            </w:r>
            <w:r w:rsidR="00BA55E7">
              <w:t>] -</w:t>
            </w:r>
            <w:r>
              <w:t xml:space="preserve"> Причалы для маломерных судов</w:t>
            </w:r>
          </w:p>
        </w:tc>
        <w:tc>
          <w:tcPr>
            <w:tcW w:w="4678" w:type="dxa"/>
            <w:tcBorders>
              <w:top w:val="single" w:sz="4" w:space="0" w:color="000000"/>
              <w:left w:val="single" w:sz="4" w:space="0" w:color="000000"/>
              <w:bottom w:val="single" w:sz="4" w:space="0" w:color="000000"/>
            </w:tcBorders>
            <w:shd w:val="clear" w:color="auto" w:fill="auto"/>
          </w:tcPr>
          <w:p w14:paraId="251DB0A8" w14:textId="754D53B2" w:rsidR="005A7618" w:rsidRPr="000F5FFB" w:rsidRDefault="005A7618" w:rsidP="003746AA">
            <w:pPr>
              <w:widowControl w:val="0"/>
              <w:autoSpaceDE w:val="0"/>
              <w:jc w:val="both"/>
              <w:rPr>
                <w:rFonts w:eastAsia="SimSun"/>
                <w:szCs w:val="24"/>
              </w:rPr>
            </w:pPr>
            <w:r>
              <w:rPr>
                <w:rFonts w:eastAsia="SimSun"/>
              </w:rPr>
              <w:t>Размещение сооружений, предназначенных для причаливания, хранения и обслуживания яхт, катеров, лодок и других маломерных судов</w:t>
            </w:r>
          </w:p>
        </w:tc>
        <w:tc>
          <w:tcPr>
            <w:tcW w:w="7088" w:type="dxa"/>
            <w:vMerge w:val="restart"/>
            <w:tcBorders>
              <w:top w:val="single" w:sz="4" w:space="0" w:color="000000"/>
              <w:left w:val="single" w:sz="4" w:space="0" w:color="000000"/>
              <w:right w:val="single" w:sz="4" w:space="0" w:color="000000"/>
            </w:tcBorders>
            <w:shd w:val="clear" w:color="auto" w:fill="auto"/>
          </w:tcPr>
          <w:p w14:paraId="3290C123" w14:textId="77777777" w:rsidR="005A7618" w:rsidRDefault="005A7618" w:rsidP="005A7618">
            <w:pPr>
              <w:pStyle w:val="cdeef0ece0ebfcedfbe9f2e0e1ebe8f6e0"/>
              <w:snapToGrid w:val="0"/>
              <w:ind w:firstLine="340"/>
              <w:jc w:val="both"/>
            </w:pPr>
            <w:r>
              <w:rPr>
                <w:rFonts w:ascii="Times New Roman" w:hAnsi="Times New Roman" w:cs="Times New Roman"/>
              </w:rPr>
              <w:t>По проекту;</w:t>
            </w:r>
          </w:p>
          <w:p w14:paraId="360CF05A" w14:textId="77777777" w:rsidR="00686B99" w:rsidRDefault="00686B99" w:rsidP="005A7618">
            <w:pPr>
              <w:ind w:firstLine="340"/>
              <w:jc w:val="both"/>
            </w:pPr>
            <w:r>
              <w:t xml:space="preserve">- </w:t>
            </w:r>
            <w:r w:rsidR="005A7618">
              <w:t xml:space="preserve">максимальное количество надземных этажей зданий </w:t>
            </w:r>
          </w:p>
          <w:p w14:paraId="764E1DB9" w14:textId="014458BD" w:rsidR="005A7618" w:rsidRDefault="005A7618" w:rsidP="00686B99">
            <w:pPr>
              <w:jc w:val="both"/>
            </w:pPr>
            <w:r w:rsidRPr="005A7618">
              <w:rPr>
                <w:b/>
              </w:rPr>
              <w:t xml:space="preserve">– </w:t>
            </w:r>
            <w:r w:rsidR="00EA6682">
              <w:rPr>
                <w:b/>
              </w:rPr>
              <w:t>2 этажа</w:t>
            </w:r>
            <w:r>
              <w:t>;</w:t>
            </w:r>
          </w:p>
          <w:p w14:paraId="2DD74363" w14:textId="7FEAC7A4" w:rsidR="005A7618" w:rsidRDefault="00686B99" w:rsidP="005A7618">
            <w:pPr>
              <w:ind w:firstLine="340"/>
              <w:jc w:val="both"/>
            </w:pPr>
            <w:r>
              <w:t xml:space="preserve">-  </w:t>
            </w:r>
            <w:r w:rsidR="005A7618">
              <w:t xml:space="preserve">максимальная высота зданий </w:t>
            </w:r>
            <w:r w:rsidR="005A7618" w:rsidRPr="005A7618">
              <w:rPr>
                <w:b/>
              </w:rPr>
              <w:t>– 1</w:t>
            </w:r>
            <w:r>
              <w:rPr>
                <w:b/>
              </w:rPr>
              <w:t>5</w:t>
            </w:r>
            <w:r w:rsidR="005A7618">
              <w:t xml:space="preserve"> м;</w:t>
            </w:r>
          </w:p>
          <w:p w14:paraId="3640E623" w14:textId="49C78643" w:rsidR="005A7618" w:rsidRDefault="00686B99" w:rsidP="005A7618">
            <w:pPr>
              <w:ind w:firstLine="340"/>
              <w:jc w:val="both"/>
            </w:pPr>
            <w:r>
              <w:t xml:space="preserve">- </w:t>
            </w:r>
            <w:r w:rsidR="005A7618">
              <w:t xml:space="preserve">максимальный процент застройки участка </w:t>
            </w:r>
            <w:r w:rsidR="005A7618" w:rsidRPr="005A7618">
              <w:rPr>
                <w:b/>
              </w:rPr>
              <w:t>– 40-50%;</w:t>
            </w:r>
          </w:p>
          <w:p w14:paraId="72C996E4" w14:textId="0D0F492E" w:rsidR="005A7618" w:rsidRDefault="00686B99" w:rsidP="005A7618">
            <w:pPr>
              <w:pStyle w:val="cdeef0ece0ebfcedfbe9f2e0e1ebe8f6e0"/>
              <w:ind w:firstLine="340"/>
              <w:jc w:val="both"/>
            </w:pPr>
            <w:r>
              <w:rPr>
                <w:rFonts w:ascii="Times New Roman" w:hAnsi="Times New Roman" w:cs="Times New Roman"/>
              </w:rPr>
              <w:t xml:space="preserve">- </w:t>
            </w:r>
            <w:r w:rsidR="005A7618">
              <w:rPr>
                <w:rFonts w:ascii="Times New Roman" w:hAnsi="Times New Roman" w:cs="Times New Roman"/>
              </w:rPr>
              <w:t xml:space="preserve">минимальный отступ строений от красной линии участка или границ участка </w:t>
            </w:r>
            <w:r w:rsidR="005A7618" w:rsidRPr="005A7618">
              <w:rPr>
                <w:rFonts w:ascii="Times New Roman" w:hAnsi="Times New Roman" w:cs="Times New Roman"/>
                <w:b/>
              </w:rPr>
              <w:t>- 5</w:t>
            </w:r>
            <w:r w:rsidR="005A7618">
              <w:rPr>
                <w:rFonts w:ascii="Times New Roman" w:hAnsi="Times New Roman" w:cs="Times New Roman"/>
              </w:rPr>
              <w:t xml:space="preserve"> м;</w:t>
            </w:r>
          </w:p>
          <w:p w14:paraId="3AAEA24A" w14:textId="77777777" w:rsidR="005A7618" w:rsidRDefault="005A7618" w:rsidP="005A7618">
            <w:pPr>
              <w:tabs>
                <w:tab w:val="left" w:pos="569"/>
              </w:tabs>
              <w:ind w:firstLine="340"/>
              <w:jc w:val="both"/>
            </w:pPr>
            <w:r>
              <w:t>процент застройки подземной части не регламентируется;</w:t>
            </w:r>
          </w:p>
          <w:p w14:paraId="5BFBD1DD" w14:textId="77777777" w:rsidR="005A7618" w:rsidRDefault="005A7618" w:rsidP="005A7618">
            <w:pPr>
              <w:tabs>
                <w:tab w:val="left" w:pos="2520"/>
              </w:tabs>
              <w:ind w:firstLine="340"/>
              <w:jc w:val="both"/>
            </w:pPr>
            <w:r>
              <w:rPr>
                <w:rFonts w:eastAsia="SimSun"/>
                <w:lang w:eastAsia="ar-SA"/>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r>
              <w:t xml:space="preserve"> </w:t>
            </w:r>
          </w:p>
          <w:p w14:paraId="7F0EF2F8" w14:textId="66AF0065" w:rsidR="005A7618" w:rsidRPr="000F5FFB" w:rsidRDefault="005A7618" w:rsidP="005A7618">
            <w:pPr>
              <w:ind w:firstLine="340"/>
              <w:jc w:val="both"/>
              <w:rPr>
                <w:rFonts w:eastAsia="SimSun"/>
                <w:szCs w:val="24"/>
              </w:rPr>
            </w:pPr>
            <w: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5A7618" w:rsidRPr="000F5FFB" w14:paraId="1A687151" w14:textId="77777777" w:rsidTr="009E27E2">
        <w:tc>
          <w:tcPr>
            <w:tcW w:w="2830" w:type="dxa"/>
            <w:tcBorders>
              <w:top w:val="single" w:sz="4" w:space="0" w:color="000000"/>
              <w:left w:val="single" w:sz="4" w:space="0" w:color="000000"/>
              <w:bottom w:val="single" w:sz="4" w:space="0" w:color="000000"/>
            </w:tcBorders>
            <w:shd w:val="clear" w:color="auto" w:fill="auto"/>
          </w:tcPr>
          <w:p w14:paraId="20117C06" w14:textId="7D0E92C1" w:rsidR="005A7618" w:rsidRPr="000F5FFB" w:rsidRDefault="005A7618" w:rsidP="003746AA">
            <w:pPr>
              <w:widowControl w:val="0"/>
              <w:autoSpaceDE w:val="0"/>
              <w:rPr>
                <w:rFonts w:eastAsia="SimSun"/>
                <w:szCs w:val="24"/>
              </w:rPr>
            </w:pPr>
            <w:r>
              <w:rPr>
                <w:rFonts w:eastAsia="SimSun"/>
              </w:rPr>
              <w:t>[5.5] – Поля для гольфа или конных прогулок</w:t>
            </w:r>
          </w:p>
        </w:tc>
        <w:tc>
          <w:tcPr>
            <w:tcW w:w="4678" w:type="dxa"/>
            <w:tcBorders>
              <w:top w:val="single" w:sz="4" w:space="0" w:color="000000"/>
              <w:left w:val="single" w:sz="4" w:space="0" w:color="000000"/>
              <w:bottom w:val="single" w:sz="4" w:space="0" w:color="000000"/>
            </w:tcBorders>
            <w:shd w:val="clear" w:color="auto" w:fill="auto"/>
          </w:tcPr>
          <w:p w14:paraId="59CFC580" w14:textId="3320E1F0" w:rsidR="005A7618" w:rsidRPr="000F5FFB" w:rsidRDefault="005A7618" w:rsidP="003746AA">
            <w:pPr>
              <w:widowControl w:val="0"/>
              <w:autoSpaceDE w:val="0"/>
              <w:jc w:val="both"/>
              <w:rPr>
                <w:rFonts w:eastAsia="SimSun"/>
                <w:szCs w:val="24"/>
              </w:rPr>
            </w:pPr>
            <w:r>
              <w:rPr>
                <w:rFonts w:eastAsia="SimSun"/>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7088" w:type="dxa"/>
            <w:vMerge/>
            <w:tcBorders>
              <w:left w:val="single" w:sz="4" w:space="0" w:color="000000"/>
              <w:bottom w:val="single" w:sz="4" w:space="0" w:color="000000"/>
              <w:right w:val="single" w:sz="4" w:space="0" w:color="000000"/>
            </w:tcBorders>
            <w:shd w:val="clear" w:color="auto" w:fill="auto"/>
          </w:tcPr>
          <w:p w14:paraId="12D898BE" w14:textId="77777777" w:rsidR="005A7618" w:rsidRPr="000F5FFB" w:rsidRDefault="005A7618" w:rsidP="003746AA">
            <w:pPr>
              <w:ind w:firstLine="340"/>
              <w:jc w:val="both"/>
              <w:rPr>
                <w:rFonts w:eastAsia="SimSun"/>
                <w:szCs w:val="24"/>
              </w:rPr>
            </w:pPr>
          </w:p>
        </w:tc>
      </w:tr>
      <w:tr w:rsidR="00F75663" w:rsidRPr="000F5FFB" w14:paraId="3B89815F" w14:textId="77777777" w:rsidTr="005A4D9B">
        <w:tc>
          <w:tcPr>
            <w:tcW w:w="2830" w:type="dxa"/>
            <w:tcBorders>
              <w:top w:val="single" w:sz="4" w:space="0" w:color="000000"/>
              <w:left w:val="single" w:sz="4" w:space="0" w:color="000000"/>
              <w:bottom w:val="single" w:sz="4" w:space="0" w:color="000000"/>
            </w:tcBorders>
            <w:shd w:val="clear" w:color="auto" w:fill="auto"/>
          </w:tcPr>
          <w:p w14:paraId="2E7508B6" w14:textId="77777777" w:rsidR="00F75663" w:rsidRPr="000F5FFB" w:rsidRDefault="00F75663" w:rsidP="00A009AD">
            <w:pPr>
              <w:widowControl w:val="0"/>
              <w:autoSpaceDE w:val="0"/>
              <w:rPr>
                <w:rFonts w:eastAsia="SimSun"/>
                <w:szCs w:val="24"/>
              </w:rPr>
            </w:pPr>
            <w:r w:rsidRPr="000F5FFB">
              <w:rPr>
                <w:rFonts w:eastAsia="SimSun"/>
                <w:szCs w:val="24"/>
              </w:rPr>
              <w:t xml:space="preserve">[9.0] – </w:t>
            </w:r>
            <w:r w:rsidRPr="000F5FFB">
              <w:rPr>
                <w:szCs w:val="24"/>
              </w:rPr>
              <w:t>Деятельность по особой охране и изучению природы</w:t>
            </w:r>
          </w:p>
        </w:tc>
        <w:tc>
          <w:tcPr>
            <w:tcW w:w="4678" w:type="dxa"/>
            <w:tcBorders>
              <w:top w:val="single" w:sz="4" w:space="0" w:color="000000"/>
              <w:left w:val="single" w:sz="4" w:space="0" w:color="000000"/>
              <w:bottom w:val="single" w:sz="4" w:space="0" w:color="000000"/>
            </w:tcBorders>
            <w:shd w:val="clear" w:color="auto" w:fill="auto"/>
          </w:tcPr>
          <w:p w14:paraId="5ADC0ABA" w14:textId="77777777" w:rsidR="00F75663" w:rsidRPr="000F5FFB" w:rsidRDefault="00F75663" w:rsidP="00512A57">
            <w:pPr>
              <w:widowControl w:val="0"/>
              <w:autoSpaceDE w:val="0"/>
              <w:jc w:val="both"/>
              <w:rPr>
                <w:rFonts w:eastAsia="SimSun"/>
                <w:szCs w:val="24"/>
              </w:rPr>
            </w:pPr>
            <w:r w:rsidRPr="000F5FFB">
              <w:rPr>
                <w:rFonts w:eastAsia="SimSun"/>
                <w:szCs w:val="24"/>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46946EE4" w14:textId="2DD85F13" w:rsidR="00F75663" w:rsidRPr="000F5FFB" w:rsidRDefault="00F75663" w:rsidP="000921F5">
            <w:pPr>
              <w:ind w:firstLine="340"/>
              <w:jc w:val="both"/>
              <w:rPr>
                <w:szCs w:val="24"/>
              </w:rPr>
            </w:pPr>
            <w:r w:rsidRPr="000F5FFB">
              <w:rPr>
                <w:rFonts w:eastAsia="SimSun"/>
                <w:szCs w:val="24"/>
              </w:rPr>
              <w:t xml:space="preserve">- минимальная/максимальная площадь земельных </w:t>
            </w:r>
            <w:r w:rsidR="00095339" w:rsidRPr="000F5FFB">
              <w:rPr>
                <w:rFonts w:eastAsia="SimSun"/>
                <w:szCs w:val="24"/>
              </w:rPr>
              <w:t>участков –</w:t>
            </w:r>
            <w:r w:rsidRPr="000F5FFB">
              <w:rPr>
                <w:rFonts w:eastAsia="SimSun"/>
                <w:szCs w:val="24"/>
              </w:rPr>
              <w:t xml:space="preserve"> не устанавливается;</w:t>
            </w:r>
          </w:p>
          <w:p w14:paraId="476EFB31" w14:textId="77777777" w:rsidR="00F75663" w:rsidRPr="000F5FFB" w:rsidRDefault="00F75663" w:rsidP="000921F5">
            <w:pPr>
              <w:ind w:firstLine="340"/>
              <w:jc w:val="both"/>
              <w:rPr>
                <w:szCs w:val="24"/>
              </w:rPr>
            </w:pPr>
            <w:r w:rsidRPr="000F5FFB">
              <w:rPr>
                <w:szCs w:val="24"/>
              </w:rPr>
              <w:t>- регламенты не распространяются;</w:t>
            </w:r>
          </w:p>
          <w:p w14:paraId="07A762E4" w14:textId="77777777" w:rsidR="00F75663" w:rsidRPr="000F5FFB" w:rsidRDefault="00F75663" w:rsidP="000921F5">
            <w:pPr>
              <w:widowControl w:val="0"/>
              <w:ind w:firstLine="340"/>
              <w:jc w:val="both"/>
              <w:rPr>
                <w:rFonts w:eastAsia="SimSun"/>
                <w:szCs w:val="24"/>
                <w:lang w:eastAsia="zh-CN"/>
              </w:rPr>
            </w:pPr>
            <w:r w:rsidRPr="000F5FFB">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F75663" w:rsidRPr="000F5FFB" w14:paraId="719A6471" w14:textId="77777777" w:rsidTr="005A4D9B">
        <w:tc>
          <w:tcPr>
            <w:tcW w:w="2830" w:type="dxa"/>
            <w:tcBorders>
              <w:top w:val="single" w:sz="4" w:space="0" w:color="000000"/>
              <w:left w:val="single" w:sz="4" w:space="0" w:color="000000"/>
              <w:bottom w:val="single" w:sz="4" w:space="0" w:color="000000"/>
            </w:tcBorders>
            <w:shd w:val="clear" w:color="auto" w:fill="auto"/>
          </w:tcPr>
          <w:p w14:paraId="2534EA5C" w14:textId="77777777" w:rsidR="00F75663" w:rsidRPr="000F5FFB" w:rsidRDefault="00F75663" w:rsidP="00A009AD">
            <w:pPr>
              <w:widowControl w:val="0"/>
              <w:autoSpaceDE w:val="0"/>
              <w:rPr>
                <w:rFonts w:eastAsia="SimSun"/>
                <w:szCs w:val="24"/>
              </w:rPr>
            </w:pPr>
            <w:r w:rsidRPr="000F5FFB">
              <w:rPr>
                <w:rFonts w:eastAsia="SimSun"/>
                <w:szCs w:val="24"/>
              </w:rPr>
              <w:t xml:space="preserve">[9.1] – </w:t>
            </w:r>
            <w:r w:rsidRPr="000F5FFB">
              <w:rPr>
                <w:szCs w:val="24"/>
              </w:rPr>
              <w:t>Охрана природных территорий</w:t>
            </w:r>
          </w:p>
        </w:tc>
        <w:tc>
          <w:tcPr>
            <w:tcW w:w="4678" w:type="dxa"/>
            <w:tcBorders>
              <w:top w:val="single" w:sz="4" w:space="0" w:color="000000"/>
              <w:left w:val="single" w:sz="4" w:space="0" w:color="000000"/>
              <w:bottom w:val="single" w:sz="4" w:space="0" w:color="000000"/>
            </w:tcBorders>
            <w:shd w:val="clear" w:color="auto" w:fill="auto"/>
          </w:tcPr>
          <w:p w14:paraId="7A0FA4E2" w14:textId="77777777" w:rsidR="00F75663" w:rsidRPr="000F5FFB" w:rsidRDefault="00F75663" w:rsidP="00512A57">
            <w:pPr>
              <w:widowControl w:val="0"/>
              <w:autoSpaceDE w:val="0"/>
              <w:jc w:val="both"/>
              <w:rPr>
                <w:rFonts w:eastAsia="SimSun"/>
                <w:szCs w:val="24"/>
              </w:rPr>
            </w:pPr>
            <w:r w:rsidRPr="000F5FFB">
              <w:rPr>
                <w:rFonts w:eastAsia="SimSun"/>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45356DA9" w14:textId="5EDC1366" w:rsidR="00F75663" w:rsidRPr="000F5FFB" w:rsidRDefault="00F75663" w:rsidP="000921F5">
            <w:pPr>
              <w:ind w:firstLine="340"/>
              <w:jc w:val="both"/>
              <w:rPr>
                <w:szCs w:val="24"/>
              </w:rPr>
            </w:pPr>
            <w:r w:rsidRPr="000F5FFB">
              <w:rPr>
                <w:rFonts w:eastAsia="SimSun"/>
                <w:szCs w:val="24"/>
              </w:rPr>
              <w:t xml:space="preserve">- минимальная/максимальная площадь земельных </w:t>
            </w:r>
            <w:r w:rsidR="00095339" w:rsidRPr="000F5FFB">
              <w:rPr>
                <w:rFonts w:eastAsia="SimSun"/>
                <w:szCs w:val="24"/>
              </w:rPr>
              <w:t>участков –</w:t>
            </w:r>
            <w:r w:rsidRPr="000F5FFB">
              <w:rPr>
                <w:rFonts w:eastAsia="SimSun"/>
                <w:szCs w:val="24"/>
              </w:rPr>
              <w:t xml:space="preserve"> не устанавливается;</w:t>
            </w:r>
          </w:p>
          <w:p w14:paraId="2DBCB41A" w14:textId="77777777" w:rsidR="00F75663" w:rsidRPr="000F5FFB" w:rsidRDefault="00F75663" w:rsidP="000921F5">
            <w:pPr>
              <w:ind w:firstLine="340"/>
              <w:jc w:val="both"/>
              <w:rPr>
                <w:szCs w:val="24"/>
              </w:rPr>
            </w:pPr>
            <w:r w:rsidRPr="000F5FFB">
              <w:rPr>
                <w:szCs w:val="24"/>
              </w:rPr>
              <w:t>- регламенты не распространяются;</w:t>
            </w:r>
          </w:p>
          <w:p w14:paraId="3B561CC4" w14:textId="77777777" w:rsidR="00F75663" w:rsidRPr="000F5FFB" w:rsidRDefault="00F75663" w:rsidP="000921F5">
            <w:pPr>
              <w:widowControl w:val="0"/>
              <w:ind w:firstLine="340"/>
              <w:jc w:val="both"/>
              <w:rPr>
                <w:rFonts w:eastAsia="SimSun"/>
                <w:szCs w:val="24"/>
                <w:lang w:eastAsia="zh-CN"/>
              </w:rPr>
            </w:pPr>
            <w:r w:rsidRPr="000F5FFB">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14:paraId="504591C7" w14:textId="77777777" w:rsidR="00BE7C43" w:rsidRDefault="00BE7C43" w:rsidP="00BE7C43">
      <w:pPr>
        <w:widowControl w:val="0"/>
        <w:spacing w:after="0" w:line="240" w:lineRule="auto"/>
        <w:ind w:firstLine="680"/>
        <w:jc w:val="center"/>
        <w:rPr>
          <w:rFonts w:eastAsia="SimSun" w:cs="Times New Roman"/>
          <w:b/>
          <w:szCs w:val="24"/>
          <w:lang w:eastAsia="zh-CN"/>
        </w:rPr>
      </w:pPr>
    </w:p>
    <w:p w14:paraId="6D3CAEAF" w14:textId="51B96431" w:rsidR="0037371C" w:rsidRPr="000F5FFB" w:rsidRDefault="0037371C" w:rsidP="00BE7C43">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14:paraId="4C066EA7" w14:textId="77777777" w:rsidR="0037371C" w:rsidRPr="000F5FFB" w:rsidRDefault="0037371C" w:rsidP="00BE7C43">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2DCFD8E8" w14:textId="17F6614D" w:rsidR="0037371C" w:rsidRDefault="0037371C" w:rsidP="00BE7C43">
      <w:pPr>
        <w:keepLines/>
        <w:widowControl w:val="0"/>
        <w:spacing w:after="0" w:line="240" w:lineRule="auto"/>
        <w:ind w:firstLine="680"/>
        <w:jc w:val="center"/>
        <w:rPr>
          <w:sz w:val="22"/>
          <w:u w:val="single"/>
        </w:rPr>
      </w:pPr>
      <w:r w:rsidRPr="006F3C07">
        <w:rPr>
          <w:sz w:val="22"/>
          <w:u w:val="single"/>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19C106C3" w14:textId="77777777" w:rsidR="0037371C" w:rsidRDefault="0037371C" w:rsidP="0037371C">
      <w:pPr>
        <w:keepLines/>
        <w:widowControl w:val="0"/>
        <w:spacing w:after="0" w:line="240" w:lineRule="auto"/>
        <w:ind w:firstLine="680"/>
        <w:jc w:val="both"/>
        <w:rPr>
          <w:sz w:val="22"/>
          <w:u w:val="single"/>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8789"/>
      </w:tblGrid>
      <w:tr w:rsidR="0037371C" w:rsidRPr="0037371C" w14:paraId="4371605D" w14:textId="77777777" w:rsidTr="00BE7C43">
        <w:trPr>
          <w:trHeight w:val="597"/>
          <w:tblHeader/>
        </w:trPr>
        <w:tc>
          <w:tcPr>
            <w:tcW w:w="5812" w:type="dxa"/>
            <w:vAlign w:val="center"/>
          </w:tcPr>
          <w:p w14:paraId="1D2D2F73" w14:textId="77777777" w:rsidR="0037371C" w:rsidRPr="0037371C" w:rsidRDefault="0037371C" w:rsidP="00BE7C43">
            <w:pPr>
              <w:spacing w:after="0" w:line="240" w:lineRule="auto"/>
              <w:jc w:val="center"/>
              <w:rPr>
                <w:rFonts w:cs="Times New Roman"/>
                <w:b/>
                <w:szCs w:val="24"/>
              </w:rPr>
            </w:pPr>
            <w:r w:rsidRPr="0037371C">
              <w:rPr>
                <w:rFonts w:cs="Times New Roman"/>
                <w:b/>
                <w:szCs w:val="24"/>
              </w:rPr>
              <w:t>ВИДЫ РАЗРЕШЕННОГО ИСПОЛЬЗОВАНИЯ</w:t>
            </w:r>
          </w:p>
        </w:tc>
        <w:tc>
          <w:tcPr>
            <w:tcW w:w="8789" w:type="dxa"/>
            <w:vAlign w:val="center"/>
          </w:tcPr>
          <w:p w14:paraId="3BABA8A4" w14:textId="5F930579" w:rsidR="0037371C" w:rsidRPr="0037371C" w:rsidRDefault="0037371C" w:rsidP="00BE7C43">
            <w:pPr>
              <w:spacing w:after="0" w:line="240" w:lineRule="auto"/>
              <w:jc w:val="center"/>
              <w:rPr>
                <w:rFonts w:cs="Times New Roman"/>
                <w:b/>
                <w:szCs w:val="24"/>
              </w:rPr>
            </w:pPr>
            <w:r w:rsidRPr="0037371C">
              <w:rPr>
                <w:rFonts w:cs="Times New Roman"/>
                <w:b/>
                <w:szCs w:val="24"/>
              </w:rPr>
              <w:t>ПРЕДЕЛЬНЫЕ ПАРАМЕТРЫ РАЗРЕШЕННОГО СТРОИТЕЛЬСТВА</w:t>
            </w:r>
          </w:p>
        </w:tc>
      </w:tr>
      <w:tr w:rsidR="0037371C" w:rsidRPr="0037371C" w14:paraId="7D39AF2D" w14:textId="77777777" w:rsidTr="00BE7C43">
        <w:trPr>
          <w:trHeight w:val="20"/>
        </w:trPr>
        <w:tc>
          <w:tcPr>
            <w:tcW w:w="5812" w:type="dxa"/>
          </w:tcPr>
          <w:p w14:paraId="6F8A9FE2" w14:textId="77777777" w:rsidR="0037371C" w:rsidRPr="0037371C" w:rsidRDefault="0037371C" w:rsidP="000A6DEA">
            <w:pPr>
              <w:autoSpaceDE w:val="0"/>
              <w:autoSpaceDN w:val="0"/>
              <w:adjustRightInd w:val="0"/>
              <w:spacing w:after="0" w:line="240" w:lineRule="auto"/>
              <w:ind w:firstLine="680"/>
              <w:rPr>
                <w:rFonts w:eastAsia="SimSun" w:cs="Times New Roman"/>
                <w:szCs w:val="24"/>
                <w:lang w:eastAsia="zh-CN"/>
              </w:rPr>
            </w:pPr>
            <w:r w:rsidRPr="0037371C">
              <w:rPr>
                <w:rFonts w:eastAsia="SimSun" w:cs="Times New Roman"/>
                <w:szCs w:val="24"/>
                <w:lang w:eastAsia="zh-CN"/>
              </w:rPr>
              <w:t>Автостоянки для парковки автомобилей посетителей.</w:t>
            </w:r>
          </w:p>
        </w:tc>
        <w:tc>
          <w:tcPr>
            <w:tcW w:w="8789" w:type="dxa"/>
          </w:tcPr>
          <w:p w14:paraId="3424819C" w14:textId="77777777" w:rsidR="0037371C" w:rsidRPr="0037371C" w:rsidRDefault="0037371C" w:rsidP="000A6DEA">
            <w:pPr>
              <w:spacing w:after="0" w:line="240" w:lineRule="auto"/>
              <w:ind w:firstLine="680"/>
              <w:rPr>
                <w:rFonts w:cs="Times New Roman"/>
                <w:szCs w:val="24"/>
              </w:rPr>
            </w:pPr>
            <w:r w:rsidRPr="0037371C">
              <w:rPr>
                <w:rFonts w:eastAsia="SimSun" w:cs="Times New Roman"/>
                <w:szCs w:val="24"/>
                <w:lang w:eastAsia="zh-CN"/>
              </w:rPr>
              <w:t xml:space="preserve">Минимальная/максимальная площадь земельных участков – </w:t>
            </w:r>
            <w:r w:rsidRPr="0037371C">
              <w:rPr>
                <w:rFonts w:cs="Times New Roman"/>
                <w:szCs w:val="24"/>
              </w:rPr>
              <w:t>принимать в соответствии с основным видом разрешенного использования земельного участка.</w:t>
            </w:r>
          </w:p>
          <w:p w14:paraId="778D15B6" w14:textId="77777777" w:rsidR="0037371C" w:rsidRPr="0037371C" w:rsidRDefault="0037371C" w:rsidP="000A6DEA">
            <w:pPr>
              <w:autoSpaceDE w:val="0"/>
              <w:autoSpaceDN w:val="0"/>
              <w:adjustRightInd w:val="0"/>
              <w:spacing w:after="0" w:line="240" w:lineRule="auto"/>
              <w:ind w:firstLine="680"/>
              <w:rPr>
                <w:rFonts w:cs="Times New Roman"/>
                <w:szCs w:val="24"/>
              </w:rPr>
            </w:pPr>
            <w:r w:rsidRPr="0037371C">
              <w:rPr>
                <w:rFonts w:cs="Times New Roman"/>
                <w:szCs w:val="24"/>
              </w:rPr>
              <w:t>Размеры земельных участков автостоянок на одно место должны быть:</w:t>
            </w:r>
          </w:p>
          <w:p w14:paraId="7A86D15D" w14:textId="77777777" w:rsidR="0037371C" w:rsidRPr="0037371C" w:rsidRDefault="0037371C" w:rsidP="000A6DEA">
            <w:pPr>
              <w:autoSpaceDE w:val="0"/>
              <w:autoSpaceDN w:val="0"/>
              <w:adjustRightInd w:val="0"/>
              <w:spacing w:after="0" w:line="240" w:lineRule="auto"/>
              <w:ind w:firstLine="680"/>
              <w:rPr>
                <w:rFonts w:cs="Times New Roman"/>
                <w:szCs w:val="24"/>
              </w:rPr>
            </w:pPr>
            <w:r w:rsidRPr="0037371C">
              <w:rPr>
                <w:rFonts w:cs="Times New Roman"/>
                <w:szCs w:val="24"/>
              </w:rPr>
              <w:t>для легковых автомобилей - 25 кв. м;</w:t>
            </w:r>
          </w:p>
          <w:p w14:paraId="211ACC81" w14:textId="77777777" w:rsidR="0037371C" w:rsidRPr="0037371C" w:rsidRDefault="0037371C" w:rsidP="000A6DEA">
            <w:pPr>
              <w:autoSpaceDE w:val="0"/>
              <w:autoSpaceDN w:val="0"/>
              <w:adjustRightInd w:val="0"/>
              <w:spacing w:after="0" w:line="240" w:lineRule="auto"/>
              <w:ind w:firstLine="680"/>
              <w:rPr>
                <w:rFonts w:cs="Times New Roman"/>
                <w:szCs w:val="24"/>
              </w:rPr>
            </w:pPr>
            <w:r w:rsidRPr="0037371C">
              <w:rPr>
                <w:rFonts w:cs="Times New Roman"/>
                <w:szCs w:val="24"/>
              </w:rPr>
              <w:t>для автобусов - 40 кв. м;</w:t>
            </w:r>
          </w:p>
          <w:p w14:paraId="1C24441C" w14:textId="77777777" w:rsidR="0037371C" w:rsidRPr="0037371C" w:rsidRDefault="0037371C" w:rsidP="000A6DEA">
            <w:pPr>
              <w:autoSpaceDE w:val="0"/>
              <w:autoSpaceDN w:val="0"/>
              <w:adjustRightInd w:val="0"/>
              <w:spacing w:after="0" w:line="240" w:lineRule="auto"/>
              <w:ind w:firstLine="680"/>
              <w:rPr>
                <w:rFonts w:cs="Times New Roman"/>
                <w:szCs w:val="24"/>
              </w:rPr>
            </w:pPr>
            <w:r w:rsidRPr="0037371C">
              <w:rPr>
                <w:rFonts w:cs="Times New Roman"/>
                <w:szCs w:val="24"/>
              </w:rPr>
              <w:t>для велосипедов - 0,9 кв. м.</w:t>
            </w:r>
          </w:p>
          <w:p w14:paraId="3655B872" w14:textId="77777777" w:rsidR="0037371C" w:rsidRPr="0037371C" w:rsidRDefault="0037371C" w:rsidP="000A6DEA">
            <w:pPr>
              <w:autoSpaceDE w:val="0"/>
              <w:autoSpaceDN w:val="0"/>
              <w:adjustRightInd w:val="0"/>
              <w:spacing w:after="0" w:line="240" w:lineRule="auto"/>
              <w:ind w:firstLine="680"/>
              <w:rPr>
                <w:rFonts w:cs="Times New Roman"/>
                <w:szCs w:val="24"/>
              </w:rPr>
            </w:pPr>
            <w:r w:rsidRPr="0037371C">
              <w:rPr>
                <w:rFonts w:eastAsia="SimSun" w:cs="Times New Roman"/>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1191B1D4" w14:textId="77777777" w:rsidR="0037371C" w:rsidRPr="0037371C" w:rsidRDefault="0037371C" w:rsidP="000A6DEA">
            <w:pPr>
              <w:autoSpaceDE w:val="0"/>
              <w:autoSpaceDN w:val="0"/>
              <w:adjustRightInd w:val="0"/>
              <w:spacing w:after="0" w:line="240" w:lineRule="auto"/>
              <w:ind w:firstLine="680"/>
              <w:rPr>
                <w:rFonts w:cs="Times New Roman"/>
                <w:szCs w:val="24"/>
              </w:rPr>
            </w:pPr>
            <w:r w:rsidRPr="0037371C">
              <w:rPr>
                <w:rFonts w:cs="Times New Roman"/>
                <w:szCs w:val="24"/>
              </w:rPr>
              <w:t>На открытых автостоянках около объектов социальной инфраструктуры,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1D5FBF46" w14:textId="77777777" w:rsidR="0037371C" w:rsidRPr="0037371C" w:rsidRDefault="0037371C" w:rsidP="000A6DEA">
            <w:pPr>
              <w:pStyle w:val="aff0"/>
              <w:ind w:firstLine="680"/>
              <w:rPr>
                <w:rFonts w:ascii="Times New Roman" w:eastAsia="SimSun" w:hAnsi="Times New Roman"/>
                <w:sz w:val="24"/>
                <w:szCs w:val="24"/>
                <w:lang w:eastAsia="zh-CN"/>
              </w:rPr>
            </w:pPr>
            <w:r w:rsidRPr="0037371C">
              <w:rPr>
                <w:rFonts w:ascii="Times New Roman" w:eastAsia="SimSun" w:hAnsi="Times New Roma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37371C" w:rsidRPr="0037371C" w14:paraId="4B6458E0" w14:textId="77777777" w:rsidTr="00BE7C43">
        <w:trPr>
          <w:trHeight w:val="20"/>
        </w:trPr>
        <w:tc>
          <w:tcPr>
            <w:tcW w:w="5812" w:type="dxa"/>
          </w:tcPr>
          <w:p w14:paraId="29024DE1"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Площадки для сбора твердых бытовых отходов.</w:t>
            </w:r>
          </w:p>
        </w:tc>
        <w:tc>
          <w:tcPr>
            <w:tcW w:w="8789" w:type="dxa"/>
          </w:tcPr>
          <w:p w14:paraId="58728661"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3C9A28AE" w14:textId="77777777" w:rsidR="0037371C" w:rsidRPr="0037371C" w:rsidRDefault="0037371C" w:rsidP="000A6DEA">
            <w:pPr>
              <w:spacing w:after="0" w:line="240" w:lineRule="auto"/>
              <w:ind w:firstLine="680"/>
              <w:rPr>
                <w:rFonts w:cs="Times New Roman"/>
                <w:szCs w:val="24"/>
              </w:rPr>
            </w:pPr>
            <w:r w:rsidRPr="0037371C">
              <w:rPr>
                <w:rFonts w:cs="Times New Roman"/>
                <w:szCs w:val="24"/>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01177534"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Общее количество контейнеров не более 5 шт.</w:t>
            </w:r>
          </w:p>
          <w:p w14:paraId="7BF80522"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Высота - не более 2 м.</w:t>
            </w:r>
          </w:p>
          <w:p w14:paraId="74E9E0DC"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37371C" w:rsidRPr="0037371C" w14:paraId="700F67D2" w14:textId="77777777" w:rsidTr="00BE7C43">
        <w:trPr>
          <w:trHeight w:val="20"/>
        </w:trPr>
        <w:tc>
          <w:tcPr>
            <w:tcW w:w="5812" w:type="dxa"/>
          </w:tcPr>
          <w:p w14:paraId="63B25414"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Общественные туалеты</w:t>
            </w:r>
          </w:p>
          <w:p w14:paraId="4B5060C7" w14:textId="77777777" w:rsidR="0037371C" w:rsidRPr="0037371C" w:rsidRDefault="0037371C" w:rsidP="000A6DEA">
            <w:pPr>
              <w:spacing w:after="0" w:line="240" w:lineRule="auto"/>
              <w:ind w:firstLine="680"/>
              <w:rPr>
                <w:rFonts w:cs="Times New Roman"/>
                <w:szCs w:val="24"/>
              </w:rPr>
            </w:pPr>
          </w:p>
        </w:tc>
        <w:tc>
          <w:tcPr>
            <w:tcW w:w="8789" w:type="dxa"/>
          </w:tcPr>
          <w:p w14:paraId="659D8024"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6649DAB7" w14:textId="77777777" w:rsidR="0037371C" w:rsidRPr="0037371C" w:rsidRDefault="0037371C" w:rsidP="000A6DEA">
            <w:pPr>
              <w:spacing w:after="0" w:line="240" w:lineRule="auto"/>
              <w:ind w:firstLine="680"/>
              <w:rPr>
                <w:rFonts w:cs="Times New Roman"/>
                <w:szCs w:val="24"/>
              </w:rPr>
            </w:pPr>
            <w:r w:rsidRPr="0037371C">
              <w:rPr>
                <w:rFonts w:eastAsia="SimSun" w:cs="Times New Roman"/>
                <w:szCs w:val="24"/>
                <w:lang w:eastAsia="zh-CN"/>
              </w:rPr>
              <w:t>Минимальное расстояние от туалета, при отсутствии централизованной канализации, до источника водоснабжения (колодца) - не менее 25 м.</w:t>
            </w:r>
          </w:p>
          <w:p w14:paraId="3A587F10"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37371C" w:rsidRPr="0037371C" w14:paraId="60C4ACB4" w14:textId="77777777" w:rsidTr="00BE7C43">
        <w:trPr>
          <w:trHeight w:val="20"/>
        </w:trPr>
        <w:tc>
          <w:tcPr>
            <w:tcW w:w="5812" w:type="dxa"/>
          </w:tcPr>
          <w:p w14:paraId="1A0EC96B"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8789" w:type="dxa"/>
          </w:tcPr>
          <w:p w14:paraId="4451D787"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12C61EBA" w14:textId="77777777" w:rsidR="0037371C" w:rsidRPr="0037371C" w:rsidRDefault="0037371C" w:rsidP="000A6DEA">
            <w:pPr>
              <w:autoSpaceDE w:val="0"/>
              <w:autoSpaceDN w:val="0"/>
              <w:adjustRightInd w:val="0"/>
              <w:spacing w:after="0" w:line="240" w:lineRule="auto"/>
              <w:ind w:firstLine="680"/>
              <w:rPr>
                <w:rFonts w:eastAsia="Calibri" w:cs="Times New Roman"/>
                <w:szCs w:val="24"/>
              </w:rPr>
            </w:pPr>
            <w:r w:rsidRPr="0037371C">
              <w:rPr>
                <w:rFonts w:cs="Times New Roman"/>
                <w:szCs w:val="24"/>
              </w:rPr>
              <w:t xml:space="preserve">Расстояние от </w:t>
            </w:r>
            <w:r w:rsidRPr="0037371C">
              <w:rPr>
                <w:rFonts w:eastAsia="Calibri" w:cs="Times New Roman"/>
                <w:szCs w:val="24"/>
              </w:rPr>
              <w:t>фундаментов зданий и сооружений:</w:t>
            </w:r>
          </w:p>
          <w:p w14:paraId="55958063" w14:textId="77777777" w:rsidR="0037371C" w:rsidRPr="0037371C" w:rsidRDefault="0037371C" w:rsidP="000A6DEA">
            <w:pPr>
              <w:autoSpaceDE w:val="0"/>
              <w:autoSpaceDN w:val="0"/>
              <w:adjustRightInd w:val="0"/>
              <w:spacing w:after="0" w:line="240" w:lineRule="auto"/>
              <w:ind w:firstLine="680"/>
              <w:rPr>
                <w:rFonts w:eastAsia="Calibri" w:cs="Times New Roman"/>
                <w:szCs w:val="24"/>
              </w:rPr>
            </w:pPr>
            <w:r w:rsidRPr="0037371C">
              <w:rPr>
                <w:rFonts w:eastAsia="Calibri" w:cs="Times New Roman"/>
                <w:szCs w:val="24"/>
              </w:rPr>
              <w:t>- водопровод и напорная канализация -</w:t>
            </w:r>
            <w:r w:rsidRPr="0037371C">
              <w:rPr>
                <w:rFonts w:eastAsia="Calibri" w:cs="Times New Roman"/>
                <w:b/>
                <w:szCs w:val="24"/>
              </w:rPr>
              <w:t>5</w:t>
            </w:r>
            <w:r w:rsidRPr="0037371C">
              <w:rPr>
                <w:rFonts w:eastAsia="Calibri" w:cs="Times New Roman"/>
                <w:szCs w:val="24"/>
              </w:rPr>
              <w:t xml:space="preserve"> м,</w:t>
            </w:r>
          </w:p>
          <w:p w14:paraId="636B465B" w14:textId="77777777" w:rsidR="0037371C" w:rsidRPr="0037371C" w:rsidRDefault="0037371C" w:rsidP="000A6DEA">
            <w:pPr>
              <w:autoSpaceDE w:val="0"/>
              <w:autoSpaceDN w:val="0"/>
              <w:adjustRightInd w:val="0"/>
              <w:spacing w:after="0" w:line="240" w:lineRule="auto"/>
              <w:ind w:firstLine="680"/>
              <w:rPr>
                <w:rFonts w:eastAsia="Calibri" w:cs="Times New Roman"/>
                <w:szCs w:val="24"/>
              </w:rPr>
            </w:pPr>
            <w:r w:rsidRPr="0037371C">
              <w:rPr>
                <w:rFonts w:eastAsia="Calibri" w:cs="Times New Roman"/>
                <w:szCs w:val="24"/>
              </w:rPr>
              <w:t>- самотечная канализация (бытовая и дождевая)-</w:t>
            </w:r>
            <w:r w:rsidRPr="0037371C">
              <w:rPr>
                <w:rFonts w:eastAsia="Calibri" w:cs="Times New Roman"/>
                <w:b/>
                <w:szCs w:val="24"/>
              </w:rPr>
              <w:t>3</w:t>
            </w:r>
            <w:r w:rsidRPr="0037371C">
              <w:rPr>
                <w:rFonts w:eastAsia="Calibri" w:cs="Times New Roman"/>
                <w:szCs w:val="24"/>
              </w:rPr>
              <w:t>м.</w:t>
            </w:r>
          </w:p>
          <w:p w14:paraId="2576FC95"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37371C" w:rsidRPr="0037371C" w14:paraId="07EC1FF8" w14:textId="77777777" w:rsidTr="00BE7C43">
        <w:trPr>
          <w:trHeight w:val="20"/>
        </w:trPr>
        <w:tc>
          <w:tcPr>
            <w:tcW w:w="5812" w:type="dxa"/>
          </w:tcPr>
          <w:p w14:paraId="742267A7" w14:textId="77777777" w:rsidR="0037371C" w:rsidRPr="0037371C" w:rsidRDefault="0037371C" w:rsidP="000A6DEA">
            <w:pPr>
              <w:spacing w:after="0" w:line="240" w:lineRule="auto"/>
              <w:ind w:firstLine="680"/>
              <w:rPr>
                <w:rFonts w:cs="Times New Roman"/>
                <w:szCs w:val="24"/>
              </w:rPr>
            </w:pPr>
            <w:r w:rsidRPr="0037371C">
              <w:rPr>
                <w:rFonts w:cs="Times New Roman"/>
                <w:szCs w:val="24"/>
              </w:rPr>
              <w:t>Фонтаны, малые архитектурные формы; мемориальные комплексы (без захоронений);</w:t>
            </w:r>
          </w:p>
          <w:p w14:paraId="66EF71F1"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естественные и искусственные водоемы;</w:t>
            </w:r>
          </w:p>
          <w:p w14:paraId="0AF3298F" w14:textId="77777777" w:rsidR="0037371C" w:rsidRPr="0037371C" w:rsidRDefault="0037371C" w:rsidP="000A6DEA">
            <w:pPr>
              <w:spacing w:after="0" w:line="240" w:lineRule="auto"/>
              <w:ind w:firstLine="680"/>
              <w:rPr>
                <w:rFonts w:cs="Times New Roman"/>
                <w:szCs w:val="24"/>
              </w:rPr>
            </w:pPr>
            <w:r w:rsidRPr="0037371C">
              <w:rPr>
                <w:rFonts w:cs="Times New Roman"/>
                <w:szCs w:val="24"/>
              </w:rPr>
              <w:t>спортивные и игровые площадки;</w:t>
            </w:r>
          </w:p>
          <w:p w14:paraId="2D8E01DB"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места для пикников;</w:t>
            </w:r>
          </w:p>
          <w:p w14:paraId="3BE9FD29"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велосипедные и прогулочные дорожки;</w:t>
            </w:r>
          </w:p>
          <w:p w14:paraId="1AA1D621" w14:textId="77777777" w:rsidR="0037371C" w:rsidRPr="0037371C" w:rsidRDefault="0037371C" w:rsidP="000A6DEA">
            <w:pPr>
              <w:spacing w:after="0" w:line="240" w:lineRule="auto"/>
              <w:ind w:firstLine="680"/>
              <w:rPr>
                <w:rFonts w:cs="Times New Roman"/>
                <w:szCs w:val="24"/>
              </w:rPr>
            </w:pPr>
            <w:r w:rsidRPr="0037371C">
              <w:rPr>
                <w:rFonts w:cs="Times New Roman"/>
                <w:szCs w:val="24"/>
              </w:rPr>
              <w:t>элементы благоустройства;</w:t>
            </w:r>
          </w:p>
          <w:p w14:paraId="4DA0675C" w14:textId="77777777" w:rsidR="0037371C" w:rsidRPr="0037371C" w:rsidRDefault="0037371C" w:rsidP="000A6DEA">
            <w:pPr>
              <w:spacing w:after="0" w:line="240" w:lineRule="auto"/>
              <w:ind w:firstLine="680"/>
              <w:rPr>
                <w:rFonts w:cs="Times New Roman"/>
                <w:szCs w:val="24"/>
              </w:rPr>
            </w:pPr>
            <w:r w:rsidRPr="0037371C">
              <w:rPr>
                <w:rFonts w:cs="Times New Roman"/>
                <w:szCs w:val="24"/>
              </w:rPr>
              <w:t>специализированные технические средства оповещения и информации;</w:t>
            </w:r>
          </w:p>
          <w:p w14:paraId="1DAA172E" w14:textId="77777777" w:rsidR="0037371C" w:rsidRPr="0037371C" w:rsidRDefault="0037371C" w:rsidP="000A6DEA">
            <w:pPr>
              <w:spacing w:after="0" w:line="240" w:lineRule="auto"/>
              <w:ind w:firstLine="680"/>
              <w:contextualSpacing/>
              <w:rPr>
                <w:rFonts w:cs="Times New Roman"/>
                <w:b/>
                <w:szCs w:val="24"/>
                <w:lang w:bidi="en-US"/>
              </w:rPr>
            </w:pPr>
            <w:r w:rsidRPr="0037371C">
              <w:rPr>
                <w:rFonts w:cs="Times New Roman"/>
                <w:szCs w:val="24"/>
              </w:rPr>
              <w:t>общественные туалеты, раздевалки;</w:t>
            </w:r>
          </w:p>
          <w:p w14:paraId="214802A0"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пункты проката;</w:t>
            </w:r>
          </w:p>
          <w:p w14:paraId="62996F77"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пешеходные переходы, надземные и подземные;</w:t>
            </w:r>
          </w:p>
          <w:p w14:paraId="3356230A"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автомобильные дороги общего и не общего пользования, защитные дорожные сооружения, элементы обустройства автомобильных дорог, искусственные дорожные сооружения, подъездные пути (площадки).</w:t>
            </w:r>
          </w:p>
        </w:tc>
        <w:tc>
          <w:tcPr>
            <w:tcW w:w="8789" w:type="dxa"/>
          </w:tcPr>
          <w:p w14:paraId="0A8B0550"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125776E7"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Максимальная высота объектов и сооружений -</w:t>
            </w:r>
            <w:r w:rsidRPr="0037371C">
              <w:rPr>
                <w:rFonts w:cs="Times New Roman"/>
                <w:b/>
                <w:szCs w:val="24"/>
              </w:rPr>
              <w:t xml:space="preserve">25 </w:t>
            </w:r>
            <w:r w:rsidRPr="0037371C">
              <w:rPr>
                <w:rFonts w:cs="Times New Roman"/>
                <w:szCs w:val="24"/>
              </w:rPr>
              <w:t>м.</w:t>
            </w:r>
          </w:p>
          <w:p w14:paraId="40792F2B"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Минимальный отступ от границ земельного участка и красной линии -</w:t>
            </w:r>
            <w:r w:rsidRPr="0037371C">
              <w:rPr>
                <w:rFonts w:cs="Times New Roman"/>
                <w:b/>
                <w:szCs w:val="24"/>
              </w:rPr>
              <w:t xml:space="preserve">5 </w:t>
            </w:r>
            <w:r w:rsidRPr="0037371C">
              <w:rPr>
                <w:rFonts w:cs="Times New Roman"/>
                <w:szCs w:val="24"/>
              </w:rPr>
              <w:t>м.</w:t>
            </w:r>
          </w:p>
          <w:p w14:paraId="041367C1" w14:textId="77777777" w:rsidR="0037371C" w:rsidRPr="0037371C" w:rsidRDefault="0037371C" w:rsidP="000A6DEA">
            <w:pPr>
              <w:spacing w:after="0" w:line="240" w:lineRule="auto"/>
              <w:ind w:firstLine="680"/>
              <w:rPr>
                <w:rFonts w:cs="Times New Roman"/>
                <w:szCs w:val="24"/>
              </w:rPr>
            </w:pPr>
            <w:r w:rsidRPr="0037371C">
              <w:rPr>
                <w:rFonts w:eastAsia="SimSun" w:cs="Times New Roman"/>
                <w:szCs w:val="24"/>
                <w:lang w:eastAsia="zh-CN"/>
              </w:rPr>
              <w:t xml:space="preserve">Минимальное расстояние от туалета, при отсутствии централизованной канализации, до источника водоснабжения (колодца) - не менее </w:t>
            </w:r>
            <w:r w:rsidRPr="0037371C">
              <w:rPr>
                <w:rFonts w:eastAsia="SimSun" w:cs="Times New Roman"/>
                <w:b/>
                <w:szCs w:val="24"/>
                <w:lang w:eastAsia="zh-CN"/>
              </w:rPr>
              <w:t>25</w:t>
            </w:r>
            <w:r w:rsidRPr="0037371C">
              <w:rPr>
                <w:rFonts w:eastAsia="SimSun" w:cs="Times New Roman"/>
                <w:szCs w:val="24"/>
                <w:lang w:eastAsia="zh-CN"/>
              </w:rPr>
              <w:t xml:space="preserve"> м.</w:t>
            </w:r>
          </w:p>
          <w:p w14:paraId="77801680"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43148A10" w14:textId="77777777" w:rsidR="00095339" w:rsidRDefault="00095339" w:rsidP="00AB6FCE">
      <w:pPr>
        <w:spacing w:after="0" w:line="240" w:lineRule="auto"/>
        <w:ind w:firstLine="680"/>
        <w:rPr>
          <w:rFonts w:eastAsia="SimSun"/>
          <w:szCs w:val="24"/>
          <w:u w:val="single"/>
          <w:lang w:eastAsia="zh-CN"/>
        </w:rPr>
      </w:pPr>
    </w:p>
    <w:p w14:paraId="74B8BF39" w14:textId="3BE1089F" w:rsidR="00AB6FCE" w:rsidRPr="007763BB" w:rsidRDefault="00AB6FCE" w:rsidP="00430C8D">
      <w:pPr>
        <w:spacing w:after="0" w:line="240" w:lineRule="auto"/>
        <w:ind w:firstLine="680"/>
        <w:jc w:val="both"/>
        <w:rPr>
          <w:rFonts w:eastAsia="SimSun"/>
          <w:szCs w:val="24"/>
          <w:u w:val="single"/>
          <w:lang w:eastAsia="zh-CN"/>
        </w:rPr>
      </w:pPr>
      <w:r w:rsidRPr="007763BB">
        <w:rPr>
          <w:rFonts w:eastAsia="SimSun"/>
          <w:szCs w:val="24"/>
          <w:u w:val="single"/>
          <w:lang w:eastAsia="zh-CN"/>
        </w:rPr>
        <w:t>Примечание:</w:t>
      </w:r>
    </w:p>
    <w:p w14:paraId="6E8CD4BB" w14:textId="77777777" w:rsidR="00AB6FCE" w:rsidRPr="007763BB" w:rsidRDefault="00AB6FCE" w:rsidP="00430C8D">
      <w:pPr>
        <w:spacing w:after="0" w:line="240" w:lineRule="auto"/>
        <w:ind w:firstLine="680"/>
        <w:jc w:val="both"/>
        <w:rPr>
          <w:rFonts w:eastAsia="SimSun"/>
          <w:szCs w:val="24"/>
          <w:lang w:eastAsia="zh-CN"/>
        </w:rPr>
      </w:pPr>
      <w:r w:rsidRPr="007763BB">
        <w:rPr>
          <w:rFonts w:eastAsia="SimSun"/>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BCA00D9" w14:textId="77777777" w:rsidR="00AB6FCE" w:rsidRPr="007763BB" w:rsidRDefault="00AB6FCE" w:rsidP="00430C8D">
      <w:pPr>
        <w:spacing w:after="0" w:line="240" w:lineRule="auto"/>
        <w:ind w:firstLine="680"/>
        <w:jc w:val="both"/>
        <w:rPr>
          <w:rFonts w:eastAsia="SimSun"/>
          <w:szCs w:val="24"/>
          <w:lang w:eastAsia="zh-CN"/>
        </w:rPr>
      </w:pPr>
      <w:r w:rsidRPr="007763BB">
        <w:rPr>
          <w:rFonts w:eastAsia="SimSun"/>
          <w:szCs w:val="24"/>
          <w:lang w:eastAsia="zh-CN"/>
        </w:rPr>
        <w:t xml:space="preserve">Необходимо предусматривать автостоянки для временного хранения автомобилей в соответствии с табл. 78 Нормативов градостроительного проектирования Краснодарского края.   </w:t>
      </w:r>
    </w:p>
    <w:p w14:paraId="7F8F427F" w14:textId="77777777" w:rsidR="00AB6FCE" w:rsidRPr="007763BB" w:rsidRDefault="00AB6FCE" w:rsidP="00430C8D">
      <w:pPr>
        <w:spacing w:after="0" w:line="240" w:lineRule="auto"/>
        <w:ind w:firstLine="680"/>
        <w:jc w:val="both"/>
        <w:rPr>
          <w:rFonts w:eastAsia="SimSun"/>
          <w:szCs w:val="24"/>
          <w:lang w:eastAsia="zh-CN"/>
        </w:rPr>
      </w:pPr>
      <w:r w:rsidRPr="007763BB">
        <w:rPr>
          <w:rFonts w:eastAsia="SimSun"/>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5F6EEC9" w14:textId="77777777" w:rsidR="00AB6FCE" w:rsidRPr="007763BB" w:rsidRDefault="00AB6FCE" w:rsidP="00430C8D">
      <w:pPr>
        <w:spacing w:after="0" w:line="240" w:lineRule="auto"/>
        <w:ind w:firstLine="680"/>
        <w:jc w:val="both"/>
        <w:rPr>
          <w:rFonts w:eastAsia="SimSun"/>
          <w:szCs w:val="24"/>
          <w:lang w:eastAsia="zh-CN"/>
        </w:rPr>
      </w:pPr>
      <w:r w:rsidRPr="007763BB">
        <w:rPr>
          <w:rFonts w:eastAsia="SimSun"/>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5D33572E" w14:textId="70624FA1" w:rsidR="00AB6FCE" w:rsidRPr="007763BB" w:rsidRDefault="00AB6FCE" w:rsidP="00430C8D">
      <w:pPr>
        <w:spacing w:after="0" w:line="240" w:lineRule="auto"/>
        <w:ind w:firstLine="680"/>
        <w:jc w:val="both"/>
        <w:rPr>
          <w:rFonts w:eastAsia="Calibri"/>
          <w:szCs w:val="24"/>
        </w:rPr>
      </w:pPr>
      <w:r w:rsidRPr="007763BB">
        <w:rPr>
          <w:rFonts w:eastAsia="SimSun"/>
          <w:szCs w:val="24"/>
          <w:lang w:eastAsia="zh-CN"/>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w:t>
      </w:r>
      <w:r w:rsidRPr="007763BB">
        <w:rPr>
          <w:rFonts w:eastAsia="Calibri"/>
          <w:szCs w:val="24"/>
        </w:rPr>
        <w:t xml:space="preserve">СНиП 2.06.15-85. «Инженерная защита территории от затопления и </w:t>
      </w:r>
      <w:r w:rsidR="00AC7EF5" w:rsidRPr="007763BB">
        <w:rPr>
          <w:rFonts w:eastAsia="Calibri"/>
          <w:szCs w:val="24"/>
        </w:rPr>
        <w:t>подтопления» (</w:t>
      </w:r>
      <w:r w:rsidRPr="007763BB">
        <w:rPr>
          <w:rFonts w:eastAsia="Calibri"/>
          <w:szCs w:val="24"/>
        </w:rPr>
        <w:t>утв. Постановлением Госстроя СССР от 19.09.1985 N 154).</w:t>
      </w:r>
    </w:p>
    <w:p w14:paraId="15A46877" w14:textId="77777777" w:rsidR="00AB6FCE" w:rsidRPr="007763BB" w:rsidRDefault="00AB6FCE" w:rsidP="00430C8D">
      <w:pPr>
        <w:spacing w:after="0" w:line="240" w:lineRule="auto"/>
        <w:ind w:firstLine="680"/>
        <w:jc w:val="both"/>
        <w:rPr>
          <w:szCs w:val="24"/>
        </w:rPr>
      </w:pPr>
      <w:r w:rsidRPr="007763BB">
        <w:rPr>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61A2869B" w14:textId="77777777" w:rsidR="003F1BEC" w:rsidRDefault="00AB6FCE" w:rsidP="003F1BEC">
      <w:pPr>
        <w:spacing w:after="0" w:line="240" w:lineRule="auto"/>
        <w:ind w:firstLine="680"/>
        <w:jc w:val="both"/>
        <w:rPr>
          <w:rFonts w:eastAsia="SimSun" w:cs="Times New Roman"/>
          <w:lang w:eastAsia="zh-CN"/>
        </w:rPr>
      </w:pPr>
      <w:r w:rsidRPr="007763BB">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bookmarkStart w:id="629" w:name="_Toc80690833"/>
      <w:bookmarkStart w:id="630" w:name="_Toc85620914"/>
      <w:bookmarkStart w:id="631" w:name="_Hlk101267233"/>
      <w:bookmarkStart w:id="632" w:name="_Toc80690835"/>
      <w:bookmarkStart w:id="633" w:name="_Toc100154460"/>
      <w:r w:rsidR="003F1BEC">
        <w:rPr>
          <w:rFonts w:eastAsia="SimSun" w:cs="Times New Roman"/>
          <w:lang w:eastAsia="zh-CN"/>
        </w:rPr>
        <w:t xml:space="preserve"> </w:t>
      </w:r>
    </w:p>
    <w:p w14:paraId="2C83CA48" w14:textId="42424826" w:rsidR="002F2313" w:rsidRPr="00EC6367" w:rsidRDefault="006654A9">
      <w:pPr>
        <w:rPr>
          <w:rFonts w:eastAsia="SimSun" w:cs="Times New Roman"/>
          <w:lang w:eastAsia="zh-CN"/>
        </w:rPr>
      </w:pPr>
      <w:r>
        <w:rPr>
          <w:rFonts w:eastAsia="SimSun" w:cs="Times New Roman"/>
          <w:lang w:eastAsia="zh-CN"/>
        </w:rPr>
        <w:br w:type="page"/>
      </w:r>
      <w:bookmarkEnd w:id="629"/>
      <w:bookmarkEnd w:id="630"/>
      <w:bookmarkEnd w:id="631"/>
    </w:p>
    <w:p w14:paraId="0990C821" w14:textId="3B6F01EC" w:rsidR="005369BB" w:rsidRPr="000F5FFB" w:rsidRDefault="00386D7E" w:rsidP="00B94C97">
      <w:pPr>
        <w:pStyle w:val="5"/>
      </w:pPr>
      <w:bookmarkStart w:id="634" w:name="_Toc128641297"/>
      <w:r w:rsidRPr="000F5FFB">
        <w:t>ЗОНЫ СПЕЦИАЛЬНОГО НАЗНАЧЕНИЯ</w:t>
      </w:r>
      <w:bookmarkEnd w:id="632"/>
      <w:bookmarkEnd w:id="633"/>
      <w:bookmarkEnd w:id="634"/>
    </w:p>
    <w:p w14:paraId="2E23D6DA" w14:textId="77777777" w:rsidR="005369BB" w:rsidRPr="000F5FFB" w:rsidRDefault="005369BB" w:rsidP="00846136">
      <w:pPr>
        <w:spacing w:after="0" w:line="240" w:lineRule="auto"/>
        <w:ind w:firstLine="680"/>
        <w:jc w:val="both"/>
        <w:rPr>
          <w:rFonts w:eastAsia="SimSun" w:cs="Times New Roman"/>
          <w:szCs w:val="24"/>
          <w:u w:val="single"/>
          <w:lang w:eastAsia="zh-CN"/>
        </w:rPr>
      </w:pPr>
    </w:p>
    <w:p w14:paraId="404E42FE" w14:textId="77777777" w:rsidR="00846136" w:rsidRPr="00846136" w:rsidRDefault="00846136" w:rsidP="00846136">
      <w:pPr>
        <w:spacing w:after="0" w:line="240" w:lineRule="auto"/>
        <w:ind w:firstLine="680"/>
        <w:jc w:val="both"/>
        <w:rPr>
          <w:szCs w:val="24"/>
        </w:rPr>
      </w:pPr>
      <w:r w:rsidRPr="00846136">
        <w:rPr>
          <w:rFonts w:cs="Times New Roman"/>
          <w:i/>
          <w:szCs w:val="24"/>
        </w:rPr>
        <w:t>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2FF62EA8" w14:textId="77777777" w:rsidR="008968AB" w:rsidRPr="000F5FFB" w:rsidRDefault="008968AB" w:rsidP="005369BB">
      <w:pPr>
        <w:spacing w:after="0" w:line="240" w:lineRule="auto"/>
        <w:ind w:firstLine="709"/>
        <w:jc w:val="both"/>
        <w:rPr>
          <w:rFonts w:eastAsia="SimSun" w:cs="Times New Roman"/>
          <w:szCs w:val="24"/>
          <w:u w:val="single"/>
          <w:lang w:eastAsia="zh-CN"/>
        </w:rPr>
      </w:pPr>
    </w:p>
    <w:p w14:paraId="1268A51F" w14:textId="0695D365" w:rsidR="005369BB" w:rsidRDefault="005369BB" w:rsidP="00AA4919">
      <w:pPr>
        <w:pStyle w:val="6"/>
      </w:pPr>
      <w:bookmarkStart w:id="635" w:name="_Toc80690836"/>
      <w:bookmarkStart w:id="636" w:name="_Toc100154461"/>
      <w:bookmarkStart w:id="637" w:name="_Toc128641298"/>
      <w:r w:rsidRPr="000F5FFB">
        <w:t>СН-1. Зона кладбищ</w:t>
      </w:r>
      <w:bookmarkEnd w:id="635"/>
      <w:bookmarkEnd w:id="636"/>
      <w:bookmarkEnd w:id="637"/>
    </w:p>
    <w:p w14:paraId="3CDB7F91" w14:textId="77777777" w:rsidR="00AC7EF5" w:rsidRPr="00AC7EF5" w:rsidRDefault="00AC7EF5" w:rsidP="00AC7EF5">
      <w:pPr>
        <w:spacing w:after="0" w:line="240" w:lineRule="auto"/>
        <w:ind w:firstLine="680"/>
        <w:rPr>
          <w:lang w:eastAsia="zh-CN"/>
        </w:rPr>
      </w:pPr>
    </w:p>
    <w:p w14:paraId="398266B1" w14:textId="77777777" w:rsidR="005A4D9B" w:rsidRDefault="005A4D9B" w:rsidP="00AC7EF5">
      <w:pPr>
        <w:spacing w:after="0" w:line="240" w:lineRule="auto"/>
        <w:ind w:firstLine="680"/>
        <w:rPr>
          <w:i/>
          <w:iCs/>
          <w:szCs w:val="24"/>
        </w:rPr>
      </w:pPr>
      <w:r w:rsidRPr="000367B5">
        <w:rPr>
          <w:i/>
          <w:iCs/>
          <w:szCs w:val="24"/>
        </w:rPr>
        <w:t>Зона СН-1 выделена для обеспечения правовых условий использования участков кладбищ. Размещение зданий и сооружений разрешается с эксплуатацией источников водоснабжения и очистных сооружений в соответствии с приведенным ниже списком только после получения специальных согласований.</w:t>
      </w:r>
    </w:p>
    <w:p w14:paraId="6F1FFEE4" w14:textId="77777777" w:rsidR="005A4D9B" w:rsidRPr="005A4D9B" w:rsidRDefault="005A4D9B" w:rsidP="00AC7EF5">
      <w:pPr>
        <w:spacing w:after="0" w:line="240" w:lineRule="auto"/>
        <w:ind w:firstLine="680"/>
        <w:rPr>
          <w:lang w:eastAsia="zh-CN"/>
        </w:rPr>
      </w:pPr>
    </w:p>
    <w:p w14:paraId="539351AE" w14:textId="77777777" w:rsidR="005369BB" w:rsidRPr="000F5FFB" w:rsidRDefault="005369BB" w:rsidP="005369BB">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w:t>
      </w:r>
    </w:p>
    <w:p w14:paraId="55B15B9F" w14:textId="77777777" w:rsidR="005369BB" w:rsidRPr="000F5FFB" w:rsidRDefault="005369BB" w:rsidP="005369BB">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014D3AF" w14:textId="77777777" w:rsidR="005369BB" w:rsidRPr="000F5FFB" w:rsidRDefault="005369BB" w:rsidP="005369BB">
      <w:pPr>
        <w:widowControl w:val="0"/>
        <w:spacing w:after="0" w:line="240" w:lineRule="auto"/>
        <w:ind w:firstLine="709"/>
        <w:jc w:val="center"/>
      </w:pPr>
    </w:p>
    <w:tbl>
      <w:tblPr>
        <w:tblStyle w:val="afc"/>
        <w:tblW w:w="14596" w:type="dxa"/>
        <w:tblLook w:val="04A0" w:firstRow="1" w:lastRow="0" w:firstColumn="1" w:lastColumn="0" w:noHBand="0" w:noVBand="1"/>
      </w:tblPr>
      <w:tblGrid>
        <w:gridCol w:w="2830"/>
        <w:gridCol w:w="4678"/>
        <w:gridCol w:w="7088"/>
      </w:tblGrid>
      <w:tr w:rsidR="005369BB" w:rsidRPr="000F5FFB" w14:paraId="60C426D5" w14:textId="77777777" w:rsidTr="005A4D9B">
        <w:tc>
          <w:tcPr>
            <w:tcW w:w="2830" w:type="dxa"/>
          </w:tcPr>
          <w:p w14:paraId="0A0989CA" w14:textId="77777777" w:rsidR="005369BB" w:rsidRPr="000F5FFB" w:rsidRDefault="005369BB" w:rsidP="00512A57">
            <w:pPr>
              <w:jc w:val="both"/>
              <w:rPr>
                <w:b/>
                <w:szCs w:val="24"/>
              </w:rPr>
            </w:pPr>
            <w:r w:rsidRPr="000F5FFB">
              <w:rPr>
                <w:b/>
                <w:szCs w:val="24"/>
              </w:rPr>
              <w:t>Виды разрешенного использования земельных участков</w:t>
            </w:r>
          </w:p>
        </w:tc>
        <w:tc>
          <w:tcPr>
            <w:tcW w:w="4678" w:type="dxa"/>
          </w:tcPr>
          <w:p w14:paraId="2AF7BA1D" w14:textId="77777777" w:rsidR="005369BB" w:rsidRPr="000F5FFB" w:rsidRDefault="005369BB" w:rsidP="00512A57">
            <w:pPr>
              <w:jc w:val="both"/>
              <w:rPr>
                <w:b/>
                <w:szCs w:val="24"/>
              </w:rPr>
            </w:pPr>
            <w:r w:rsidRPr="000F5FFB">
              <w:rPr>
                <w:b/>
                <w:szCs w:val="24"/>
              </w:rPr>
              <w:t>Описание вида разрешенного использования земельного участка</w:t>
            </w:r>
          </w:p>
        </w:tc>
        <w:tc>
          <w:tcPr>
            <w:tcW w:w="7088" w:type="dxa"/>
          </w:tcPr>
          <w:p w14:paraId="7CABB90E" w14:textId="77777777" w:rsidR="005369BB" w:rsidRPr="000F5FFB" w:rsidRDefault="005369BB" w:rsidP="00512A57">
            <w:pPr>
              <w:jc w:val="both"/>
              <w:rPr>
                <w:b/>
                <w:szCs w:val="24"/>
              </w:rPr>
            </w:pPr>
            <w:r w:rsidRPr="000F5FFB">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62E75C13" w14:textId="77777777" w:rsidR="005369BB" w:rsidRPr="000F5FFB" w:rsidRDefault="005369BB" w:rsidP="00512A57">
            <w:pPr>
              <w:jc w:val="both"/>
              <w:rPr>
                <w:b/>
                <w:szCs w:val="24"/>
              </w:rPr>
            </w:pPr>
            <w:r w:rsidRPr="000F5FFB">
              <w:rPr>
                <w:b/>
                <w:szCs w:val="24"/>
              </w:rPr>
              <w:t>реконструкции объектов капитального строительства</w:t>
            </w:r>
          </w:p>
        </w:tc>
      </w:tr>
      <w:tr w:rsidR="00312EF5" w:rsidRPr="000F5FFB" w14:paraId="007973A7" w14:textId="77777777" w:rsidTr="005A4D9B">
        <w:tc>
          <w:tcPr>
            <w:tcW w:w="2830" w:type="dxa"/>
          </w:tcPr>
          <w:p w14:paraId="458CDD09" w14:textId="77777777" w:rsidR="00312EF5" w:rsidRPr="000F5FFB" w:rsidRDefault="00312EF5" w:rsidP="00312EF5">
            <w:pPr>
              <w:pStyle w:val="afa"/>
              <w:jc w:val="left"/>
              <w:rPr>
                <w:rFonts w:ascii="Times New Roman" w:hAnsi="Times New Roman" w:cs="Times New Roman"/>
                <w:sz w:val="24"/>
                <w:szCs w:val="24"/>
              </w:rPr>
            </w:pPr>
            <w:r w:rsidRPr="000F5FFB">
              <w:rPr>
                <w:rFonts w:ascii="Times New Roman" w:eastAsia="SimSun" w:hAnsi="Times New Roman" w:cs="Times New Roman"/>
                <w:sz w:val="24"/>
                <w:szCs w:val="24"/>
              </w:rPr>
              <w:t>[</w:t>
            </w:r>
            <w:r w:rsidRPr="000F5FFB">
              <w:rPr>
                <w:rFonts w:ascii="Times New Roman" w:hAnsi="Times New Roman" w:cs="Times New Roman"/>
                <w:sz w:val="24"/>
                <w:szCs w:val="24"/>
              </w:rPr>
              <w:t>9.3</w:t>
            </w:r>
            <w:r w:rsidRPr="000F5FFB">
              <w:rPr>
                <w:rFonts w:ascii="Times New Roman" w:eastAsia="SimSun" w:hAnsi="Times New Roman" w:cs="Times New Roman"/>
                <w:sz w:val="24"/>
                <w:szCs w:val="24"/>
              </w:rPr>
              <w:t xml:space="preserve">] - </w:t>
            </w:r>
            <w:r w:rsidRPr="000F5FFB">
              <w:rPr>
                <w:rFonts w:ascii="Times New Roman" w:hAnsi="Times New Roman" w:cs="Times New Roman"/>
                <w:sz w:val="24"/>
                <w:szCs w:val="24"/>
              </w:rPr>
              <w:t>Историко-культурная деятельность</w:t>
            </w:r>
          </w:p>
          <w:p w14:paraId="55E113B4" w14:textId="77777777" w:rsidR="00312EF5" w:rsidRPr="000F5FFB" w:rsidRDefault="00312EF5" w:rsidP="00312EF5">
            <w:pPr>
              <w:jc w:val="both"/>
              <w:rPr>
                <w:b/>
                <w:szCs w:val="24"/>
              </w:rPr>
            </w:pPr>
          </w:p>
        </w:tc>
        <w:tc>
          <w:tcPr>
            <w:tcW w:w="4678" w:type="dxa"/>
          </w:tcPr>
          <w:p w14:paraId="36BDB104" w14:textId="48087BE2" w:rsidR="00312EF5" w:rsidRPr="000F5FFB" w:rsidRDefault="00312EF5" w:rsidP="00312EF5">
            <w:pPr>
              <w:jc w:val="both"/>
              <w:rPr>
                <w:b/>
                <w:szCs w:val="24"/>
              </w:rPr>
            </w:pPr>
            <w:r w:rsidRPr="000F5FFB">
              <w:rPr>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Pr>
          <w:p w14:paraId="263CAB04" w14:textId="3FE9868F" w:rsidR="00312EF5" w:rsidRPr="000F5FFB" w:rsidRDefault="005141BE" w:rsidP="00F65A09">
            <w:pPr>
              <w:ind w:firstLine="340"/>
              <w:jc w:val="both"/>
              <w:rPr>
                <w:b/>
                <w:szCs w:val="24"/>
              </w:rPr>
            </w:pPr>
            <w:r w:rsidRPr="00F41C01">
              <w:t>Регламенты не устанавливаются в соответствии с ч.4, ст.36 Градостроительного кодекса Российской Федерации</w:t>
            </w:r>
          </w:p>
        </w:tc>
      </w:tr>
      <w:tr w:rsidR="0089215D" w:rsidRPr="000F5FFB" w14:paraId="6516F105" w14:textId="77777777" w:rsidTr="0089215D">
        <w:tc>
          <w:tcPr>
            <w:tcW w:w="2830" w:type="dxa"/>
          </w:tcPr>
          <w:p w14:paraId="1131F4FF" w14:textId="444A58B5" w:rsidR="0089215D" w:rsidRPr="000F5FFB" w:rsidRDefault="0089215D" w:rsidP="00312EF5">
            <w:pPr>
              <w:rPr>
                <w:rFonts w:eastAsia="SimSun"/>
                <w:szCs w:val="24"/>
                <w:lang w:eastAsia="zh-CN"/>
              </w:rPr>
            </w:pPr>
            <w:r w:rsidRPr="000F5FFB">
              <w:rPr>
                <w:rFonts w:eastAsia="SimSun"/>
                <w:szCs w:val="24"/>
              </w:rPr>
              <w:t>[12.0.1] – Улично-дорожная сеть</w:t>
            </w:r>
          </w:p>
        </w:tc>
        <w:tc>
          <w:tcPr>
            <w:tcW w:w="4678" w:type="dxa"/>
          </w:tcPr>
          <w:p w14:paraId="7339F2CA" w14:textId="77777777" w:rsidR="0089215D" w:rsidRPr="000F5FFB" w:rsidRDefault="0089215D" w:rsidP="00312EF5">
            <w:pPr>
              <w:pStyle w:val="afa"/>
              <w:rPr>
                <w:rFonts w:ascii="Times New Roman" w:eastAsia="SimSun" w:hAnsi="Times New Roman" w:cs="Times New Roman"/>
                <w:sz w:val="24"/>
                <w:szCs w:val="24"/>
              </w:rPr>
            </w:pPr>
            <w:r w:rsidRPr="000F5FFB">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449094B5" w14:textId="112423D3" w:rsidR="0089215D" w:rsidRPr="000F5FFB" w:rsidRDefault="0089215D" w:rsidP="00312EF5">
            <w:pPr>
              <w:jc w:val="both"/>
              <w:rPr>
                <w:rFonts w:eastAsia="SimSun"/>
                <w:szCs w:val="24"/>
                <w:lang w:eastAsia="zh-CN"/>
              </w:rPr>
            </w:pPr>
            <w:r w:rsidRPr="000F5FFB">
              <w:rPr>
                <w:rFonts w:eastAsia="SimSun"/>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vMerge w:val="restart"/>
            <w:vAlign w:val="center"/>
          </w:tcPr>
          <w:p w14:paraId="327F139F" w14:textId="77777777" w:rsidR="0089215D" w:rsidRPr="000F5FFB" w:rsidRDefault="0089215D" w:rsidP="00F65A09">
            <w:pPr>
              <w:ind w:firstLine="340"/>
              <w:jc w:val="both"/>
              <w:rPr>
                <w:szCs w:val="24"/>
              </w:rPr>
            </w:pPr>
            <w:r w:rsidRPr="000F5FFB">
              <w:rPr>
                <w:rFonts w:eastAsia="SimSun"/>
                <w:szCs w:val="24"/>
              </w:rPr>
              <w:t>- минимальная/максимальная площадь земельных участков не устанавливается;</w:t>
            </w:r>
          </w:p>
          <w:p w14:paraId="5020768E" w14:textId="77777777" w:rsidR="0089215D" w:rsidRPr="000F5FFB" w:rsidRDefault="0089215D" w:rsidP="00F65A09">
            <w:pPr>
              <w:ind w:firstLine="340"/>
              <w:jc w:val="both"/>
              <w:rPr>
                <w:szCs w:val="24"/>
              </w:rPr>
            </w:pPr>
            <w:r w:rsidRPr="000F5FFB">
              <w:rPr>
                <w:szCs w:val="24"/>
              </w:rPr>
              <w:t>- регламенты не распространяются;</w:t>
            </w:r>
          </w:p>
          <w:p w14:paraId="79A5B4D3" w14:textId="0870FD7B" w:rsidR="0089215D" w:rsidRPr="002D1DEB" w:rsidRDefault="0089215D" w:rsidP="00F65A09">
            <w:pPr>
              <w:ind w:firstLine="340"/>
              <w:rPr>
                <w:szCs w:val="24"/>
              </w:rPr>
            </w:pPr>
            <w:r w:rsidRPr="000F5FFB">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89215D" w:rsidRPr="000F5FFB" w14:paraId="71B6FAD3" w14:textId="77777777" w:rsidTr="005A4D9B">
        <w:tc>
          <w:tcPr>
            <w:tcW w:w="2830" w:type="dxa"/>
          </w:tcPr>
          <w:p w14:paraId="14E7D6E0" w14:textId="71B90DA1" w:rsidR="0089215D" w:rsidRPr="000F5FFB" w:rsidRDefault="0089215D" w:rsidP="00312EF5">
            <w:pPr>
              <w:rPr>
                <w:rFonts w:eastAsia="SimSun"/>
                <w:szCs w:val="24"/>
                <w:lang w:eastAsia="zh-CN"/>
              </w:rPr>
            </w:pPr>
            <w:r w:rsidRPr="000F5FFB">
              <w:rPr>
                <w:rFonts w:eastAsia="SimSun"/>
                <w:szCs w:val="24"/>
              </w:rPr>
              <w:t>[12.0.2] – Благоустройство территории</w:t>
            </w:r>
          </w:p>
        </w:tc>
        <w:tc>
          <w:tcPr>
            <w:tcW w:w="4678" w:type="dxa"/>
          </w:tcPr>
          <w:p w14:paraId="1D2B1164" w14:textId="634CD14C" w:rsidR="0089215D" w:rsidRPr="000F5FFB" w:rsidRDefault="0089215D" w:rsidP="00312EF5">
            <w:pPr>
              <w:jc w:val="both"/>
              <w:rPr>
                <w:rFonts w:eastAsia="SimSun"/>
                <w:szCs w:val="24"/>
                <w:lang w:eastAsia="zh-CN"/>
              </w:rPr>
            </w:pPr>
            <w:r w:rsidRPr="000F5FFB">
              <w:rPr>
                <w:rFonts w:eastAsia="SimSun"/>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vMerge/>
          </w:tcPr>
          <w:p w14:paraId="1846DDC8" w14:textId="0AAA947B" w:rsidR="0089215D" w:rsidRPr="002D1DEB" w:rsidRDefault="0089215D" w:rsidP="00F65A09">
            <w:pPr>
              <w:ind w:firstLine="340"/>
              <w:rPr>
                <w:szCs w:val="24"/>
              </w:rPr>
            </w:pPr>
          </w:p>
        </w:tc>
      </w:tr>
      <w:tr w:rsidR="005369BB" w:rsidRPr="000F5FFB" w14:paraId="31A7C159" w14:textId="77777777" w:rsidTr="005A4D9B">
        <w:tc>
          <w:tcPr>
            <w:tcW w:w="2830" w:type="dxa"/>
          </w:tcPr>
          <w:p w14:paraId="6012A2BA" w14:textId="77777777" w:rsidR="005369BB" w:rsidRPr="000F5FFB" w:rsidRDefault="005369BB" w:rsidP="00A009AD">
            <w:pPr>
              <w:rPr>
                <w:rFonts w:eastAsia="SimSun"/>
                <w:szCs w:val="24"/>
                <w:lang w:eastAsia="zh-CN"/>
              </w:rPr>
            </w:pPr>
            <w:r w:rsidRPr="000F5FFB">
              <w:rPr>
                <w:rFonts w:eastAsia="SimSun"/>
                <w:szCs w:val="24"/>
                <w:lang w:eastAsia="zh-CN"/>
              </w:rPr>
              <w:t>[</w:t>
            </w:r>
            <w:r w:rsidRPr="000F5FFB">
              <w:rPr>
                <w:szCs w:val="24"/>
                <w:lang w:eastAsia="zh-CN"/>
              </w:rPr>
              <w:t>12.1</w:t>
            </w:r>
            <w:r w:rsidRPr="000F5FFB">
              <w:rPr>
                <w:rFonts w:eastAsia="SimSun"/>
                <w:szCs w:val="24"/>
                <w:lang w:eastAsia="zh-CN"/>
              </w:rPr>
              <w:t>] - Ритуальная деятельность</w:t>
            </w:r>
          </w:p>
          <w:p w14:paraId="45F9A23F" w14:textId="77777777" w:rsidR="005369BB" w:rsidRPr="000F5FFB" w:rsidRDefault="005369BB" w:rsidP="00A009AD">
            <w:pPr>
              <w:widowControl w:val="0"/>
              <w:rPr>
                <w:szCs w:val="24"/>
              </w:rPr>
            </w:pPr>
          </w:p>
        </w:tc>
        <w:tc>
          <w:tcPr>
            <w:tcW w:w="4678" w:type="dxa"/>
          </w:tcPr>
          <w:p w14:paraId="14D21B36" w14:textId="77777777" w:rsidR="005369BB" w:rsidRPr="000F5FFB" w:rsidRDefault="005369BB" w:rsidP="00512A57">
            <w:pPr>
              <w:jc w:val="both"/>
              <w:rPr>
                <w:rFonts w:eastAsia="SimSun"/>
                <w:szCs w:val="24"/>
                <w:lang w:eastAsia="zh-CN"/>
              </w:rPr>
            </w:pPr>
            <w:r w:rsidRPr="000F5FFB">
              <w:rPr>
                <w:rFonts w:eastAsia="SimSun"/>
                <w:szCs w:val="24"/>
                <w:lang w:eastAsia="zh-CN"/>
              </w:rPr>
              <w:t>размещение кладбищ, крематориев и мест захоронения;</w:t>
            </w:r>
          </w:p>
          <w:p w14:paraId="5B6AB5AA" w14:textId="77777777" w:rsidR="005369BB" w:rsidRPr="000F5FFB" w:rsidRDefault="005369BB" w:rsidP="00512A57">
            <w:pPr>
              <w:jc w:val="both"/>
              <w:rPr>
                <w:rFonts w:eastAsia="SimSun"/>
                <w:szCs w:val="24"/>
                <w:lang w:eastAsia="zh-CN"/>
              </w:rPr>
            </w:pPr>
            <w:r w:rsidRPr="000F5FFB">
              <w:rPr>
                <w:rFonts w:eastAsia="SimSun"/>
                <w:szCs w:val="24"/>
                <w:lang w:eastAsia="zh-CN"/>
              </w:rPr>
              <w:t>размещение соответствующих культовых сооружений;</w:t>
            </w:r>
          </w:p>
          <w:p w14:paraId="27C82CCD" w14:textId="77777777" w:rsidR="005369BB" w:rsidRPr="000F5FFB" w:rsidRDefault="005369BB" w:rsidP="00512A57">
            <w:pPr>
              <w:jc w:val="both"/>
              <w:rPr>
                <w:rFonts w:eastAsia="SimSun"/>
                <w:szCs w:val="24"/>
                <w:lang w:eastAsia="zh-CN"/>
              </w:rPr>
            </w:pPr>
            <w:r w:rsidRPr="000F5FFB">
              <w:rPr>
                <w:rFonts w:eastAsia="SimSun"/>
                <w:szCs w:val="24"/>
                <w:lang w:eastAsia="zh-CN"/>
              </w:rPr>
              <w:t>осуществление деятельности по производству продукции ритуально-обрядового назначения</w:t>
            </w:r>
          </w:p>
        </w:tc>
        <w:tc>
          <w:tcPr>
            <w:tcW w:w="7088" w:type="dxa"/>
          </w:tcPr>
          <w:p w14:paraId="43DF4248" w14:textId="77777777" w:rsidR="00F65A09" w:rsidRDefault="00F65A09" w:rsidP="00F65A09">
            <w:pPr>
              <w:ind w:firstLine="340"/>
              <w:jc w:val="both"/>
            </w:pPr>
            <w:r w:rsidRPr="00F41C01">
              <w:t xml:space="preserve">- минимальная/максимальная площадь земельного участка </w:t>
            </w:r>
          </w:p>
          <w:p w14:paraId="7E14C995" w14:textId="55B7A9E9" w:rsidR="00F65A09" w:rsidRPr="00F41C01" w:rsidRDefault="00F65A09" w:rsidP="00F65A09">
            <w:pPr>
              <w:jc w:val="both"/>
            </w:pPr>
            <w:r w:rsidRPr="00F41C01">
              <w:t xml:space="preserve">– </w:t>
            </w:r>
            <w:r w:rsidRPr="00F41C01">
              <w:rPr>
                <w:b/>
              </w:rPr>
              <w:t>1</w:t>
            </w:r>
            <w:r w:rsidR="00BE532B">
              <w:rPr>
                <w:b/>
              </w:rPr>
              <w:t>00</w:t>
            </w:r>
            <w:r w:rsidRPr="00F41C01">
              <w:rPr>
                <w:b/>
              </w:rPr>
              <w:t>0/</w:t>
            </w:r>
            <w:r w:rsidR="00882AB5">
              <w:rPr>
                <w:b/>
              </w:rPr>
              <w:t>40</w:t>
            </w:r>
            <w:r w:rsidRPr="00F41C01">
              <w:rPr>
                <w:b/>
              </w:rPr>
              <w:t>0 000</w:t>
            </w:r>
            <w:r w:rsidRPr="00F41C01">
              <w:t xml:space="preserve"> кв. м;</w:t>
            </w:r>
          </w:p>
          <w:p w14:paraId="4FB0B800" w14:textId="55BF22FC" w:rsidR="00882AB5" w:rsidRDefault="00882AB5" w:rsidP="00882AB5">
            <w:pPr>
              <w:ind w:firstLine="318"/>
            </w:pPr>
            <w:r>
              <w:rPr>
                <w:rFonts w:eastAsia="SimSun"/>
                <w:color w:val="000000"/>
                <w:szCs w:val="24"/>
              </w:rPr>
              <w:t xml:space="preserve">- максимальный процент застройки в границах земельного участка – </w:t>
            </w:r>
            <w:r w:rsidRPr="00882AB5">
              <w:rPr>
                <w:rFonts w:eastAsia="SimSun"/>
                <w:b/>
                <w:color w:val="000000"/>
                <w:szCs w:val="24"/>
              </w:rPr>
              <w:t>70%;</w:t>
            </w:r>
          </w:p>
          <w:p w14:paraId="498FB6EF" w14:textId="4CADA600" w:rsidR="00882AB5" w:rsidRDefault="00882AB5" w:rsidP="00882AB5">
            <w:pPr>
              <w:ind w:firstLine="318"/>
            </w:pPr>
            <w:r>
              <w:rPr>
                <w:rFonts w:eastAsia="SimSun"/>
                <w:color w:val="000000"/>
                <w:szCs w:val="24"/>
              </w:rPr>
              <w:t xml:space="preserve">- минимальный отступ от границ земельного участка, за пределами которых запрещено строительство зданий, строений, сооружений, </w:t>
            </w:r>
            <w:r w:rsidRPr="00882AB5">
              <w:rPr>
                <w:rFonts w:eastAsia="SimSun"/>
                <w:b/>
                <w:color w:val="000000"/>
                <w:szCs w:val="24"/>
              </w:rPr>
              <w:t>- 1 м;</w:t>
            </w:r>
          </w:p>
          <w:p w14:paraId="2969CDFC" w14:textId="4DFDE417" w:rsidR="00882AB5" w:rsidRDefault="00882AB5" w:rsidP="00882AB5">
            <w:pPr>
              <w:ind w:firstLine="318"/>
            </w:pPr>
            <w:r>
              <w:rPr>
                <w:rFonts w:eastAsia="SimSun"/>
                <w:color w:val="000000"/>
                <w:szCs w:val="24"/>
              </w:rPr>
              <w:t xml:space="preserve">- максимальная высота </w:t>
            </w:r>
            <w:r w:rsidRPr="00882AB5">
              <w:rPr>
                <w:rFonts w:eastAsia="SimSun"/>
                <w:b/>
                <w:color w:val="000000"/>
                <w:szCs w:val="24"/>
              </w:rPr>
              <w:t>– 12</w:t>
            </w:r>
            <w:r>
              <w:rPr>
                <w:rFonts w:eastAsia="SimSun"/>
                <w:color w:val="000000"/>
                <w:szCs w:val="24"/>
              </w:rPr>
              <w:t xml:space="preserve"> м.</w:t>
            </w:r>
          </w:p>
          <w:p w14:paraId="5DFC431E" w14:textId="17B14344" w:rsidR="005369BB" w:rsidRPr="000F5FFB" w:rsidRDefault="00882AB5" w:rsidP="00882AB5">
            <w:pPr>
              <w:ind w:firstLine="340"/>
              <w:jc w:val="both"/>
              <w:rPr>
                <w:b/>
                <w:szCs w:val="24"/>
              </w:rPr>
            </w:pPr>
            <w:r>
              <w:rPr>
                <w:color w:val="000000"/>
                <w:kern w:val="2"/>
                <w:szCs w:val="24"/>
                <w:lang w:bidi="hi-IN"/>
              </w:rPr>
              <w:t>- процент застройки подземной части не регламентируется.</w:t>
            </w:r>
          </w:p>
        </w:tc>
      </w:tr>
    </w:tbl>
    <w:p w14:paraId="637B4C23" w14:textId="77777777" w:rsidR="00312EF5" w:rsidRDefault="00312EF5" w:rsidP="00345953">
      <w:pPr>
        <w:rPr>
          <w:rFonts w:eastAsia="Times New Roman" w:cs="Times New Roman"/>
          <w:b/>
          <w:iCs/>
          <w:szCs w:val="24"/>
          <w:lang w:eastAsia="zh-CN"/>
        </w:rPr>
      </w:pPr>
    </w:p>
    <w:p w14:paraId="3B628FA0" w14:textId="7C910BB6" w:rsidR="005369BB" w:rsidRPr="000F5FFB" w:rsidRDefault="005369BB" w:rsidP="00312EF5">
      <w:pPr>
        <w:jc w:val="center"/>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F2CCE28" w14:textId="77777777" w:rsidR="005369BB" w:rsidRPr="000F5FFB" w:rsidRDefault="005369BB" w:rsidP="005369BB">
      <w:pPr>
        <w:widowControl w:val="0"/>
        <w:spacing w:after="0" w:line="240" w:lineRule="auto"/>
        <w:ind w:firstLine="709"/>
        <w:jc w:val="both"/>
        <w:rPr>
          <w:rFonts w:eastAsia="Times New Roman" w:cs="Times New Roman"/>
          <w:b/>
          <w:iCs/>
          <w:szCs w:val="24"/>
          <w:lang w:eastAsia="zh-CN"/>
        </w:rPr>
      </w:pPr>
    </w:p>
    <w:tbl>
      <w:tblPr>
        <w:tblStyle w:val="afc"/>
        <w:tblW w:w="14596" w:type="dxa"/>
        <w:tblLook w:val="04A0" w:firstRow="1" w:lastRow="0" w:firstColumn="1" w:lastColumn="0" w:noHBand="0" w:noVBand="1"/>
      </w:tblPr>
      <w:tblGrid>
        <w:gridCol w:w="2830"/>
        <w:gridCol w:w="4678"/>
        <w:gridCol w:w="7088"/>
      </w:tblGrid>
      <w:tr w:rsidR="005369BB" w:rsidRPr="000F5FFB" w14:paraId="46A0E2C6" w14:textId="77777777" w:rsidTr="005A4D9B">
        <w:tc>
          <w:tcPr>
            <w:tcW w:w="2830" w:type="dxa"/>
          </w:tcPr>
          <w:p w14:paraId="04EDB6FE" w14:textId="77777777" w:rsidR="005369BB" w:rsidRPr="000F5FFB" w:rsidRDefault="005369BB" w:rsidP="00512A57">
            <w:pPr>
              <w:jc w:val="both"/>
              <w:rPr>
                <w:b/>
                <w:szCs w:val="24"/>
              </w:rPr>
            </w:pPr>
            <w:r w:rsidRPr="000F5FFB">
              <w:rPr>
                <w:b/>
                <w:szCs w:val="24"/>
              </w:rPr>
              <w:t>Виды разрешенного использования земельных участков</w:t>
            </w:r>
          </w:p>
        </w:tc>
        <w:tc>
          <w:tcPr>
            <w:tcW w:w="4678" w:type="dxa"/>
          </w:tcPr>
          <w:p w14:paraId="2E91D550" w14:textId="77777777" w:rsidR="005369BB" w:rsidRPr="000F5FFB" w:rsidRDefault="005369BB" w:rsidP="00512A57">
            <w:pPr>
              <w:jc w:val="both"/>
              <w:rPr>
                <w:b/>
                <w:szCs w:val="24"/>
              </w:rPr>
            </w:pPr>
            <w:r w:rsidRPr="000F5FFB">
              <w:rPr>
                <w:b/>
                <w:szCs w:val="24"/>
              </w:rPr>
              <w:t>Описание вида разрешенного использования земельного участка</w:t>
            </w:r>
          </w:p>
        </w:tc>
        <w:tc>
          <w:tcPr>
            <w:tcW w:w="7088" w:type="dxa"/>
          </w:tcPr>
          <w:p w14:paraId="2BB129E4" w14:textId="77777777" w:rsidR="005369BB" w:rsidRPr="000F5FFB" w:rsidRDefault="005369BB" w:rsidP="00512A57">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800AF" w:rsidRPr="000F5FFB" w14:paraId="4702B478" w14:textId="77777777" w:rsidTr="005A4D9B">
        <w:tc>
          <w:tcPr>
            <w:tcW w:w="2830" w:type="dxa"/>
          </w:tcPr>
          <w:p w14:paraId="3715BA36" w14:textId="341B223C" w:rsidR="00E800AF" w:rsidRPr="000F5FFB" w:rsidRDefault="00E800AF" w:rsidP="00E800AF">
            <w:pPr>
              <w:rPr>
                <w:rFonts w:eastAsia="SimSun"/>
                <w:szCs w:val="24"/>
                <w:lang w:eastAsia="zh-CN"/>
              </w:rPr>
            </w:pPr>
            <w:r w:rsidRPr="000F5FFB">
              <w:rPr>
                <w:rFonts w:eastAsia="SimSun"/>
                <w:szCs w:val="24"/>
                <w:lang w:eastAsia="zh-CN"/>
              </w:rPr>
              <w:t>[</w:t>
            </w:r>
            <w:r>
              <w:rPr>
                <w:szCs w:val="24"/>
                <w:lang w:eastAsia="zh-CN"/>
              </w:rPr>
              <w:t>3.7</w:t>
            </w:r>
            <w:r w:rsidRPr="000F5FFB">
              <w:rPr>
                <w:szCs w:val="24"/>
                <w:lang w:eastAsia="zh-CN"/>
              </w:rPr>
              <w:t>.1</w:t>
            </w:r>
            <w:r w:rsidRPr="000F5FFB">
              <w:rPr>
                <w:rFonts w:eastAsia="SimSun"/>
                <w:szCs w:val="24"/>
                <w:lang w:eastAsia="zh-CN"/>
              </w:rPr>
              <w:t xml:space="preserve">] - </w:t>
            </w:r>
            <w:r w:rsidRPr="00F41C01">
              <w:t>Осуществление религиозных обрядов</w:t>
            </w:r>
          </w:p>
          <w:p w14:paraId="12F45D33" w14:textId="7D3D6341" w:rsidR="00E800AF" w:rsidRPr="000F5FFB" w:rsidRDefault="00E800AF" w:rsidP="00E800AF">
            <w:pPr>
              <w:keepLines/>
              <w:widowControl w:val="0"/>
              <w:jc w:val="center"/>
              <w:rPr>
                <w:rFonts w:eastAsia="SimSun"/>
                <w:szCs w:val="24"/>
              </w:rPr>
            </w:pPr>
          </w:p>
        </w:tc>
        <w:tc>
          <w:tcPr>
            <w:tcW w:w="4678" w:type="dxa"/>
          </w:tcPr>
          <w:p w14:paraId="43A82F9D" w14:textId="70971485" w:rsidR="00E800AF" w:rsidRPr="000F5FFB" w:rsidRDefault="00E800AF" w:rsidP="00E800AF">
            <w:pPr>
              <w:jc w:val="both"/>
              <w:rPr>
                <w:szCs w:val="24"/>
              </w:rPr>
            </w:pPr>
            <w:r>
              <w:t>р</w:t>
            </w:r>
            <w:r w:rsidRPr="00F41C01">
              <w:t>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7088" w:type="dxa"/>
          </w:tcPr>
          <w:p w14:paraId="44A40D20" w14:textId="77777777" w:rsidR="00E800AF" w:rsidRDefault="00E800AF" w:rsidP="00E800AF">
            <w:pPr>
              <w:ind w:firstLine="340"/>
              <w:jc w:val="both"/>
            </w:pPr>
            <w:r w:rsidRPr="00F41C01">
              <w:t xml:space="preserve">- минимальная/максимальная площадь земельного участка </w:t>
            </w:r>
          </w:p>
          <w:p w14:paraId="715C0051" w14:textId="526A85BB" w:rsidR="00E800AF" w:rsidRPr="00F41C01" w:rsidRDefault="00E800AF" w:rsidP="00E800AF">
            <w:pPr>
              <w:jc w:val="both"/>
            </w:pPr>
            <w:r w:rsidRPr="00F41C01">
              <w:t xml:space="preserve">– </w:t>
            </w:r>
            <w:r w:rsidR="00037C77">
              <w:rPr>
                <w:b/>
              </w:rPr>
              <w:t>5</w:t>
            </w:r>
            <w:r w:rsidRPr="00F41C01">
              <w:rPr>
                <w:b/>
              </w:rPr>
              <w:t>00/</w:t>
            </w:r>
            <w:r w:rsidR="00037C77">
              <w:rPr>
                <w:b/>
              </w:rPr>
              <w:t>1</w:t>
            </w:r>
            <w:r w:rsidRPr="00F41C01">
              <w:rPr>
                <w:b/>
              </w:rPr>
              <w:t>0</w:t>
            </w:r>
            <w:r w:rsidR="00A46DAF">
              <w:rPr>
                <w:b/>
              </w:rPr>
              <w:t xml:space="preserve"> </w:t>
            </w:r>
            <w:r w:rsidRPr="00F41C01">
              <w:rPr>
                <w:b/>
              </w:rPr>
              <w:t>000</w:t>
            </w:r>
            <w:r w:rsidRPr="00F41C01">
              <w:t xml:space="preserve"> кв. м;</w:t>
            </w:r>
          </w:p>
          <w:p w14:paraId="0C36B902" w14:textId="77777777" w:rsidR="00037C77" w:rsidRDefault="00037C77" w:rsidP="00037C77">
            <w:pPr>
              <w:ind w:firstLine="284"/>
            </w:pPr>
            <w:r>
              <w:rPr>
                <w:rFonts w:eastAsia="SimSun"/>
                <w:color w:val="000000"/>
                <w:szCs w:val="24"/>
              </w:rPr>
              <w:t xml:space="preserve">- минимальные отступы от границ участка </w:t>
            </w:r>
            <w:r w:rsidRPr="00037C77">
              <w:rPr>
                <w:rFonts w:eastAsia="SimSun"/>
                <w:b/>
                <w:color w:val="000000"/>
                <w:szCs w:val="24"/>
              </w:rPr>
              <w:t>- 3 м</w:t>
            </w:r>
            <w:r>
              <w:rPr>
                <w:rFonts w:eastAsia="SimSun"/>
                <w:color w:val="000000"/>
                <w:szCs w:val="24"/>
              </w:rPr>
              <w:t xml:space="preserve">, </w:t>
            </w:r>
            <w:r>
              <w:rPr>
                <w:color w:val="000000"/>
                <w:szCs w:val="24"/>
                <w:lang w:eastAsia="ar-SA"/>
              </w:rPr>
              <w:t>с учетом соблюдения требований технических регламентов;</w:t>
            </w:r>
          </w:p>
          <w:p w14:paraId="2A6444CA" w14:textId="77777777" w:rsidR="00037C77" w:rsidRDefault="00037C77" w:rsidP="00037C77">
            <w:pPr>
              <w:ind w:firstLine="284"/>
            </w:pPr>
            <w:r>
              <w:rPr>
                <w:rFonts w:eastAsia="SimSun"/>
                <w:color w:val="000000"/>
                <w:szCs w:val="24"/>
              </w:rPr>
              <w:t xml:space="preserve">- максимальная высота зданий - </w:t>
            </w:r>
            <w:r w:rsidRPr="00037C77">
              <w:rPr>
                <w:rFonts w:eastAsia="SimSun"/>
                <w:b/>
                <w:color w:val="000000"/>
                <w:szCs w:val="24"/>
              </w:rPr>
              <w:t>15 м</w:t>
            </w:r>
            <w:r>
              <w:rPr>
                <w:rFonts w:eastAsia="SimSun"/>
                <w:color w:val="000000"/>
                <w:szCs w:val="24"/>
              </w:rPr>
              <w:t xml:space="preserve"> от планировочной отметки земли;</w:t>
            </w:r>
          </w:p>
          <w:p w14:paraId="63AFC2A9" w14:textId="77777777" w:rsidR="00037C77" w:rsidRDefault="00037C77" w:rsidP="00037C77">
            <w:pPr>
              <w:ind w:firstLine="284"/>
            </w:pPr>
            <w:r>
              <w:rPr>
                <w:rFonts w:eastAsia="SimSun"/>
                <w:color w:val="000000"/>
                <w:szCs w:val="24"/>
              </w:rPr>
              <w:t xml:space="preserve">- максимальный процент застройки в границах земельного участка – </w:t>
            </w:r>
            <w:r w:rsidRPr="00037C77">
              <w:rPr>
                <w:rFonts w:eastAsia="SimSun"/>
                <w:b/>
                <w:color w:val="000000"/>
                <w:szCs w:val="24"/>
              </w:rPr>
              <w:t>40%</w:t>
            </w:r>
            <w:r>
              <w:rPr>
                <w:rFonts w:eastAsia="SimSun"/>
                <w:color w:val="000000"/>
                <w:szCs w:val="24"/>
              </w:rPr>
              <w:t>.</w:t>
            </w:r>
          </w:p>
          <w:p w14:paraId="68CBBFF5" w14:textId="4E162952" w:rsidR="00037C77" w:rsidRDefault="00037C77" w:rsidP="00037C77">
            <w:pPr>
              <w:widowControl w:val="0"/>
              <w:tabs>
                <w:tab w:val="left" w:pos="569"/>
              </w:tabs>
              <w:ind w:firstLine="425"/>
            </w:pPr>
            <w:r>
              <w:rPr>
                <w:color w:val="000000"/>
                <w:kern w:val="2"/>
                <w:szCs w:val="24"/>
                <w:lang w:bidi="hi-IN"/>
              </w:rPr>
              <w:t>- процент застройки подземной части не регламентируется;</w:t>
            </w:r>
          </w:p>
          <w:p w14:paraId="6B900FCA" w14:textId="71D8F203" w:rsidR="00037C77" w:rsidRDefault="00037C77" w:rsidP="00037C77">
            <w:pPr>
              <w:widowControl w:val="0"/>
              <w:tabs>
                <w:tab w:val="left" w:pos="1299"/>
              </w:tabs>
              <w:ind w:firstLine="426"/>
            </w:pPr>
            <w:r>
              <w:rPr>
                <w:color w:val="000000"/>
                <w:kern w:val="2"/>
                <w:szCs w:val="24"/>
                <w:lang w:bidi="hi-IN"/>
              </w:rPr>
              <w:t xml:space="preserve">минимальный процент озеленения - </w:t>
            </w:r>
            <w:r w:rsidRPr="00037C77">
              <w:rPr>
                <w:b/>
                <w:color w:val="000000"/>
                <w:kern w:val="2"/>
                <w:szCs w:val="24"/>
                <w:lang w:bidi="hi-IN"/>
              </w:rPr>
              <w:t>30%</w:t>
            </w:r>
            <w:r>
              <w:rPr>
                <w:color w:val="000000"/>
                <w:kern w:val="2"/>
                <w:szCs w:val="24"/>
                <w:lang w:bidi="hi-IN"/>
              </w:rPr>
              <w:t xml:space="preserve"> от площади земельного участка, за исключением линейных объектов;</w:t>
            </w:r>
          </w:p>
          <w:p w14:paraId="10BAA6E8" w14:textId="77777777" w:rsidR="00037C77" w:rsidRDefault="00037C77" w:rsidP="00037C77">
            <w:pPr>
              <w:widowControl w:val="0"/>
              <w:ind w:firstLine="361"/>
            </w:pPr>
            <w:r>
              <w:rPr>
                <w:rFonts w:eastAsia="SimSun"/>
                <w:color w:val="000000"/>
                <w:szCs w:val="24"/>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p w14:paraId="63A1C2C2" w14:textId="77777777" w:rsidR="00037C77" w:rsidRDefault="00037C77" w:rsidP="00037C77">
            <w:pPr>
              <w:widowControl w:val="0"/>
              <w:ind w:firstLine="361"/>
            </w:pPr>
            <w:r>
              <w:rPr>
                <w:color w:val="000000"/>
                <w:kern w:val="2"/>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4532C029" w14:textId="793F4B3F" w:rsidR="00A46DAF" w:rsidRPr="000F5FFB" w:rsidRDefault="00A46DAF" w:rsidP="00E800AF">
            <w:pPr>
              <w:ind w:firstLine="340"/>
              <w:jc w:val="both"/>
              <w:rPr>
                <w:szCs w:val="24"/>
              </w:rPr>
            </w:pPr>
          </w:p>
        </w:tc>
      </w:tr>
    </w:tbl>
    <w:p w14:paraId="4DD235B0" w14:textId="77777777" w:rsidR="005369BB" w:rsidRPr="000F5FFB" w:rsidRDefault="005369BB" w:rsidP="005369BB">
      <w:pPr>
        <w:spacing w:line="240" w:lineRule="auto"/>
        <w:ind w:firstLine="709"/>
      </w:pPr>
    </w:p>
    <w:p w14:paraId="287DDF59" w14:textId="77777777" w:rsidR="006265EF" w:rsidRPr="000F5FFB" w:rsidRDefault="006265EF" w:rsidP="00BE7C43">
      <w:pPr>
        <w:widowControl w:val="0"/>
        <w:spacing w:after="0" w:line="240" w:lineRule="auto"/>
        <w:ind w:firstLine="709"/>
        <w:jc w:val="center"/>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14:paraId="7FEE33C4" w14:textId="77777777" w:rsidR="006265EF" w:rsidRPr="000F5FFB" w:rsidRDefault="006265EF" w:rsidP="00BE7C43">
      <w:pPr>
        <w:widowControl w:val="0"/>
        <w:spacing w:after="0" w:line="240" w:lineRule="auto"/>
        <w:ind w:firstLine="709"/>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7044EF9E" w14:textId="2EB9405C" w:rsidR="006265EF" w:rsidRPr="00CA12FD" w:rsidRDefault="006265EF" w:rsidP="00BE7C43">
      <w:pPr>
        <w:keepLines/>
        <w:widowControl w:val="0"/>
        <w:spacing w:after="0" w:line="240" w:lineRule="auto"/>
        <w:ind w:firstLine="680"/>
        <w:jc w:val="center"/>
        <w:rPr>
          <w:rFonts w:cs="Times New Roman"/>
          <w:sz w:val="22"/>
          <w:u w:val="single"/>
        </w:rPr>
      </w:pPr>
      <w:r w:rsidRPr="00CA12FD">
        <w:rPr>
          <w:rFonts w:cs="Times New Roman"/>
          <w:sz w:val="22"/>
          <w:u w:val="single"/>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1FA985B3" w14:textId="77777777" w:rsidR="006265EF" w:rsidRPr="00CA12FD" w:rsidRDefault="006265EF" w:rsidP="006265EF">
      <w:pPr>
        <w:spacing w:after="0" w:line="240" w:lineRule="auto"/>
        <w:ind w:firstLine="680"/>
        <w:jc w:val="both"/>
        <w:rPr>
          <w:rFonts w:cs="Times New Roman"/>
          <w:szCs w:val="24"/>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8789"/>
      </w:tblGrid>
      <w:tr w:rsidR="006265EF" w:rsidRPr="006265EF" w14:paraId="666EC649" w14:textId="77777777" w:rsidTr="00BE7C43">
        <w:trPr>
          <w:trHeight w:val="533"/>
          <w:tblHeader/>
        </w:trPr>
        <w:tc>
          <w:tcPr>
            <w:tcW w:w="5807" w:type="dxa"/>
            <w:vAlign w:val="center"/>
          </w:tcPr>
          <w:p w14:paraId="457ADCE6" w14:textId="77777777" w:rsidR="006265EF" w:rsidRPr="006265EF" w:rsidRDefault="006265EF" w:rsidP="00BE7C43">
            <w:pPr>
              <w:spacing w:after="0" w:line="240" w:lineRule="auto"/>
              <w:jc w:val="center"/>
              <w:rPr>
                <w:rFonts w:cs="Times New Roman"/>
                <w:b/>
                <w:szCs w:val="24"/>
              </w:rPr>
            </w:pPr>
            <w:r w:rsidRPr="006265EF">
              <w:rPr>
                <w:rFonts w:cs="Times New Roman"/>
                <w:b/>
                <w:szCs w:val="24"/>
              </w:rPr>
              <w:t>ВИДЫ РАЗРЕШЕННОГО ИСПОЛЬЗОВАНИЯ</w:t>
            </w:r>
          </w:p>
        </w:tc>
        <w:tc>
          <w:tcPr>
            <w:tcW w:w="8789" w:type="dxa"/>
            <w:vAlign w:val="center"/>
          </w:tcPr>
          <w:p w14:paraId="1579383A" w14:textId="77777777" w:rsidR="006265EF" w:rsidRPr="006265EF" w:rsidRDefault="006265EF" w:rsidP="00BE7C43">
            <w:pPr>
              <w:spacing w:after="0" w:line="240" w:lineRule="auto"/>
              <w:jc w:val="center"/>
              <w:rPr>
                <w:rFonts w:cs="Times New Roman"/>
                <w:b/>
                <w:szCs w:val="24"/>
              </w:rPr>
            </w:pPr>
            <w:r w:rsidRPr="006265EF">
              <w:rPr>
                <w:rFonts w:cs="Times New Roman"/>
                <w:b/>
                <w:szCs w:val="24"/>
              </w:rPr>
              <w:t>ПРЕДЕЛЬНЫЕ ПАРАМЕТРЫ РАЗРЕШЕННОГО СТРОИТЕЛЬСТВА</w:t>
            </w:r>
          </w:p>
        </w:tc>
      </w:tr>
      <w:tr w:rsidR="006265EF" w:rsidRPr="006265EF" w14:paraId="4ABF8BCD" w14:textId="77777777" w:rsidTr="00BE7C43">
        <w:trPr>
          <w:trHeight w:val="20"/>
        </w:trPr>
        <w:tc>
          <w:tcPr>
            <w:tcW w:w="5807" w:type="dxa"/>
          </w:tcPr>
          <w:p w14:paraId="23C5EF1E" w14:textId="77777777" w:rsidR="006265EF" w:rsidRPr="006265EF" w:rsidRDefault="006265EF" w:rsidP="000A6DEA">
            <w:pPr>
              <w:spacing w:after="0" w:line="240" w:lineRule="auto"/>
              <w:ind w:firstLine="680"/>
              <w:jc w:val="both"/>
              <w:rPr>
                <w:rFonts w:cs="Times New Roman"/>
                <w:szCs w:val="24"/>
              </w:rPr>
            </w:pPr>
            <w:r w:rsidRPr="006265EF">
              <w:rPr>
                <w:rFonts w:cs="Times New Roman"/>
                <w:szCs w:val="24"/>
              </w:rPr>
              <w:t>Площадки для сбора твердых бытовых отходов.</w:t>
            </w:r>
          </w:p>
        </w:tc>
        <w:tc>
          <w:tcPr>
            <w:tcW w:w="8789" w:type="dxa"/>
          </w:tcPr>
          <w:p w14:paraId="7B730C44" w14:textId="77777777" w:rsidR="006265EF" w:rsidRPr="006265EF" w:rsidRDefault="006265EF" w:rsidP="000A6DEA">
            <w:pPr>
              <w:spacing w:after="0" w:line="240" w:lineRule="auto"/>
              <w:ind w:firstLine="680"/>
              <w:rPr>
                <w:rFonts w:cs="Times New Roman"/>
                <w:szCs w:val="24"/>
              </w:rPr>
            </w:pPr>
            <w:r w:rsidRPr="006265EF">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07AA79A7" w14:textId="77777777" w:rsidR="006265EF" w:rsidRPr="006265EF" w:rsidRDefault="006265EF" w:rsidP="000A6DEA">
            <w:pPr>
              <w:spacing w:after="0" w:line="240" w:lineRule="auto"/>
              <w:ind w:firstLine="680"/>
              <w:jc w:val="both"/>
              <w:rPr>
                <w:rFonts w:cs="Times New Roman"/>
                <w:szCs w:val="24"/>
              </w:rPr>
            </w:pPr>
            <w:r w:rsidRPr="006265EF">
              <w:rPr>
                <w:rFonts w:cs="Times New Roman"/>
                <w:szCs w:val="24"/>
              </w:rPr>
              <w:t>Общее количество контейнеров не более 5 шт.</w:t>
            </w:r>
          </w:p>
          <w:p w14:paraId="3209B357" w14:textId="77777777" w:rsidR="006265EF" w:rsidRPr="006265EF" w:rsidRDefault="006265EF" w:rsidP="000A6DEA">
            <w:pPr>
              <w:spacing w:after="0" w:line="240" w:lineRule="auto"/>
              <w:ind w:firstLine="680"/>
              <w:jc w:val="both"/>
              <w:rPr>
                <w:rFonts w:cs="Times New Roman"/>
                <w:szCs w:val="24"/>
              </w:rPr>
            </w:pPr>
            <w:r w:rsidRPr="006265EF">
              <w:rPr>
                <w:rFonts w:cs="Times New Roman"/>
                <w:szCs w:val="24"/>
              </w:rPr>
              <w:t>Высота - не более 2 м.</w:t>
            </w:r>
          </w:p>
          <w:p w14:paraId="3931E8DF" w14:textId="77777777" w:rsidR="006265EF" w:rsidRPr="006265EF" w:rsidRDefault="006265EF" w:rsidP="000A6DEA">
            <w:pPr>
              <w:spacing w:after="0" w:line="240" w:lineRule="auto"/>
              <w:ind w:firstLine="680"/>
              <w:jc w:val="both"/>
              <w:rPr>
                <w:rFonts w:cs="Times New Roman"/>
                <w:szCs w:val="24"/>
              </w:rPr>
            </w:pPr>
            <w:r w:rsidRPr="006265EF">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6265EF" w:rsidRPr="006265EF" w14:paraId="54428C5D" w14:textId="77777777" w:rsidTr="00BE7C43">
        <w:trPr>
          <w:trHeight w:val="20"/>
        </w:trPr>
        <w:tc>
          <w:tcPr>
            <w:tcW w:w="5807" w:type="dxa"/>
          </w:tcPr>
          <w:p w14:paraId="31631AAE" w14:textId="77777777" w:rsidR="006265EF" w:rsidRPr="006265EF" w:rsidRDefault="006265EF" w:rsidP="000A6DEA">
            <w:pPr>
              <w:spacing w:after="0" w:line="240" w:lineRule="auto"/>
              <w:ind w:firstLine="680"/>
              <w:jc w:val="both"/>
              <w:rPr>
                <w:rFonts w:cs="Times New Roman"/>
                <w:szCs w:val="24"/>
              </w:rPr>
            </w:pPr>
            <w:r w:rsidRPr="006265EF">
              <w:rPr>
                <w:rFonts w:cs="Times New Roman"/>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8789" w:type="dxa"/>
          </w:tcPr>
          <w:p w14:paraId="42034B92" w14:textId="77777777" w:rsidR="006265EF" w:rsidRPr="006265EF" w:rsidRDefault="006265EF" w:rsidP="000A6DEA">
            <w:pPr>
              <w:spacing w:after="0" w:line="240" w:lineRule="auto"/>
              <w:ind w:firstLine="680"/>
              <w:rPr>
                <w:rFonts w:cs="Times New Roman"/>
                <w:szCs w:val="24"/>
              </w:rPr>
            </w:pPr>
            <w:r w:rsidRPr="006265EF">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1376E906" w14:textId="77777777" w:rsidR="006265EF" w:rsidRPr="006265EF" w:rsidRDefault="006265EF" w:rsidP="000A6DEA">
            <w:pPr>
              <w:autoSpaceDE w:val="0"/>
              <w:autoSpaceDN w:val="0"/>
              <w:adjustRightInd w:val="0"/>
              <w:spacing w:after="0" w:line="240" w:lineRule="auto"/>
              <w:ind w:firstLine="680"/>
              <w:rPr>
                <w:rFonts w:eastAsia="Calibri" w:cs="Times New Roman"/>
                <w:szCs w:val="24"/>
              </w:rPr>
            </w:pPr>
            <w:r w:rsidRPr="006265EF">
              <w:rPr>
                <w:rFonts w:cs="Times New Roman"/>
                <w:szCs w:val="24"/>
              </w:rPr>
              <w:t xml:space="preserve">Расстояние от </w:t>
            </w:r>
            <w:r w:rsidRPr="006265EF">
              <w:rPr>
                <w:rFonts w:eastAsia="Calibri" w:cs="Times New Roman"/>
                <w:szCs w:val="24"/>
              </w:rPr>
              <w:t>фундаментов зданий и сооружений:</w:t>
            </w:r>
          </w:p>
          <w:p w14:paraId="53D63B82" w14:textId="77777777" w:rsidR="006265EF" w:rsidRPr="006265EF" w:rsidRDefault="006265EF" w:rsidP="000A6DEA">
            <w:pPr>
              <w:autoSpaceDE w:val="0"/>
              <w:autoSpaceDN w:val="0"/>
              <w:adjustRightInd w:val="0"/>
              <w:spacing w:after="0" w:line="240" w:lineRule="auto"/>
              <w:ind w:firstLine="680"/>
              <w:rPr>
                <w:rFonts w:eastAsia="Calibri" w:cs="Times New Roman"/>
                <w:szCs w:val="24"/>
              </w:rPr>
            </w:pPr>
            <w:r w:rsidRPr="006265EF">
              <w:rPr>
                <w:rFonts w:eastAsia="Calibri" w:cs="Times New Roman"/>
                <w:szCs w:val="24"/>
              </w:rPr>
              <w:t>- водопровод и напорная канализация -</w:t>
            </w:r>
            <w:r w:rsidRPr="006265EF">
              <w:rPr>
                <w:rFonts w:eastAsia="Calibri" w:cs="Times New Roman"/>
                <w:b/>
                <w:szCs w:val="24"/>
              </w:rPr>
              <w:t>5</w:t>
            </w:r>
            <w:r w:rsidRPr="006265EF">
              <w:rPr>
                <w:rFonts w:eastAsia="Calibri" w:cs="Times New Roman"/>
                <w:szCs w:val="24"/>
              </w:rPr>
              <w:t xml:space="preserve"> м,</w:t>
            </w:r>
          </w:p>
          <w:p w14:paraId="5CB5CA22" w14:textId="77777777" w:rsidR="006265EF" w:rsidRPr="006265EF" w:rsidRDefault="006265EF" w:rsidP="000A6DEA">
            <w:pPr>
              <w:autoSpaceDE w:val="0"/>
              <w:autoSpaceDN w:val="0"/>
              <w:adjustRightInd w:val="0"/>
              <w:spacing w:after="0" w:line="240" w:lineRule="auto"/>
              <w:ind w:firstLine="680"/>
              <w:rPr>
                <w:rFonts w:eastAsia="Calibri" w:cs="Times New Roman"/>
                <w:szCs w:val="24"/>
              </w:rPr>
            </w:pPr>
            <w:r w:rsidRPr="006265EF">
              <w:rPr>
                <w:rFonts w:eastAsia="Calibri" w:cs="Times New Roman"/>
                <w:szCs w:val="24"/>
              </w:rPr>
              <w:t>- самотечная канализация (бытовая и дождевая)-</w:t>
            </w:r>
            <w:r w:rsidRPr="006265EF">
              <w:rPr>
                <w:rFonts w:eastAsia="Calibri" w:cs="Times New Roman"/>
                <w:b/>
                <w:szCs w:val="24"/>
              </w:rPr>
              <w:t>3</w:t>
            </w:r>
            <w:r w:rsidRPr="006265EF">
              <w:rPr>
                <w:rFonts w:eastAsia="Calibri" w:cs="Times New Roman"/>
                <w:szCs w:val="24"/>
              </w:rPr>
              <w:t>м.</w:t>
            </w:r>
          </w:p>
          <w:p w14:paraId="4518675F" w14:textId="77777777" w:rsidR="006265EF" w:rsidRPr="006265EF" w:rsidRDefault="006265EF" w:rsidP="000A6DEA">
            <w:pPr>
              <w:spacing w:after="0" w:line="240" w:lineRule="auto"/>
              <w:ind w:firstLine="680"/>
              <w:jc w:val="both"/>
              <w:rPr>
                <w:rFonts w:cs="Times New Roman"/>
                <w:szCs w:val="24"/>
              </w:rPr>
            </w:pPr>
            <w:r w:rsidRPr="006265EF">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6265EF" w:rsidRPr="006265EF" w14:paraId="081720BE" w14:textId="77777777" w:rsidTr="00BE7C43">
        <w:trPr>
          <w:trHeight w:val="20"/>
        </w:trPr>
        <w:tc>
          <w:tcPr>
            <w:tcW w:w="5807" w:type="dxa"/>
          </w:tcPr>
          <w:p w14:paraId="180FB85C" w14:textId="77777777" w:rsidR="006265EF" w:rsidRPr="006265EF" w:rsidRDefault="006265EF" w:rsidP="000A6DEA">
            <w:pPr>
              <w:spacing w:after="0" w:line="240" w:lineRule="auto"/>
              <w:ind w:firstLine="680"/>
              <w:rPr>
                <w:rFonts w:cs="Times New Roman"/>
                <w:szCs w:val="24"/>
              </w:rPr>
            </w:pPr>
            <w:r w:rsidRPr="006265EF">
              <w:rPr>
                <w:rFonts w:cs="Times New Roman"/>
                <w:szCs w:val="24"/>
              </w:rPr>
              <w:t>Общественные туалеты</w:t>
            </w:r>
          </w:p>
          <w:p w14:paraId="2E205C77" w14:textId="77777777" w:rsidR="006265EF" w:rsidRPr="006265EF" w:rsidRDefault="006265EF" w:rsidP="000A6DEA">
            <w:pPr>
              <w:spacing w:after="0" w:line="240" w:lineRule="auto"/>
              <w:ind w:firstLine="680"/>
              <w:jc w:val="both"/>
              <w:rPr>
                <w:rFonts w:cs="Times New Roman"/>
                <w:szCs w:val="24"/>
              </w:rPr>
            </w:pPr>
          </w:p>
        </w:tc>
        <w:tc>
          <w:tcPr>
            <w:tcW w:w="8789" w:type="dxa"/>
          </w:tcPr>
          <w:p w14:paraId="2A88202B" w14:textId="77777777" w:rsidR="006265EF" w:rsidRPr="006265EF" w:rsidRDefault="006265EF" w:rsidP="000A6DEA">
            <w:pPr>
              <w:spacing w:after="0" w:line="240" w:lineRule="auto"/>
              <w:ind w:firstLine="680"/>
              <w:rPr>
                <w:rFonts w:cs="Times New Roman"/>
                <w:szCs w:val="24"/>
              </w:rPr>
            </w:pPr>
            <w:r w:rsidRPr="006265EF">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346CA6B" w14:textId="77777777" w:rsidR="006265EF" w:rsidRPr="006265EF" w:rsidRDefault="006265EF" w:rsidP="000A6DEA">
            <w:pPr>
              <w:spacing w:after="0" w:line="240" w:lineRule="auto"/>
              <w:ind w:firstLine="680"/>
              <w:jc w:val="both"/>
              <w:rPr>
                <w:rFonts w:cs="Times New Roman"/>
                <w:szCs w:val="24"/>
              </w:rPr>
            </w:pPr>
            <w:r w:rsidRPr="006265EF">
              <w:rPr>
                <w:rFonts w:eastAsia="SimSun" w:cs="Times New Roman"/>
                <w:szCs w:val="24"/>
                <w:lang w:eastAsia="zh-CN"/>
              </w:rPr>
              <w:t>Минимальное расстояние от туалета, при отсутствии централизованной канализации, до источника водоснабжения (колодца) - не менее 25 м.</w:t>
            </w:r>
          </w:p>
          <w:p w14:paraId="0DD03893" w14:textId="77777777" w:rsidR="006265EF" w:rsidRPr="006265EF" w:rsidRDefault="006265EF" w:rsidP="000A6DEA">
            <w:pPr>
              <w:spacing w:after="0" w:line="240" w:lineRule="auto"/>
              <w:ind w:firstLine="680"/>
              <w:jc w:val="both"/>
              <w:rPr>
                <w:rFonts w:cs="Times New Roman"/>
                <w:szCs w:val="24"/>
              </w:rPr>
            </w:pPr>
            <w:r w:rsidRPr="006265EF">
              <w:rPr>
                <w:rFonts w:cs="Times New Roman"/>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6265EF" w:rsidRPr="006265EF" w14:paraId="020C9E56" w14:textId="77777777" w:rsidTr="00BE7C43">
        <w:trPr>
          <w:trHeight w:val="20"/>
        </w:trPr>
        <w:tc>
          <w:tcPr>
            <w:tcW w:w="5807" w:type="dxa"/>
          </w:tcPr>
          <w:p w14:paraId="7A4FDB7B" w14:textId="77777777" w:rsidR="006265EF" w:rsidRPr="006265EF" w:rsidRDefault="006265EF" w:rsidP="000A6DEA">
            <w:pPr>
              <w:autoSpaceDE w:val="0"/>
              <w:autoSpaceDN w:val="0"/>
              <w:adjustRightInd w:val="0"/>
              <w:spacing w:after="0" w:line="240" w:lineRule="auto"/>
              <w:ind w:firstLine="680"/>
              <w:jc w:val="both"/>
              <w:rPr>
                <w:rFonts w:eastAsia="SimSun" w:cs="Times New Roman"/>
                <w:szCs w:val="24"/>
                <w:lang w:eastAsia="zh-CN"/>
              </w:rPr>
            </w:pPr>
            <w:r w:rsidRPr="006265EF">
              <w:rPr>
                <w:rFonts w:eastAsia="SimSun" w:cs="Times New Roman"/>
                <w:szCs w:val="24"/>
                <w:lang w:eastAsia="zh-CN"/>
              </w:rPr>
              <w:t>Автостоянки для парковки автомобилей посетителей.</w:t>
            </w:r>
          </w:p>
        </w:tc>
        <w:tc>
          <w:tcPr>
            <w:tcW w:w="8789" w:type="dxa"/>
          </w:tcPr>
          <w:p w14:paraId="64A4024E" w14:textId="77777777" w:rsidR="006265EF" w:rsidRPr="006265EF" w:rsidRDefault="006265EF" w:rsidP="000A6DEA">
            <w:pPr>
              <w:spacing w:after="0" w:line="240" w:lineRule="auto"/>
              <w:ind w:firstLine="680"/>
              <w:rPr>
                <w:rFonts w:cs="Times New Roman"/>
                <w:szCs w:val="24"/>
              </w:rPr>
            </w:pPr>
            <w:r w:rsidRPr="006265EF">
              <w:rPr>
                <w:rFonts w:eastAsia="SimSun" w:cs="Times New Roman"/>
                <w:szCs w:val="24"/>
                <w:lang w:eastAsia="zh-CN"/>
              </w:rPr>
              <w:t xml:space="preserve">Минимальная/максимальная площадь земельных участков – </w:t>
            </w:r>
            <w:r w:rsidRPr="006265EF">
              <w:rPr>
                <w:rFonts w:cs="Times New Roman"/>
                <w:szCs w:val="24"/>
              </w:rPr>
              <w:t>принимать в соответствии с основным видом разрешенного использования земельного участка.</w:t>
            </w:r>
          </w:p>
          <w:p w14:paraId="02F957A9" w14:textId="77777777" w:rsidR="006265EF" w:rsidRPr="006265EF" w:rsidRDefault="006265EF" w:rsidP="000A6DEA">
            <w:pPr>
              <w:autoSpaceDE w:val="0"/>
              <w:autoSpaceDN w:val="0"/>
              <w:adjustRightInd w:val="0"/>
              <w:spacing w:after="0" w:line="240" w:lineRule="auto"/>
              <w:ind w:firstLine="680"/>
              <w:jc w:val="both"/>
              <w:rPr>
                <w:rFonts w:cs="Times New Roman"/>
                <w:szCs w:val="24"/>
              </w:rPr>
            </w:pPr>
            <w:r w:rsidRPr="006265EF">
              <w:rPr>
                <w:rFonts w:cs="Times New Roman"/>
                <w:szCs w:val="24"/>
              </w:rPr>
              <w:t>Размеры земельных участков автостоянок на одно место должны быть:</w:t>
            </w:r>
          </w:p>
          <w:p w14:paraId="32A4A265" w14:textId="77777777" w:rsidR="006265EF" w:rsidRPr="006265EF" w:rsidRDefault="006265EF" w:rsidP="000A6DEA">
            <w:pPr>
              <w:autoSpaceDE w:val="0"/>
              <w:autoSpaceDN w:val="0"/>
              <w:adjustRightInd w:val="0"/>
              <w:spacing w:after="0" w:line="240" w:lineRule="auto"/>
              <w:ind w:firstLine="680"/>
              <w:jc w:val="both"/>
              <w:rPr>
                <w:rFonts w:cs="Times New Roman"/>
                <w:szCs w:val="24"/>
              </w:rPr>
            </w:pPr>
            <w:r w:rsidRPr="006265EF">
              <w:rPr>
                <w:rFonts w:cs="Times New Roman"/>
                <w:szCs w:val="24"/>
              </w:rPr>
              <w:t>для легковых автомобилей - 25 кв. м;</w:t>
            </w:r>
          </w:p>
          <w:p w14:paraId="70F6D8C7" w14:textId="77777777" w:rsidR="006265EF" w:rsidRPr="006265EF" w:rsidRDefault="006265EF" w:rsidP="000A6DEA">
            <w:pPr>
              <w:autoSpaceDE w:val="0"/>
              <w:autoSpaceDN w:val="0"/>
              <w:adjustRightInd w:val="0"/>
              <w:spacing w:after="0" w:line="240" w:lineRule="auto"/>
              <w:ind w:firstLine="680"/>
              <w:jc w:val="both"/>
              <w:rPr>
                <w:rFonts w:cs="Times New Roman"/>
                <w:szCs w:val="24"/>
              </w:rPr>
            </w:pPr>
            <w:r w:rsidRPr="006265EF">
              <w:rPr>
                <w:rFonts w:cs="Times New Roman"/>
                <w:szCs w:val="24"/>
              </w:rPr>
              <w:t>для автобусов - 40 кв. м;</w:t>
            </w:r>
          </w:p>
          <w:p w14:paraId="48E74433" w14:textId="77777777" w:rsidR="006265EF" w:rsidRPr="006265EF" w:rsidRDefault="006265EF" w:rsidP="000A6DEA">
            <w:pPr>
              <w:autoSpaceDE w:val="0"/>
              <w:autoSpaceDN w:val="0"/>
              <w:adjustRightInd w:val="0"/>
              <w:spacing w:after="0" w:line="240" w:lineRule="auto"/>
              <w:ind w:firstLine="680"/>
              <w:jc w:val="both"/>
              <w:rPr>
                <w:rFonts w:cs="Times New Roman"/>
                <w:szCs w:val="24"/>
              </w:rPr>
            </w:pPr>
            <w:r w:rsidRPr="006265EF">
              <w:rPr>
                <w:rFonts w:cs="Times New Roman"/>
                <w:szCs w:val="24"/>
              </w:rPr>
              <w:t>для велосипедов - 0,9 кв. м.</w:t>
            </w:r>
          </w:p>
          <w:p w14:paraId="6B3046BF" w14:textId="77777777" w:rsidR="006265EF" w:rsidRPr="006265EF" w:rsidRDefault="006265EF" w:rsidP="000A6DEA">
            <w:pPr>
              <w:autoSpaceDE w:val="0"/>
              <w:autoSpaceDN w:val="0"/>
              <w:adjustRightInd w:val="0"/>
              <w:spacing w:after="0" w:line="240" w:lineRule="auto"/>
              <w:ind w:firstLine="680"/>
              <w:jc w:val="both"/>
              <w:rPr>
                <w:rFonts w:cs="Times New Roman"/>
                <w:szCs w:val="24"/>
              </w:rPr>
            </w:pPr>
            <w:r w:rsidRPr="006265EF">
              <w:rPr>
                <w:rFonts w:cs="Times New Roman"/>
                <w:szCs w:val="24"/>
              </w:rPr>
              <w:t>На открытых автостоянках около объектов социальной инфраструктуры, объектов ритуальной деятельности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3616EEA5" w14:textId="77777777" w:rsidR="006265EF" w:rsidRPr="006265EF" w:rsidRDefault="006265EF" w:rsidP="000A6DEA">
            <w:pPr>
              <w:autoSpaceDE w:val="0"/>
              <w:autoSpaceDN w:val="0"/>
              <w:adjustRightInd w:val="0"/>
              <w:spacing w:after="0" w:line="240" w:lineRule="auto"/>
              <w:ind w:firstLine="680"/>
              <w:jc w:val="both"/>
              <w:rPr>
                <w:rFonts w:cs="Times New Roman"/>
                <w:szCs w:val="24"/>
              </w:rPr>
            </w:pPr>
            <w:r w:rsidRPr="006265EF">
              <w:rPr>
                <w:rFonts w:eastAsia="SimSun" w:cs="Times New Roman"/>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28CE0117" w14:textId="77777777" w:rsidR="006265EF" w:rsidRPr="006265EF" w:rsidRDefault="006265EF" w:rsidP="000A6DEA">
            <w:pPr>
              <w:pStyle w:val="aff0"/>
              <w:ind w:firstLine="680"/>
              <w:jc w:val="both"/>
              <w:rPr>
                <w:rFonts w:ascii="Times New Roman" w:eastAsia="SimSun" w:hAnsi="Times New Roman"/>
                <w:sz w:val="24"/>
                <w:szCs w:val="24"/>
                <w:lang w:eastAsia="zh-CN"/>
              </w:rPr>
            </w:pPr>
            <w:r w:rsidRPr="006265EF">
              <w:rPr>
                <w:rFonts w:ascii="Times New Roman" w:eastAsia="SimSun" w:hAnsi="Times New Roma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6265EF" w:rsidRPr="006265EF" w14:paraId="7731D103" w14:textId="77777777" w:rsidTr="00BE7C43">
        <w:trPr>
          <w:trHeight w:val="20"/>
        </w:trPr>
        <w:tc>
          <w:tcPr>
            <w:tcW w:w="5807" w:type="dxa"/>
            <w:vAlign w:val="center"/>
          </w:tcPr>
          <w:p w14:paraId="3922E797" w14:textId="77777777" w:rsidR="006265EF" w:rsidRPr="006265EF" w:rsidRDefault="006265EF" w:rsidP="000A6DEA">
            <w:pPr>
              <w:widowControl w:val="0"/>
              <w:suppressAutoHyphens/>
              <w:spacing w:after="0" w:line="240" w:lineRule="auto"/>
              <w:ind w:firstLine="680"/>
              <w:jc w:val="both"/>
              <w:rPr>
                <w:rFonts w:cs="Times New Roman"/>
                <w:szCs w:val="24"/>
                <w:lang w:eastAsia="ar-SA"/>
              </w:rPr>
            </w:pPr>
            <w:r w:rsidRPr="006265EF">
              <w:rPr>
                <w:rFonts w:cs="Times New Roman"/>
                <w:szCs w:val="24"/>
                <w:lang w:eastAsia="ar-SA"/>
              </w:rPr>
              <w:t xml:space="preserve">Не капитальные здания, строения и сооружения для осуществления </w:t>
            </w:r>
            <w:r w:rsidRPr="006265EF">
              <w:rPr>
                <w:rFonts w:cs="Times New Roman"/>
                <w:szCs w:val="24"/>
              </w:rPr>
              <w:t>продажи сопутствующих товаров, помещения для обслуживающего персонала.</w:t>
            </w:r>
          </w:p>
          <w:p w14:paraId="0B1B54FE" w14:textId="77777777" w:rsidR="006265EF" w:rsidRPr="006265EF" w:rsidRDefault="006265EF" w:rsidP="000A6DEA">
            <w:pPr>
              <w:spacing w:after="0" w:line="240" w:lineRule="auto"/>
              <w:ind w:firstLine="680"/>
              <w:jc w:val="both"/>
              <w:rPr>
                <w:rFonts w:cs="Times New Roman"/>
                <w:szCs w:val="24"/>
              </w:rPr>
            </w:pPr>
          </w:p>
        </w:tc>
        <w:tc>
          <w:tcPr>
            <w:tcW w:w="8789" w:type="dxa"/>
            <w:vAlign w:val="center"/>
          </w:tcPr>
          <w:p w14:paraId="3298432E" w14:textId="77777777" w:rsidR="006265EF" w:rsidRPr="006265EF" w:rsidRDefault="006265EF" w:rsidP="000A6DEA">
            <w:pPr>
              <w:spacing w:after="0" w:line="240" w:lineRule="auto"/>
              <w:ind w:firstLine="680"/>
              <w:rPr>
                <w:rFonts w:cs="Times New Roman"/>
                <w:szCs w:val="24"/>
              </w:rPr>
            </w:pPr>
            <w:r w:rsidRPr="006265EF">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16560A50" w14:textId="77777777" w:rsidR="006265EF" w:rsidRPr="006265EF" w:rsidRDefault="006265EF" w:rsidP="000A6DEA">
            <w:pPr>
              <w:spacing w:after="0" w:line="240" w:lineRule="auto"/>
              <w:ind w:firstLine="680"/>
              <w:rPr>
                <w:rFonts w:cs="Times New Roman"/>
                <w:szCs w:val="24"/>
              </w:rPr>
            </w:pPr>
            <w:r w:rsidRPr="006265EF">
              <w:rPr>
                <w:rFonts w:cs="Times New Roman"/>
                <w:szCs w:val="24"/>
              </w:rPr>
              <w:t>-минимальные отступы от границ земельного участка 1 м, отступ от красной линии – 6 м.;</w:t>
            </w:r>
          </w:p>
          <w:p w14:paraId="7DD6674A" w14:textId="77777777" w:rsidR="006265EF" w:rsidRPr="006265EF" w:rsidRDefault="006265EF" w:rsidP="000A6DEA">
            <w:pPr>
              <w:spacing w:after="0" w:line="240" w:lineRule="auto"/>
              <w:ind w:firstLine="680"/>
              <w:rPr>
                <w:rFonts w:cs="Times New Roman"/>
                <w:szCs w:val="24"/>
              </w:rPr>
            </w:pPr>
            <w:r w:rsidRPr="006265EF">
              <w:rPr>
                <w:rFonts w:cs="Times New Roman"/>
                <w:szCs w:val="24"/>
              </w:rPr>
              <w:t>-максимальная высота объектов – 6 м;</w:t>
            </w:r>
          </w:p>
          <w:p w14:paraId="254585FC" w14:textId="77777777" w:rsidR="006265EF" w:rsidRPr="006265EF" w:rsidRDefault="006265EF" w:rsidP="000A6DEA">
            <w:pPr>
              <w:spacing w:after="0" w:line="240" w:lineRule="auto"/>
              <w:ind w:firstLine="680"/>
              <w:jc w:val="both"/>
              <w:rPr>
                <w:rFonts w:cs="Times New Roman"/>
                <w:szCs w:val="24"/>
              </w:rPr>
            </w:pPr>
            <w:r w:rsidRPr="006265EF">
              <w:rPr>
                <w:rFonts w:cs="Times New Roman"/>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bl>
    <w:p w14:paraId="1CEB16A0" w14:textId="77777777" w:rsidR="00CA12FD" w:rsidRPr="00CA12FD" w:rsidRDefault="00CA12FD" w:rsidP="00CA12FD">
      <w:pPr>
        <w:spacing w:after="0" w:line="240" w:lineRule="auto"/>
        <w:ind w:firstLine="680"/>
        <w:jc w:val="both"/>
        <w:rPr>
          <w:rFonts w:cs="Times New Roman"/>
          <w:b/>
          <w:sz w:val="22"/>
        </w:rPr>
      </w:pPr>
    </w:p>
    <w:p w14:paraId="01CFC4DB" w14:textId="77777777" w:rsidR="00CA12FD" w:rsidRPr="00CA12FD" w:rsidRDefault="00CA12FD" w:rsidP="00430C8D">
      <w:pPr>
        <w:spacing w:after="0" w:line="240" w:lineRule="auto"/>
        <w:ind w:firstLine="680"/>
        <w:jc w:val="both"/>
        <w:rPr>
          <w:rFonts w:cs="Times New Roman"/>
        </w:rPr>
      </w:pPr>
      <w:r w:rsidRPr="00CA12FD">
        <w:rPr>
          <w:rFonts w:eastAsia="SimSun" w:cs="Times New Roman"/>
          <w:szCs w:val="24"/>
          <w:u w:val="single"/>
          <w:lang w:eastAsia="zh-CN"/>
        </w:rPr>
        <w:t>Примечание:</w:t>
      </w:r>
    </w:p>
    <w:p w14:paraId="1ABFB909"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w:t>
      </w:r>
    </w:p>
    <w:p w14:paraId="482A5FF2"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Не разрешается размещать кладбища на территориях:</w:t>
      </w:r>
    </w:p>
    <w:p w14:paraId="1CAF90F2"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первого и второго поясов зон санитарной охраны источников централизованного водоснабжения и минеральных источников;</w:t>
      </w:r>
    </w:p>
    <w:p w14:paraId="16585913"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первой зоны санитарной охраны курортов;</w:t>
      </w:r>
    </w:p>
    <w:p w14:paraId="565DFA7A"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с выходом на поверхность закарстованных, сильнотрещиноватых пород и в местах выклинивания водоносных горизонтов;</w:t>
      </w:r>
    </w:p>
    <w:p w14:paraId="6E5F0C95"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14:paraId="4F72B068"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по берегам озер, рек и других открытых водоемов, используемых населением для хозяйственно-бытовых нужд, купания и культурно-оздоровительных целей.</w:t>
      </w:r>
    </w:p>
    <w:p w14:paraId="7DE65E6B"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xml:space="preserve"> Выбор земельного участка под размещение кладбища производится на основе санитарно-эпидемиологической оценки следующих факторов:</w:t>
      </w:r>
    </w:p>
    <w:p w14:paraId="09C12A82"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1) санитарно-эпидемиологической обстановки;</w:t>
      </w:r>
    </w:p>
    <w:p w14:paraId="5288659D"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2) градостроительного назначения и ландшафтного зонирования территории;</w:t>
      </w:r>
    </w:p>
    <w:p w14:paraId="55AF0E34"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3) геологических, гидрогеологических и гидрогеохимических данных;</w:t>
      </w:r>
    </w:p>
    <w:p w14:paraId="37C0B662"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4) почвенно-географических и способности почв и почвогрунтов к самоочищению;</w:t>
      </w:r>
    </w:p>
    <w:p w14:paraId="7721B11A"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5) эрозионного потенциала и миграции загрязнений;</w:t>
      </w:r>
    </w:p>
    <w:p w14:paraId="62943B0A"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6) транспортной доступности.</w:t>
      </w:r>
    </w:p>
    <w:p w14:paraId="6BA9CD91"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Участок, отводимый под кладбище, должен удовлетворять следующим требованиям:</w:t>
      </w:r>
    </w:p>
    <w:p w14:paraId="6C4012D5"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иметь уклон в сторону, противоположную населенному пункту, открытым водоемам,</w:t>
      </w:r>
    </w:p>
    <w:p w14:paraId="711F6997"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не затопляться при паводках;</w:t>
      </w:r>
    </w:p>
    <w:p w14:paraId="5D22BB91"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14:paraId="1882914E"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иметь сухую, пористую почву (супесчаную, песчаную) на глубине 1,5 м и ниже с влажностью почвы в пределах 6 - 18 процентов;</w:t>
      </w:r>
    </w:p>
    <w:p w14:paraId="640D18D4"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располагаться с подветренной стороны по отношению к жилой территории.</w:t>
      </w:r>
    </w:p>
    <w:p w14:paraId="657E5F65"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Устройство кладбища осуществляется в соответствии с утвержденным проектом.</w:t>
      </w:r>
    </w:p>
    <w:p w14:paraId="3C1E927D"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xml:space="preserve">Размер земельного участка для кладбища определяется с учетом количества жителей конкретного поселения, но не может превышать 40 гектаров. </w:t>
      </w:r>
    </w:p>
    <w:p w14:paraId="7BE6955B"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14:paraId="57FCBCFE"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Вновь создаваемые места погребения должны размещаться на расстоянии не менее 300 м от границ селитебной территории.</w:t>
      </w:r>
    </w:p>
    <w:p w14:paraId="15EB3CB6"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Кладбища с погребением путем предания тела (останков) умершего земле (захоронение в могилу, склеп) размещают на расстоянии:</w:t>
      </w:r>
    </w:p>
    <w:p w14:paraId="7C84BCD3"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1) от жилых, общественных зданий, спортивно-оздоровительных и санаторно-курортных зон:</w:t>
      </w:r>
    </w:p>
    <w:p w14:paraId="0B4CD906" w14:textId="77777777" w:rsidR="00CA12FD" w:rsidRPr="00CA12FD" w:rsidRDefault="00CA12FD" w:rsidP="00430C8D">
      <w:pPr>
        <w:spacing w:after="0" w:line="240" w:lineRule="auto"/>
        <w:ind w:firstLine="680"/>
        <w:jc w:val="both"/>
        <w:rPr>
          <w:rFonts w:cs="Times New Roman"/>
          <w:szCs w:val="24"/>
        </w:rPr>
      </w:pPr>
      <w:r w:rsidRPr="00CA12FD">
        <w:rPr>
          <w:rFonts w:eastAsia="SimSun" w:cs="Times New Roman"/>
          <w:szCs w:val="24"/>
          <w:lang w:eastAsia="zh-CN"/>
        </w:rPr>
        <w:t xml:space="preserve">- 500 м. – для </w:t>
      </w:r>
      <w:r w:rsidRPr="00CA12FD">
        <w:rPr>
          <w:rFonts w:cs="Times New Roman"/>
          <w:szCs w:val="24"/>
        </w:rPr>
        <w:t>кладбищ площадью от 20 до 40 га;</w:t>
      </w:r>
    </w:p>
    <w:p w14:paraId="1E2E8416" w14:textId="77777777" w:rsidR="00CA12FD" w:rsidRPr="00CA12FD" w:rsidRDefault="00CA12FD" w:rsidP="00430C8D">
      <w:pPr>
        <w:spacing w:after="0" w:line="240" w:lineRule="auto"/>
        <w:ind w:firstLine="680"/>
        <w:jc w:val="both"/>
        <w:rPr>
          <w:rFonts w:cs="Times New Roman"/>
          <w:szCs w:val="24"/>
        </w:rPr>
      </w:pPr>
      <w:r w:rsidRPr="00CA12FD">
        <w:rPr>
          <w:rFonts w:cs="Times New Roman"/>
          <w:szCs w:val="24"/>
        </w:rPr>
        <w:t>- 300 м. – для кладбищ площадью от 10 до 20 га;</w:t>
      </w:r>
    </w:p>
    <w:p w14:paraId="798E0FB6"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cs="Times New Roman"/>
          <w:szCs w:val="24"/>
        </w:rPr>
        <w:t>- 100 м. – для кладбищ площадью 10 и менее га;</w:t>
      </w:r>
    </w:p>
    <w:p w14:paraId="59FDC382"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- 50 м - для сельских, закрытых кладбищ и мемориальных комплексов, кладбищ с погребением после кремации;</w:t>
      </w:r>
    </w:p>
    <w:p w14:paraId="77423EF2"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14:paraId="4375B942"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14:paraId="1650EFD2"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14:paraId="3A0D12C5"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14:paraId="2295F459"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На участках кладбищ, крематориев,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14:paraId="6DCBB992"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14:paraId="3B9AFB91"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14:paraId="43B1C84F"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Размер санитарно-защитных зон после переноса кладбищ, а также закрытых кладбищ для новых погребений остается неизменным.</w:t>
      </w:r>
    </w:p>
    <w:p w14:paraId="165E685A"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14:paraId="3ED5FC84"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14:paraId="32453A28"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14:paraId="24D4E115"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02555224" w14:textId="77777777" w:rsidR="005369BB" w:rsidRPr="000F5FFB" w:rsidRDefault="005369BB" w:rsidP="005369BB">
      <w:pPr>
        <w:spacing w:after="0" w:line="240" w:lineRule="auto"/>
        <w:ind w:firstLine="709"/>
        <w:jc w:val="both"/>
        <w:rPr>
          <w:rFonts w:eastAsia="SimSun" w:cs="Times New Roman"/>
          <w:bCs/>
          <w:caps/>
          <w:szCs w:val="24"/>
          <w:lang w:eastAsia="zh-CN"/>
        </w:rPr>
      </w:pPr>
    </w:p>
    <w:p w14:paraId="1E3CEA80" w14:textId="777C9769" w:rsidR="008B6725" w:rsidRDefault="008B6725" w:rsidP="005369BB">
      <w:pPr>
        <w:spacing w:after="0" w:line="240" w:lineRule="auto"/>
        <w:ind w:firstLine="709"/>
        <w:jc w:val="both"/>
        <w:rPr>
          <w:rFonts w:eastAsia="SimSun" w:cs="Times New Roman"/>
          <w:bCs/>
          <w:caps/>
          <w:szCs w:val="24"/>
          <w:lang w:eastAsia="zh-CN"/>
        </w:rPr>
      </w:pPr>
    </w:p>
    <w:p w14:paraId="01C987C4" w14:textId="2B6A1DFB" w:rsidR="006A06F1" w:rsidRDefault="006A06F1" w:rsidP="005369BB">
      <w:pPr>
        <w:spacing w:after="0" w:line="240" w:lineRule="auto"/>
        <w:ind w:firstLine="709"/>
        <w:jc w:val="both"/>
        <w:rPr>
          <w:rFonts w:eastAsia="SimSun" w:cs="Times New Roman"/>
          <w:bCs/>
          <w:caps/>
          <w:szCs w:val="24"/>
          <w:lang w:eastAsia="zh-CN"/>
        </w:rPr>
      </w:pPr>
    </w:p>
    <w:p w14:paraId="3197767B" w14:textId="77777777" w:rsidR="00D52515" w:rsidRDefault="00D52515">
      <w:pPr>
        <w:rPr>
          <w:rFonts w:eastAsia="SimSun" w:cs="Times New Roman"/>
          <w:bCs/>
          <w:iCs/>
          <w:caps/>
          <w:szCs w:val="24"/>
          <w:lang w:eastAsia="zh-CN"/>
        </w:rPr>
      </w:pPr>
      <w:bookmarkStart w:id="638" w:name="_Toc100154462"/>
      <w:r>
        <w:br w:type="page"/>
      </w:r>
    </w:p>
    <w:p w14:paraId="07EC5A4F" w14:textId="5D0F5E09" w:rsidR="00846136" w:rsidRPr="000F5FFB" w:rsidRDefault="00846136" w:rsidP="00B94C97">
      <w:pPr>
        <w:pStyle w:val="5"/>
      </w:pPr>
      <w:bookmarkStart w:id="639" w:name="_Toc128641299"/>
      <w:r>
        <w:t>ИНЫЕ ВИДЫ ТЕРРИТОРИАЛЬНЫХ ЗОН</w:t>
      </w:r>
      <w:bookmarkEnd w:id="639"/>
      <w:r w:rsidRPr="000F5FFB">
        <w:t xml:space="preserve"> </w:t>
      </w:r>
    </w:p>
    <w:p w14:paraId="45675A3D" w14:textId="77777777" w:rsidR="00DE080C" w:rsidRDefault="00DE080C" w:rsidP="00846136">
      <w:pPr>
        <w:rPr>
          <w:lang w:eastAsia="zh-CN"/>
        </w:rPr>
      </w:pPr>
    </w:p>
    <w:p w14:paraId="799BE5A9" w14:textId="5F7FD04F" w:rsidR="006A06F1" w:rsidRDefault="006A06F1" w:rsidP="00AA4919">
      <w:pPr>
        <w:pStyle w:val="6"/>
      </w:pPr>
      <w:bookmarkStart w:id="640" w:name="_Toc128641300"/>
      <w:r w:rsidRPr="000F5FFB">
        <w:t>ИВ-1. Зона озеленения специального назначения</w:t>
      </w:r>
      <w:bookmarkEnd w:id="638"/>
      <w:bookmarkEnd w:id="640"/>
    </w:p>
    <w:p w14:paraId="7A4E0AEF" w14:textId="77777777" w:rsidR="00AC7EF5" w:rsidRPr="00AC7EF5" w:rsidRDefault="00AC7EF5" w:rsidP="00AC7EF5">
      <w:pPr>
        <w:spacing w:after="0" w:line="240" w:lineRule="auto"/>
        <w:ind w:firstLine="680"/>
        <w:rPr>
          <w:lang w:eastAsia="zh-CN"/>
        </w:rPr>
      </w:pPr>
    </w:p>
    <w:p w14:paraId="2B351C68" w14:textId="7873154F" w:rsidR="00B25CBF" w:rsidRPr="00CD38A7" w:rsidRDefault="00846136" w:rsidP="00C94961">
      <w:pPr>
        <w:spacing w:after="0" w:line="240" w:lineRule="auto"/>
        <w:ind w:firstLine="680"/>
        <w:jc w:val="both"/>
        <w:rPr>
          <w:rFonts w:cs="Times New Roman"/>
          <w:i/>
          <w:szCs w:val="24"/>
        </w:rPr>
      </w:pPr>
      <w:r w:rsidRPr="00CD38A7">
        <w:rPr>
          <w:rFonts w:eastAsia="SimSun" w:cs="Times New Roman"/>
          <w:i/>
          <w:szCs w:val="24"/>
        </w:rPr>
        <w:t>Зона ИВ-1 предназначена для организации охраны окружающей среды и создания защитных и охранных зон, в том числе санитарно</w:t>
      </w:r>
      <w:r w:rsidRPr="00CD38A7">
        <w:rPr>
          <w:rFonts w:cs="Times New Roman"/>
          <w:i/>
          <w:szCs w:val="24"/>
        </w:rPr>
        <w:t>-</w:t>
      </w:r>
      <w:r w:rsidRPr="00CD38A7">
        <w:rPr>
          <w:rFonts w:eastAsia="SimSun" w:cs="Times New Roman"/>
          <w:i/>
          <w:szCs w:val="24"/>
        </w:rPr>
        <w:t>защитных зон, озелененных территорий, зеленых зон, лесопарковых зон и иных защитных и охранных зон, изъятых из интенсивного хозяйственного использования с ограниченным режимом природопользования</w:t>
      </w:r>
      <w:r w:rsidRPr="00CD38A7">
        <w:rPr>
          <w:rFonts w:cs="Times New Roman"/>
          <w:i/>
          <w:szCs w:val="24"/>
        </w:rPr>
        <w:t>.</w:t>
      </w:r>
    </w:p>
    <w:p w14:paraId="72056577" w14:textId="77777777" w:rsidR="00846136" w:rsidRPr="000367B5" w:rsidRDefault="00846136" w:rsidP="00AC7EF5">
      <w:pPr>
        <w:spacing w:after="0" w:line="240" w:lineRule="auto"/>
        <w:ind w:firstLine="680"/>
        <w:rPr>
          <w:i/>
          <w:iCs/>
          <w:szCs w:val="24"/>
        </w:rPr>
      </w:pPr>
    </w:p>
    <w:p w14:paraId="5CB11E98" w14:textId="77777777" w:rsidR="006A06F1" w:rsidRPr="000F5FFB" w:rsidRDefault="006A06F1" w:rsidP="006A06F1">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w:t>
      </w:r>
    </w:p>
    <w:p w14:paraId="11EF8F3A" w14:textId="77777777" w:rsidR="006A06F1" w:rsidRPr="000F5FFB" w:rsidRDefault="006A06F1" w:rsidP="006A06F1">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c"/>
        <w:tblW w:w="14596" w:type="dxa"/>
        <w:tblLook w:val="04A0" w:firstRow="1" w:lastRow="0" w:firstColumn="1" w:lastColumn="0" w:noHBand="0" w:noVBand="1"/>
      </w:tblPr>
      <w:tblGrid>
        <w:gridCol w:w="2830"/>
        <w:gridCol w:w="4678"/>
        <w:gridCol w:w="7088"/>
      </w:tblGrid>
      <w:tr w:rsidR="006A06F1" w:rsidRPr="000F5FFB" w14:paraId="1094398D" w14:textId="77777777" w:rsidTr="00E44FA9">
        <w:tc>
          <w:tcPr>
            <w:tcW w:w="2830" w:type="dxa"/>
          </w:tcPr>
          <w:p w14:paraId="44C7C0BC" w14:textId="77777777" w:rsidR="006A06F1" w:rsidRPr="000F5FFB" w:rsidRDefault="006A06F1" w:rsidP="00A4226D">
            <w:pPr>
              <w:jc w:val="both"/>
              <w:rPr>
                <w:b/>
                <w:szCs w:val="24"/>
              </w:rPr>
            </w:pPr>
            <w:r w:rsidRPr="000F5FFB">
              <w:rPr>
                <w:b/>
                <w:szCs w:val="24"/>
              </w:rPr>
              <w:t>Виды разрешенного использования земельных участков</w:t>
            </w:r>
          </w:p>
        </w:tc>
        <w:tc>
          <w:tcPr>
            <w:tcW w:w="4678" w:type="dxa"/>
          </w:tcPr>
          <w:p w14:paraId="3E39BCFF" w14:textId="77777777" w:rsidR="006A06F1" w:rsidRPr="000F5FFB" w:rsidRDefault="006A06F1" w:rsidP="00A4226D">
            <w:pPr>
              <w:jc w:val="both"/>
              <w:rPr>
                <w:b/>
                <w:szCs w:val="24"/>
              </w:rPr>
            </w:pPr>
            <w:r w:rsidRPr="000F5FFB">
              <w:rPr>
                <w:b/>
                <w:szCs w:val="24"/>
              </w:rPr>
              <w:t>Описание вида разрешенного использования земельного участка</w:t>
            </w:r>
          </w:p>
        </w:tc>
        <w:tc>
          <w:tcPr>
            <w:tcW w:w="7088" w:type="dxa"/>
          </w:tcPr>
          <w:p w14:paraId="48144E2A" w14:textId="77777777" w:rsidR="006A06F1" w:rsidRPr="000F5FFB" w:rsidRDefault="006A06F1" w:rsidP="00A4226D">
            <w:pPr>
              <w:jc w:val="both"/>
              <w:rPr>
                <w:b/>
                <w:szCs w:val="24"/>
              </w:rPr>
            </w:pPr>
            <w:r w:rsidRPr="000F5FFB">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4E077EB1" w14:textId="77777777" w:rsidR="006A06F1" w:rsidRPr="000F5FFB" w:rsidRDefault="006A06F1" w:rsidP="00A4226D">
            <w:pPr>
              <w:jc w:val="both"/>
              <w:rPr>
                <w:b/>
                <w:szCs w:val="24"/>
              </w:rPr>
            </w:pPr>
            <w:r w:rsidRPr="000F5FFB">
              <w:rPr>
                <w:b/>
                <w:szCs w:val="24"/>
              </w:rPr>
              <w:t>реконструкции объектов капитального строительства</w:t>
            </w:r>
          </w:p>
        </w:tc>
      </w:tr>
      <w:tr w:rsidR="00A921E6" w:rsidRPr="000F5FFB" w14:paraId="7D9A4506" w14:textId="77777777" w:rsidTr="00E44FA9">
        <w:tc>
          <w:tcPr>
            <w:tcW w:w="2830" w:type="dxa"/>
          </w:tcPr>
          <w:p w14:paraId="2B484D51" w14:textId="5D72F122" w:rsidR="00A921E6" w:rsidRPr="000F5FFB" w:rsidRDefault="00A921E6" w:rsidP="00A921E6">
            <w:pPr>
              <w:jc w:val="both"/>
              <w:rPr>
                <w:b/>
                <w:szCs w:val="24"/>
              </w:rPr>
            </w:pPr>
            <w:r w:rsidRPr="000F5FFB">
              <w:rPr>
                <w:rFonts w:eastAsia="SimSun"/>
                <w:szCs w:val="24"/>
              </w:rPr>
              <w:t>[</w:t>
            </w:r>
            <w:r w:rsidRPr="000F5FFB">
              <w:rPr>
                <w:szCs w:val="24"/>
              </w:rPr>
              <w:t>6.8</w:t>
            </w:r>
            <w:r w:rsidRPr="000F5FFB">
              <w:rPr>
                <w:rFonts w:eastAsia="SimSun"/>
                <w:szCs w:val="24"/>
              </w:rPr>
              <w:t>] - Связь</w:t>
            </w:r>
          </w:p>
        </w:tc>
        <w:tc>
          <w:tcPr>
            <w:tcW w:w="4678" w:type="dxa"/>
          </w:tcPr>
          <w:p w14:paraId="0FCAEC27" w14:textId="1D99918D" w:rsidR="00A921E6" w:rsidRPr="000F5FFB" w:rsidRDefault="00A921E6" w:rsidP="00A921E6">
            <w:pPr>
              <w:jc w:val="both"/>
              <w:rPr>
                <w:b/>
                <w:szCs w:val="24"/>
              </w:rPr>
            </w:pPr>
            <w:r w:rsidRPr="000F5FFB">
              <w:rPr>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088" w:type="dxa"/>
          </w:tcPr>
          <w:p w14:paraId="0608E45B" w14:textId="77777777" w:rsidR="006150E6" w:rsidRDefault="006150E6" w:rsidP="006150E6">
            <w:pPr>
              <w:tabs>
                <w:tab w:val="left" w:pos="2520"/>
              </w:tabs>
              <w:snapToGrid w:val="0"/>
              <w:ind w:firstLine="340"/>
            </w:pPr>
            <w:r>
              <w:t xml:space="preserve">- минимальная/максимальная площадь земельных участков </w:t>
            </w:r>
          </w:p>
          <w:p w14:paraId="1E2D255E" w14:textId="13870C2D" w:rsidR="006150E6" w:rsidRDefault="006150E6" w:rsidP="006150E6">
            <w:pPr>
              <w:tabs>
                <w:tab w:val="left" w:pos="2520"/>
              </w:tabs>
              <w:snapToGrid w:val="0"/>
            </w:pPr>
            <w:r>
              <w:t>–</w:t>
            </w:r>
            <w:r w:rsidRPr="00285BDD">
              <w:rPr>
                <w:b/>
              </w:rPr>
              <w:t>50</w:t>
            </w:r>
            <w:r w:rsidR="00130944">
              <w:rPr>
                <w:b/>
              </w:rPr>
              <w:t>/2000 кв. м</w:t>
            </w:r>
            <w:r>
              <w:t xml:space="preserve">; </w:t>
            </w:r>
          </w:p>
          <w:p w14:paraId="44FF445D" w14:textId="77777777" w:rsidR="006150E6" w:rsidRDefault="006150E6" w:rsidP="006150E6">
            <w:pPr>
              <w:tabs>
                <w:tab w:val="left" w:pos="2520"/>
              </w:tabs>
              <w:snapToGrid w:val="0"/>
              <w:ind w:firstLine="340"/>
            </w:pPr>
            <w:r>
              <w:t xml:space="preserve">- максимальный процент застройки в границах земельного участка – </w:t>
            </w:r>
            <w:r>
              <w:rPr>
                <w:b/>
              </w:rPr>
              <w:t>8</w:t>
            </w:r>
            <w:r w:rsidRPr="00285BDD">
              <w:rPr>
                <w:b/>
              </w:rPr>
              <w:t>0%</w:t>
            </w:r>
            <w:r>
              <w:t xml:space="preserve">.   </w:t>
            </w:r>
          </w:p>
          <w:p w14:paraId="0FEE8CFD" w14:textId="77777777" w:rsidR="006150E6" w:rsidRDefault="006150E6" w:rsidP="006150E6">
            <w:pPr>
              <w:widowControl w:val="0"/>
              <w:snapToGrid w:val="0"/>
              <w:ind w:firstLine="340"/>
              <w:rPr>
                <w:color w:val="000000"/>
                <w:kern w:val="2"/>
                <w:szCs w:val="24"/>
                <w:lang w:bidi="hi-IN"/>
              </w:rPr>
            </w:pPr>
            <w:r>
              <w:rPr>
                <w:color w:val="000000"/>
                <w:kern w:val="2"/>
                <w:szCs w:val="24"/>
                <w:lang w:bidi="hi-IN"/>
              </w:rPr>
              <w:t xml:space="preserve">- минимальные отступы от границ смежных земельных участков </w:t>
            </w:r>
            <w:r w:rsidRPr="0009288D">
              <w:rPr>
                <w:b/>
                <w:color w:val="000000"/>
                <w:kern w:val="2"/>
                <w:szCs w:val="24"/>
                <w:lang w:bidi="hi-IN"/>
              </w:rPr>
              <w:t>– 1 м</w:t>
            </w:r>
            <w:r>
              <w:rPr>
                <w:color w:val="000000"/>
                <w:kern w:val="2"/>
                <w:szCs w:val="24"/>
                <w:lang w:bidi="hi-IN"/>
              </w:rPr>
              <w:t>., от фронтальной границы земельного участка</w:t>
            </w:r>
          </w:p>
          <w:p w14:paraId="4DA37A49" w14:textId="77777777" w:rsidR="006150E6" w:rsidRDefault="006150E6" w:rsidP="006150E6">
            <w:pPr>
              <w:widowControl w:val="0"/>
              <w:snapToGrid w:val="0"/>
            </w:pPr>
            <w:r>
              <w:rPr>
                <w:color w:val="000000"/>
                <w:kern w:val="2"/>
                <w:szCs w:val="24"/>
                <w:lang w:bidi="hi-IN"/>
              </w:rPr>
              <w:t xml:space="preserve"> </w:t>
            </w:r>
            <w:r w:rsidRPr="0009288D">
              <w:rPr>
                <w:b/>
                <w:color w:val="000000"/>
                <w:kern w:val="2"/>
                <w:szCs w:val="24"/>
                <w:lang w:bidi="hi-IN"/>
              </w:rPr>
              <w:t>– 5 м</w:t>
            </w:r>
            <w:r>
              <w:rPr>
                <w:color w:val="000000"/>
                <w:kern w:val="2"/>
                <w:szCs w:val="24"/>
                <w:lang w:bidi="hi-IN"/>
              </w:rPr>
              <w:t>. (за исключением линейных объектов) согласно техническим нормам и регламентов;</w:t>
            </w:r>
          </w:p>
          <w:p w14:paraId="13971B16" w14:textId="77777777" w:rsidR="006150E6" w:rsidRDefault="006150E6" w:rsidP="006150E6">
            <w:pPr>
              <w:tabs>
                <w:tab w:val="left" w:pos="2520"/>
              </w:tabs>
              <w:snapToGrid w:val="0"/>
              <w:ind w:firstLine="340"/>
            </w:pPr>
            <w:r>
              <w:t>- процент застройки подземной части не регламентируется</w:t>
            </w:r>
          </w:p>
          <w:p w14:paraId="26F6E94B" w14:textId="6B0B1BEE" w:rsidR="006150E6" w:rsidRDefault="006150E6" w:rsidP="006150E6">
            <w:pPr>
              <w:tabs>
                <w:tab w:val="left" w:pos="2520"/>
              </w:tabs>
              <w:snapToGrid w:val="0"/>
              <w:ind w:firstLine="340"/>
            </w:pPr>
            <w:r>
              <w:t xml:space="preserve">- максимальное количество этажей – не более </w:t>
            </w:r>
            <w:r w:rsidRPr="00285BDD">
              <w:rPr>
                <w:b/>
              </w:rPr>
              <w:t>2 этажей</w:t>
            </w:r>
            <w:r>
              <w:t>.</w:t>
            </w:r>
          </w:p>
          <w:p w14:paraId="479B43F5" w14:textId="77777777" w:rsidR="00130944" w:rsidRDefault="00130944" w:rsidP="00130944">
            <w:pPr>
              <w:ind w:left="45" w:firstLine="272"/>
              <w:rPr>
                <w:rFonts w:eastAsia="SimSun"/>
                <w:color w:val="000000"/>
                <w:szCs w:val="24"/>
              </w:rPr>
            </w:pPr>
            <w:r>
              <w:rPr>
                <w:rFonts w:eastAsia="SimSun"/>
                <w:color w:val="000000"/>
                <w:szCs w:val="24"/>
              </w:rPr>
              <w:t xml:space="preserve">- максимальная высота зданий, строений, от уровня земли </w:t>
            </w:r>
          </w:p>
          <w:p w14:paraId="243B6270" w14:textId="5613907F" w:rsidR="00130944" w:rsidRPr="00130944" w:rsidRDefault="00130944" w:rsidP="00130944">
            <w:pPr>
              <w:rPr>
                <w:b/>
              </w:rPr>
            </w:pPr>
            <w:r w:rsidRPr="00130944">
              <w:rPr>
                <w:rFonts w:eastAsia="SimSun"/>
                <w:b/>
                <w:color w:val="000000"/>
                <w:szCs w:val="24"/>
              </w:rPr>
              <w:t>- 20 м;</w:t>
            </w:r>
          </w:p>
          <w:p w14:paraId="6960B4F7" w14:textId="77777777" w:rsidR="006150E6" w:rsidRDefault="006150E6" w:rsidP="006150E6">
            <w:pPr>
              <w:tabs>
                <w:tab w:val="left" w:pos="2520"/>
              </w:tabs>
              <w:snapToGrid w:val="0"/>
              <w:ind w:firstLine="340"/>
            </w:pPr>
            <w:r>
              <w:t xml:space="preserve">- высота сооружений – не более - </w:t>
            </w:r>
            <w:r w:rsidRPr="00285BDD">
              <w:rPr>
                <w:b/>
              </w:rPr>
              <w:t>100</w:t>
            </w:r>
            <w:r>
              <w:t xml:space="preserve"> м.</w:t>
            </w:r>
          </w:p>
          <w:p w14:paraId="76D251D5" w14:textId="3E0B55F3" w:rsidR="00A921E6" w:rsidRPr="000F5FFB" w:rsidRDefault="006150E6" w:rsidP="006150E6">
            <w:pPr>
              <w:ind w:firstLine="340"/>
              <w:jc w:val="both"/>
              <w:rPr>
                <w:b/>
                <w:szCs w:val="24"/>
              </w:rPr>
            </w:pPr>
            <w:r>
              <w:t>Не распространяются на линейные объекты связи.</w:t>
            </w:r>
          </w:p>
        </w:tc>
      </w:tr>
      <w:tr w:rsidR="0078446C" w:rsidRPr="000F5FFB" w14:paraId="2D9A6B9E" w14:textId="77777777" w:rsidTr="00E44FA9">
        <w:tc>
          <w:tcPr>
            <w:tcW w:w="2830" w:type="dxa"/>
          </w:tcPr>
          <w:p w14:paraId="6A13B8EA" w14:textId="07547D23" w:rsidR="0078446C" w:rsidRPr="000F5FFB" w:rsidRDefault="0078446C" w:rsidP="0078446C">
            <w:pPr>
              <w:jc w:val="both"/>
              <w:rPr>
                <w:rFonts w:eastAsia="SimSun"/>
                <w:szCs w:val="24"/>
              </w:rPr>
            </w:pPr>
            <w:r w:rsidRPr="0078446C">
              <w:rPr>
                <w:rFonts w:eastAsia="SimSun"/>
                <w:szCs w:val="24"/>
              </w:rPr>
              <w:t xml:space="preserve">[9.0] – </w:t>
            </w:r>
            <w:r w:rsidRPr="0078446C">
              <w:rPr>
                <w:szCs w:val="24"/>
              </w:rPr>
              <w:t>Деятельность по особой охране и изучению природы</w:t>
            </w:r>
          </w:p>
        </w:tc>
        <w:tc>
          <w:tcPr>
            <w:tcW w:w="4678" w:type="dxa"/>
          </w:tcPr>
          <w:p w14:paraId="11A9C8C5" w14:textId="4F515100" w:rsidR="0078446C" w:rsidRPr="000F5FFB" w:rsidRDefault="0078446C" w:rsidP="0078446C">
            <w:pPr>
              <w:jc w:val="both"/>
              <w:rPr>
                <w:szCs w:val="24"/>
              </w:rPr>
            </w:pPr>
            <w:r w:rsidRPr="0078446C">
              <w:rPr>
                <w:rFonts w:eastAsia="SimSun"/>
                <w:szCs w:val="24"/>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7088" w:type="dxa"/>
            <w:vMerge w:val="restart"/>
          </w:tcPr>
          <w:p w14:paraId="182BDFA7" w14:textId="77777777" w:rsidR="0078446C" w:rsidRDefault="0078446C" w:rsidP="00A921E6">
            <w:pPr>
              <w:ind w:firstLine="340"/>
              <w:jc w:val="both"/>
              <w:rPr>
                <w:rFonts w:eastAsia="SimSun"/>
                <w:szCs w:val="24"/>
                <w:lang w:eastAsia="zh-CN"/>
              </w:rPr>
            </w:pPr>
            <w:r w:rsidRPr="000F5FFB">
              <w:rPr>
                <w:rFonts w:eastAsia="SimSun"/>
                <w:szCs w:val="24"/>
                <w:lang w:eastAsia="zh-CN"/>
              </w:rPr>
              <w:t xml:space="preserve">- минимальная/максимальная площадь земельных участков </w:t>
            </w:r>
          </w:p>
          <w:p w14:paraId="662FB832" w14:textId="77777777" w:rsidR="0078446C" w:rsidRPr="000F5FFB" w:rsidRDefault="0078446C" w:rsidP="00A921E6">
            <w:pPr>
              <w:jc w:val="both"/>
              <w:rPr>
                <w:rFonts w:eastAsia="SimSun"/>
                <w:szCs w:val="24"/>
                <w:lang w:eastAsia="zh-CN"/>
              </w:rPr>
            </w:pPr>
            <w:r w:rsidRPr="000F5FFB">
              <w:rPr>
                <w:rFonts w:eastAsia="SimSun"/>
                <w:szCs w:val="24"/>
                <w:lang w:eastAsia="zh-CN"/>
              </w:rPr>
              <w:t xml:space="preserve">- </w:t>
            </w:r>
            <w:r>
              <w:rPr>
                <w:rFonts w:eastAsia="SimSun"/>
                <w:b/>
                <w:szCs w:val="24"/>
                <w:lang w:eastAsia="zh-CN"/>
              </w:rPr>
              <w:t>300</w:t>
            </w:r>
            <w:r w:rsidRPr="000F5FFB">
              <w:rPr>
                <w:rFonts w:eastAsia="SimSun"/>
                <w:b/>
                <w:szCs w:val="24"/>
                <w:lang w:eastAsia="zh-CN"/>
              </w:rPr>
              <w:t xml:space="preserve"> /</w:t>
            </w:r>
            <w:r w:rsidRPr="000F5FFB">
              <w:rPr>
                <w:b/>
                <w:bCs/>
                <w:szCs w:val="24"/>
              </w:rPr>
              <w:t>100</w:t>
            </w:r>
            <w:r>
              <w:rPr>
                <w:b/>
                <w:bCs/>
                <w:szCs w:val="24"/>
              </w:rPr>
              <w:t xml:space="preserve">0 </w:t>
            </w:r>
            <w:r w:rsidRPr="000F5FFB">
              <w:rPr>
                <w:b/>
                <w:bCs/>
                <w:szCs w:val="24"/>
              </w:rPr>
              <w:t>000 кв. м;</w:t>
            </w:r>
          </w:p>
          <w:p w14:paraId="4FBA4EA6" w14:textId="77777777" w:rsidR="0078446C" w:rsidRPr="000F5FFB" w:rsidRDefault="0078446C" w:rsidP="00A921E6">
            <w:pPr>
              <w:ind w:firstLine="340"/>
              <w:jc w:val="both"/>
              <w:rPr>
                <w:rFonts w:eastAsia="SimSun"/>
                <w:b/>
                <w:szCs w:val="24"/>
                <w:lang w:eastAsia="zh-CN"/>
              </w:rPr>
            </w:pPr>
            <w:r w:rsidRPr="000F5FFB">
              <w:rPr>
                <w:rFonts w:eastAsia="SimSun"/>
                <w:szCs w:val="24"/>
                <w:lang w:eastAsia="zh-CN"/>
              </w:rPr>
              <w:t xml:space="preserve">- минимальная ширина земельных участков вдоль фронта улицы (проезда) – </w:t>
            </w:r>
            <w:r w:rsidRPr="000F5FFB">
              <w:rPr>
                <w:rFonts w:eastAsia="SimSun"/>
                <w:b/>
                <w:szCs w:val="24"/>
                <w:lang w:eastAsia="zh-CN"/>
              </w:rPr>
              <w:t xml:space="preserve">1 м; </w:t>
            </w:r>
          </w:p>
          <w:p w14:paraId="39681324" w14:textId="77777777" w:rsidR="0078446C" w:rsidRPr="000F5FFB" w:rsidRDefault="0078446C" w:rsidP="00A921E6">
            <w:pPr>
              <w:ind w:firstLine="340"/>
              <w:jc w:val="both"/>
              <w:rPr>
                <w:rFonts w:eastAsia="SimSun"/>
                <w:szCs w:val="24"/>
                <w:lang w:eastAsia="zh-CN"/>
              </w:rPr>
            </w:pPr>
            <w:r w:rsidRPr="000F5FFB">
              <w:rPr>
                <w:rFonts w:eastAsia="Times New Roman"/>
                <w:szCs w:val="24"/>
                <w:lang w:eastAsia="ar-SA"/>
              </w:rPr>
              <w:t>Застройка участков не допускается, м</w:t>
            </w:r>
            <w:r w:rsidRPr="000F5FFB">
              <w:rPr>
                <w:rFonts w:eastAsia="SimSun"/>
                <w:szCs w:val="24"/>
                <w:lang w:eastAsia="zh-CN"/>
              </w:rPr>
              <w:t xml:space="preserve">инимальные отступы от границ участка в целях определения мест допустимого </w:t>
            </w:r>
            <w:r w:rsidRPr="000F5FFB">
              <w:rPr>
                <w:rFonts w:eastAsia="Times New Roman"/>
                <w:szCs w:val="24"/>
                <w:lang w:eastAsia="ar-SA"/>
              </w:rPr>
              <w:t xml:space="preserve">размещения зданий, строений сооружений, максимальный процент застройки, максимальная этажность и максимальная </w:t>
            </w:r>
            <w:r w:rsidRPr="000F5FFB">
              <w:rPr>
                <w:rFonts w:eastAsia="SimSun"/>
                <w:szCs w:val="24"/>
                <w:lang w:eastAsia="zh-CN"/>
              </w:rPr>
              <w:t>высота зданий, строений, сооружений от уровня земли</w:t>
            </w:r>
            <w:r w:rsidRPr="000F5FFB">
              <w:rPr>
                <w:rFonts w:eastAsia="Times New Roman"/>
                <w:szCs w:val="24"/>
                <w:lang w:eastAsia="ar-SA"/>
              </w:rPr>
              <w:t xml:space="preserve"> не предусматриваются.</w:t>
            </w:r>
          </w:p>
          <w:p w14:paraId="3987E64A" w14:textId="2EA0EE64" w:rsidR="0078446C" w:rsidRPr="000F5FFB" w:rsidRDefault="0078446C" w:rsidP="00A921E6">
            <w:pPr>
              <w:ind w:firstLine="340"/>
              <w:jc w:val="both"/>
              <w:rPr>
                <w:rFonts w:eastAsia="SimSun"/>
                <w:szCs w:val="24"/>
              </w:rPr>
            </w:pPr>
          </w:p>
        </w:tc>
      </w:tr>
      <w:tr w:rsidR="0078446C" w:rsidRPr="000F5FFB" w14:paraId="0929F290" w14:textId="77777777" w:rsidTr="00E44FA9">
        <w:tc>
          <w:tcPr>
            <w:tcW w:w="2830" w:type="dxa"/>
          </w:tcPr>
          <w:p w14:paraId="3804ADA5" w14:textId="77777777" w:rsidR="0078446C" w:rsidRPr="000F5FFB" w:rsidRDefault="0078446C" w:rsidP="00A4226D">
            <w:pPr>
              <w:widowControl w:val="0"/>
              <w:rPr>
                <w:szCs w:val="24"/>
              </w:rPr>
            </w:pPr>
            <w:r w:rsidRPr="000F5FFB">
              <w:rPr>
                <w:rFonts w:eastAsia="SimSun"/>
                <w:szCs w:val="24"/>
                <w:lang w:eastAsia="zh-CN"/>
              </w:rPr>
              <w:t>[9.1] - Охрана природных территорий</w:t>
            </w:r>
          </w:p>
        </w:tc>
        <w:tc>
          <w:tcPr>
            <w:tcW w:w="4678" w:type="dxa"/>
          </w:tcPr>
          <w:p w14:paraId="26867613" w14:textId="57882C19" w:rsidR="0078446C" w:rsidRPr="000F5FFB" w:rsidRDefault="0078446C" w:rsidP="00A4226D">
            <w:pPr>
              <w:widowControl w:val="0"/>
              <w:jc w:val="both"/>
              <w:rPr>
                <w:rFonts w:eastAsia="SimSun"/>
                <w:szCs w:val="24"/>
                <w:lang w:eastAsia="zh-CN"/>
              </w:rPr>
            </w:pPr>
            <w:r w:rsidRPr="000F5FFB">
              <w:rPr>
                <w:rFonts w:eastAsia="SimSun"/>
                <w:szCs w:val="24"/>
                <w:lang w:eastAsia="zh-C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7088" w:type="dxa"/>
            <w:vMerge/>
          </w:tcPr>
          <w:p w14:paraId="1CBFE7BD" w14:textId="77777777" w:rsidR="0078446C" w:rsidRPr="000F5FFB" w:rsidRDefault="0078446C" w:rsidP="00A921E6">
            <w:pPr>
              <w:ind w:firstLine="340"/>
              <w:jc w:val="both"/>
              <w:rPr>
                <w:szCs w:val="24"/>
              </w:rPr>
            </w:pPr>
          </w:p>
        </w:tc>
      </w:tr>
      <w:tr w:rsidR="000A3624" w:rsidRPr="00FC2044" w14:paraId="23233913" w14:textId="77777777" w:rsidTr="000A3624">
        <w:tc>
          <w:tcPr>
            <w:tcW w:w="2830" w:type="dxa"/>
            <w:tcBorders>
              <w:top w:val="single" w:sz="4" w:space="0" w:color="000000"/>
              <w:left w:val="single" w:sz="4" w:space="0" w:color="000000"/>
              <w:bottom w:val="single" w:sz="4" w:space="0" w:color="000000"/>
            </w:tcBorders>
            <w:shd w:val="clear" w:color="auto" w:fill="auto"/>
          </w:tcPr>
          <w:p w14:paraId="182F54EC" w14:textId="4487B854" w:rsidR="000A3624" w:rsidRPr="009B7FC1" w:rsidRDefault="000A3624" w:rsidP="00FC2044">
            <w:pPr>
              <w:pStyle w:val="afa"/>
              <w:jc w:val="left"/>
              <w:rPr>
                <w:rFonts w:ascii="Times New Roman" w:hAnsi="Times New Roman" w:cs="Times New Roman"/>
                <w:sz w:val="24"/>
                <w:szCs w:val="24"/>
              </w:rPr>
            </w:pPr>
            <w:r w:rsidRPr="009B7FC1">
              <w:rPr>
                <w:rFonts w:ascii="Times New Roman" w:eastAsia="SimSun" w:hAnsi="Times New Roman" w:cs="Times New Roman"/>
                <w:sz w:val="24"/>
                <w:szCs w:val="24"/>
              </w:rPr>
              <w:t>[11.</w:t>
            </w:r>
            <w:r>
              <w:rPr>
                <w:rFonts w:ascii="Times New Roman" w:eastAsia="SimSun" w:hAnsi="Times New Roman" w:cs="Times New Roman"/>
                <w:sz w:val="24"/>
                <w:szCs w:val="24"/>
              </w:rPr>
              <w:t>1</w:t>
            </w:r>
            <w:r w:rsidRPr="009B7FC1">
              <w:rPr>
                <w:rFonts w:ascii="Times New Roman" w:eastAsia="SimSun" w:hAnsi="Times New Roman" w:cs="Times New Roman"/>
                <w:sz w:val="24"/>
                <w:szCs w:val="24"/>
              </w:rPr>
              <w:t xml:space="preserve">] - </w:t>
            </w:r>
            <w:r>
              <w:rPr>
                <w:rFonts w:ascii="Times New Roman" w:hAnsi="Times New Roman" w:cs="Times New Roman"/>
                <w:sz w:val="24"/>
                <w:szCs w:val="24"/>
              </w:rPr>
              <w:t>Общее пользование водными объектами</w:t>
            </w:r>
          </w:p>
          <w:p w14:paraId="498C1C0D" w14:textId="77777777" w:rsidR="000A3624" w:rsidRPr="00FC2044" w:rsidRDefault="000A3624" w:rsidP="00FC2044">
            <w:pPr>
              <w:tabs>
                <w:tab w:val="left" w:pos="2520"/>
              </w:tabs>
              <w:rPr>
                <w:rFonts w:eastAsia="SimSun"/>
                <w:szCs w:val="24"/>
              </w:rPr>
            </w:pPr>
          </w:p>
        </w:tc>
        <w:tc>
          <w:tcPr>
            <w:tcW w:w="4678" w:type="dxa"/>
            <w:tcBorders>
              <w:top w:val="single" w:sz="4" w:space="0" w:color="000000"/>
              <w:left w:val="single" w:sz="4" w:space="0" w:color="000000"/>
              <w:bottom w:val="single" w:sz="4" w:space="0" w:color="000000"/>
            </w:tcBorders>
            <w:shd w:val="clear" w:color="auto" w:fill="auto"/>
          </w:tcPr>
          <w:p w14:paraId="1F1D0C58" w14:textId="608C8123" w:rsidR="000A3624" w:rsidRPr="00A921E6" w:rsidRDefault="000A3624" w:rsidP="00FC2044">
            <w:pPr>
              <w:pStyle w:val="afa"/>
              <w:rPr>
                <w:rFonts w:ascii="Times New Roman" w:eastAsia="SimSun" w:hAnsi="Times New Roman" w:cs="Times New Roman"/>
                <w:sz w:val="24"/>
                <w:szCs w:val="24"/>
              </w:rPr>
            </w:pPr>
            <w:r>
              <w:rPr>
                <w:rFonts w:ascii="Times New Roman" w:hAnsi="Times New Roman" w:cs="Times New Roman"/>
                <w:sz w:val="24"/>
                <w:szCs w:val="24"/>
              </w:rPr>
              <w:t>и</w:t>
            </w:r>
            <w:r w:rsidRPr="00A921E6">
              <w:rPr>
                <w:rFonts w:ascii="Times New Roman" w:hAnsi="Times New Roman" w:cs="Times New Roman"/>
                <w:sz w:val="24"/>
                <w:szCs w:val="24"/>
              </w:rPr>
              <w:t>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88" w:type="dxa"/>
            <w:vMerge w:val="restart"/>
            <w:tcBorders>
              <w:top w:val="single" w:sz="4" w:space="0" w:color="000000"/>
              <w:left w:val="single" w:sz="4" w:space="0" w:color="000000"/>
              <w:right w:val="single" w:sz="4" w:space="0" w:color="000000"/>
            </w:tcBorders>
            <w:shd w:val="clear" w:color="auto" w:fill="auto"/>
            <w:vAlign w:val="center"/>
          </w:tcPr>
          <w:p w14:paraId="1B0C1CD7" w14:textId="59885975" w:rsidR="000A3624" w:rsidRDefault="000A3624" w:rsidP="00A921E6">
            <w:pPr>
              <w:ind w:firstLine="340"/>
              <w:textAlignment w:val="baseline"/>
            </w:pPr>
            <w:r w:rsidRPr="00A921E6">
              <w:t>Не допускается размещение объектов капитального строительства.</w:t>
            </w:r>
          </w:p>
          <w:p w14:paraId="32B42738" w14:textId="77777777" w:rsidR="000A3624" w:rsidRDefault="000A3624" w:rsidP="00396279">
            <w:pPr>
              <w:pStyle w:val="cdeef0ece0ebfcedfbe9f2e0e1ebe8f6e0"/>
              <w:ind w:left="142" w:right="100" w:firstLine="425"/>
              <w:jc w:val="both"/>
              <w:rPr>
                <w:rFonts w:ascii="Times New Roman" w:hAnsi="Times New Roman" w:cs="Times New Roman"/>
              </w:rPr>
            </w:pPr>
            <w:r>
              <w:rPr>
                <w:rFonts w:ascii="Times New Roman" w:hAnsi="Times New Roman" w:cs="Times New Roman"/>
              </w:rPr>
              <w:t>- минимальная/максимальная площадь земельного участка</w:t>
            </w:r>
          </w:p>
          <w:p w14:paraId="5EDCC042" w14:textId="2D296BE2" w:rsidR="000A3624" w:rsidRPr="00A921E6" w:rsidRDefault="000A3624" w:rsidP="00396279">
            <w:pPr>
              <w:pStyle w:val="cdeef0ece0ebfcedfbe9f2e0e1ebe8f6e0"/>
              <w:ind w:right="100"/>
              <w:jc w:val="both"/>
            </w:pPr>
            <w:r>
              <w:rPr>
                <w:rFonts w:ascii="Times New Roman" w:hAnsi="Times New Roman" w:cs="Times New Roman"/>
              </w:rPr>
              <w:t>-</w:t>
            </w:r>
            <w:r w:rsidRPr="00396279">
              <w:rPr>
                <w:rFonts w:ascii="Times New Roman" w:hAnsi="Times New Roman" w:cs="Times New Roman"/>
                <w:b/>
              </w:rPr>
              <w:t>300/1000</w:t>
            </w:r>
            <w:r w:rsidR="003C7AD0">
              <w:rPr>
                <w:rFonts w:ascii="Times New Roman" w:hAnsi="Times New Roman" w:cs="Times New Roman"/>
                <w:b/>
              </w:rPr>
              <w:t xml:space="preserve"> </w:t>
            </w:r>
            <w:r w:rsidRPr="00396279">
              <w:rPr>
                <w:rFonts w:ascii="Times New Roman" w:hAnsi="Times New Roman" w:cs="Times New Roman"/>
                <w:b/>
              </w:rPr>
              <w:t>000</w:t>
            </w:r>
            <w:r>
              <w:rPr>
                <w:rFonts w:ascii="Times New Roman" w:hAnsi="Times New Roman" w:cs="Times New Roman"/>
              </w:rPr>
              <w:t xml:space="preserve"> кв. м. </w:t>
            </w:r>
          </w:p>
          <w:p w14:paraId="604738AC" w14:textId="77777777" w:rsidR="000A3624" w:rsidRDefault="000A3624" w:rsidP="00A921E6">
            <w:pPr>
              <w:ind w:firstLine="340"/>
              <w:jc w:val="both"/>
            </w:pPr>
            <w:r w:rsidRPr="00A921E6">
              <w:t>Регламенты не устанавливаются.</w:t>
            </w:r>
          </w:p>
          <w:p w14:paraId="27561087" w14:textId="77777777" w:rsidR="000A3624" w:rsidRDefault="000A3624" w:rsidP="00396279">
            <w:pPr>
              <w:pStyle w:val="cdeef0ece0ebfcedfbe9f2e0e1ebe8f6e0"/>
              <w:ind w:left="142" w:right="100"/>
              <w:jc w:val="both"/>
            </w:pPr>
            <w:r>
              <w:rPr>
                <w:rFonts w:ascii="Times New Roman" w:hAnsi="Times New Roman" w:cs="Times New Roman"/>
              </w:rPr>
              <w:t>Для объектов инженерного обеспечения и объектов вспомогательного инженерного назначения от 1 кв. м.</w:t>
            </w:r>
          </w:p>
          <w:p w14:paraId="386F5BD8" w14:textId="2BC4D00E" w:rsidR="000A3624" w:rsidRPr="00FC2044" w:rsidRDefault="000A3624" w:rsidP="00396279">
            <w:pPr>
              <w:ind w:firstLine="340"/>
              <w:jc w:val="both"/>
              <w:rPr>
                <w:rFonts w:eastAsia="SimSun"/>
                <w:szCs w:val="24"/>
              </w:rPr>
            </w:pPr>
            <w: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r>
      <w:tr w:rsidR="000A3624" w:rsidRPr="00FC2044" w14:paraId="5F36BE20" w14:textId="77777777" w:rsidTr="009E27E2">
        <w:tc>
          <w:tcPr>
            <w:tcW w:w="2830" w:type="dxa"/>
            <w:tcBorders>
              <w:top w:val="single" w:sz="4" w:space="0" w:color="000000"/>
              <w:left w:val="single" w:sz="4" w:space="0" w:color="000000"/>
              <w:bottom w:val="single" w:sz="4" w:space="0" w:color="000000"/>
            </w:tcBorders>
            <w:shd w:val="clear" w:color="auto" w:fill="auto"/>
          </w:tcPr>
          <w:p w14:paraId="15F5A3BB" w14:textId="12554000" w:rsidR="000A3624" w:rsidRPr="00396279" w:rsidRDefault="000A3624" w:rsidP="00396279">
            <w:pPr>
              <w:pStyle w:val="afa"/>
              <w:jc w:val="left"/>
              <w:rPr>
                <w:rFonts w:ascii="Times New Roman" w:eastAsia="SimSun" w:hAnsi="Times New Roman" w:cs="Times New Roman"/>
                <w:sz w:val="24"/>
                <w:szCs w:val="24"/>
              </w:rPr>
            </w:pPr>
            <w:r w:rsidRPr="00396279">
              <w:rPr>
                <w:rFonts w:ascii="Times New Roman" w:eastAsia="SimSun" w:hAnsi="Times New Roman" w:cs="Times New Roman"/>
                <w:sz w:val="24"/>
                <w:szCs w:val="24"/>
              </w:rPr>
              <w:t>[11.2] - Специальное пользование водными объектами</w:t>
            </w:r>
          </w:p>
        </w:tc>
        <w:tc>
          <w:tcPr>
            <w:tcW w:w="4678" w:type="dxa"/>
            <w:tcBorders>
              <w:top w:val="single" w:sz="4" w:space="0" w:color="000000"/>
              <w:left w:val="single" w:sz="4" w:space="0" w:color="000000"/>
              <w:bottom w:val="single" w:sz="4" w:space="0" w:color="000000"/>
            </w:tcBorders>
            <w:shd w:val="clear" w:color="auto" w:fill="auto"/>
          </w:tcPr>
          <w:p w14:paraId="0B970937" w14:textId="23969A73" w:rsidR="000A3624" w:rsidRPr="00396279" w:rsidRDefault="000A3624" w:rsidP="00396279">
            <w:pPr>
              <w:shd w:val="clear" w:color="auto" w:fill="FFFFFF"/>
              <w:snapToGrid w:val="0"/>
              <w:jc w:val="both"/>
              <w:rPr>
                <w:szCs w:val="24"/>
              </w:rPr>
            </w:pPr>
            <w:r w:rsidRPr="00396279">
              <w:rPr>
                <w:rFonts w:eastAsia="SimSun"/>
                <w:szCs w:val="24"/>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7088" w:type="dxa"/>
            <w:vMerge/>
            <w:tcBorders>
              <w:left w:val="single" w:sz="4" w:space="0" w:color="000000"/>
              <w:bottom w:val="single" w:sz="4" w:space="0" w:color="000000"/>
              <w:right w:val="single" w:sz="4" w:space="0" w:color="000000"/>
            </w:tcBorders>
            <w:shd w:val="clear" w:color="auto" w:fill="auto"/>
          </w:tcPr>
          <w:p w14:paraId="3C493303" w14:textId="77777777" w:rsidR="000A3624" w:rsidRPr="00A921E6" w:rsidRDefault="000A3624" w:rsidP="00396279">
            <w:pPr>
              <w:ind w:firstLine="340"/>
              <w:textAlignment w:val="baseline"/>
            </w:pPr>
          </w:p>
        </w:tc>
      </w:tr>
      <w:tr w:rsidR="003C7AD0" w:rsidRPr="000F5FFB" w14:paraId="4D24A84E" w14:textId="77777777" w:rsidTr="000333A5">
        <w:tc>
          <w:tcPr>
            <w:tcW w:w="2830" w:type="dxa"/>
            <w:tcBorders>
              <w:top w:val="single" w:sz="4" w:space="0" w:color="000000"/>
              <w:left w:val="single" w:sz="4" w:space="0" w:color="000000"/>
              <w:bottom w:val="single" w:sz="4" w:space="0" w:color="000000"/>
            </w:tcBorders>
            <w:shd w:val="clear" w:color="auto" w:fill="auto"/>
          </w:tcPr>
          <w:p w14:paraId="6AD00C0A" w14:textId="77777777" w:rsidR="003C7AD0" w:rsidRPr="000F5FFB" w:rsidRDefault="003C7AD0" w:rsidP="00A4226D">
            <w:pPr>
              <w:tabs>
                <w:tab w:val="left" w:pos="2520"/>
              </w:tabs>
              <w:rPr>
                <w:rFonts w:eastAsia="SimSun"/>
                <w:szCs w:val="24"/>
              </w:rPr>
            </w:pPr>
            <w:r w:rsidRPr="000F5FFB">
              <w:rPr>
                <w:rFonts w:eastAsia="SimSun"/>
                <w:szCs w:val="24"/>
              </w:rPr>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14:paraId="4A6AC67B" w14:textId="77777777" w:rsidR="003C7AD0" w:rsidRPr="000F5FFB" w:rsidRDefault="003C7AD0" w:rsidP="00A4226D">
            <w:pPr>
              <w:pStyle w:val="afa"/>
              <w:rPr>
                <w:rFonts w:ascii="Times New Roman" w:eastAsia="SimSun" w:hAnsi="Times New Roman" w:cs="Times New Roman"/>
                <w:sz w:val="24"/>
                <w:szCs w:val="24"/>
              </w:rPr>
            </w:pPr>
            <w:r w:rsidRPr="000F5FFB">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7D4D376B" w14:textId="77777777" w:rsidR="003C7AD0" w:rsidRPr="000F5FFB" w:rsidRDefault="003C7AD0" w:rsidP="00A4226D">
            <w:pPr>
              <w:pStyle w:val="afa"/>
              <w:rPr>
                <w:rFonts w:ascii="Times New Roman" w:eastAsia="SimSun" w:hAnsi="Times New Roman" w:cs="Times New Roman"/>
                <w:sz w:val="24"/>
                <w:szCs w:val="24"/>
              </w:rPr>
            </w:pPr>
            <w:r w:rsidRPr="000F5FFB">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vMerge w:val="restart"/>
            <w:tcBorders>
              <w:top w:val="single" w:sz="4" w:space="0" w:color="000000"/>
              <w:left w:val="single" w:sz="4" w:space="0" w:color="000000"/>
              <w:right w:val="single" w:sz="4" w:space="0" w:color="000000"/>
            </w:tcBorders>
            <w:shd w:val="clear" w:color="auto" w:fill="auto"/>
            <w:vAlign w:val="center"/>
          </w:tcPr>
          <w:p w14:paraId="165402CD" w14:textId="33EEFC42" w:rsidR="003C7AD0" w:rsidRPr="000F5FFB" w:rsidRDefault="003C7AD0" w:rsidP="00A921E6">
            <w:pPr>
              <w:ind w:firstLine="340"/>
              <w:jc w:val="both"/>
              <w:rPr>
                <w:szCs w:val="24"/>
              </w:rPr>
            </w:pPr>
            <w:r w:rsidRPr="000F5FFB">
              <w:rPr>
                <w:rFonts w:eastAsia="SimSun"/>
                <w:szCs w:val="24"/>
              </w:rPr>
              <w:t>- минимальная/максимальная площадь земельных участков не устанавливается;</w:t>
            </w:r>
          </w:p>
          <w:p w14:paraId="2FFC40ED" w14:textId="77777777" w:rsidR="003C7AD0" w:rsidRPr="000F5FFB" w:rsidRDefault="003C7AD0" w:rsidP="00A921E6">
            <w:pPr>
              <w:ind w:firstLine="340"/>
              <w:jc w:val="both"/>
              <w:rPr>
                <w:szCs w:val="24"/>
              </w:rPr>
            </w:pPr>
            <w:r w:rsidRPr="000F5FFB">
              <w:rPr>
                <w:szCs w:val="24"/>
              </w:rPr>
              <w:t>- регламенты не распространяются;</w:t>
            </w:r>
          </w:p>
          <w:p w14:paraId="7B537E63" w14:textId="77777777" w:rsidR="003C7AD0" w:rsidRPr="000F5FFB" w:rsidRDefault="003C7AD0" w:rsidP="00A921E6">
            <w:pPr>
              <w:ind w:firstLine="340"/>
              <w:jc w:val="both"/>
              <w:rPr>
                <w:rFonts w:eastAsia="SimSun"/>
                <w:szCs w:val="24"/>
              </w:rPr>
            </w:pPr>
            <w:r w:rsidRPr="000F5FFB">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3C7AD0" w:rsidRPr="000F5FFB" w14:paraId="05281461" w14:textId="77777777" w:rsidTr="003C7AD0">
        <w:tc>
          <w:tcPr>
            <w:tcW w:w="2830" w:type="dxa"/>
            <w:tcBorders>
              <w:top w:val="single" w:sz="4" w:space="0" w:color="000000"/>
              <w:left w:val="single" w:sz="4" w:space="0" w:color="000000"/>
              <w:bottom w:val="single" w:sz="4" w:space="0" w:color="000000"/>
            </w:tcBorders>
            <w:shd w:val="clear" w:color="auto" w:fill="auto"/>
          </w:tcPr>
          <w:p w14:paraId="12599A6C" w14:textId="77777777" w:rsidR="003C7AD0" w:rsidRPr="000F5FFB" w:rsidRDefault="003C7AD0" w:rsidP="00A4226D">
            <w:pPr>
              <w:tabs>
                <w:tab w:val="left" w:pos="2520"/>
              </w:tabs>
              <w:rPr>
                <w:rFonts w:eastAsia="SimSun"/>
                <w:szCs w:val="24"/>
              </w:rPr>
            </w:pPr>
            <w:r w:rsidRPr="000F5FFB">
              <w:rPr>
                <w:rFonts w:eastAsia="SimSun"/>
                <w:szCs w:val="24"/>
              </w:rPr>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14:paraId="1285CBCC" w14:textId="77777777" w:rsidR="003C7AD0" w:rsidRPr="000F5FFB" w:rsidRDefault="003C7AD0" w:rsidP="00A4226D">
            <w:pPr>
              <w:pStyle w:val="afa"/>
              <w:rPr>
                <w:rFonts w:ascii="Times New Roman" w:eastAsia="SimSun" w:hAnsi="Times New Roman" w:cs="Times New Roman"/>
                <w:sz w:val="24"/>
                <w:szCs w:val="24"/>
              </w:rPr>
            </w:pPr>
            <w:r w:rsidRPr="000F5FFB">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vMerge/>
            <w:tcBorders>
              <w:left w:val="single" w:sz="4" w:space="0" w:color="000000"/>
              <w:bottom w:val="single" w:sz="4" w:space="0" w:color="000000"/>
              <w:right w:val="single" w:sz="4" w:space="0" w:color="000000"/>
            </w:tcBorders>
            <w:shd w:val="clear" w:color="auto" w:fill="auto"/>
          </w:tcPr>
          <w:p w14:paraId="12814B07" w14:textId="291C9B70" w:rsidR="003C7AD0" w:rsidRPr="000F5FFB" w:rsidRDefault="003C7AD0" w:rsidP="003C7AD0">
            <w:pPr>
              <w:ind w:firstLine="340"/>
              <w:jc w:val="both"/>
              <w:rPr>
                <w:rFonts w:eastAsia="SimSun"/>
                <w:szCs w:val="24"/>
              </w:rPr>
            </w:pPr>
          </w:p>
        </w:tc>
      </w:tr>
    </w:tbl>
    <w:p w14:paraId="7B9FE6BC" w14:textId="68B327F0" w:rsidR="00F75849" w:rsidRDefault="00F75849" w:rsidP="00C94961">
      <w:pPr>
        <w:spacing w:after="0" w:line="240" w:lineRule="auto"/>
        <w:rPr>
          <w:rFonts w:eastAsia="Times New Roman" w:cs="Times New Roman"/>
          <w:b/>
          <w:iCs/>
          <w:szCs w:val="24"/>
          <w:lang w:eastAsia="zh-CN"/>
        </w:rPr>
      </w:pPr>
    </w:p>
    <w:p w14:paraId="484568A3" w14:textId="632FB373" w:rsidR="006A06F1" w:rsidRPr="000F5FFB" w:rsidRDefault="006A06F1" w:rsidP="00C94961">
      <w:pPr>
        <w:widowControl w:val="0"/>
        <w:spacing w:after="0" w:line="240" w:lineRule="auto"/>
        <w:jc w:val="center"/>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c"/>
        <w:tblW w:w="14596" w:type="dxa"/>
        <w:tblLook w:val="04A0" w:firstRow="1" w:lastRow="0" w:firstColumn="1" w:lastColumn="0" w:noHBand="0" w:noVBand="1"/>
      </w:tblPr>
      <w:tblGrid>
        <w:gridCol w:w="2830"/>
        <w:gridCol w:w="4678"/>
        <w:gridCol w:w="7088"/>
      </w:tblGrid>
      <w:tr w:rsidR="006A06F1" w:rsidRPr="000F5FFB" w14:paraId="0B1FD5A4" w14:textId="77777777" w:rsidTr="00A921E6">
        <w:tc>
          <w:tcPr>
            <w:tcW w:w="2830" w:type="dxa"/>
          </w:tcPr>
          <w:p w14:paraId="29CC08B0" w14:textId="77777777" w:rsidR="006A06F1" w:rsidRPr="000F5FFB" w:rsidRDefault="006A06F1" w:rsidP="00A4226D">
            <w:pPr>
              <w:jc w:val="both"/>
              <w:rPr>
                <w:b/>
                <w:szCs w:val="24"/>
              </w:rPr>
            </w:pPr>
            <w:r w:rsidRPr="000F5FFB">
              <w:rPr>
                <w:b/>
                <w:szCs w:val="24"/>
              </w:rPr>
              <w:t>Виды разрешенного использования земельных участков</w:t>
            </w:r>
          </w:p>
        </w:tc>
        <w:tc>
          <w:tcPr>
            <w:tcW w:w="4678" w:type="dxa"/>
          </w:tcPr>
          <w:p w14:paraId="137608C1" w14:textId="77777777" w:rsidR="006A06F1" w:rsidRPr="000F5FFB" w:rsidRDefault="006A06F1" w:rsidP="00A4226D">
            <w:pPr>
              <w:jc w:val="both"/>
              <w:rPr>
                <w:b/>
                <w:szCs w:val="24"/>
              </w:rPr>
            </w:pPr>
            <w:r w:rsidRPr="000F5FFB">
              <w:rPr>
                <w:b/>
                <w:szCs w:val="24"/>
              </w:rPr>
              <w:t>Описание вида разрешенного использования земельного участка</w:t>
            </w:r>
          </w:p>
        </w:tc>
        <w:tc>
          <w:tcPr>
            <w:tcW w:w="7088" w:type="dxa"/>
          </w:tcPr>
          <w:p w14:paraId="323A8C29" w14:textId="77777777" w:rsidR="006A06F1" w:rsidRPr="000F5FFB" w:rsidRDefault="006A06F1" w:rsidP="00A4226D">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921E6" w:rsidRPr="000F5FFB" w14:paraId="191E5118" w14:textId="77777777" w:rsidTr="00A921E6">
        <w:tc>
          <w:tcPr>
            <w:tcW w:w="2830" w:type="dxa"/>
          </w:tcPr>
          <w:p w14:paraId="5F53B8C3" w14:textId="56687251" w:rsidR="00A921E6" w:rsidRPr="000F5FFB" w:rsidRDefault="00A921E6" w:rsidP="00A921E6">
            <w:pPr>
              <w:autoSpaceDE w:val="0"/>
              <w:autoSpaceDN w:val="0"/>
              <w:adjustRightInd w:val="0"/>
              <w:rPr>
                <w:rFonts w:eastAsia="SimSun"/>
                <w:szCs w:val="24"/>
                <w:lang w:eastAsia="zh-CN"/>
              </w:rPr>
            </w:pPr>
            <w:r w:rsidRPr="000F5FFB">
              <w:rPr>
                <w:rFonts w:eastAsia="SimSun"/>
                <w:szCs w:val="24"/>
              </w:rPr>
              <w:t>[1</w:t>
            </w:r>
            <w:r>
              <w:rPr>
                <w:rFonts w:eastAsia="SimSun"/>
                <w:szCs w:val="24"/>
              </w:rPr>
              <w:t>1</w:t>
            </w:r>
            <w:r w:rsidRPr="000F5FFB">
              <w:rPr>
                <w:rFonts w:eastAsia="SimSun"/>
                <w:szCs w:val="24"/>
              </w:rPr>
              <w:t>.</w:t>
            </w:r>
            <w:r>
              <w:rPr>
                <w:rFonts w:eastAsia="SimSun"/>
                <w:szCs w:val="24"/>
              </w:rPr>
              <w:t>3</w:t>
            </w:r>
            <w:r w:rsidRPr="000F5FFB">
              <w:rPr>
                <w:rFonts w:eastAsia="SimSun"/>
                <w:szCs w:val="24"/>
              </w:rPr>
              <w:t xml:space="preserve">] – </w:t>
            </w:r>
            <w:r>
              <w:rPr>
                <w:rFonts w:eastAsia="SimSun"/>
              </w:rPr>
              <w:t>Гидротехнические сооружения</w:t>
            </w:r>
          </w:p>
        </w:tc>
        <w:tc>
          <w:tcPr>
            <w:tcW w:w="4678" w:type="dxa"/>
          </w:tcPr>
          <w:p w14:paraId="29E3F5EB" w14:textId="680BD749" w:rsidR="00A921E6" w:rsidRPr="000F5FFB" w:rsidRDefault="00A921E6" w:rsidP="00A921E6">
            <w:pPr>
              <w:autoSpaceDE w:val="0"/>
              <w:autoSpaceDN w:val="0"/>
              <w:adjustRightInd w:val="0"/>
              <w:jc w:val="both"/>
              <w:rPr>
                <w:rFonts w:eastAsia="SimSun"/>
                <w:szCs w:val="24"/>
                <w:lang w:eastAsia="zh-CN"/>
              </w:rPr>
            </w:pPr>
            <w:r>
              <w:rPr>
                <w:rFonts w:eastAsia="SimSun"/>
                <w:szCs w:val="24"/>
                <w:lang w:eastAsia="zh-CN"/>
              </w:rPr>
              <w:t>р</w:t>
            </w:r>
            <w:r w:rsidRPr="00A921E6">
              <w:rPr>
                <w:rFonts w:eastAsia="SimSun"/>
                <w:szCs w:val="24"/>
                <w:lang w:eastAsia="zh-CN"/>
              </w:rPr>
              <w:t>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7088" w:type="dxa"/>
          </w:tcPr>
          <w:p w14:paraId="295E137C" w14:textId="0D65B17E" w:rsidR="00A921E6" w:rsidRPr="000F5FFB" w:rsidRDefault="00A921E6" w:rsidP="00A921E6">
            <w:pPr>
              <w:rPr>
                <w:szCs w:val="24"/>
              </w:rPr>
            </w:pPr>
            <w:r>
              <w:t>По проекту</w:t>
            </w:r>
          </w:p>
        </w:tc>
      </w:tr>
    </w:tbl>
    <w:p w14:paraId="30A37518" w14:textId="2DC94A50" w:rsidR="00BA55E7" w:rsidRDefault="00BA55E7">
      <w:pPr>
        <w:rPr>
          <w:rFonts w:eastAsia="SimSun" w:cs="Times New Roman"/>
          <w:b/>
          <w:szCs w:val="24"/>
          <w:lang w:eastAsia="zh-CN"/>
        </w:rPr>
      </w:pPr>
    </w:p>
    <w:p w14:paraId="1E34A725" w14:textId="77777777" w:rsidR="00BA55E7" w:rsidRDefault="00BA55E7">
      <w:pPr>
        <w:rPr>
          <w:rFonts w:eastAsia="SimSun" w:cs="Times New Roman"/>
          <w:b/>
          <w:szCs w:val="24"/>
          <w:lang w:eastAsia="zh-CN"/>
        </w:rPr>
      </w:pPr>
      <w:r>
        <w:rPr>
          <w:rFonts w:eastAsia="SimSun" w:cs="Times New Roman"/>
          <w:b/>
          <w:szCs w:val="24"/>
          <w:lang w:eastAsia="zh-CN"/>
        </w:rPr>
        <w:br w:type="page"/>
      </w:r>
    </w:p>
    <w:p w14:paraId="74E4A61A" w14:textId="77777777" w:rsidR="006265EF" w:rsidRPr="000F5FFB" w:rsidRDefault="006265EF" w:rsidP="00BE7C43">
      <w:pPr>
        <w:widowControl w:val="0"/>
        <w:spacing w:after="0" w:line="240" w:lineRule="auto"/>
        <w:jc w:val="center"/>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14:paraId="02C52C29" w14:textId="77777777" w:rsidR="006265EF" w:rsidRPr="000F5FFB" w:rsidRDefault="006265EF" w:rsidP="00BE7C43">
      <w:pPr>
        <w:widowControl w:val="0"/>
        <w:spacing w:after="0" w:line="240" w:lineRule="auto"/>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613BC5FB" w14:textId="54560AD1" w:rsidR="006265EF" w:rsidRDefault="006265EF" w:rsidP="00BE7C43">
      <w:pPr>
        <w:keepLines/>
        <w:widowControl w:val="0"/>
        <w:spacing w:after="0" w:line="240" w:lineRule="auto"/>
        <w:jc w:val="center"/>
        <w:rPr>
          <w:sz w:val="22"/>
          <w:u w:val="single"/>
        </w:rPr>
      </w:pPr>
      <w:r w:rsidRPr="006F3C07">
        <w:rPr>
          <w:sz w:val="22"/>
          <w:u w:val="single"/>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4D272B04" w14:textId="77777777" w:rsidR="006265EF" w:rsidRPr="006F3C07" w:rsidRDefault="006265EF" w:rsidP="006265EF">
      <w:pPr>
        <w:keepLines/>
        <w:widowControl w:val="0"/>
        <w:spacing w:after="0" w:line="240" w:lineRule="auto"/>
        <w:jc w:val="both"/>
        <w:rPr>
          <w:sz w:val="22"/>
          <w:u w:val="single"/>
        </w:rPr>
      </w:pPr>
    </w:p>
    <w:tbl>
      <w:tblPr>
        <w:tblW w:w="14601" w:type="dxa"/>
        <w:tblInd w:w="-5" w:type="dxa"/>
        <w:tblLayout w:type="fixed"/>
        <w:tblLook w:val="0000" w:firstRow="0" w:lastRow="0" w:firstColumn="0" w:lastColumn="0" w:noHBand="0" w:noVBand="0"/>
      </w:tblPr>
      <w:tblGrid>
        <w:gridCol w:w="5812"/>
        <w:gridCol w:w="8789"/>
      </w:tblGrid>
      <w:tr w:rsidR="00A921E6" w14:paraId="25330ABC" w14:textId="77777777" w:rsidTr="00BE7C43">
        <w:trPr>
          <w:trHeight w:val="583"/>
          <w:tblHeader/>
        </w:trPr>
        <w:tc>
          <w:tcPr>
            <w:tcW w:w="5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06BF4" w14:textId="77777777" w:rsidR="00A921E6" w:rsidRDefault="00A921E6" w:rsidP="00BE7C43">
            <w:pPr>
              <w:spacing w:after="0" w:line="240" w:lineRule="auto"/>
              <w:jc w:val="center"/>
            </w:pPr>
            <w:r>
              <w:rPr>
                <w:rFonts w:cs="Times New Roman"/>
                <w:b/>
              </w:rPr>
              <w:t>ВИДЫ РАЗРЕШЕННОГО ИСПОЛЬЗОВАНИЯ</w:t>
            </w:r>
          </w:p>
        </w:tc>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A33D3" w14:textId="77777777" w:rsidR="00A921E6" w:rsidRDefault="00A921E6" w:rsidP="00BE7C43">
            <w:pPr>
              <w:spacing w:after="0" w:line="240" w:lineRule="auto"/>
              <w:jc w:val="center"/>
            </w:pPr>
            <w:r>
              <w:rPr>
                <w:rFonts w:cs="Times New Roman"/>
                <w:b/>
              </w:rPr>
              <w:t>ПРЕДЕЛЬНЫЕ ПАРАМЕТРЫ РАЗРЕШЕННОГО СТРОИТЕЛЬСТВА</w:t>
            </w:r>
          </w:p>
        </w:tc>
      </w:tr>
      <w:tr w:rsidR="00A921E6" w14:paraId="0C265736" w14:textId="77777777" w:rsidTr="00BE7C43">
        <w:trPr>
          <w:trHeight w:val="23"/>
        </w:trPr>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322F830C" w14:textId="77777777" w:rsidR="00A921E6" w:rsidRDefault="00A921E6" w:rsidP="007F0746">
            <w:r>
              <w:rPr>
                <w:rFonts w:cs="Times New Roman"/>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14:paraId="63C33867" w14:textId="77777777" w:rsidR="00A921E6" w:rsidRDefault="00A921E6" w:rsidP="007F0746">
            <w:r>
              <w:rPr>
                <w:rFonts w:cs="Times New Roman"/>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5357A77A" w14:textId="77777777" w:rsidR="00A921E6" w:rsidRDefault="00A921E6" w:rsidP="007F0746">
            <w:pPr>
              <w:ind w:firstLine="709"/>
            </w:pPr>
            <w:r>
              <w:rPr>
                <w:rFonts w:cs="Times New Roman"/>
              </w:rPr>
              <w:t>Расстояние от фундаментов зданий и сооружений:</w:t>
            </w:r>
          </w:p>
          <w:p w14:paraId="64C0C7EA" w14:textId="77777777" w:rsidR="00A921E6" w:rsidRDefault="00A921E6" w:rsidP="007F0746">
            <w:pPr>
              <w:ind w:firstLine="709"/>
            </w:pPr>
            <w:r>
              <w:rPr>
                <w:rFonts w:cs="Times New Roman"/>
              </w:rPr>
              <w:t>- водопровод и напорная канализация -</w:t>
            </w:r>
            <w:r>
              <w:rPr>
                <w:rFonts w:cs="Times New Roman"/>
                <w:b/>
              </w:rPr>
              <w:t>5</w:t>
            </w:r>
            <w:r>
              <w:rPr>
                <w:rFonts w:cs="Times New Roman"/>
              </w:rPr>
              <w:t xml:space="preserve"> м,</w:t>
            </w:r>
          </w:p>
          <w:p w14:paraId="52C2389E" w14:textId="77777777" w:rsidR="00A921E6" w:rsidRDefault="00A921E6" w:rsidP="007F0746">
            <w:pPr>
              <w:ind w:firstLine="709"/>
            </w:pPr>
            <w:r>
              <w:rPr>
                <w:rFonts w:cs="Times New Roman"/>
              </w:rPr>
              <w:t xml:space="preserve">- самотечная канализация (бытовая и дождевая) - </w:t>
            </w:r>
            <w:r>
              <w:rPr>
                <w:rFonts w:cs="Times New Roman"/>
                <w:b/>
              </w:rPr>
              <w:t>3</w:t>
            </w:r>
            <w:r>
              <w:rPr>
                <w:rFonts w:cs="Times New Roman"/>
              </w:rPr>
              <w:t>м.</w:t>
            </w:r>
          </w:p>
          <w:p w14:paraId="0002F2B9" w14:textId="77777777" w:rsidR="00A921E6" w:rsidRDefault="00A921E6" w:rsidP="007F0746">
            <w:r>
              <w:rPr>
                <w:rFonts w:cs="Times New Roma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73528C03" w14:textId="77777777" w:rsidR="00A921E6" w:rsidRDefault="00A921E6" w:rsidP="00A921E6">
      <w:pPr>
        <w:spacing w:after="0" w:line="240" w:lineRule="auto"/>
        <w:ind w:firstLine="680"/>
        <w:jc w:val="both"/>
        <w:rPr>
          <w:rFonts w:eastAsia="SimSun" w:cs="Times New Roman"/>
          <w:sz w:val="28"/>
          <w:szCs w:val="28"/>
          <w:u w:val="single"/>
        </w:rPr>
      </w:pPr>
    </w:p>
    <w:p w14:paraId="35EC6858" w14:textId="645A328F" w:rsidR="00A921E6" w:rsidRPr="00A921E6" w:rsidRDefault="00A921E6" w:rsidP="00A921E6">
      <w:pPr>
        <w:spacing w:after="0" w:line="240" w:lineRule="auto"/>
        <w:ind w:firstLine="680"/>
        <w:jc w:val="both"/>
        <w:rPr>
          <w:szCs w:val="24"/>
        </w:rPr>
      </w:pPr>
      <w:r w:rsidRPr="00A921E6">
        <w:rPr>
          <w:rFonts w:eastAsia="SimSun" w:cs="Times New Roman"/>
          <w:szCs w:val="24"/>
          <w:u w:val="single"/>
        </w:rPr>
        <w:t>Примечание:</w:t>
      </w:r>
    </w:p>
    <w:p w14:paraId="496BC258" w14:textId="77777777" w:rsidR="00A921E6" w:rsidRPr="00A921E6" w:rsidRDefault="00A921E6" w:rsidP="00A921E6">
      <w:pPr>
        <w:keepLines/>
        <w:spacing w:after="0" w:line="240" w:lineRule="auto"/>
        <w:ind w:firstLine="680"/>
        <w:jc w:val="both"/>
        <w:rPr>
          <w:szCs w:val="24"/>
        </w:rPr>
      </w:pPr>
      <w:bookmarkStart w:id="641" w:name="_Hlk14269476"/>
      <w:r w:rsidRPr="00A921E6">
        <w:rPr>
          <w:rFonts w:eastAsia="SimSun" w:cs="Times New Roman"/>
          <w:szCs w:val="24"/>
        </w:rPr>
        <w:t>Расстояние до красной линии:</w:t>
      </w:r>
    </w:p>
    <w:p w14:paraId="460B8A8D" w14:textId="77777777" w:rsidR="00A921E6" w:rsidRPr="00A921E6" w:rsidRDefault="00A921E6" w:rsidP="00A921E6">
      <w:pPr>
        <w:keepLines/>
        <w:spacing w:after="0" w:line="240" w:lineRule="auto"/>
        <w:ind w:firstLine="680"/>
        <w:jc w:val="both"/>
        <w:rPr>
          <w:szCs w:val="24"/>
        </w:rPr>
      </w:pPr>
      <w:r w:rsidRPr="00A921E6">
        <w:rPr>
          <w:rFonts w:eastAsia="SimSun" w:cs="Times New Roman"/>
          <w:szCs w:val="24"/>
        </w:rPr>
        <w:t>1) улиц, от зданий и сооружений – 5 м;</w:t>
      </w:r>
    </w:p>
    <w:p w14:paraId="43CF223B" w14:textId="77777777" w:rsidR="00A921E6" w:rsidRPr="00A921E6" w:rsidRDefault="00A921E6" w:rsidP="00A921E6">
      <w:pPr>
        <w:keepLines/>
        <w:spacing w:after="0" w:line="240" w:lineRule="auto"/>
        <w:ind w:firstLine="680"/>
        <w:jc w:val="both"/>
        <w:rPr>
          <w:szCs w:val="24"/>
        </w:rPr>
      </w:pPr>
      <w:r w:rsidRPr="00A921E6">
        <w:rPr>
          <w:rFonts w:eastAsia="SimSun" w:cs="Times New Roman"/>
          <w:szCs w:val="24"/>
        </w:rPr>
        <w:t>2) проездов, от зданий и сооружений – 3 м.</w:t>
      </w:r>
    </w:p>
    <w:bookmarkEnd w:id="641"/>
    <w:p w14:paraId="7C61178F" w14:textId="77777777" w:rsidR="00A921E6" w:rsidRPr="00A921E6" w:rsidRDefault="00A921E6" w:rsidP="00A921E6">
      <w:pPr>
        <w:keepLines/>
        <w:spacing w:after="0" w:line="240" w:lineRule="auto"/>
        <w:ind w:firstLine="680"/>
        <w:jc w:val="both"/>
        <w:rPr>
          <w:szCs w:val="24"/>
        </w:rPr>
      </w:pPr>
      <w:r w:rsidRPr="00A921E6">
        <w:rPr>
          <w:rFonts w:eastAsia="SimSun" w:cs="Times New Roman"/>
          <w:szCs w:val="24"/>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33D1B8E5" w14:textId="77777777" w:rsidR="00A921E6" w:rsidRPr="00A921E6" w:rsidRDefault="00A921E6" w:rsidP="00A921E6">
      <w:pPr>
        <w:keepLines/>
        <w:spacing w:after="0" w:line="240" w:lineRule="auto"/>
        <w:ind w:firstLine="680"/>
        <w:jc w:val="both"/>
        <w:textAlignment w:val="baseline"/>
        <w:rPr>
          <w:szCs w:val="24"/>
        </w:rPr>
      </w:pPr>
      <w:r w:rsidRPr="00A921E6">
        <w:rPr>
          <w:rFonts w:eastAsia="SimSun" w:cs="Times New Roman"/>
          <w:szCs w:val="24"/>
        </w:rPr>
        <w:t>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14:paraId="0FAEEB0F" w14:textId="77777777" w:rsidR="00A921E6" w:rsidRPr="00A921E6" w:rsidRDefault="00A921E6" w:rsidP="00A921E6">
      <w:pPr>
        <w:keepLines/>
        <w:spacing w:after="0" w:line="240" w:lineRule="auto"/>
        <w:ind w:firstLine="680"/>
        <w:jc w:val="both"/>
        <w:rPr>
          <w:szCs w:val="24"/>
        </w:rPr>
      </w:pPr>
      <w:r w:rsidRPr="00A921E6">
        <w:rPr>
          <w:rFonts w:eastAsia="SimSun" w:cs="Times New Roman"/>
          <w:szCs w:val="24"/>
        </w:rPr>
        <w:t>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14:paraId="447C44F6" w14:textId="77777777" w:rsidR="00A921E6" w:rsidRPr="00A921E6" w:rsidRDefault="00A921E6" w:rsidP="00A921E6">
      <w:pPr>
        <w:spacing w:after="0" w:line="240" w:lineRule="auto"/>
        <w:ind w:firstLine="680"/>
        <w:jc w:val="both"/>
        <w:rPr>
          <w:szCs w:val="24"/>
        </w:rPr>
      </w:pPr>
      <w:r w:rsidRPr="00A921E6">
        <w:rPr>
          <w:rFonts w:eastAsia="SimSun" w:cs="Times New Roman"/>
          <w:szCs w:val="24"/>
        </w:rPr>
        <w:t>На участках, свободных от застройки и покрытий, а также по периметру площадки предприятия следует предусматривать озеленение. 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не менее 10 % площади предприятий.</w:t>
      </w:r>
    </w:p>
    <w:p w14:paraId="6E6E7924" w14:textId="77777777" w:rsidR="00A921E6" w:rsidRPr="00A921E6" w:rsidRDefault="00A921E6" w:rsidP="00A921E6">
      <w:pPr>
        <w:keepLines/>
        <w:spacing w:after="0" w:line="240" w:lineRule="auto"/>
        <w:ind w:firstLine="680"/>
        <w:jc w:val="both"/>
        <w:rPr>
          <w:szCs w:val="24"/>
        </w:rPr>
      </w:pPr>
      <w:r w:rsidRPr="00A921E6">
        <w:rPr>
          <w:rFonts w:eastAsia="SimSun" w:cs="Times New Roman"/>
          <w:szCs w:val="24"/>
        </w:rPr>
        <w:t>Формирование земельных участков, предназначенных для размещения объектов улично</w:t>
      </w:r>
      <w:r w:rsidRPr="00A921E6">
        <w:rPr>
          <w:rFonts w:cs="Times New Roman"/>
          <w:szCs w:val="24"/>
        </w:rPr>
        <w:t>-</w:t>
      </w:r>
      <w:r w:rsidRPr="00A921E6">
        <w:rPr>
          <w:rFonts w:eastAsia="SimSun" w:cs="Times New Roman"/>
          <w:szCs w:val="24"/>
        </w:rPr>
        <w:t>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w:t>
      </w:r>
      <w:r w:rsidRPr="00A921E6">
        <w:rPr>
          <w:rFonts w:cs="Times New Roman"/>
          <w:szCs w:val="24"/>
        </w:rPr>
        <w:t>,</w:t>
      </w:r>
      <w:r w:rsidRPr="00A921E6">
        <w:rPr>
          <w:rFonts w:eastAsia="SimSun" w:cs="Times New Roman"/>
          <w:szCs w:val="24"/>
        </w:rPr>
        <w:t xml:space="preserve"> используемых для перевозки людей или грузов либо передачи веществ (код 7.0) осуществляется в соответствии с действующим законодательством</w:t>
      </w:r>
      <w:r w:rsidRPr="00A921E6">
        <w:rPr>
          <w:rFonts w:cs="Times New Roman"/>
          <w:szCs w:val="24"/>
        </w:rPr>
        <w:t>.</w:t>
      </w:r>
    </w:p>
    <w:p w14:paraId="62A77D20" w14:textId="0F4418A3" w:rsidR="00A921E6" w:rsidRDefault="00A921E6" w:rsidP="00A921E6">
      <w:pPr>
        <w:keepLines/>
        <w:spacing w:after="0" w:line="240" w:lineRule="auto"/>
        <w:ind w:firstLine="680"/>
        <w:jc w:val="both"/>
        <w:rPr>
          <w:rFonts w:eastAsia="SimSun" w:cs="Times New Roman"/>
          <w:szCs w:val="24"/>
        </w:rPr>
      </w:pPr>
      <w:r w:rsidRPr="00A921E6">
        <w:rPr>
          <w:rFonts w:eastAsia="SimSun" w:cs="Times New Roman"/>
          <w:szCs w:val="24"/>
        </w:rPr>
        <w:t>Размещение зданий, строений и сооружений возможно при соблюдении требований статьи 40 настоящих Правил</w:t>
      </w:r>
    </w:p>
    <w:p w14:paraId="4271E68D" w14:textId="26A6980D" w:rsidR="00DD288C" w:rsidRDefault="00DD288C">
      <w:pPr>
        <w:rPr>
          <w:rFonts w:eastAsia="SimSun" w:cs="Times New Roman"/>
          <w:szCs w:val="24"/>
        </w:rPr>
      </w:pPr>
      <w:r>
        <w:rPr>
          <w:rFonts w:eastAsia="SimSun" w:cs="Times New Roman"/>
          <w:szCs w:val="24"/>
        </w:rPr>
        <w:br w:type="page"/>
      </w:r>
    </w:p>
    <w:p w14:paraId="1F2A49E0" w14:textId="6F11D9ED" w:rsidR="00EC6367" w:rsidRPr="00A921E6" w:rsidRDefault="00EC6367" w:rsidP="00A921E6">
      <w:pPr>
        <w:keepLines/>
        <w:spacing w:after="0" w:line="240" w:lineRule="auto"/>
        <w:ind w:firstLine="680"/>
        <w:jc w:val="both"/>
        <w:rPr>
          <w:szCs w:val="24"/>
        </w:rPr>
        <w:sectPr w:rsidR="00EC6367" w:rsidRPr="00A921E6">
          <w:headerReference w:type="even" r:id="rId147"/>
          <w:headerReference w:type="default" r:id="rId148"/>
          <w:headerReference w:type="first" r:id="rId149"/>
          <w:pgSz w:w="16798" w:h="11906" w:orient="landscape"/>
          <w:pgMar w:top="1701" w:right="1134" w:bottom="567" w:left="1134" w:header="720" w:footer="720" w:gutter="0"/>
          <w:cols w:space="720"/>
          <w:docGrid w:linePitch="360"/>
        </w:sectPr>
      </w:pPr>
    </w:p>
    <w:p w14:paraId="30EC9222" w14:textId="4CE488C1" w:rsidR="00923634" w:rsidRPr="000D7C78" w:rsidRDefault="00923634" w:rsidP="00A50D47">
      <w:pPr>
        <w:pStyle w:val="4"/>
        <w:numPr>
          <w:ilvl w:val="0"/>
          <w:numId w:val="0"/>
        </w:numPr>
        <w:jc w:val="both"/>
      </w:pPr>
      <w:bookmarkStart w:id="642" w:name="_Toc128641301"/>
      <w:r w:rsidRPr="000D7C78">
        <w:t xml:space="preserve">Статья </w:t>
      </w:r>
      <w:r w:rsidR="00F73447">
        <w:t>5</w:t>
      </w:r>
      <w:r w:rsidR="00380878">
        <w:t>0</w:t>
      </w:r>
      <w:r w:rsidRPr="000D7C78">
        <w:t>. Параметры разрешенного использования земельных участков и иных объектов недвижимости в различных территориальных зонах.</w:t>
      </w:r>
      <w:bookmarkEnd w:id="642"/>
    </w:p>
    <w:p w14:paraId="7EAEE75B" w14:textId="77777777" w:rsidR="00923634" w:rsidRPr="000D7C78" w:rsidRDefault="00923634" w:rsidP="000D7C78">
      <w:pPr>
        <w:keepNext/>
        <w:spacing w:after="0" w:line="240" w:lineRule="auto"/>
        <w:ind w:firstLine="680"/>
        <w:jc w:val="both"/>
        <w:rPr>
          <w:rFonts w:cs="Times New Roman"/>
          <w:i/>
          <w:szCs w:val="24"/>
        </w:rPr>
      </w:pPr>
    </w:p>
    <w:p w14:paraId="16EE996E" w14:textId="77777777" w:rsidR="00923634" w:rsidRPr="000D7C78" w:rsidRDefault="00923634" w:rsidP="000D7C78">
      <w:pPr>
        <w:pStyle w:val="f2f2f2e0e0e0e1e1e1ebebebe8e8e8f6f6f6e0e0e0"/>
        <w:keepNext/>
        <w:keepLines/>
        <w:widowControl/>
        <w:spacing w:before="0" w:after="0"/>
        <w:ind w:firstLine="680"/>
        <w:jc w:val="both"/>
        <w:rPr>
          <w:rFonts w:ascii="Times New Roman" w:hAnsi="Times New Roman" w:cs="Times New Roman"/>
        </w:rPr>
      </w:pPr>
      <w:r w:rsidRPr="000D7C78">
        <w:rPr>
          <w:rFonts w:ascii="Times New Roman" w:hAnsi="Times New Roman" w:cs="Times New Roman"/>
        </w:rPr>
        <w:tab/>
        <w:t>Показатели плотности застройки участков территориальных зон</w:t>
      </w:r>
    </w:p>
    <w:tbl>
      <w:tblPr>
        <w:tblW w:w="0" w:type="auto"/>
        <w:tblInd w:w="5" w:type="dxa"/>
        <w:tblLayout w:type="fixed"/>
        <w:tblCellMar>
          <w:left w:w="0" w:type="dxa"/>
          <w:right w:w="0" w:type="dxa"/>
        </w:tblCellMar>
        <w:tblLook w:val="0000" w:firstRow="0" w:lastRow="0" w:firstColumn="0" w:lastColumn="0" w:noHBand="0" w:noVBand="0"/>
      </w:tblPr>
      <w:tblGrid>
        <w:gridCol w:w="5954"/>
        <w:gridCol w:w="1532"/>
        <w:gridCol w:w="2078"/>
      </w:tblGrid>
      <w:tr w:rsidR="00923634" w:rsidRPr="000D7C78" w14:paraId="61D0C260" w14:textId="77777777" w:rsidTr="008C0299">
        <w:trPr>
          <w:trHeight w:val="23"/>
        </w:trPr>
        <w:tc>
          <w:tcPr>
            <w:tcW w:w="5954" w:type="dxa"/>
            <w:tcBorders>
              <w:top w:val="single" w:sz="4" w:space="0" w:color="000080"/>
              <w:left w:val="single" w:sz="4" w:space="0" w:color="000080"/>
              <w:bottom w:val="single" w:sz="4" w:space="0" w:color="000080"/>
            </w:tcBorders>
            <w:shd w:val="clear" w:color="auto" w:fill="FFFFFF"/>
            <w:vAlign w:val="center"/>
          </w:tcPr>
          <w:p w14:paraId="5A80BEBE"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Территориальные зоны</w:t>
            </w:r>
          </w:p>
        </w:tc>
        <w:tc>
          <w:tcPr>
            <w:tcW w:w="1532" w:type="dxa"/>
            <w:tcBorders>
              <w:top w:val="single" w:sz="4" w:space="0" w:color="000080"/>
              <w:left w:val="single" w:sz="4" w:space="0" w:color="000080"/>
              <w:bottom w:val="single" w:sz="4" w:space="0" w:color="000080"/>
            </w:tcBorders>
            <w:shd w:val="clear" w:color="auto" w:fill="FFFFFF"/>
            <w:vAlign w:val="center"/>
          </w:tcPr>
          <w:p w14:paraId="18225831"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Коэффициент застройки</w:t>
            </w:r>
          </w:p>
        </w:tc>
        <w:tc>
          <w:tcPr>
            <w:tcW w:w="2078" w:type="dxa"/>
            <w:tcBorders>
              <w:top w:val="single" w:sz="4" w:space="0" w:color="000080"/>
              <w:left w:val="single" w:sz="4" w:space="0" w:color="000080"/>
              <w:bottom w:val="single" w:sz="4" w:space="0" w:color="000080"/>
              <w:right w:val="single" w:sz="4" w:space="0" w:color="000080"/>
            </w:tcBorders>
            <w:shd w:val="clear" w:color="auto" w:fill="FFFFFF"/>
            <w:vAlign w:val="center"/>
          </w:tcPr>
          <w:p w14:paraId="789E091E"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Коэффициент плотности застройки</w:t>
            </w:r>
          </w:p>
        </w:tc>
      </w:tr>
      <w:tr w:rsidR="00923634" w:rsidRPr="000D7C78" w14:paraId="62778470" w14:textId="77777777" w:rsidTr="008C0299">
        <w:trPr>
          <w:trHeight w:val="23"/>
        </w:trPr>
        <w:tc>
          <w:tcPr>
            <w:tcW w:w="5954" w:type="dxa"/>
            <w:tcBorders>
              <w:top w:val="single" w:sz="4" w:space="0" w:color="000080"/>
              <w:left w:val="single" w:sz="4" w:space="0" w:color="000080"/>
              <w:bottom w:val="single" w:sz="4" w:space="0" w:color="000080"/>
            </w:tcBorders>
            <w:shd w:val="clear" w:color="auto" w:fill="FFFFFF"/>
          </w:tcPr>
          <w:p w14:paraId="20BDCE18"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Жилая:</w:t>
            </w:r>
          </w:p>
        </w:tc>
        <w:tc>
          <w:tcPr>
            <w:tcW w:w="1532" w:type="dxa"/>
            <w:tcBorders>
              <w:top w:val="single" w:sz="4" w:space="0" w:color="000080"/>
              <w:left w:val="single" w:sz="4" w:space="0" w:color="000080"/>
              <w:bottom w:val="single" w:sz="4" w:space="0" w:color="000080"/>
            </w:tcBorders>
            <w:shd w:val="clear" w:color="auto" w:fill="FFFFFF"/>
            <w:vAlign w:val="center"/>
          </w:tcPr>
          <w:p w14:paraId="2C9833CE" w14:textId="77777777" w:rsidR="00923634" w:rsidRPr="000D7C78" w:rsidRDefault="00923634" w:rsidP="000D7C78">
            <w:pPr>
              <w:snapToGrid w:val="0"/>
              <w:spacing w:after="0" w:line="240" w:lineRule="auto"/>
              <w:ind w:firstLine="680"/>
              <w:jc w:val="both"/>
              <w:rPr>
                <w:rFonts w:cs="Times New Roman"/>
                <w:szCs w:val="24"/>
              </w:rPr>
            </w:pPr>
          </w:p>
        </w:tc>
        <w:tc>
          <w:tcPr>
            <w:tcW w:w="2078" w:type="dxa"/>
            <w:tcBorders>
              <w:top w:val="single" w:sz="4" w:space="0" w:color="000080"/>
              <w:left w:val="single" w:sz="4" w:space="0" w:color="000080"/>
              <w:bottom w:val="single" w:sz="4" w:space="0" w:color="000080"/>
              <w:right w:val="single" w:sz="4" w:space="0" w:color="000080"/>
            </w:tcBorders>
            <w:shd w:val="clear" w:color="auto" w:fill="FFFFFF"/>
            <w:vAlign w:val="center"/>
          </w:tcPr>
          <w:p w14:paraId="66082B71" w14:textId="77777777" w:rsidR="00923634" w:rsidRPr="000D7C78" w:rsidRDefault="00923634" w:rsidP="000D7C78">
            <w:pPr>
              <w:snapToGrid w:val="0"/>
              <w:spacing w:after="0" w:line="240" w:lineRule="auto"/>
              <w:ind w:firstLine="680"/>
              <w:jc w:val="both"/>
              <w:rPr>
                <w:rFonts w:cs="Times New Roman"/>
                <w:szCs w:val="24"/>
              </w:rPr>
            </w:pPr>
          </w:p>
        </w:tc>
      </w:tr>
      <w:tr w:rsidR="00923634" w:rsidRPr="000D7C78" w14:paraId="3A7D636D" w14:textId="77777777" w:rsidTr="008C0299">
        <w:trPr>
          <w:trHeight w:val="23"/>
        </w:trPr>
        <w:tc>
          <w:tcPr>
            <w:tcW w:w="5954" w:type="dxa"/>
            <w:tcBorders>
              <w:top w:val="single" w:sz="4" w:space="0" w:color="000080"/>
              <w:left w:val="single" w:sz="4" w:space="0" w:color="000080"/>
              <w:bottom w:val="single" w:sz="4" w:space="0" w:color="000080"/>
            </w:tcBorders>
            <w:shd w:val="clear" w:color="auto" w:fill="FFFFFF"/>
          </w:tcPr>
          <w:p w14:paraId="1E20963B"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Застройка многоквартирными многоэтажными жилыми домами</w:t>
            </w:r>
          </w:p>
        </w:tc>
        <w:tc>
          <w:tcPr>
            <w:tcW w:w="1532" w:type="dxa"/>
            <w:tcBorders>
              <w:top w:val="single" w:sz="4" w:space="0" w:color="000080"/>
              <w:left w:val="single" w:sz="4" w:space="0" w:color="000080"/>
              <w:bottom w:val="single" w:sz="4" w:space="0" w:color="000080"/>
            </w:tcBorders>
            <w:shd w:val="clear" w:color="auto" w:fill="FFFFFF"/>
            <w:vAlign w:val="center"/>
          </w:tcPr>
          <w:p w14:paraId="63300B3B"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0,4</w:t>
            </w:r>
          </w:p>
        </w:tc>
        <w:tc>
          <w:tcPr>
            <w:tcW w:w="2078" w:type="dxa"/>
            <w:tcBorders>
              <w:top w:val="single" w:sz="4" w:space="0" w:color="000080"/>
              <w:left w:val="single" w:sz="4" w:space="0" w:color="000080"/>
              <w:bottom w:val="single" w:sz="4" w:space="0" w:color="000080"/>
              <w:right w:val="single" w:sz="4" w:space="0" w:color="000080"/>
            </w:tcBorders>
            <w:shd w:val="clear" w:color="auto" w:fill="FFFFFF"/>
            <w:vAlign w:val="center"/>
          </w:tcPr>
          <w:p w14:paraId="452BC04F"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1,2</w:t>
            </w:r>
          </w:p>
        </w:tc>
      </w:tr>
      <w:tr w:rsidR="00923634" w:rsidRPr="000D7C78" w14:paraId="17573B88" w14:textId="77777777" w:rsidTr="008C0299">
        <w:trPr>
          <w:trHeight w:val="23"/>
        </w:trPr>
        <w:tc>
          <w:tcPr>
            <w:tcW w:w="5954" w:type="dxa"/>
            <w:tcBorders>
              <w:top w:val="single" w:sz="4" w:space="0" w:color="000080"/>
              <w:left w:val="single" w:sz="4" w:space="0" w:color="000080"/>
              <w:bottom w:val="single" w:sz="4" w:space="0" w:color="000080"/>
            </w:tcBorders>
            <w:shd w:val="clear" w:color="auto" w:fill="FFFFFF"/>
          </w:tcPr>
          <w:p w14:paraId="775C266F"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То же - реконструируемая</w:t>
            </w:r>
          </w:p>
        </w:tc>
        <w:tc>
          <w:tcPr>
            <w:tcW w:w="1532" w:type="dxa"/>
            <w:tcBorders>
              <w:top w:val="single" w:sz="4" w:space="0" w:color="000080"/>
              <w:left w:val="single" w:sz="4" w:space="0" w:color="000080"/>
              <w:bottom w:val="single" w:sz="4" w:space="0" w:color="000080"/>
            </w:tcBorders>
            <w:shd w:val="clear" w:color="auto" w:fill="FFFFFF"/>
            <w:vAlign w:val="center"/>
          </w:tcPr>
          <w:p w14:paraId="253B685C"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0,6</w:t>
            </w:r>
          </w:p>
        </w:tc>
        <w:tc>
          <w:tcPr>
            <w:tcW w:w="2078" w:type="dxa"/>
            <w:tcBorders>
              <w:top w:val="single" w:sz="4" w:space="0" w:color="000080"/>
              <w:left w:val="single" w:sz="4" w:space="0" w:color="000080"/>
              <w:bottom w:val="single" w:sz="4" w:space="0" w:color="000080"/>
              <w:right w:val="single" w:sz="4" w:space="0" w:color="000080"/>
            </w:tcBorders>
            <w:shd w:val="clear" w:color="auto" w:fill="FFFFFF"/>
            <w:vAlign w:val="center"/>
          </w:tcPr>
          <w:p w14:paraId="731F6AF5"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1,6</w:t>
            </w:r>
          </w:p>
        </w:tc>
      </w:tr>
      <w:tr w:rsidR="00923634" w:rsidRPr="000D7C78" w14:paraId="53C10AD0" w14:textId="77777777" w:rsidTr="008C0299">
        <w:trPr>
          <w:trHeight w:val="23"/>
        </w:trPr>
        <w:tc>
          <w:tcPr>
            <w:tcW w:w="5954" w:type="dxa"/>
            <w:tcBorders>
              <w:top w:val="single" w:sz="4" w:space="0" w:color="000080"/>
              <w:left w:val="single" w:sz="4" w:space="0" w:color="000080"/>
              <w:bottom w:val="single" w:sz="4" w:space="0" w:color="000080"/>
            </w:tcBorders>
            <w:shd w:val="clear" w:color="auto" w:fill="FFFFFF"/>
          </w:tcPr>
          <w:p w14:paraId="08939412"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Застройка многоквартирными жилыми домами малой и средней этажности</w:t>
            </w:r>
          </w:p>
        </w:tc>
        <w:tc>
          <w:tcPr>
            <w:tcW w:w="1532" w:type="dxa"/>
            <w:tcBorders>
              <w:top w:val="single" w:sz="4" w:space="0" w:color="000080"/>
              <w:left w:val="single" w:sz="4" w:space="0" w:color="000080"/>
              <w:bottom w:val="single" w:sz="4" w:space="0" w:color="000080"/>
            </w:tcBorders>
            <w:shd w:val="clear" w:color="auto" w:fill="FFFFFF"/>
            <w:vAlign w:val="center"/>
          </w:tcPr>
          <w:p w14:paraId="20A42AD7"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0,4</w:t>
            </w:r>
          </w:p>
        </w:tc>
        <w:tc>
          <w:tcPr>
            <w:tcW w:w="2078" w:type="dxa"/>
            <w:tcBorders>
              <w:top w:val="single" w:sz="4" w:space="0" w:color="000080"/>
              <w:left w:val="single" w:sz="4" w:space="0" w:color="000080"/>
              <w:bottom w:val="single" w:sz="4" w:space="0" w:color="000080"/>
              <w:right w:val="single" w:sz="4" w:space="0" w:color="000080"/>
            </w:tcBorders>
            <w:shd w:val="clear" w:color="auto" w:fill="FFFFFF"/>
            <w:vAlign w:val="center"/>
          </w:tcPr>
          <w:p w14:paraId="550C4BB4"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0,8</w:t>
            </w:r>
          </w:p>
        </w:tc>
      </w:tr>
      <w:tr w:rsidR="00923634" w:rsidRPr="000D7C78" w14:paraId="0BF6A457" w14:textId="77777777" w:rsidTr="008C0299">
        <w:trPr>
          <w:trHeight w:val="23"/>
        </w:trPr>
        <w:tc>
          <w:tcPr>
            <w:tcW w:w="5954" w:type="dxa"/>
            <w:tcBorders>
              <w:top w:val="single" w:sz="4" w:space="0" w:color="000080"/>
              <w:left w:val="single" w:sz="4" w:space="0" w:color="000080"/>
              <w:bottom w:val="single" w:sz="4" w:space="0" w:color="000080"/>
            </w:tcBorders>
            <w:shd w:val="clear" w:color="auto" w:fill="FFFFFF"/>
          </w:tcPr>
          <w:p w14:paraId="2FC89FE9"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Застройка блокированными жилыми домами с приквартирными земельными участками</w:t>
            </w:r>
          </w:p>
        </w:tc>
        <w:tc>
          <w:tcPr>
            <w:tcW w:w="1532" w:type="dxa"/>
            <w:tcBorders>
              <w:top w:val="single" w:sz="4" w:space="0" w:color="000080"/>
              <w:left w:val="single" w:sz="4" w:space="0" w:color="000080"/>
              <w:bottom w:val="single" w:sz="4" w:space="0" w:color="000080"/>
            </w:tcBorders>
            <w:shd w:val="clear" w:color="auto" w:fill="FFFFFF"/>
            <w:vAlign w:val="center"/>
          </w:tcPr>
          <w:p w14:paraId="3EAB7906"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0,3</w:t>
            </w:r>
          </w:p>
        </w:tc>
        <w:tc>
          <w:tcPr>
            <w:tcW w:w="2078" w:type="dxa"/>
            <w:tcBorders>
              <w:top w:val="single" w:sz="4" w:space="0" w:color="000080"/>
              <w:left w:val="single" w:sz="4" w:space="0" w:color="000080"/>
              <w:bottom w:val="single" w:sz="4" w:space="0" w:color="000080"/>
              <w:right w:val="single" w:sz="4" w:space="0" w:color="000080"/>
            </w:tcBorders>
            <w:shd w:val="clear" w:color="auto" w:fill="FFFFFF"/>
            <w:vAlign w:val="center"/>
          </w:tcPr>
          <w:p w14:paraId="534EAAAE"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0,6</w:t>
            </w:r>
          </w:p>
        </w:tc>
      </w:tr>
      <w:tr w:rsidR="00923634" w:rsidRPr="000D7C78" w14:paraId="116F258C" w14:textId="77777777" w:rsidTr="008C0299">
        <w:trPr>
          <w:trHeight w:val="23"/>
        </w:trPr>
        <w:tc>
          <w:tcPr>
            <w:tcW w:w="5954" w:type="dxa"/>
            <w:tcBorders>
              <w:top w:val="single" w:sz="4" w:space="0" w:color="000080"/>
              <w:left w:val="single" w:sz="4" w:space="0" w:color="000080"/>
              <w:bottom w:val="single" w:sz="4" w:space="0" w:color="000080"/>
            </w:tcBorders>
            <w:shd w:val="clear" w:color="auto" w:fill="FFFFFF"/>
          </w:tcPr>
          <w:p w14:paraId="100B49E4"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Застройка одно-двухквартирными жилыми домами с приусадебными земельными участками</w:t>
            </w:r>
          </w:p>
        </w:tc>
        <w:tc>
          <w:tcPr>
            <w:tcW w:w="1532" w:type="dxa"/>
            <w:tcBorders>
              <w:top w:val="single" w:sz="4" w:space="0" w:color="000080"/>
              <w:left w:val="single" w:sz="4" w:space="0" w:color="000080"/>
              <w:bottom w:val="single" w:sz="4" w:space="0" w:color="000080"/>
            </w:tcBorders>
            <w:shd w:val="clear" w:color="auto" w:fill="FFFFFF"/>
            <w:vAlign w:val="center"/>
          </w:tcPr>
          <w:p w14:paraId="1C1E70B8"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0,2</w:t>
            </w:r>
          </w:p>
        </w:tc>
        <w:tc>
          <w:tcPr>
            <w:tcW w:w="2078" w:type="dxa"/>
            <w:tcBorders>
              <w:top w:val="single" w:sz="4" w:space="0" w:color="000080"/>
              <w:left w:val="single" w:sz="4" w:space="0" w:color="000080"/>
              <w:bottom w:val="single" w:sz="4" w:space="0" w:color="000080"/>
              <w:right w:val="single" w:sz="4" w:space="0" w:color="000080"/>
            </w:tcBorders>
            <w:shd w:val="clear" w:color="auto" w:fill="FFFFFF"/>
            <w:vAlign w:val="center"/>
          </w:tcPr>
          <w:p w14:paraId="56D701DB"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0,4</w:t>
            </w:r>
          </w:p>
        </w:tc>
      </w:tr>
      <w:tr w:rsidR="00923634" w:rsidRPr="000D7C78" w14:paraId="6A883640" w14:textId="77777777" w:rsidTr="008C0299">
        <w:trPr>
          <w:trHeight w:val="23"/>
        </w:trPr>
        <w:tc>
          <w:tcPr>
            <w:tcW w:w="5954" w:type="dxa"/>
            <w:tcBorders>
              <w:top w:val="single" w:sz="4" w:space="0" w:color="000080"/>
              <w:left w:val="single" w:sz="4" w:space="0" w:color="000080"/>
              <w:bottom w:val="single" w:sz="4" w:space="0" w:color="000080"/>
            </w:tcBorders>
            <w:shd w:val="clear" w:color="auto" w:fill="FFFFFF"/>
          </w:tcPr>
          <w:p w14:paraId="7000306B"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Общественно-деловая:</w:t>
            </w:r>
          </w:p>
        </w:tc>
        <w:tc>
          <w:tcPr>
            <w:tcW w:w="1532" w:type="dxa"/>
            <w:tcBorders>
              <w:top w:val="single" w:sz="4" w:space="0" w:color="000080"/>
              <w:left w:val="single" w:sz="4" w:space="0" w:color="000080"/>
              <w:bottom w:val="single" w:sz="4" w:space="0" w:color="000080"/>
            </w:tcBorders>
            <w:shd w:val="clear" w:color="auto" w:fill="FFFFFF"/>
            <w:vAlign w:val="center"/>
          </w:tcPr>
          <w:p w14:paraId="524E5A6D" w14:textId="77777777" w:rsidR="00923634" w:rsidRPr="000D7C78" w:rsidRDefault="00923634" w:rsidP="000D7C78">
            <w:pPr>
              <w:snapToGrid w:val="0"/>
              <w:spacing w:after="0" w:line="240" w:lineRule="auto"/>
              <w:ind w:firstLine="680"/>
              <w:jc w:val="both"/>
              <w:rPr>
                <w:rFonts w:cs="Times New Roman"/>
                <w:szCs w:val="24"/>
              </w:rPr>
            </w:pPr>
          </w:p>
        </w:tc>
        <w:tc>
          <w:tcPr>
            <w:tcW w:w="2078" w:type="dxa"/>
            <w:tcBorders>
              <w:top w:val="single" w:sz="4" w:space="0" w:color="000080"/>
              <w:left w:val="single" w:sz="4" w:space="0" w:color="000080"/>
              <w:bottom w:val="single" w:sz="4" w:space="0" w:color="000080"/>
              <w:right w:val="single" w:sz="4" w:space="0" w:color="000080"/>
            </w:tcBorders>
            <w:shd w:val="clear" w:color="auto" w:fill="FFFFFF"/>
            <w:vAlign w:val="center"/>
          </w:tcPr>
          <w:p w14:paraId="22EFF49F" w14:textId="77777777" w:rsidR="00923634" w:rsidRPr="000D7C78" w:rsidRDefault="00923634" w:rsidP="000D7C78">
            <w:pPr>
              <w:snapToGrid w:val="0"/>
              <w:spacing w:after="0" w:line="240" w:lineRule="auto"/>
              <w:ind w:firstLine="680"/>
              <w:jc w:val="both"/>
              <w:rPr>
                <w:rFonts w:cs="Times New Roman"/>
                <w:szCs w:val="24"/>
              </w:rPr>
            </w:pPr>
          </w:p>
        </w:tc>
      </w:tr>
      <w:tr w:rsidR="00923634" w:rsidRPr="000D7C78" w14:paraId="6F60D1BD" w14:textId="77777777" w:rsidTr="008C0299">
        <w:trPr>
          <w:trHeight w:val="23"/>
        </w:trPr>
        <w:tc>
          <w:tcPr>
            <w:tcW w:w="5954" w:type="dxa"/>
            <w:tcBorders>
              <w:top w:val="single" w:sz="4" w:space="0" w:color="000080"/>
              <w:left w:val="single" w:sz="4" w:space="0" w:color="000080"/>
              <w:bottom w:val="single" w:sz="4" w:space="0" w:color="000080"/>
            </w:tcBorders>
            <w:shd w:val="clear" w:color="auto" w:fill="FFFFFF"/>
          </w:tcPr>
          <w:p w14:paraId="069621D3"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Многофункциональная застройка</w:t>
            </w:r>
          </w:p>
        </w:tc>
        <w:tc>
          <w:tcPr>
            <w:tcW w:w="1532" w:type="dxa"/>
            <w:tcBorders>
              <w:top w:val="single" w:sz="4" w:space="0" w:color="000080"/>
              <w:left w:val="single" w:sz="4" w:space="0" w:color="000080"/>
              <w:bottom w:val="single" w:sz="4" w:space="0" w:color="000080"/>
            </w:tcBorders>
            <w:shd w:val="clear" w:color="auto" w:fill="FFFFFF"/>
            <w:vAlign w:val="center"/>
          </w:tcPr>
          <w:p w14:paraId="489C56B2"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1,0</w:t>
            </w:r>
          </w:p>
        </w:tc>
        <w:tc>
          <w:tcPr>
            <w:tcW w:w="2078" w:type="dxa"/>
            <w:tcBorders>
              <w:top w:val="single" w:sz="4" w:space="0" w:color="000080"/>
              <w:left w:val="single" w:sz="4" w:space="0" w:color="000080"/>
              <w:bottom w:val="single" w:sz="4" w:space="0" w:color="000080"/>
              <w:right w:val="single" w:sz="4" w:space="0" w:color="000080"/>
            </w:tcBorders>
            <w:shd w:val="clear" w:color="auto" w:fill="FFFFFF"/>
            <w:vAlign w:val="center"/>
          </w:tcPr>
          <w:p w14:paraId="30B6C999"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3,0</w:t>
            </w:r>
          </w:p>
        </w:tc>
      </w:tr>
      <w:tr w:rsidR="00923634" w:rsidRPr="000D7C78" w14:paraId="28FFABE8" w14:textId="77777777" w:rsidTr="008C0299">
        <w:trPr>
          <w:trHeight w:val="23"/>
        </w:trPr>
        <w:tc>
          <w:tcPr>
            <w:tcW w:w="5954" w:type="dxa"/>
            <w:tcBorders>
              <w:top w:val="single" w:sz="4" w:space="0" w:color="000080"/>
              <w:left w:val="single" w:sz="4" w:space="0" w:color="000080"/>
              <w:bottom w:val="single" w:sz="4" w:space="0" w:color="000080"/>
            </w:tcBorders>
            <w:shd w:val="clear" w:color="auto" w:fill="FFFFFF"/>
          </w:tcPr>
          <w:p w14:paraId="705B33B9"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Специализированная общественная застройка</w:t>
            </w:r>
          </w:p>
        </w:tc>
        <w:tc>
          <w:tcPr>
            <w:tcW w:w="1532" w:type="dxa"/>
            <w:tcBorders>
              <w:top w:val="single" w:sz="4" w:space="0" w:color="000080"/>
              <w:left w:val="single" w:sz="4" w:space="0" w:color="000080"/>
              <w:bottom w:val="single" w:sz="4" w:space="0" w:color="000080"/>
            </w:tcBorders>
            <w:shd w:val="clear" w:color="auto" w:fill="FFFFFF"/>
            <w:vAlign w:val="center"/>
          </w:tcPr>
          <w:p w14:paraId="75DC27FB"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0,8</w:t>
            </w:r>
          </w:p>
        </w:tc>
        <w:tc>
          <w:tcPr>
            <w:tcW w:w="2078" w:type="dxa"/>
            <w:tcBorders>
              <w:top w:val="single" w:sz="4" w:space="0" w:color="000080"/>
              <w:left w:val="single" w:sz="4" w:space="0" w:color="000080"/>
              <w:bottom w:val="single" w:sz="4" w:space="0" w:color="000080"/>
              <w:right w:val="single" w:sz="4" w:space="0" w:color="000080"/>
            </w:tcBorders>
            <w:shd w:val="clear" w:color="auto" w:fill="FFFFFF"/>
            <w:vAlign w:val="center"/>
          </w:tcPr>
          <w:p w14:paraId="19F6B80E"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2,4</w:t>
            </w:r>
          </w:p>
        </w:tc>
      </w:tr>
      <w:tr w:rsidR="00923634" w:rsidRPr="000D7C78" w14:paraId="57D4EA4B" w14:textId="77777777" w:rsidTr="008C0299">
        <w:trPr>
          <w:trHeight w:val="23"/>
        </w:trPr>
        <w:tc>
          <w:tcPr>
            <w:tcW w:w="5954" w:type="dxa"/>
            <w:tcBorders>
              <w:top w:val="single" w:sz="4" w:space="0" w:color="000080"/>
              <w:left w:val="single" w:sz="4" w:space="0" w:color="000080"/>
              <w:bottom w:val="single" w:sz="4" w:space="0" w:color="000080"/>
            </w:tcBorders>
            <w:shd w:val="clear" w:color="auto" w:fill="FFFFFF"/>
          </w:tcPr>
          <w:p w14:paraId="7372AD4F"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Производственная:</w:t>
            </w:r>
          </w:p>
        </w:tc>
        <w:tc>
          <w:tcPr>
            <w:tcW w:w="1532" w:type="dxa"/>
            <w:tcBorders>
              <w:top w:val="single" w:sz="4" w:space="0" w:color="000080"/>
              <w:left w:val="single" w:sz="4" w:space="0" w:color="000080"/>
              <w:bottom w:val="single" w:sz="4" w:space="0" w:color="000080"/>
            </w:tcBorders>
            <w:shd w:val="clear" w:color="auto" w:fill="FFFFFF"/>
            <w:vAlign w:val="center"/>
          </w:tcPr>
          <w:p w14:paraId="116F9B39" w14:textId="77777777" w:rsidR="00923634" w:rsidRPr="000D7C78" w:rsidRDefault="00923634" w:rsidP="000D7C78">
            <w:pPr>
              <w:snapToGrid w:val="0"/>
              <w:spacing w:after="0" w:line="240" w:lineRule="auto"/>
              <w:ind w:firstLine="680"/>
              <w:jc w:val="both"/>
              <w:rPr>
                <w:rFonts w:cs="Times New Roman"/>
                <w:szCs w:val="24"/>
              </w:rPr>
            </w:pPr>
          </w:p>
        </w:tc>
        <w:tc>
          <w:tcPr>
            <w:tcW w:w="2078" w:type="dxa"/>
            <w:tcBorders>
              <w:top w:val="single" w:sz="4" w:space="0" w:color="000080"/>
              <w:left w:val="single" w:sz="4" w:space="0" w:color="000080"/>
              <w:bottom w:val="single" w:sz="4" w:space="0" w:color="000080"/>
              <w:right w:val="single" w:sz="4" w:space="0" w:color="000080"/>
            </w:tcBorders>
            <w:shd w:val="clear" w:color="auto" w:fill="FFFFFF"/>
            <w:vAlign w:val="center"/>
          </w:tcPr>
          <w:p w14:paraId="01A2A65D" w14:textId="77777777" w:rsidR="00923634" w:rsidRPr="000D7C78" w:rsidRDefault="00923634" w:rsidP="000D7C78">
            <w:pPr>
              <w:snapToGrid w:val="0"/>
              <w:spacing w:after="0" w:line="240" w:lineRule="auto"/>
              <w:ind w:firstLine="680"/>
              <w:jc w:val="both"/>
              <w:rPr>
                <w:rFonts w:cs="Times New Roman"/>
                <w:szCs w:val="24"/>
              </w:rPr>
            </w:pPr>
          </w:p>
        </w:tc>
      </w:tr>
      <w:tr w:rsidR="00923634" w:rsidRPr="000D7C78" w14:paraId="13C6475B" w14:textId="77777777" w:rsidTr="008C0299">
        <w:trPr>
          <w:trHeight w:val="23"/>
        </w:trPr>
        <w:tc>
          <w:tcPr>
            <w:tcW w:w="5954" w:type="dxa"/>
            <w:tcBorders>
              <w:top w:val="single" w:sz="4" w:space="0" w:color="000080"/>
              <w:left w:val="single" w:sz="4" w:space="0" w:color="000080"/>
              <w:bottom w:val="single" w:sz="4" w:space="0" w:color="000080"/>
            </w:tcBorders>
            <w:shd w:val="clear" w:color="auto" w:fill="FFFFFF"/>
          </w:tcPr>
          <w:p w14:paraId="1E2D150B"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Промышленная</w:t>
            </w:r>
          </w:p>
        </w:tc>
        <w:tc>
          <w:tcPr>
            <w:tcW w:w="1532" w:type="dxa"/>
            <w:tcBorders>
              <w:top w:val="single" w:sz="4" w:space="0" w:color="000080"/>
              <w:left w:val="single" w:sz="4" w:space="0" w:color="000080"/>
              <w:bottom w:val="single" w:sz="4" w:space="0" w:color="000080"/>
            </w:tcBorders>
            <w:shd w:val="clear" w:color="auto" w:fill="FFFFFF"/>
            <w:vAlign w:val="center"/>
          </w:tcPr>
          <w:p w14:paraId="428D051D"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0,8</w:t>
            </w:r>
          </w:p>
        </w:tc>
        <w:tc>
          <w:tcPr>
            <w:tcW w:w="2078" w:type="dxa"/>
            <w:tcBorders>
              <w:top w:val="single" w:sz="4" w:space="0" w:color="000080"/>
              <w:left w:val="single" w:sz="4" w:space="0" w:color="000080"/>
              <w:bottom w:val="single" w:sz="4" w:space="0" w:color="000080"/>
              <w:right w:val="single" w:sz="4" w:space="0" w:color="000080"/>
            </w:tcBorders>
            <w:shd w:val="clear" w:color="auto" w:fill="FFFFFF"/>
            <w:vAlign w:val="center"/>
          </w:tcPr>
          <w:p w14:paraId="3709F344"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2,4</w:t>
            </w:r>
          </w:p>
        </w:tc>
      </w:tr>
      <w:tr w:rsidR="00923634" w:rsidRPr="000D7C78" w14:paraId="09796400" w14:textId="77777777" w:rsidTr="008C0299">
        <w:trPr>
          <w:trHeight w:val="23"/>
        </w:trPr>
        <w:tc>
          <w:tcPr>
            <w:tcW w:w="5954" w:type="dxa"/>
            <w:tcBorders>
              <w:top w:val="single" w:sz="4" w:space="0" w:color="000080"/>
              <w:left w:val="single" w:sz="4" w:space="0" w:color="000080"/>
              <w:bottom w:val="single" w:sz="4" w:space="0" w:color="000080"/>
            </w:tcBorders>
            <w:shd w:val="clear" w:color="auto" w:fill="FFFFFF"/>
          </w:tcPr>
          <w:p w14:paraId="38AC24C2"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Научно-производственная*</w:t>
            </w:r>
          </w:p>
        </w:tc>
        <w:tc>
          <w:tcPr>
            <w:tcW w:w="1532" w:type="dxa"/>
            <w:tcBorders>
              <w:top w:val="single" w:sz="4" w:space="0" w:color="000080"/>
              <w:left w:val="single" w:sz="4" w:space="0" w:color="000080"/>
              <w:bottom w:val="single" w:sz="4" w:space="0" w:color="000080"/>
            </w:tcBorders>
            <w:shd w:val="clear" w:color="auto" w:fill="FFFFFF"/>
            <w:vAlign w:val="center"/>
          </w:tcPr>
          <w:p w14:paraId="3F0AF0E1"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0,6</w:t>
            </w:r>
          </w:p>
        </w:tc>
        <w:tc>
          <w:tcPr>
            <w:tcW w:w="2078" w:type="dxa"/>
            <w:tcBorders>
              <w:top w:val="single" w:sz="4" w:space="0" w:color="000080"/>
              <w:left w:val="single" w:sz="4" w:space="0" w:color="000080"/>
              <w:bottom w:val="single" w:sz="4" w:space="0" w:color="000080"/>
              <w:right w:val="single" w:sz="4" w:space="0" w:color="000080"/>
            </w:tcBorders>
            <w:shd w:val="clear" w:color="auto" w:fill="FFFFFF"/>
            <w:vAlign w:val="center"/>
          </w:tcPr>
          <w:p w14:paraId="21C7CFBE"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1,0</w:t>
            </w:r>
          </w:p>
        </w:tc>
      </w:tr>
      <w:tr w:rsidR="00923634" w:rsidRPr="000D7C78" w14:paraId="6F8A4056" w14:textId="77777777" w:rsidTr="008C0299">
        <w:trPr>
          <w:trHeight w:val="23"/>
        </w:trPr>
        <w:tc>
          <w:tcPr>
            <w:tcW w:w="5954" w:type="dxa"/>
            <w:tcBorders>
              <w:top w:val="single" w:sz="4" w:space="0" w:color="000080"/>
              <w:left w:val="single" w:sz="4" w:space="0" w:color="000080"/>
              <w:bottom w:val="single" w:sz="4" w:space="0" w:color="000080"/>
            </w:tcBorders>
            <w:shd w:val="clear" w:color="auto" w:fill="FFFFFF"/>
          </w:tcPr>
          <w:p w14:paraId="10FDFB6A"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Коммунально-складская</w:t>
            </w:r>
          </w:p>
        </w:tc>
        <w:tc>
          <w:tcPr>
            <w:tcW w:w="1532" w:type="dxa"/>
            <w:tcBorders>
              <w:top w:val="single" w:sz="4" w:space="0" w:color="000080"/>
              <w:left w:val="single" w:sz="4" w:space="0" w:color="000080"/>
              <w:bottom w:val="single" w:sz="4" w:space="0" w:color="000080"/>
            </w:tcBorders>
            <w:shd w:val="clear" w:color="auto" w:fill="FFFFFF"/>
            <w:vAlign w:val="center"/>
          </w:tcPr>
          <w:p w14:paraId="7AA2D9CF"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0,6</w:t>
            </w:r>
          </w:p>
        </w:tc>
        <w:tc>
          <w:tcPr>
            <w:tcW w:w="2078" w:type="dxa"/>
            <w:tcBorders>
              <w:top w:val="single" w:sz="4" w:space="0" w:color="000080"/>
              <w:left w:val="single" w:sz="4" w:space="0" w:color="000080"/>
              <w:bottom w:val="single" w:sz="4" w:space="0" w:color="000080"/>
              <w:right w:val="single" w:sz="4" w:space="0" w:color="000080"/>
            </w:tcBorders>
            <w:shd w:val="clear" w:color="auto" w:fill="FFFFFF"/>
            <w:vAlign w:val="center"/>
          </w:tcPr>
          <w:p w14:paraId="548AE544" w14:textId="77777777" w:rsidR="00923634" w:rsidRPr="000D7C78" w:rsidRDefault="00923634" w:rsidP="000D7C78">
            <w:pPr>
              <w:snapToGrid w:val="0"/>
              <w:spacing w:after="0" w:line="240" w:lineRule="auto"/>
              <w:ind w:firstLine="680"/>
              <w:jc w:val="both"/>
              <w:rPr>
                <w:rFonts w:cs="Times New Roman"/>
                <w:szCs w:val="24"/>
              </w:rPr>
            </w:pPr>
            <w:r w:rsidRPr="000D7C78">
              <w:rPr>
                <w:rFonts w:cs="Times New Roman"/>
                <w:szCs w:val="24"/>
              </w:rPr>
              <w:t>1,8</w:t>
            </w:r>
          </w:p>
        </w:tc>
      </w:tr>
      <w:tr w:rsidR="00923634" w:rsidRPr="000D7C78" w14:paraId="4F39C26A" w14:textId="77777777" w:rsidTr="008C0299">
        <w:trPr>
          <w:trHeight w:val="23"/>
        </w:trPr>
        <w:tc>
          <w:tcPr>
            <w:tcW w:w="9564" w:type="dxa"/>
            <w:gridSpan w:val="3"/>
            <w:tcBorders>
              <w:top w:val="single" w:sz="4" w:space="0" w:color="000080"/>
              <w:left w:val="single" w:sz="4" w:space="0" w:color="000080"/>
              <w:bottom w:val="single" w:sz="4" w:space="0" w:color="000080"/>
              <w:right w:val="single" w:sz="4" w:space="0" w:color="000080"/>
            </w:tcBorders>
            <w:shd w:val="clear" w:color="auto" w:fill="FFFFFF"/>
          </w:tcPr>
          <w:p w14:paraId="25D30CE5" w14:textId="77777777" w:rsidR="00923634" w:rsidRPr="000D7C78" w:rsidRDefault="00923634" w:rsidP="000D7C78">
            <w:pPr>
              <w:pStyle w:val="cfcfcff0f0f0e8e8e8ececece5e5e5f7f7f7e0e0e0ededede8e8e8e5e5e5"/>
              <w:widowControl/>
              <w:snapToGrid w:val="0"/>
              <w:spacing w:before="0" w:after="0"/>
              <w:ind w:firstLine="680"/>
              <w:jc w:val="both"/>
              <w:rPr>
                <w:rFonts w:ascii="Times New Roman" w:hAnsi="Times New Roman" w:cs="Times New Roman"/>
                <w:sz w:val="24"/>
                <w:szCs w:val="24"/>
              </w:rPr>
            </w:pPr>
            <w:r w:rsidRPr="000D7C78">
              <w:rPr>
                <w:rFonts w:ascii="Times New Roman" w:hAnsi="Times New Roman" w:cs="Times New Roman"/>
                <w:sz w:val="24"/>
                <w:szCs w:val="24"/>
              </w:rPr>
              <w:t>*Без учета опытных полей и полигонов, резервных территорий и санитарно-защитных зон.</w:t>
            </w:r>
          </w:p>
          <w:p w14:paraId="2CA2652A" w14:textId="77777777" w:rsidR="00923634" w:rsidRPr="000D7C78" w:rsidRDefault="00923634" w:rsidP="000D7C78">
            <w:pPr>
              <w:spacing w:after="0" w:line="240" w:lineRule="auto"/>
              <w:ind w:firstLine="680"/>
              <w:jc w:val="both"/>
              <w:rPr>
                <w:rFonts w:cs="Times New Roman"/>
                <w:szCs w:val="24"/>
              </w:rPr>
            </w:pPr>
            <w:r w:rsidRPr="000D7C78">
              <w:rPr>
                <w:rFonts w:cs="Times New Roman"/>
                <w:i/>
                <w:spacing w:val="40"/>
                <w:szCs w:val="24"/>
              </w:rPr>
              <w:t>Примечани</w:t>
            </w:r>
            <w:r w:rsidRPr="000D7C78">
              <w:rPr>
                <w:rFonts w:cs="Times New Roman"/>
                <w:i/>
                <w:szCs w:val="24"/>
              </w:rPr>
              <w:t>я</w:t>
            </w:r>
          </w:p>
          <w:p w14:paraId="6D0FCA08" w14:textId="77777777" w:rsidR="00923634" w:rsidRPr="000D7C78" w:rsidRDefault="00923634" w:rsidP="000D7C78">
            <w:pPr>
              <w:spacing w:after="0" w:line="240" w:lineRule="auto"/>
              <w:ind w:firstLine="680"/>
              <w:jc w:val="both"/>
              <w:rPr>
                <w:rFonts w:cs="Times New Roman"/>
                <w:szCs w:val="24"/>
              </w:rPr>
            </w:pPr>
            <w:r w:rsidRPr="000D7C78">
              <w:rPr>
                <w:rFonts w:cs="Times New Roman"/>
                <w:i/>
                <w:szCs w:val="24"/>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14:paraId="11C68394" w14:textId="77777777" w:rsidR="00923634" w:rsidRPr="000D7C78" w:rsidRDefault="00923634" w:rsidP="000D7C78">
            <w:pPr>
              <w:spacing w:after="0" w:line="240" w:lineRule="auto"/>
              <w:ind w:firstLine="680"/>
              <w:jc w:val="both"/>
              <w:rPr>
                <w:rFonts w:cs="Times New Roman"/>
                <w:szCs w:val="24"/>
              </w:rPr>
            </w:pPr>
            <w:r w:rsidRPr="000D7C78">
              <w:rPr>
                <w:rFonts w:cs="Times New Roman"/>
                <w:i/>
                <w:szCs w:val="24"/>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14:paraId="07B2832F" w14:textId="77777777" w:rsidR="00923634" w:rsidRPr="000D7C78" w:rsidRDefault="00923634" w:rsidP="000D7C78">
            <w:pPr>
              <w:spacing w:after="0" w:line="240" w:lineRule="auto"/>
              <w:ind w:firstLine="680"/>
              <w:jc w:val="both"/>
              <w:rPr>
                <w:rFonts w:cs="Times New Roman"/>
                <w:szCs w:val="24"/>
              </w:rPr>
            </w:pPr>
            <w:r w:rsidRPr="000D7C78">
              <w:rPr>
                <w:rFonts w:cs="Times New Roman"/>
                <w:i/>
                <w:szCs w:val="24"/>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14:paraId="665F6150" w14:textId="77777777" w:rsidR="00923634" w:rsidRPr="000D7C78" w:rsidRDefault="00923634" w:rsidP="000D7C78">
            <w:pPr>
              <w:pStyle w:val="cfcfcff0f0f0e8e8e8ececece5e5e5f7f7f7e0e0e0ededede8e8e8e5e5e5"/>
              <w:widowControl/>
              <w:spacing w:before="0" w:after="0"/>
              <w:ind w:firstLine="680"/>
              <w:jc w:val="both"/>
              <w:rPr>
                <w:rFonts w:ascii="Times New Roman" w:hAnsi="Times New Roman" w:cs="Times New Roman"/>
                <w:sz w:val="24"/>
                <w:szCs w:val="24"/>
              </w:rPr>
            </w:pPr>
            <w:r w:rsidRPr="000D7C78">
              <w:rPr>
                <w:rFonts w:ascii="Times New Roman" w:hAnsi="Times New Roman" w:cs="Times New Roman"/>
                <w:i/>
                <w:sz w:val="24"/>
                <w:szCs w:val="24"/>
              </w:rPr>
              <w:t>3 Границами кварталов являются красные линии.</w:t>
            </w:r>
          </w:p>
          <w:p w14:paraId="74251F96" w14:textId="77777777" w:rsidR="00923634" w:rsidRPr="000D7C78" w:rsidRDefault="00923634" w:rsidP="000D7C78">
            <w:pPr>
              <w:pStyle w:val="cfcfcff0f0f0e8e8e8ececece5e5e5f7f7f7e0e0e0ededede8e8e8e5e5e5"/>
              <w:widowControl/>
              <w:spacing w:before="0" w:after="0"/>
              <w:ind w:firstLine="680"/>
              <w:jc w:val="both"/>
              <w:rPr>
                <w:rFonts w:ascii="Times New Roman" w:hAnsi="Times New Roman" w:cs="Times New Roman"/>
                <w:sz w:val="24"/>
                <w:szCs w:val="24"/>
              </w:rPr>
            </w:pPr>
            <w:r w:rsidRPr="000D7C78">
              <w:rPr>
                <w:rFonts w:ascii="Times New Roman" w:hAnsi="Times New Roman" w:cs="Times New Roman"/>
                <w:i/>
                <w:sz w:val="24"/>
                <w:szCs w:val="24"/>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tc>
      </w:tr>
    </w:tbl>
    <w:p w14:paraId="2AED11FA" w14:textId="77777777" w:rsidR="000D7C78" w:rsidRPr="000D7C78" w:rsidRDefault="000D7C78" w:rsidP="000D7C78">
      <w:pPr>
        <w:keepNext/>
        <w:spacing w:after="0" w:line="240" w:lineRule="auto"/>
        <w:ind w:firstLine="680"/>
        <w:jc w:val="both"/>
        <w:rPr>
          <w:rStyle w:val="40"/>
          <w:rFonts w:eastAsiaTheme="minorHAnsi"/>
        </w:rPr>
      </w:pPr>
    </w:p>
    <w:p w14:paraId="75E43F56" w14:textId="40F3B830" w:rsidR="00923634" w:rsidRDefault="00923634" w:rsidP="00A50D47">
      <w:pPr>
        <w:pStyle w:val="4"/>
      </w:pPr>
      <w:bookmarkStart w:id="643" w:name="_Toc128641302"/>
      <w:r w:rsidRPr="00A50D47">
        <w:rPr>
          <w:rStyle w:val="40"/>
          <w:b/>
          <w:i/>
        </w:rPr>
        <w:t xml:space="preserve">Статья </w:t>
      </w:r>
      <w:r w:rsidR="00380878">
        <w:rPr>
          <w:rStyle w:val="40"/>
          <w:b/>
          <w:i/>
        </w:rPr>
        <w:t>51</w:t>
      </w:r>
      <w:r w:rsidRPr="00A50D47">
        <w:rPr>
          <w:rStyle w:val="40"/>
          <w:b/>
          <w:i/>
        </w:rPr>
        <w:t>. Обеспечение доступности объектов социальной инфраструктуры для инвалидов и других маломобильных групп населения</w:t>
      </w:r>
      <w:r w:rsidRPr="00A50D47">
        <w:t>.</w:t>
      </w:r>
      <w:bookmarkEnd w:id="643"/>
    </w:p>
    <w:p w14:paraId="0D49ACFC" w14:textId="77777777" w:rsidR="001075B2" w:rsidRPr="001075B2" w:rsidRDefault="001075B2" w:rsidP="001075B2">
      <w:pPr>
        <w:rPr>
          <w:lang w:eastAsia="zh-CN"/>
        </w:rPr>
      </w:pPr>
    </w:p>
    <w:p w14:paraId="505EB67C"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p>
    <w:p w14:paraId="5C8B90C8"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со СНиП 35-01-2001, СП 35-101-2001, СП 35-102-2001, СП 31-102-99, СП 35-103-2001, СП 35-104-2001, СП 35-105-2002, СП 35-106-2003, СП 35-107-2003, СП 36-109-2005, СП 35-112-2005, СП 35-114-2006, СП 35-117-2006Ю ВСН-62-91*, РДС 35-201-99.</w:t>
      </w:r>
    </w:p>
    <w:p w14:paraId="713E2B69"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Краснодарского края. </w:t>
      </w:r>
    </w:p>
    <w:p w14:paraId="7914446A"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14:paraId="19919EA8"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Проектные решения объектов, доступных для маломобильных групп населения, должны обеспечивать:</w:t>
      </w:r>
    </w:p>
    <w:p w14:paraId="02804829"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досягаемость мест целевого посещения и беспрепятственность перемещения внутри зданий и сооружений;</w:t>
      </w:r>
    </w:p>
    <w:p w14:paraId="0E5CF80E"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безопасность путей движения (в том числе эвакуационных), а также мест проживания, обслуживания и приложения труда;</w:t>
      </w:r>
    </w:p>
    <w:p w14:paraId="1FA4FC8B"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14:paraId="1779279B"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удобство и комфорт среды жизнедеятельности.</w:t>
      </w:r>
    </w:p>
    <w:p w14:paraId="1DF1273F"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14:paraId="477B6FBB"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i/>
          <w:szCs w:val="24"/>
        </w:rPr>
        <w:t>Требования к зданиям, сооружениям и объектам социальной инфраструктуры.</w:t>
      </w:r>
    </w:p>
    <w:p w14:paraId="657A3C96"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Объекты социальной инфраструктуры должны оснащаться следующими специальными приспособлениями и оборудованием:</w:t>
      </w:r>
    </w:p>
    <w:p w14:paraId="1D7336AA"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визуальной и звуковой информацией, включая специальные знаки у строящихся, ремонтируемых объектов и звуковую сигнализацию у светофоров;</w:t>
      </w:r>
    </w:p>
    <w:p w14:paraId="6804C802"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телефонами-автоматами или иными средствами связи, доступными для инвалидов;</w:t>
      </w:r>
    </w:p>
    <w:p w14:paraId="1A79F408"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санитарно-гигиеническими помещениями, доступными для инвалидов и других маломобильных групп населения;</w:t>
      </w:r>
    </w:p>
    <w:p w14:paraId="5393A1AF"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пандусами и поручнями у лестниц при входах в здания;</w:t>
      </w:r>
    </w:p>
    <w:p w14:paraId="61AE9B0D"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пологими спусками у тротуаров в местах наземных переходов улиц, дорог, магистралей и остановок транспорта общего пользования;</w:t>
      </w:r>
    </w:p>
    <w:p w14:paraId="027F31D2"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специальными указателями маршрутов движения инвалидов по территории вокзалов, парков и других рекреационных зон;</w:t>
      </w:r>
    </w:p>
    <w:p w14:paraId="64A6EE93"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14:paraId="731B5A76"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14:paraId="7B6A68A2"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14:paraId="3C3D1426"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Территориальные центры социального обслуживания граждан пожилого возраста и инвалидов согласно ГОСТ Р 52495-2005 должны быть следующих типов:</w:t>
      </w:r>
    </w:p>
    <w:p w14:paraId="0E3AD50B"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14:paraId="020BB54E"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14:paraId="16372E8E"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14:paraId="5E01C06C"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14:paraId="043FE0FB"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14:paraId="21A6A652"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 СНиП 35-01-2001, СНиП 21-01-97*.</w:t>
      </w:r>
    </w:p>
    <w:p w14:paraId="114766EB"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i/>
          <w:szCs w:val="24"/>
        </w:rPr>
        <w:t>Требования к параметрам проездов и проходов, обеспечивающих доступ инвалидов и маломобильных лиц.</w:t>
      </w:r>
    </w:p>
    <w:p w14:paraId="7B43F1A7"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14:paraId="789A7AEB"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Ограждения участков должны обеспечивать возможность опорного движения маломобильных групп населения через проходы и вдоль них.</w:t>
      </w:r>
    </w:p>
    <w:p w14:paraId="596A6EE6"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14:paraId="632D4C30"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14:paraId="5BD0B716"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14:paraId="710CA52D"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0D29958E"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Уклоны пути движения для проезда инвалидов на креслах-колясках не должны превышать:</w:t>
      </w:r>
    </w:p>
    <w:p w14:paraId="0F5B12C6"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продольный - 5 процентов;</w:t>
      </w:r>
    </w:p>
    <w:p w14:paraId="33EBF386"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поперечный - 1 - 2 процента.</w:t>
      </w:r>
    </w:p>
    <w:p w14:paraId="7DEA1AFE"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14:paraId="191A6EC6"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Высота бордюров по краям пешеходных путей должна быть не менее 0,05 м.</w:t>
      </w:r>
    </w:p>
    <w:p w14:paraId="26185602"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14:paraId="0EA8476C"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14:paraId="68C8B2A7"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14:paraId="767AA840"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i/>
          <w:szCs w:val="24"/>
        </w:rPr>
        <w:t>Примечание.</w:t>
      </w:r>
      <w:r w:rsidRPr="000D7C78">
        <w:rPr>
          <w:rFonts w:cs="Times New Roman"/>
          <w:szCs w:val="24"/>
        </w:rPr>
        <w:t xml:space="preserve">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14:paraId="5A959B8E"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Для открытых лестниц на перепадах рельефа рекомендуется принимать ширину проступей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14:paraId="387D7D9D" w14:textId="77777777" w:rsidR="00923634" w:rsidRPr="000D7C78" w:rsidRDefault="00923634" w:rsidP="000D7C78">
      <w:pPr>
        <w:keepNext/>
        <w:spacing w:after="0" w:line="240" w:lineRule="auto"/>
        <w:ind w:firstLine="680"/>
        <w:jc w:val="both"/>
        <w:rPr>
          <w:rFonts w:cs="Times New Roman"/>
          <w:szCs w:val="24"/>
        </w:rPr>
      </w:pPr>
      <w:r w:rsidRPr="000D7C78">
        <w:rPr>
          <w:rFonts w:cs="Times New Roman"/>
          <w:szCs w:val="24"/>
        </w:rPr>
        <w:t>Лестницы должны дублироваться пандусами, а при необходимости - другими средствами подъема.</w:t>
      </w:r>
    </w:p>
    <w:p w14:paraId="4148C082" w14:textId="77777777" w:rsidR="00923634" w:rsidRPr="000D7C78" w:rsidRDefault="00923634" w:rsidP="000D7C78">
      <w:pPr>
        <w:spacing w:after="0" w:line="240" w:lineRule="auto"/>
        <w:ind w:firstLine="680"/>
        <w:jc w:val="both"/>
        <w:rPr>
          <w:rFonts w:cs="Times New Roman"/>
          <w:szCs w:val="24"/>
        </w:rPr>
      </w:pPr>
      <w:r w:rsidRPr="000D7C78">
        <w:rPr>
          <w:rFonts w:cs="Times New Roman"/>
          <w:szCs w:val="24"/>
        </w:rPr>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14:paraId="1F0E1837" w14:textId="77777777" w:rsidR="00923634" w:rsidRPr="000D7C78" w:rsidRDefault="00923634" w:rsidP="000D7C78">
      <w:pPr>
        <w:spacing w:after="0" w:line="240" w:lineRule="auto"/>
        <w:ind w:firstLine="680"/>
        <w:jc w:val="both"/>
        <w:rPr>
          <w:rFonts w:cs="Times New Roman"/>
          <w:szCs w:val="24"/>
        </w:rPr>
      </w:pPr>
      <w:r w:rsidRPr="000D7C78">
        <w:rPr>
          <w:rFonts w:cs="Times New Roman"/>
          <w:szCs w:val="24"/>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14:paraId="7AC3B96A" w14:textId="77777777" w:rsidR="00923634" w:rsidRPr="000D7C78" w:rsidRDefault="00923634" w:rsidP="000D7C78">
      <w:pPr>
        <w:spacing w:after="0" w:line="240" w:lineRule="auto"/>
        <w:ind w:firstLine="680"/>
        <w:jc w:val="both"/>
        <w:rPr>
          <w:rFonts w:cs="Times New Roman"/>
          <w:szCs w:val="24"/>
        </w:rPr>
      </w:pPr>
      <w:r w:rsidRPr="000D7C78">
        <w:rPr>
          <w:rFonts w:cs="Times New Roman"/>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14:paraId="41AD03A1" w14:textId="77777777" w:rsidR="00923634" w:rsidRPr="000D7C78" w:rsidRDefault="00923634" w:rsidP="000D7C78">
      <w:pPr>
        <w:spacing w:after="0" w:line="240" w:lineRule="auto"/>
        <w:ind w:firstLine="680"/>
        <w:jc w:val="both"/>
        <w:rPr>
          <w:rFonts w:cs="Times New Roman"/>
          <w:szCs w:val="24"/>
        </w:rPr>
      </w:pPr>
      <w:r w:rsidRPr="000D7C78">
        <w:rPr>
          <w:rFonts w:cs="Times New Roman"/>
          <w:szCs w:val="24"/>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14:paraId="25711586" w14:textId="77777777" w:rsidR="00923634" w:rsidRPr="000D7C78" w:rsidRDefault="00923634" w:rsidP="000D7C78">
      <w:pPr>
        <w:spacing w:after="0" w:line="240" w:lineRule="auto"/>
        <w:ind w:firstLine="680"/>
        <w:jc w:val="both"/>
        <w:rPr>
          <w:rFonts w:cs="Times New Roman"/>
          <w:szCs w:val="24"/>
        </w:rPr>
      </w:pPr>
      <w:r w:rsidRPr="000D7C78">
        <w:rPr>
          <w:rFonts w:cs="Times New Roman"/>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14:paraId="7E538DF1" w14:textId="77777777" w:rsidR="00923634" w:rsidRPr="000D7C78" w:rsidRDefault="00923634" w:rsidP="000D7C78">
      <w:pPr>
        <w:spacing w:after="0" w:line="240" w:lineRule="auto"/>
        <w:ind w:firstLine="680"/>
        <w:jc w:val="both"/>
        <w:rPr>
          <w:rFonts w:cs="Times New Roman"/>
          <w:szCs w:val="24"/>
        </w:rPr>
      </w:pPr>
      <w:r w:rsidRPr="000D7C78">
        <w:rPr>
          <w:rFonts w:cs="Times New Roman"/>
          <w:szCs w:val="24"/>
        </w:rPr>
        <w:t>Места парковки оснащаются знаками, применяемыми в международной практике.</w:t>
      </w:r>
    </w:p>
    <w:p w14:paraId="4A030AE4" w14:textId="77777777" w:rsidR="00A50D47" w:rsidRDefault="00923634" w:rsidP="000D7C78">
      <w:pPr>
        <w:spacing w:after="0" w:line="240" w:lineRule="auto"/>
        <w:ind w:firstLine="680"/>
        <w:jc w:val="both"/>
        <w:rPr>
          <w:rFonts w:cs="Times New Roman"/>
          <w:szCs w:val="24"/>
        </w:rPr>
      </w:pPr>
      <w:r w:rsidRPr="000D7C78">
        <w:rPr>
          <w:rFonts w:cs="Times New Roman"/>
          <w:szCs w:val="24"/>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w:t>
      </w:r>
    </w:p>
    <w:p w14:paraId="667955B4" w14:textId="7E48CD90" w:rsidR="00923634" w:rsidRPr="000D7C78" w:rsidRDefault="00923634" w:rsidP="00A50D47">
      <w:pPr>
        <w:spacing w:after="0" w:line="240" w:lineRule="auto"/>
        <w:jc w:val="both"/>
        <w:rPr>
          <w:rFonts w:cs="Times New Roman"/>
          <w:szCs w:val="24"/>
        </w:rPr>
      </w:pPr>
      <w:r w:rsidRPr="000D7C78">
        <w:rPr>
          <w:rFonts w:cs="Times New Roman"/>
          <w:szCs w:val="24"/>
        </w:rPr>
        <w:t xml:space="preserve"> 100 м.</w:t>
      </w:r>
    </w:p>
    <w:p w14:paraId="57D9BDAB" w14:textId="77777777" w:rsidR="00923634" w:rsidRPr="000D7C78" w:rsidRDefault="00923634" w:rsidP="000D7C78">
      <w:pPr>
        <w:spacing w:after="0" w:line="240" w:lineRule="auto"/>
        <w:ind w:firstLine="680"/>
        <w:jc w:val="both"/>
        <w:rPr>
          <w:rFonts w:cs="Times New Roman"/>
          <w:szCs w:val="24"/>
        </w:rPr>
      </w:pPr>
      <w:r w:rsidRPr="000D7C78">
        <w:rPr>
          <w:rFonts w:cs="Times New Roman"/>
          <w:szCs w:val="24"/>
        </w:rPr>
        <w:t>Площадки и места отдыха следует размещать смежно вне габаритов путей движения мест отдыха и ожидания.</w:t>
      </w:r>
    </w:p>
    <w:p w14:paraId="574E3CCF" w14:textId="77777777" w:rsidR="00923634" w:rsidRPr="000D7C78" w:rsidRDefault="00923634" w:rsidP="000D7C78">
      <w:pPr>
        <w:spacing w:after="0" w:line="240" w:lineRule="auto"/>
        <w:ind w:firstLine="680"/>
        <w:jc w:val="both"/>
        <w:rPr>
          <w:rFonts w:cs="Times New Roman"/>
          <w:szCs w:val="24"/>
        </w:rPr>
      </w:pPr>
      <w:r w:rsidRPr="000D7C78">
        <w:rPr>
          <w:rFonts w:cs="Times New Roman"/>
          <w:szCs w:val="24"/>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14:paraId="6F7FBC6B" w14:textId="77777777" w:rsidR="00923634" w:rsidRPr="000D7C78" w:rsidRDefault="00923634" w:rsidP="000D7C78">
      <w:pPr>
        <w:spacing w:after="0" w:line="240" w:lineRule="auto"/>
        <w:ind w:firstLine="680"/>
        <w:jc w:val="both"/>
        <w:rPr>
          <w:rFonts w:cs="Times New Roman"/>
          <w:szCs w:val="24"/>
        </w:rPr>
      </w:pPr>
      <w:r w:rsidRPr="000D7C78">
        <w:rPr>
          <w:rFonts w:cs="Times New Roman"/>
          <w:szCs w:val="24"/>
        </w:rPr>
        <w:t>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p w14:paraId="126C524E" w14:textId="77777777" w:rsidR="00923634" w:rsidRPr="000D7C78" w:rsidRDefault="00923634" w:rsidP="000D7C78">
      <w:pPr>
        <w:spacing w:after="0" w:line="240" w:lineRule="auto"/>
        <w:ind w:firstLine="680"/>
        <w:jc w:val="both"/>
        <w:rPr>
          <w:rFonts w:cs="Times New Roman"/>
          <w:szCs w:val="24"/>
        </w:rPr>
      </w:pPr>
      <w:r w:rsidRPr="000D7C78">
        <w:rPr>
          <w:rFonts w:cs="Times New Roman"/>
          <w:szCs w:val="24"/>
        </w:rPr>
        <w:t>Следует предусматривать линейную посадку деревьев и кустарников для формирования кромок путей пешеходного движения.</w:t>
      </w:r>
    </w:p>
    <w:p w14:paraId="609E3082" w14:textId="77777777" w:rsidR="00923634" w:rsidRPr="000D7C78" w:rsidRDefault="00923634" w:rsidP="000D7C78">
      <w:pPr>
        <w:spacing w:after="0" w:line="240" w:lineRule="auto"/>
        <w:ind w:firstLine="680"/>
        <w:jc w:val="both"/>
        <w:rPr>
          <w:rFonts w:cs="Times New Roman"/>
          <w:szCs w:val="24"/>
        </w:rPr>
      </w:pPr>
      <w:r w:rsidRPr="000D7C78">
        <w:rPr>
          <w:rFonts w:cs="Times New Roman"/>
          <w:szCs w:val="24"/>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14:paraId="2FB7D194" w14:textId="71C5B726" w:rsidR="00923634" w:rsidRDefault="00923634" w:rsidP="000D7C78">
      <w:pPr>
        <w:spacing w:after="0" w:line="240" w:lineRule="auto"/>
        <w:ind w:firstLine="680"/>
        <w:jc w:val="both"/>
        <w:rPr>
          <w:rFonts w:cs="Times New Roman"/>
          <w:szCs w:val="24"/>
        </w:rPr>
      </w:pPr>
      <w:r w:rsidRPr="000D7C78">
        <w:rPr>
          <w:rFonts w:cs="Times New Roman"/>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14:paraId="49102357" w14:textId="77777777" w:rsidR="00A50D47" w:rsidRPr="000D7C78" w:rsidRDefault="00A50D47" w:rsidP="000D7C78">
      <w:pPr>
        <w:spacing w:after="0" w:line="240" w:lineRule="auto"/>
        <w:ind w:firstLine="680"/>
        <w:jc w:val="both"/>
        <w:rPr>
          <w:rFonts w:cs="Times New Roman"/>
          <w:szCs w:val="24"/>
        </w:rPr>
      </w:pPr>
    </w:p>
    <w:p w14:paraId="39EFF940" w14:textId="27080B9F" w:rsidR="00923634" w:rsidRDefault="00923634" w:rsidP="00A50D47">
      <w:pPr>
        <w:pStyle w:val="4"/>
      </w:pPr>
      <w:bookmarkStart w:id="644" w:name="_Toc128641303"/>
      <w:r w:rsidRPr="000D7C78">
        <w:t xml:space="preserve">Статья </w:t>
      </w:r>
      <w:r w:rsidR="00380878">
        <w:t>52</w:t>
      </w:r>
      <w:r w:rsidRPr="000D7C78">
        <w:t>. Использование земельных участков в зонах с особыми условиями использования</w:t>
      </w:r>
      <w:bookmarkEnd w:id="644"/>
      <w:r w:rsidRPr="000D7C78">
        <w:t xml:space="preserve"> </w:t>
      </w:r>
    </w:p>
    <w:p w14:paraId="23A9DEC8" w14:textId="77777777" w:rsidR="001075B2" w:rsidRPr="001075B2" w:rsidRDefault="001075B2" w:rsidP="001075B2">
      <w:pPr>
        <w:rPr>
          <w:lang w:eastAsia="zh-CN"/>
        </w:rPr>
      </w:pPr>
    </w:p>
    <w:p w14:paraId="4639E7F6"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Зоны с особыми условиями использования территорий устанавливаются в следующих целях:</w:t>
      </w:r>
    </w:p>
    <w:p w14:paraId="3684AECC"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1) защита жизни и здоровья граждан;</w:t>
      </w:r>
    </w:p>
    <w:p w14:paraId="1B328734"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2) безопасная эксплуатация объектов транспорта, связи, энергетики, объектов обороны страны и безопасности государства;</w:t>
      </w:r>
    </w:p>
    <w:p w14:paraId="7C79871D"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3) обеспечение сохранности объектов культурного наследия;</w:t>
      </w:r>
    </w:p>
    <w:p w14:paraId="5D4170B3"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328D64F6"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5) обеспечение обороны страны и безопасности государства.</w:t>
      </w:r>
    </w:p>
    <w:p w14:paraId="7566F45A"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09B90960"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14:paraId="1AA951EA" w14:textId="77777777" w:rsidR="00923634" w:rsidRPr="000D7C78" w:rsidRDefault="00923634" w:rsidP="000D7C78">
      <w:pPr>
        <w:pStyle w:val="ConsNormal"/>
        <w:ind w:firstLine="680"/>
        <w:jc w:val="both"/>
        <w:rPr>
          <w:rFonts w:ascii="Times New Roman" w:eastAsia="Calibri" w:hAnsi="Times New Roman" w:cs="Times New Roman"/>
          <w:sz w:val="24"/>
          <w:szCs w:val="24"/>
        </w:rPr>
      </w:pPr>
    </w:p>
    <w:p w14:paraId="6CB82DA9"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Виды зон с особыми условиями использования территорий и ограничения использования земельных участков и объектов капитального строительства в них:</w:t>
      </w:r>
    </w:p>
    <w:p w14:paraId="70BC9A50" w14:textId="77777777" w:rsidR="00923634" w:rsidRPr="000D7C78" w:rsidRDefault="00923634" w:rsidP="000D7C78">
      <w:pPr>
        <w:pStyle w:val="ConsNormal"/>
        <w:shd w:val="clear" w:color="auto" w:fill="FFFFFF"/>
        <w:ind w:firstLine="680"/>
        <w:jc w:val="both"/>
        <w:rPr>
          <w:rFonts w:ascii="Times New Roman" w:hAnsi="Times New Roman" w:cs="Times New Roman"/>
          <w:sz w:val="24"/>
          <w:szCs w:val="24"/>
        </w:rPr>
      </w:pPr>
    </w:p>
    <w:p w14:paraId="0E78DAE3" w14:textId="77777777" w:rsidR="00923634" w:rsidRPr="000D7C78" w:rsidRDefault="00923634" w:rsidP="000D7C78">
      <w:pPr>
        <w:pStyle w:val="ConsNormal"/>
        <w:shd w:val="clear" w:color="auto" w:fill="FFFFFF"/>
        <w:ind w:firstLine="680"/>
        <w:jc w:val="both"/>
        <w:rPr>
          <w:rFonts w:ascii="Times New Roman" w:hAnsi="Times New Roman" w:cs="Times New Roman"/>
          <w:sz w:val="24"/>
          <w:szCs w:val="24"/>
        </w:rPr>
      </w:pPr>
    </w:p>
    <w:p w14:paraId="4D71F8A0"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b/>
          <w:sz w:val="24"/>
          <w:szCs w:val="24"/>
        </w:rPr>
        <w:t>Защитная зона объекта культурного наследия;</w:t>
      </w:r>
    </w:p>
    <w:p w14:paraId="285BFAE0"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6BB43AAA" w14:textId="799927BD"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меЗоны с особыми условиями </w:t>
      </w:r>
      <w:r w:rsidR="00F73447" w:rsidRPr="000D7C78">
        <w:rPr>
          <w:rFonts w:ascii="Times New Roman" w:eastAsia="Calibri" w:hAnsi="Times New Roman" w:cs="Times New Roman"/>
          <w:sz w:val="24"/>
          <w:szCs w:val="24"/>
        </w:rPr>
        <w:t>использования территорий,</w:t>
      </w:r>
      <w:r w:rsidRPr="000D7C78">
        <w:rPr>
          <w:rFonts w:ascii="Times New Roman" w:eastAsia="Calibri" w:hAnsi="Times New Roman" w:cs="Times New Roman"/>
          <w:sz w:val="24"/>
          <w:szCs w:val="24"/>
        </w:rPr>
        <w:t xml:space="preserve"> устанавливаются в следующих целях:</w:t>
      </w:r>
    </w:p>
    <w:p w14:paraId="7C3B7D0C"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1) защита жизни и здоровья граждан;</w:t>
      </w:r>
    </w:p>
    <w:p w14:paraId="113927C7"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2) безопасная эксплуатация объектов транспорта, связи, энергетики, объектов обороны страны и безопасности государства;</w:t>
      </w:r>
    </w:p>
    <w:p w14:paraId="58B7BEDB"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3) обеспечение сохранности объектов культурного наследия;</w:t>
      </w:r>
    </w:p>
    <w:p w14:paraId="1C21AEED"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53408BFE"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5) обеспечение обороны страны и безопасности государства.</w:t>
      </w:r>
    </w:p>
    <w:p w14:paraId="6E477D91"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47A90BE7"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14:paraId="3B3A69DF" w14:textId="77777777" w:rsidR="00923634" w:rsidRPr="000D7C78" w:rsidRDefault="00923634" w:rsidP="000D7C78">
      <w:pPr>
        <w:pStyle w:val="ConsNormal"/>
        <w:ind w:firstLine="680"/>
        <w:jc w:val="both"/>
        <w:rPr>
          <w:rFonts w:ascii="Times New Roman" w:eastAsia="Calibri" w:hAnsi="Times New Roman" w:cs="Times New Roman"/>
          <w:sz w:val="24"/>
          <w:szCs w:val="24"/>
        </w:rPr>
      </w:pPr>
    </w:p>
    <w:p w14:paraId="4AFC5864"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Виды зон с особыми условиями использования территорий и ограничения использования земельных участков и объектов капитального строительства в них:</w:t>
      </w:r>
    </w:p>
    <w:p w14:paraId="4DD7E000"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b/>
          <w:sz w:val="24"/>
          <w:szCs w:val="24"/>
        </w:rPr>
        <w:t>Зоны охраны объектов культурного наследия;</w:t>
      </w:r>
    </w:p>
    <w:p w14:paraId="6DB93A83"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76069D9C"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Необходимый состав зон охраны объекта культурного наследия определяется проектом зон охраны объекта культурного наследия.</w:t>
      </w:r>
    </w:p>
    <w:p w14:paraId="76D96AC5"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14:paraId="0DE20693"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3322E462"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14:paraId="5CA0592B"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0E89B119"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535BC3D4"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02747B41"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p>
    <w:p w14:paraId="49A91AEB"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14:paraId="777A8CF3"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337E467B"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14:paraId="0E62AE6F"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статьей 34.1 Федерального закона от 25 июня 2002 № 73-ФЗ «Об объектах культурного наследия (памятниках истории и культуры) народов Российскойста, в которых соответствующим органом охраны объектов культурного наследия установлены предусмотренные статьей 56.4 Федерального закона от 25 июня 2002 № 73-ФЗ «Об объектах культурного наследия (памятниках истории и культуры) народов Российской Федерации» требования и ограничения.</w:t>
      </w:r>
    </w:p>
    <w:p w14:paraId="7ACA9251"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Границы защитной зоны объекта культурного наследия устанавливаются:</w:t>
      </w:r>
    </w:p>
    <w:p w14:paraId="485C1DE5"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10F3A666"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6E43401D"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24FF870E"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от 25 июня 2002 года№ 73-ФЗ «Об объектах культурного наследия (памятниках истории и культуры) народов Российской Федерации».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79ECFAED" w14:textId="77777777" w:rsidR="00923634" w:rsidRPr="000D7C78" w:rsidRDefault="00923634" w:rsidP="000D7C78">
      <w:pPr>
        <w:pStyle w:val="ConsNormal"/>
        <w:ind w:firstLine="680"/>
        <w:jc w:val="both"/>
        <w:rPr>
          <w:rFonts w:ascii="Times New Roman" w:eastAsia="Calibri" w:hAnsi="Times New Roman" w:cs="Times New Roman"/>
          <w:sz w:val="24"/>
          <w:szCs w:val="24"/>
        </w:rPr>
      </w:pPr>
    </w:p>
    <w:p w14:paraId="136343F2"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b/>
          <w:sz w:val="24"/>
          <w:szCs w:val="24"/>
        </w:rPr>
        <w:t>Охранная зона объектов электроэнергетики</w:t>
      </w:r>
      <w:r w:rsidRPr="000D7C78">
        <w:rPr>
          <w:rFonts w:ascii="Times New Roman" w:eastAsia="Calibri" w:hAnsi="Times New Roman" w:cs="Times New Roman"/>
          <w:sz w:val="24"/>
          <w:szCs w:val="24"/>
        </w:rPr>
        <w:t xml:space="preserve"> (объектов электросетевого хозяйства и объектов по производству электрической энергии);</w:t>
      </w:r>
    </w:p>
    <w:p w14:paraId="6232597A"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Ограничения использования земельных участков и объектов капитального строительства на территории охранных зон определяются на основании Постановления Правительства РФ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409F90DC"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Охранная зона объектов электросетевого хозяйства устанавливается в целях обеспечения безопасного функционирования и эксплуатации, исключения возможности повреждения линий электропередачи и иных объектов электросетевого хозяйства (п. п. 1, 2 Правил).</w:t>
      </w:r>
    </w:p>
    <w:p w14:paraId="44852535"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частности, охранные зоны устанавливаются: вдоль воздушных линий электропередачи, вдоль подземных кабельных линий электропередачи, вдоль подводных кабельных линий электропередачи, вдоль переходов воздушных линий электропередачи через водоемы (реки, каналы, озера и др.) - п. "а" Требований к границам установления охранных зон объектов электросетевого хозяйства (Приложение к Правилам).</w:t>
      </w:r>
    </w:p>
    <w:p w14:paraId="42F14190"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(п. 8 Правил).</w:t>
      </w:r>
    </w:p>
    <w:p w14:paraId="3C6D0CF3"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Ограничения использования земельных участков в границах санитарных разрывов линий электропередачи установлены СанПиН 2.2.1/2.1.1.1200-03 «Санитарно-защитные зоны и санитарная классификация предприятий, сооружений и иных объектов».</w:t>
      </w:r>
    </w:p>
    <w:p w14:paraId="3E96A5BD"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b/>
          <w:sz w:val="24"/>
          <w:szCs w:val="24"/>
        </w:rPr>
        <w:t>Охранная зона железных дорог;</w:t>
      </w:r>
    </w:p>
    <w:p w14:paraId="346106DF"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целях обеспечения нормальной эксплуатации железнодорожного транспорта и санитарной защиты населения устанавливаются охранные зоны, размеры которых определяются исходя из рельефа, особых природных условий местности, необходимости создания защиты жилой застройки от шумов проходящих поездов, необходимости развития объектов железнодорожного транспорта. Размеры и режимы полосы отвода и санитарно-защитных зон железных дорог устанавливаются в соответствии с ЗК РФ (п. 3 ч. 2 ст. 90), Федеральным законом от 10 января 2003 № 17-ФЗ «О железнодорожном транспорте в Российской Федерации» (ст. 9) и Постановлением Правительства РФ от 12 октября 2006              № 611 «О порядке установления и использования полос отвода и охранных зон железных дорог», Приказом Минтранса РФ от 6 августа 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14:paraId="0951703B"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Приказом Министерства путей сообщения РФ от 15 мая 1999 года № 26Ц утверждено Положение о порядке использования земель федерального железнодорожного транспорта в пределах полосы отвода железных дорог.</w:t>
      </w:r>
    </w:p>
    <w:p w14:paraId="144B4B66"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отношении земельных участков (их частей) в границах охранной зоны могут быть установлены запреты или ограничения на строительство капитальных зданий и сооружений, устройство временных дорог, вырубку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 железнодорожного транспорта, а также в связи с устройством, обслуживанием и ремонтом линейных сооружений; распашку земель; выпас скота; выпуск поверхностных и хозяйственно-бытовых вод (п. 10 Правил, утв. Постановлением Правительства РФ о</w:t>
      </w:r>
    </w:p>
    <w:p w14:paraId="279831DE"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3.1) органом местного самоуправления сельского поселения в отношении частных автомобильных дорог, которые расположены на территории сельского поселения (в случае закрепления законом субъекта Российской Федерации за сельскими поселениями вопроса осуществления дорожной деятельности в отношении автомобильных дорог местного значения в границах населенных пунктов сельских поселений);</w:t>
      </w:r>
    </w:p>
    <w:p w14:paraId="14BDD2C4"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4) органом местного самоуправления городского поселения в отношении частных автомобильных дорог, которые расположены в границах городского поселения или строительство которых планируется осуществлять в границах городского поселения;</w:t>
      </w:r>
    </w:p>
    <w:p w14:paraId="514B56C2"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5) органом местного самоуправления городского округа в отношении частных автомобильных дорог, которые расположены в границах городского округа или строительство которых планируется осуществлять в границах городского округа.</w:t>
      </w:r>
    </w:p>
    <w:p w14:paraId="524C3B19"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Федеральный орган исполнительной власти, орган исполнительной власти субъекта Российской Федерацит 12 октября 2006 № 611).</w:t>
      </w:r>
    </w:p>
    <w:p w14:paraId="51841A21"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b/>
          <w:sz w:val="24"/>
          <w:szCs w:val="24"/>
        </w:rPr>
        <w:t>Придорожные полосы автомобильных дорог;</w:t>
      </w:r>
    </w:p>
    <w:p w14:paraId="53EB3AFB"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0242849B"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4CE5E47B"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1) семидесяти пяти метров - для автомобильных дорог первой и второй категорий;</w:t>
      </w:r>
    </w:p>
    <w:p w14:paraId="2A7B290A"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2) пятидесяти метров - для автомобильных дорог третьей и четвертой категорий;</w:t>
      </w:r>
    </w:p>
    <w:p w14:paraId="51E233C2"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3) двадцати пяти метров - для автомобильных дорог пятой категории;</w:t>
      </w:r>
    </w:p>
    <w:p w14:paraId="6DE86C1F"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0888C884"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14:paraId="02812F1F"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14:paraId="30F97076"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Решение об установлении придорожных полос частных автомобильных дорог или об изменении таких придорожных полос принимается:</w:t>
      </w:r>
    </w:p>
    <w:p w14:paraId="6C5C1B2F"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1)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в отношении частных автомобильных дорог, которые расположены на территориях двух и более субъектов Российской Федерации или строительство которых планируется осуществлять на территориях двух и более субъектов Российской Федерации;</w:t>
      </w:r>
    </w:p>
    <w:p w14:paraId="248BD363"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2) уполномоченным органом исполнительной власти субъекта Российской Федерации в отношении частных автомобильных дорог, которые расположены на территориях двух и более муниципальных образований (муниципальных районов, городских округов) или строительство которых планируется осуществлять на территориях двух и более муниципальных образований (муниципальных районов, городских округов);</w:t>
      </w:r>
    </w:p>
    <w:p w14:paraId="23393371"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3) органом местного самоуправления муниципального района в отношении частных автомобильных дорог, которые расположены на территориях двух и более поселений и (или) на межселенных территориях в границах муниципального района или строительство которых планируется осуществлять в границах муниципального района на территориях двух и более поселений и (или) на межселенных территориях в границах муниципального района, а также в отношении частных автомобильных дорог, которые расположены на территориях сельских поселений (за исключением случая, установленного пунктом 3.1 настоящей части);и, орган местного самоуправления, принявшие решение об установлении придорожных полос автомобильных дорог федерального, регионального или межмуниципального, местного значения или об изменении таких придорожных полос, в течение семи дней со дня принятия такого решения направляют копию такого решения в орган местного самоуправления городского округа, орган местного самоуправления муниципального района, орган местного самоуправления поселения, в отношении территорий которых принято такое решение.</w:t>
      </w:r>
    </w:p>
    <w:p w14:paraId="64772B8C"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Обозначение границ придорожных полос автомобильных дорог на местности осуществляется владельцами автомобильных дорог за их счет.</w:t>
      </w:r>
    </w:p>
    <w:p w14:paraId="4ACE8E39"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14:paraId="7132FDEA"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Положение о придорожных полосах автомобильных дорог утверждается Правительством Российской Федерации.</w:t>
      </w:r>
    </w:p>
    <w:p w14:paraId="4C43F8B6"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b/>
          <w:sz w:val="24"/>
          <w:szCs w:val="24"/>
        </w:rPr>
        <w:t>Охранная зона трубопроводов</w:t>
      </w:r>
      <w:r w:rsidRPr="000D7C78">
        <w:rPr>
          <w:rFonts w:ascii="Times New Roman" w:eastAsia="Calibri" w:hAnsi="Times New Roman" w:cs="Times New Roman"/>
          <w:sz w:val="24"/>
          <w:szCs w:val="24"/>
        </w:rPr>
        <w:t xml:space="preserve"> (газопроводов, нефтепроводов и нефтепродуктопроводов, аммиакопроводов);</w:t>
      </w:r>
    </w:p>
    <w:p w14:paraId="66A93DF3"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Охранные зоны трубопроводов устанавливаются согласно Правил охраны магистральных газопроводов, утвержденных Постановлением Правительства Российской Федерации от 08.09.2017г. №1083, в целях обеспечения сохранности, создания нормальных условий эксплуатации и предотвращения несчастных случаев на магистральных трубопроводах, транспортирующих нефть, природный газ, нефтепродукты, нефтяной и искусственный углеводородные газы, сжиженные углеводородные газы, нестабильный бензин и конденсат.</w:t>
      </w:r>
    </w:p>
    <w:p w14:paraId="05BA7955"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В соответствии с п. 3 Правил Охранные зоны объектов магистральных газопроводов (далее - охранные зоны) устанавливаются:</w:t>
      </w:r>
    </w:p>
    <w:p w14:paraId="5DCD747D"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14:paraId="2DFACB9C"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14:paraId="0961DE3E"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14:paraId="0A979757"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14:paraId="74959B86"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д) 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2A7C695A"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01E27D56"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68EF0556"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В охранных зонах запрещается:</w:t>
      </w:r>
    </w:p>
    <w:p w14:paraId="34AC9DD2"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14:paraId="5D2F4925"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14:paraId="7A15F1B2"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в) устраивать свалки, осуществлять сброс и слив едких и коррозионно-агрессивных веществ и горюче-смазочных материалов;</w:t>
      </w:r>
    </w:p>
    <w:p w14:paraId="36E63107"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г) складировать любые материалы, в том числе горюче-смазочные, или размещать хранилища любых материалов;</w:t>
      </w:r>
    </w:p>
    <w:p w14:paraId="37F39AA8"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д)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14:paraId="1780F2F4"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14:paraId="48F53EE6"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14:paraId="037AE99B"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з) проводить работы с использованием ударно-импульсных устройств и вспомогательных механизмов, сбрасывать грузы;</w:t>
      </w:r>
    </w:p>
    <w:p w14:paraId="1D608FF1"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и) осуществлять рекреационную деятельность, кроме деятельности, предусмотренной подпунктом "ж" пункта 6 настоящих Правил, разводить костры и размещать источники огня;</w:t>
      </w:r>
    </w:p>
    <w:p w14:paraId="1C7EBF9C"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к) огораживать и перегораживать охранные зоны;</w:t>
      </w:r>
    </w:p>
    <w:p w14:paraId="458979D8"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л) размещать какие-либо здания, строения, сооружения, не относящиеся к объектам, указанным в пункте 2 настоящих Правил, за исключением объектов, указанных в подпунктах "д" - "к" и "м" пункта 6 настоящих Правил;</w:t>
      </w:r>
    </w:p>
    <w:p w14:paraId="461439D2"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м) осуществлять несанкционированное подключение (присоединение) к магистральному газопроводу.</w:t>
      </w:r>
    </w:p>
    <w:p w14:paraId="10FB0BC7"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14:paraId="09FF86A5"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14:paraId="2ADD2802"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а) проведение горных, взрывных, строительных, монтажных, мелиоративных работ, в том числе работ, связанных с затоплением земель;</w:t>
      </w:r>
    </w:p>
    <w:p w14:paraId="015493D2"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б) осуществление посадки и вырубки деревьев и кустарников;</w:t>
      </w:r>
    </w:p>
    <w:p w14:paraId="24B79085"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в) проведение погрузочно-разгрузочных работ, устройство водопоев скота, колка и заготовка льда;</w:t>
      </w:r>
    </w:p>
    <w:p w14:paraId="312FFEC2"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г) проведение земляных работ на глубине более чем 0,3 метра, планировка грунта;</w:t>
      </w:r>
    </w:p>
    <w:p w14:paraId="194D1F8C"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д) сооружение запруд на реках и ручьях;</w:t>
      </w:r>
    </w:p>
    <w:p w14:paraId="3EC00F7F"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е) складирование кормов, удобрений, сена, соломы, размещение полевых станов и загонов для скота;</w:t>
      </w:r>
    </w:p>
    <w:p w14:paraId="691F3DDC"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ж) размещение туристских стоянок;</w:t>
      </w:r>
    </w:p>
    <w:p w14:paraId="6E95046D"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з) размещение гаражей, стоянок и парковок транспортных средств;</w:t>
      </w:r>
    </w:p>
    <w:p w14:paraId="65D7ABD4"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и) сооружение переездов через магистральные газопроводы;</w:t>
      </w:r>
    </w:p>
    <w:p w14:paraId="1DE7C2F4"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к) прокладка инженерных коммуникаций;</w:t>
      </w:r>
    </w:p>
    <w:p w14:paraId="5F2EC36F"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л) проведение инженерных изысканий, связанных с бурением скважин и устройством шурфов;</w:t>
      </w:r>
    </w:p>
    <w:p w14:paraId="200C6D64"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м) устройство причалов для судов и пляжей;</w:t>
      </w:r>
    </w:p>
    <w:p w14:paraId="17CD56AB"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н) проведение работ на объектах транспортной инфраструктуры, находящихся на территории охранной зоны;</w:t>
      </w:r>
    </w:p>
    <w:p w14:paraId="3B82A095"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о) проведение работ, связанных с временным затоплением земель, не относящихся к землям сельскохозяйственного назначения.</w:t>
      </w:r>
    </w:p>
    <w:p w14:paraId="1D575264"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При проектировании, строительстве и реконструкции зданий, строений и сооружений должны соблюдаться минимальные расстояния от указанных объектов до магистрального газопровода, предусмотренные нормативными документами в области технического регулирования.</w:t>
      </w:r>
    </w:p>
    <w:p w14:paraId="3A008D23"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В охранных зонах собственник, или иной законный владелец земельного участка может производить полевые сельскохозяйственные работы и работы, связанные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14:paraId="42334424"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В соответствии с Постановлением Правительства РФ от 20 ноября 2000г. №878 «Об утверждении Правил охраны газораспределительных сетей» - для газораспределительных сетей устанавливаются следующие охранные зоны:</w:t>
      </w:r>
    </w:p>
    <w:p w14:paraId="43C9FD68"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370B60F0"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4A92AF14"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78536E93"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33C5F537"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b/>
          <w:sz w:val="24"/>
          <w:szCs w:val="24"/>
        </w:rPr>
        <w:t>Охранная зона линий и сооружений связи</w:t>
      </w:r>
      <w:r w:rsidRPr="000D7C78">
        <w:rPr>
          <w:rFonts w:ascii="Times New Roman" w:eastAsia="Calibri" w:hAnsi="Times New Roman" w:cs="Times New Roman"/>
          <w:sz w:val="24"/>
          <w:szCs w:val="24"/>
        </w:rPr>
        <w:t>;</w:t>
      </w:r>
    </w:p>
    <w:p w14:paraId="4C5D038A"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На трассах кабельных и воздушных линий связи и линий радиофикации:</w:t>
      </w:r>
    </w:p>
    <w:p w14:paraId="275DA6B1"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а) устанавливаются охранные зоны с особыми условиями использования:</w:t>
      </w:r>
    </w:p>
    <w:p w14:paraId="4ED09ACF"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33CFCE1E"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14:paraId="46232359"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4D0FEDFD"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б) создаются просеки в лесных массивах и зеленых насаждениях:</w:t>
      </w:r>
    </w:p>
    <w:p w14:paraId="7729E8E2"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14:paraId="1DD82E79"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14:paraId="097BA1EA"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вдоль трассы кабеля связи - шириной не менее 6 метров (по 3 метра с каждой стороны от кабеля связи);</w:t>
      </w:r>
    </w:p>
    <w:p w14:paraId="66FF4C32"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14:paraId="6B1B1139"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b/>
          <w:sz w:val="24"/>
          <w:szCs w:val="24"/>
        </w:rPr>
        <w:t>Приаэродромная территория</w:t>
      </w:r>
      <w:r w:rsidRPr="000D7C78">
        <w:rPr>
          <w:rFonts w:ascii="Times New Roman" w:eastAsia="Calibri" w:hAnsi="Times New Roman" w:cs="Times New Roman"/>
          <w:sz w:val="24"/>
          <w:szCs w:val="24"/>
        </w:rPr>
        <w:t>;</w:t>
      </w:r>
    </w:p>
    <w:p w14:paraId="0870A99A"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Приаэродромная территория устанавливается актом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Градостроительного кодекса Российской Федерации,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14:paraId="65273004"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Актом, указанным в абзаце первом настоящего пункта, на приаэродромной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Градостроительного кодекса Российской Федерации (далее - ограничения использования объектов недвижимости и осуществления деятельности).</w:t>
      </w:r>
    </w:p>
    <w:p w14:paraId="2B69F6B3"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Приаэродромная территория является зоной с особыми условиями использования территорий.</w:t>
      </w:r>
    </w:p>
    <w:p w14:paraId="1B2A046D"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На приаэродромной территории выполняются следующие подзоны, в которых устанавливаются ограничения использования объектов недвижимости и осуществления деятельности:</w:t>
      </w:r>
    </w:p>
    <w:p w14:paraId="35F88371"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1)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14:paraId="19D76896"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2)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14:paraId="77D3F07F"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3)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14:paraId="18BE2636"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4)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14:paraId="51CC92A6"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5) 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14:paraId="3022CA84"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6) шестая подзона, в которой запрещается размещать объекты, способствующие привлечению и массовому скоплению птиц;</w:t>
      </w:r>
    </w:p>
    <w:p w14:paraId="41BFE61F"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7) седьмая подзона, в которой в целях предотвращения негативного физического воздействия устанавливается перечень ограничений использования земельных участков, определенный в соответствии с земельным законодательством с учетом положений настоящей статьи. При этом под указанным негативным физическим воздействием понимается несоответствие эквивалентного уровня звука, возникающего в связи с полетами воздушных судов, санитарно-эпидемиологическим требованиям.</w:t>
      </w:r>
    </w:p>
    <w:p w14:paraId="79EC07A1"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Размещение линий связи и линий электропередачи, сооружений различного назначения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14:paraId="6EED998E" w14:textId="77777777" w:rsidR="00923634" w:rsidRPr="000D7C78" w:rsidRDefault="00923634" w:rsidP="000D7C78">
      <w:pPr>
        <w:pStyle w:val="ConsNormal"/>
        <w:ind w:firstLine="680"/>
        <w:jc w:val="both"/>
        <w:rPr>
          <w:rFonts w:ascii="Times New Roman" w:eastAsia="Calibri" w:hAnsi="Times New Roman" w:cs="Times New Roman"/>
          <w:sz w:val="24"/>
          <w:szCs w:val="24"/>
        </w:rPr>
      </w:pPr>
    </w:p>
    <w:p w14:paraId="2C28D659"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b/>
          <w:sz w:val="24"/>
          <w:szCs w:val="24"/>
        </w:rPr>
        <w:t>Зона охраняемого объекта</w:t>
      </w:r>
      <w:r w:rsidRPr="000D7C78">
        <w:rPr>
          <w:rFonts w:ascii="Times New Roman" w:eastAsia="Calibri" w:hAnsi="Times New Roman" w:cs="Times New Roman"/>
          <w:sz w:val="24"/>
          <w:szCs w:val="24"/>
        </w:rPr>
        <w:t>;</w:t>
      </w:r>
    </w:p>
    <w:p w14:paraId="35B3CE41"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Определение границ зон охраняемых объектов и согласование с федеральным органом исполнительной власти в области государственной охраны градостроительных регламентов для таких зон осуществляются в порядке, установленном Правительством Российской Федерации (Постановление Правительства РФ от 31 августа 2019 года № 1132 "Об утверждении Положения о зоне охраняемого объекта");</w:t>
      </w:r>
    </w:p>
    <w:p w14:paraId="4DFC56C0"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Охраняемые объекты - здания, строения, сооружения (в том числе отдельные помещения), прилегающие к ним земельные участки (водные объекты), территории (акватории), защита которых осуществляется органами государственной охраны в целях обеспечения безопасности объектов государственной охраны; здания, строения, сооружения (в том числе отдельные помещения), земельные участки и водные объекты, предоставленные органам государственной охраны в соответствии с законодательством Российской Федерации;</w:t>
      </w:r>
    </w:p>
    <w:p w14:paraId="6498D3FF"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Зона охраняемого объекта - территория (акватория), в границах которой в соответствии с федеральным законодательством устанавливаются особые условия ее использования;</w:t>
      </w:r>
    </w:p>
    <w:p w14:paraId="5609CC14"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Зона охраняемого объекта устанавливается бессрочно для исключения причин и условий, порождающих угрозу безопасности объектов государственной охраны и охраняемых объектов, в том числе в отношении вновь создаваемого объекта (планируемого к строительству) или в случае реконструкции охраняемого объекта.</w:t>
      </w:r>
    </w:p>
    <w:p w14:paraId="50E7116D"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Размер зоны охраняемого объекта и ее границы определяются с учетом размера земельного участка, на котором расположены охраняемые объекты, застройки земельного участка и застройки вокруг него, рельефа местности, а также с учетом иных условий, обеспечивающих безопасность объектов государственной охраны и охраняемых объектов.</w:t>
      </w:r>
    </w:p>
    <w:p w14:paraId="4B946D98"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Расстояние от границ охраняемого объекта до границ зоны охраняемого объекта не должно превышать 1 километр, а в горной местности - 3 километра.</w:t>
      </w:r>
    </w:p>
    <w:p w14:paraId="183D48BF"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границах зоны охраняемого объекта может устанавливаться запрет на:</w:t>
      </w:r>
    </w:p>
    <w:p w14:paraId="021C89C7"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строительство и реконструкцию объектов капитального строительства, в том числе многоквартирных домов, объектов индивидуального жилищного строительства, торгово-развлекательных центров, вертодромов, вертолетных площадок, аэродромов, подземных сооружений (метрополитен, транспортные туннели, пешеходные переходы, парковки, коллекторы, бомбоубежища), гостиниц и иных средств размещения;</w:t>
      </w:r>
    </w:p>
    <w:p w14:paraId="1BDE4839"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размещение и эксплуатацию любых объектов недвижимого имущества;</w:t>
      </w:r>
    </w:p>
    <w:p w14:paraId="39857DA3"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размещение и эксплуатацию любых некапитальных строений, сооружений, в том числе временных;</w:t>
      </w:r>
    </w:p>
    <w:p w14:paraId="5131B945"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расположение посадочных площадок и площадок десантирования (приземления);</w:t>
      </w:r>
    </w:p>
    <w:p w14:paraId="7B9D6AD9"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использование земельных участков для строительства, а также для ведения садоводства, огородничества, крестьянского (фермерского), личного подсобного хозяйства и животноводства;</w:t>
      </w:r>
    </w:p>
    <w:p w14:paraId="6118FE6A"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строительство новых дорог (в том числе велодорожек и путепроводов) для движения наземного транспорта;</w:t>
      </w:r>
    </w:p>
    <w:p w14:paraId="16E524D1"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строительство сооружений связи;</w:t>
      </w:r>
    </w:p>
    <w:p w14:paraId="6FC22683"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устройство якорных стоянок в акватории водного объекта или ее части;</w:t>
      </w:r>
    </w:p>
    <w:p w14:paraId="064C5F76"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размещение надземных и наземных инженерных коммуникаций (теплотрассы, водопроводы, газопроводы, водостоки, канализации, электрические кабели и иные кабельные линии);</w:t>
      </w:r>
    </w:p>
    <w:p w14:paraId="3AF6ECB0"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установку и эксплуатацию всех типов и видов рекламных конструкций и "транспарантов-перетяжек";</w:t>
      </w:r>
    </w:p>
    <w:p w14:paraId="2DE2E5F8"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устройство свалок, создание мест погребения, мест, отведенных для захоронения биологических отходов, и иных объектов, оказывающих негативное воздействие на состояние подземных вод;</w:t>
      </w:r>
    </w:p>
    <w:p w14:paraId="749D2040"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размещение на фасадах зданий (строений, сооружений) информационных досок, надписей и обозначений с площадью информационного поля более 0,3 кв. метра, вывесок и указателей высотой более 0,6 метра с размещением выше отметки нижнего края оконных проемов 2-го этажа здания (строения, сооружения) в виде объемных букв и знаков;</w:t>
      </w:r>
    </w:p>
    <w:p w14:paraId="4AEB2A31"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посадку древесных насаждений и кустарников, нарушающих исторически сложившуюся систему озеленения и благоустройства;</w:t>
      </w:r>
    </w:p>
    <w:p w14:paraId="3ABE65DB"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размещение инженерно-технического оборудования на главных фасадах зданий, строений, сооружений;</w:t>
      </w:r>
    </w:p>
    <w:p w14:paraId="3556440C"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установку произведений монументально-декоративного искусства (фонтаны, малые архитектурные формы) высотой более 3,5 метра;</w:t>
      </w:r>
    </w:p>
    <w:p w14:paraId="497D50C2"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использование акватории водных объектов в целях любительского рыболовства, прогулок, в том числе лыжных прогулок, занятий буерным спортом и сноукайтингом;</w:t>
      </w:r>
    </w:p>
    <w:p w14:paraId="678FF87E"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осуществление полетов беспилотных воздушных судов любой максимальной взлетной массы;</w:t>
      </w:r>
    </w:p>
    <w:p w14:paraId="193CE7B2"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использование беспилотных аппаратов, перемещающихся по земле, на воде и под водой;</w:t>
      </w:r>
    </w:p>
    <w:p w14:paraId="50915D0C"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организацию и функционирование тиров, стрелково-стендовых комплексов и стрельбищ, а также пейнтбольных, страйкбольных клубов и иных учебных, спортивных и досуговых организаций, использующих изделия, имеющие внешнее и (или) конструктивное сходство с оружием;</w:t>
      </w:r>
    </w:p>
    <w:p w14:paraId="73AB76D7"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осуществление деятельности всех видов промышленных и сельскохозяйственных предприятий, создающих в том числе повышенные транспортные потоки;</w:t>
      </w:r>
    </w:p>
    <w:p w14:paraId="13FAFC03"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эксплуатацию химически опасных, взрывопожароопасных и иных опасных производственных объектов;</w:t>
      </w:r>
    </w:p>
    <w:p w14:paraId="1EA2B3C4"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использование морского и внутреннего водного транспорта;</w:t>
      </w:r>
    </w:p>
    <w:p w14:paraId="62D73447"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организацию зон массового отдыха и пляжей водных объектов;</w:t>
      </w:r>
    </w:p>
    <w:p w14:paraId="74FD6BF8"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осуществление деятельности по накоплению, обработке, утилизации, обезвреживанию и размещению отходов производства и потребления;</w:t>
      </w:r>
    </w:p>
    <w:p w14:paraId="392403AD"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организацию аэроклубов, а также запуск аэростатов, шаров-зондов и других беспилотных воздушных судов;</w:t>
      </w:r>
    </w:p>
    <w:p w14:paraId="35ADE3FB"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проведение массовых общественно-политических, спортивных, культурных, зрелищно-развлекательных или иных мероприятий;</w:t>
      </w:r>
    </w:p>
    <w:p w14:paraId="6B0FEFBE"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осуществление оптовой и розничной торговли, в том числе всех действий, связанных с продажей и ремонтом автомобилей и мотоциклов;</w:t>
      </w:r>
    </w:p>
    <w:p w14:paraId="5D6D4AE0"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использование для осуществления рекреационной деятельности лесов, а также земельных участков в составе земель особо охраняемых природных территорий;</w:t>
      </w:r>
    </w:p>
    <w:p w14:paraId="44DE6125"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туристскую деятельность и деятельность по разработке месторождений полезных ископаемых и природных лечебных ресурсов, а также деятельность по санаторно-курортному лечению и профилактике заболеваний, медицинской реабилитации, организации отдыха граждан.</w:t>
      </w:r>
    </w:p>
    <w:p w14:paraId="2241A641"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b/>
          <w:sz w:val="24"/>
          <w:szCs w:val="24"/>
        </w:rPr>
        <w:t>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r w:rsidRPr="000D7C78">
        <w:rPr>
          <w:rFonts w:ascii="Times New Roman" w:eastAsia="Calibri" w:hAnsi="Times New Roman" w:cs="Times New Roman"/>
          <w:sz w:val="24"/>
          <w:szCs w:val="24"/>
        </w:rPr>
        <w:t>;</w:t>
      </w:r>
    </w:p>
    <w:p w14:paraId="4B93CEF9"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Согласно Постановлению Правительства РФ от 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14:paraId="00780B9D"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"военные объекты" - существующие или планируемые к строительству полигоны, аэродромы, узлы связи, базы, склады, арсеналы и иные используемые для нужд обороны страны и безопасности государства объекты, а также объекты недвижимого имущества, расположенные на позициях войск и воинских частей, на стационарных пунктах управления, в военных научно-исследовательских организациях, комплексы зданий и отдельные здания, строения и сооружения Вооруженных Сил Российской Федерации, других войск, воинских формирований и органов, выполняющих задачи в области обороны;</w:t>
      </w:r>
    </w:p>
    <w:p w14:paraId="186241C1"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"Вооруженные Силы Российской Федерации, другие войска, воинские формирования и органы, выполняющие задачи в области обороны" - главные командования, главные штабы видов Вооруженных Сил Российской Федерации, командования (штабы) военных округов, объединенные стратегические командования, командования (штабы) родов войск, центральные органы военного управления Министерства обороны Российской Федерации, другие постоянные (штатные) и временно создаваемые (нештатные) органы управления войсками (силами), командиры (начальники) воинских формирований и органов, органы управления войсками национальной гвардии Российской Федерации, командиры (начальники) соединений и воинских частей (учреждений) войск национальной гвардии Российской Федерации, инженерно-технических и дорожно-строительных воинских формирований при федеральных органах исполнительной власти, а также спасательных воинских формирований федерального органа исполнительной власти, уполномоченного на решение задач в области гражданской обороны, Службы внешней разведки Российской Федерации, органов федеральной службы безопасности, органов государственной охраны и федерального органа обеспечения мобилизационной подготовки органов государственной власти Российской Федерации, воинских подразделений федеральной противопожарной службы и создаваемых на военное время специальных формирований, органы военной прокуратуры и военные следственные органы Следственного комитета Российской Федерации;</w:t>
      </w:r>
    </w:p>
    <w:p w14:paraId="0C815A0A"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"запретная зона" - территория вокруг военного объекта, включающая земельный участок, на котором он размещен, в границах которой в соответствии с настоящим Положением запрещается или ограничивается хозяйственная и иная деятельность с целью обеспечения безопасности населения при функционировании военного объекта и возникновении на нем чрезвычайных ситуаций природного и техногенного характера или совершении террористического акта;</w:t>
      </w:r>
    </w:p>
    <w:p w14:paraId="5967F734"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"зона охраняемого военного объекта" - территория, в границах которой ограничивается строительство объектов капитального строительства, предусматривающих эксплуатацию оборудования, создающего искусственные, в том числе индустриальные, радиопомехи, а также использование стационарного или переносного приемо-передающего оборудования, препятствующего нормальному функционированию военного объекта;</w:t>
      </w:r>
    </w:p>
    <w:p w14:paraId="0483659E"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"охранная зона военного объекта" - территория, в границах которой принимаются особые меры по обеспечению безопасного функционирования и защите военного объекта, включающие меры по обеспечению безопасного хранения вооружения, военной техники, ракет и боеприпасов, а также иного имущества военного назначения при возникновении чрезвычайных ситуаций природного и техногенного характера или совершении террористического акта;</w:t>
      </w:r>
    </w:p>
    <w:p w14:paraId="3FDE006B"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"внешний периметр военного объекта" - граница земельного участка, занимаемого военным объектом, используемого федеральным органом исполнительной власти (федеральным государственным органом), в котором федеральным законодательством предусмотрена военная служба;</w:t>
      </w:r>
    </w:p>
    <w:p w14:paraId="42C2CE2E"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"специальная зона" - территория вокруг военного объекта, в границах которой с целью обеспечения защиты сосредоточенных на военном объекте сведений, составляющих государственную тайну, запрещается или ограничивается ведение хозяйственной деятельности, строительство объектов капитального строительства, проживание и (или) нахождение физических лиц.</w:t>
      </w:r>
    </w:p>
    <w:p w14:paraId="466C9539"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случае если земельный участок, занимаемый военным объектом и используемый федеральным органом исполнительной власти (федеральным государственным органом), в котором федеральным законодательством предусмотрена военная служба, не поставлен на государственный кадастровый учет, внешний периметр военного объекта образуется прямыми линиями, соединяющими характерные точки внешних границ контуров зданий, строений и сооружений военного объекта, строительство которых не завершено, таким образом, чтобы все здания, строения и сооружения военного объекта располагались в границах единой территории.</w:t>
      </w:r>
    </w:p>
    <w:p w14:paraId="4EA595BB"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Запретные зоны и специальные зоны являются территориями с особыми условиями использования находящихся в их границах земельных участков.</w:t>
      </w:r>
    </w:p>
    <w:p w14:paraId="416E0199"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границах запретной зоны могут (при необходимости) устанавливаться зоны охраняемых военных объектов и охранные зоны военных объектов.</w:t>
      </w:r>
    </w:p>
    <w:p w14:paraId="34401C2E"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Целями установления запретных зон являются:</w:t>
      </w:r>
    </w:p>
    <w:p w14:paraId="1A85E322"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а) обеспечение обороны страны, защиты населения и бесперебойного функционирования военных объектов;</w:t>
      </w:r>
    </w:p>
    <w:p w14:paraId="1D6761B3"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б) безопасность эксплуатации военных объектов и хранения вооружения, военной техники, ракет и боеприпасов, а также иного имущества военного назначения;</w:t>
      </w:r>
    </w:p>
    <w:p w14:paraId="221BDB68"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недопущение разрушающего и иного воздействия на военные объекты, в том числе вследствие возникновения чрезвычайных ситуаций природного и техногенного характера или совершении террористического акта (далее - чрезвычайная ситуация);</w:t>
      </w:r>
    </w:p>
    <w:p w14:paraId="21BCF448"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г) защита населения при функционировании военных объектов и возникновении чрезвычайных ситуаций на них.</w:t>
      </w:r>
    </w:p>
    <w:p w14:paraId="68F43D47"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Целями установления специальных зон являются:</w:t>
      </w:r>
    </w:p>
    <w:p w14:paraId="7CDFC5CC"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а) обеспечение безопасности государства, сохранность сведений, составляющих государственную тайну, и противодействие иностранным техническим разведкам;</w:t>
      </w:r>
    </w:p>
    <w:p w14:paraId="2FB430BA"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б) обеспечение бесперебойного функционирования и безопасности эксплуатации военных объектов.</w:t>
      </w:r>
    </w:p>
    <w:p w14:paraId="2EBE0EBC"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hAnsi="Times New Roman" w:cs="Times New Roman"/>
          <w:sz w:val="24"/>
          <w:szCs w:val="24"/>
        </w:rPr>
        <w:t xml:space="preserve"> </w:t>
      </w:r>
      <w:r w:rsidRPr="000D7C78">
        <w:rPr>
          <w:rFonts w:ascii="Times New Roman" w:eastAsia="Calibri" w:hAnsi="Times New Roman" w:cs="Times New Roman"/>
          <w:sz w:val="24"/>
          <w:szCs w:val="24"/>
        </w:rPr>
        <w:t>Для военных объектов, расположенных в границах населенных пунктов, запретная зона и специальная зона устанавливаются по внешнему ограждению территории военного объекта или, если такое ограждение отсутствует, по его внешнему периметру.</w:t>
      </w:r>
    </w:p>
    <w:p w14:paraId="4C4820DB"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Для военных объектов, расположенных вне населенных пунктов, внешняя граница запретной зоны устанавливается на расстоянии не более чем 3 километра от внешнего ограждения территории военного объекта или, если такое ограждение отсутствует, от его внешнего периметра. Ширина запретной зоны военного объекта определяется величиной расчетного радиуса воздействия поражающих факторов военного объекта, возникающих при нарушении его нормального функционирования вследствие возникновения чрезвычайных ситуаций.</w:t>
      </w:r>
    </w:p>
    <w:p w14:paraId="0621543E"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Внешняя граница зоны охраняемого военного объекта устанавливается на расстоянии, не превышающем 2 километров от внешнего ограждения территории военного объекта или, если такое ограждение отсутствует, от его внешнего периметра. Ширина зоны охраняемого военного объекта определяется с учетом норм электромагнитной совместимости и помехозащищенности оборудования, эксплуатируемого на военном объекте. Зона охраняемого военного объекта не устанавливается, если ее внешняя граница совпадает с границей запретной зоны.</w:t>
      </w:r>
    </w:p>
    <w:p w14:paraId="47A98A77"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Граница охранной зоны военного объекта устанавливается в пределах запретной зоны (или в пределах зоны охраняемого военного объекта, если она установлена) на территории, непосредственно примыкающей к внешнему ограждению территории военного объекта или, если такое ограждение отсутствует, к его внешнему периметру:</w:t>
      </w:r>
    </w:p>
    <w:p w14:paraId="4E31DD0F"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а) на расстоянии, не превышающем 400 метров, - для военных объектов, на которых хранятся боеприпасы, ракеты, взрывчатые, радиоактивные, отравляющие, химически и биологически опасные вещества, легковоспламеняющиеся и (или) горючие жидкости, а также горюче-смазочные материалы;</w:t>
      </w:r>
    </w:p>
    <w:p w14:paraId="69FA5C84"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б) на расстоянии, не превышающем 100 метров, - для прочих военных объектов.</w:t>
      </w:r>
    </w:p>
    <w:p w14:paraId="44BC2C83"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Внешняя граница специальной зоны устанавливается на расстоянии не более чем 400 метров от внешнего ограждения территории военного объекта или, если такое ограждение отсутствует, от его внешнего периметра, за исключением внешних границ ранее установленных специальных зон.</w:t>
      </w:r>
    </w:p>
    <w:p w14:paraId="02048166"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Внешние границы специальной зоны могут оборудоваться ограждением. Требования к ограждению специальной зоны определяются руководителем федерального органа исполнительной власти (федерального государственного органа), в ведении которого находится военный объект.</w:t>
      </w:r>
    </w:p>
    <w:p w14:paraId="01E4D770"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На территории охранной зоны военного объекта без специального разрешения федерального органа исполнительной власти (федерального государственного органа), в ведении которого находится военный объект, запрещается:</w:t>
      </w:r>
    </w:p>
    <w:p w14:paraId="43298BB4"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а) проживание и (или) нахождение физических лиц;</w:t>
      </w:r>
    </w:p>
    <w:p w14:paraId="2BE142B7"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б) осуществление хозяйственной и иной деятельности в соответствии с настоящим Положением;</w:t>
      </w:r>
    </w:p>
    <w:p w14:paraId="7BC93FDE"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размещение объектов производственного, социально-бытового и иного назначения, устройство туристических лагерей и зон отдыха, размещение и оборудование стоянок автотранспорта, разведение открытого огня (костров), стрельба из любых видов оружия, использование взрывных устройств и пиротехнических средств, проведение земляных, строительных, мелиоративных, хозяйственных и иных работ, за исключением противопожарных и других мероприятий по обеспечению безопасности военного объекта, в том числе фитосанитарных мероприятий, любыми лицами, за исключением лиц, обеспечивающих функционирование военного объекта или использующих его.</w:t>
      </w:r>
    </w:p>
    <w:p w14:paraId="72A41C3C"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На территории зоны охраняемого военного объекта строительство объектов капитального строительства, ввод в эксплуатацию оборудования, создающего искусственные, в том числе индустриальные, радиопомехи, а также размещение и эксплуатация стационарного или переносного приемо-передающего оборудования с мощностью передатчиков более 5 Вт осуществляются исключительно по согласованию с федеральным органом исполнительной власти (федеральным государственным органом), в ведении которого находится военный объект. При этом параметры электромагнитной совместимости оборудования, создающего радиопомехи военному объекту, определяются по внешней границе зоны охраняемого военного объекта.</w:t>
      </w:r>
    </w:p>
    <w:p w14:paraId="1CDC1BEA"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На территории зоны охраняемого военного объекта не допускается ликвидация дорог и переправ, а также осушение и отведение русел рек.</w:t>
      </w:r>
    </w:p>
    <w:p w14:paraId="4327AC0F"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На территории запретной зоны запрещается строительство объектов капитального строительства производственного, социально-бытового и иного назначения, а также проведение ландшафтно-реабилитационных, рекреационных и иных работ, создающих угрозу безопасности военного объекта и сохранности находящегося на нем имущества.</w:t>
      </w:r>
    </w:p>
    <w:p w14:paraId="6400A34C"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пределах запретной зоны не допускается устройство стрельбищ и тиров, стрельба из всех видов оружия, а также использование взрывных устройств и пиротехнических средств.</w:t>
      </w:r>
    </w:p>
    <w:p w14:paraId="07859160"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Использование расположенных в границах запретной зоны водных объектов и воздушного пространства над ней регулируется нормами водного и воздушного законодательства Российской Федерации.</w:t>
      </w:r>
    </w:p>
    <w:p w14:paraId="2A26BF88"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На территории специальной зоны ведение хозяйственной деятельности, строительство объектов капитального строительства, проживание и (или) нахождение физических лиц осуществляются по согласованию с федеральным органом исполнительной власти (федеральным государственным органом), в ведении которого находится военный объект.</w:t>
      </w:r>
    </w:p>
    <w:p w14:paraId="2B8E8BF7"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Отчуждение объектов недвижимого имущества, расположенных на территории запретной зоны, специальной зоны и создающих угрозу безопасности военного объекта и сохранности находящегося на нем имущества, осуществляется в установленном законодательством Российской Федерации порядке.</w:t>
      </w:r>
    </w:p>
    <w:p w14:paraId="169C481E"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b/>
          <w:sz w:val="24"/>
          <w:szCs w:val="24"/>
        </w:rPr>
        <w:t>Охранная зона особо охраняемой природной территории</w:t>
      </w:r>
      <w:r w:rsidRPr="000D7C78">
        <w:rPr>
          <w:rFonts w:ascii="Times New Roman" w:eastAsia="Calibri" w:hAnsi="Times New Roman" w:cs="Times New Roman"/>
          <w:sz w:val="24"/>
          <w:szCs w:val="24"/>
        </w:rPr>
        <w:t xml:space="preserve"> (государственного природного заповедника, национального парка, природного парка, памятника природы);</w:t>
      </w:r>
    </w:p>
    <w:p w14:paraId="04876205"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устанавливаются охранные зоны. Положение об охранных зонах указанных особо охраняемых природных территорий утверждается Правительством Российской Федерации. Ограничения использования земельных участков и водных объектов в границах охранной зоны устанавливаются решением об установлении охранной зоны особо охраняемой природной территории.</w:t>
      </w:r>
    </w:p>
    <w:p w14:paraId="58C8195B"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Решения об установлении, изменении, о прекращении существования охранных зон особо охраняемых природных территорий принимаются в отношении:</w:t>
      </w:r>
    </w:p>
    <w:p w14:paraId="0F81931A"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а) охранных зон государственных природных заповедников, национальных парков и памятников природы федерального значения федеральным органом исполнительной власти, в ведении которого находятся указанные особо охраняемые природные территории;</w:t>
      </w:r>
    </w:p>
    <w:p w14:paraId="78F4F427"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б) охранных зон природных парков и памятников природы регионального значения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14:paraId="684786B5"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Обязательным приложением к решению о создании особо охраняемой природной территории являются сведения о границах такой территории, которые должны содержать графическое описание местоположения границ такой территории,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1B07C86A"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Форма графического описания местоположения границ особо охраняемой природной территории, требования к точности определения координат характерных точек границ особо охраняемой природной территории,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14A04B40"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Основные виды разрешенного использования земельных участков, расположенных в границах особо охраняемых природных территорий, определяются положением об особо охраняемой природной территории. Положением об особо охраняемой природной территории могут быть также предусмотрены вспомогательные виды разрешенного использования земельных участков. В случае зонирования особо охраняемой природной территории основные и вспомогательные виды разрешенного использования земельных участков предусматриваются положением об особо охраняемой природной территории применительно к каждой функциональной зоне особо охраняемой природной территории.</w:t>
      </w:r>
    </w:p>
    <w:p w14:paraId="64738753"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случаях, если разрешенное использование земельных участков в границах особо охраняемой природной территории допускает строительство на них, в положении об особо охраняемой природной территории устанавливаются предельные (максимальные и (или) минимальные) параметры разрешенного строительства, реконструкции объектов капитального строительства.</w:t>
      </w:r>
    </w:p>
    <w:p w14:paraId="3F1B7A62"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Указанные виды разрешенного использования земельных участков и предельные параметры разрешенного строительства, реконструкции объектов капитального строительства не распространяются на случаи размещения линейных объектов. При этом не допускается размещение линейных объектов в границах особо охраняемых природных территорий в случаях, установленных Федеральным законом от 14 марта 1995 года№ 33-ФЗ «Об особо охраняемых природных территориях», а в случае зонирования особо охраняемой природной территории - в границах ее функциональных зон, режим которых, установленный в соответствии с Федеральным законом от 14 марта 1995 года№ 33-ФЗ «Об особо охраняемых природных территориях», запрещает размещение таких линейных объектов.</w:t>
      </w:r>
    </w:p>
    <w:p w14:paraId="1C32C56A"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случаях, предусмотренных статьей 3.1 Федерального закона от 14 марта 1995 года   № 33-ФЗ «Об особо охраняемых природных территориях», виды разрешенного использования земельных участков и предельные параметры разрешенного строительства, реконструкции объектов капитального строительства устанавливаются правилами землепользования и застройки.</w:t>
      </w:r>
    </w:p>
    <w:p w14:paraId="62CC35BE"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b/>
          <w:sz w:val="24"/>
          <w:szCs w:val="24"/>
        </w:rPr>
        <w:t>Охранная зона стационарных пунктов наблюдений за состоянием окружающей среды, ее загрязнением</w:t>
      </w:r>
      <w:r w:rsidRPr="000D7C78">
        <w:rPr>
          <w:rFonts w:ascii="Times New Roman" w:eastAsia="Calibri" w:hAnsi="Times New Roman" w:cs="Times New Roman"/>
          <w:sz w:val="24"/>
          <w:szCs w:val="24"/>
        </w:rPr>
        <w:t>;</w:t>
      </w:r>
    </w:p>
    <w:p w14:paraId="4F36A9BE"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целях получения достоверной информации о состоянии окружающей среды, ее загрязнении вокруг стационарных пунктов наблюдений создаются охранные зоны, в которых устанавливаются ограничения использования земельных участков. Положение об охранных зонах стационарных пунктов наблюдений утверждается Правительством Российской Федерации (Федеральный закон от 19 июля 1998 года № 113-ФЗ «О гидрометеорологической службе»).</w:t>
      </w:r>
    </w:p>
    <w:p w14:paraId="7F1AB131"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b/>
          <w:sz w:val="24"/>
          <w:szCs w:val="24"/>
        </w:rPr>
        <w:t>Водоохранная зона;</w:t>
      </w:r>
    </w:p>
    <w:p w14:paraId="3E0C9678"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03F54234"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72F978BD"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14:paraId="6799DF2C"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Ширина водоохранной зоны рек или ручьев устанавливается от их истока для рек или ручьев протяженностью:</w:t>
      </w:r>
    </w:p>
    <w:p w14:paraId="15138636"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1) до десяти километров - в размере пятидесяти метров;</w:t>
      </w:r>
    </w:p>
    <w:p w14:paraId="29107653"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2) от десяти до пятидесяти километров - в размере ста метров;</w:t>
      </w:r>
    </w:p>
    <w:p w14:paraId="7798042C"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3) от пятидесяти километров и более - в размере двухсот метров.</w:t>
      </w:r>
    </w:p>
    <w:p w14:paraId="1DE50AC4"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5.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76DAC190"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границах водоохранных зон запрещаются:</w:t>
      </w:r>
    </w:p>
    <w:p w14:paraId="4140B2A4"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1) использование сточных вод в целях регулирования плодородия почв;</w:t>
      </w:r>
    </w:p>
    <w:p w14:paraId="6A1204D5" w14:textId="4A661643"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w:t>
      </w:r>
      <w:r w:rsidR="00A50D47" w:rsidRPr="000D7C78">
        <w:rPr>
          <w:rFonts w:ascii="Times New Roman" w:eastAsia="Calibri" w:hAnsi="Times New Roman" w:cs="Times New Roman"/>
          <w:sz w:val="24"/>
          <w:szCs w:val="24"/>
        </w:rPr>
        <w:t>предельно допустимые концентрации,</w:t>
      </w:r>
      <w:r w:rsidRPr="000D7C78">
        <w:rPr>
          <w:rFonts w:ascii="Times New Roman" w:eastAsia="Calibri" w:hAnsi="Times New Roman" w:cs="Times New Roman"/>
          <w:sz w:val="24"/>
          <w:szCs w:val="24"/>
        </w:rPr>
        <w:t xml:space="preserve"> которых в водах водных объектов рыбохозяйственного значения не установлены;</w:t>
      </w:r>
    </w:p>
    <w:p w14:paraId="5050559D"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3) осуществление авиационных мер по борьбе с вредными организмами;</w:t>
      </w:r>
    </w:p>
    <w:p w14:paraId="34F15A01"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A169668"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3F94D68B"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4BF76644"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7) сброс сточных, в том числе дренажных, вод;</w:t>
      </w:r>
    </w:p>
    <w:p w14:paraId="6D1B1B63"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2395-I «О недрах»).</w:t>
      </w:r>
    </w:p>
    <w:p w14:paraId="43F69941"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666228DB"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1) централизованные системы водоотведения (канализации), централизованные ливневые системы водоотведения;</w:t>
      </w:r>
    </w:p>
    <w:p w14:paraId="5EC63605"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75133D32"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7E1FB021"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20B4E3B1"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568FC0F6"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статья 65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63EA7807"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статьи 65 Водного кодекса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350B9C81"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197FD349"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Установление границ водоохранных зон,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p w14:paraId="57D969DD"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b/>
          <w:sz w:val="24"/>
          <w:szCs w:val="24"/>
        </w:rPr>
        <w:t>Прибрежная защитная полоса;</w:t>
      </w:r>
    </w:p>
    <w:p w14:paraId="4ABF3507"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24621D0B"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6300FE1E"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14:paraId="3821BDE9"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14:paraId="017F5489"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границах прибрежных защитных полос наряду с ограничениями установленными в границах водоохранных зон запрещаются:</w:t>
      </w:r>
    </w:p>
    <w:p w14:paraId="0CDACACA"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1) распашка земель;</w:t>
      </w:r>
    </w:p>
    <w:p w14:paraId="40A251A5"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2) размещение отвалов размываемых грунтов;</w:t>
      </w:r>
    </w:p>
    <w:p w14:paraId="2E22F701"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3) выпас сельскохозяйственных животных и организация для них летних лагерей, ванн.</w:t>
      </w:r>
    </w:p>
    <w:p w14:paraId="0E6AAB3F"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2D38471C"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Установление границ осуществляется:</w:t>
      </w:r>
    </w:p>
    <w:p w14:paraId="630CD1FD"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органами государственной власти субъектов Российской Федерации - при реализации переданных полномочий Российской Федерации по осуществлению мер по охране водных объектов или их частей, находящихся в федеральной собственности и расположенных на территориях субъектов Российской Федерации, за исключением водоемов, которые полностью расположены на территориях соответствующих субъектов Российской Федерации и использование водных ресурсов которых осуществляется для обеспечения питьевого и хозяйственно-бытового водоснабжения 2 и более субъектов Российской Федерации, в соответствии с перечнем таких водоемов, установленным Правительством Российской Федерации;</w:t>
      </w:r>
    </w:p>
    <w:p w14:paraId="7DE0C86C"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Федеральным агентством водных ресурсов и его территориальными органами - в отношении водоемов, которые полностью расположены на территориях соответствующих субъектов Российской Федерации, использование водных ресурсов которых осуществляется для обеспечения питьевого и хозяйственно-бытового водоснабжения 2 и более субъектов Российской Федерации и которые входят в перечень водоемов, установленный Правительством Российской Федерации, а также морей или их отдельных частей.</w:t>
      </w:r>
    </w:p>
    <w:p w14:paraId="3375DE8E"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целях установления границ органы государственной власти обеспечивают:</w:t>
      </w:r>
    </w:p>
    <w:p w14:paraId="4BE7C939"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а) определение ширины водоохраной зоны и ширины прибрежной защитной полосы для каждого водного объекта в соответствии со статьей 65 Водного кодекса Российской Федерации;</w:t>
      </w:r>
    </w:p>
    <w:p w14:paraId="161F6F2B"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б) описание границ водоохранных зон и границ прибрежных защитных полос водного объекта, их координат и опорных точек;</w:t>
      </w:r>
    </w:p>
    <w:p w14:paraId="4EF887D5"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отображение границ водоохранных зон и границ прибрежных защитных полос водных объектов на картографических материалах;</w:t>
      </w:r>
    </w:p>
    <w:p w14:paraId="2F7FCD99"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г) установление границ водоохранных зон и границ прибрежных защитных полос водных объектов непосредственно на местности, в том числе посредством размещения специальных информационных знаков.</w:t>
      </w:r>
    </w:p>
    <w:p w14:paraId="54FF2A8B"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При установлении границ водоохранных зон и границ прибрежных защитных полос водных объектов могут использоваться сведения, содержащиеся на включенных в федеральный или ведомственные картографо-геодезические фонды топографических картах наиболее крупных масштабов, созданных в отношении соответствующей территории.</w:t>
      </w:r>
    </w:p>
    <w:p w14:paraId="5C0FE6AB"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Описание границ водоохранных зон и границ прибрежных защитных полос водного объекта, их координат и опорных точек осуществляется с точностью определения координат характерных точек границ зоны с особыми условиями использования территории, установленной уполномоченным Правительством Российской Федерации федеральным органом исполнительной власти.</w:t>
      </w:r>
    </w:p>
    <w:p w14:paraId="69111598"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Сведения о границах водоохранных зон и границах прибрежных защитных полос водных объектов, в том числе картографические материалы, представляются в месячный срок в бумажном и электронном виде (в том числе в виде файлов с использованием схем для формирования документов в формате XML, обеспечивающих считывание и контроль содержащихся в них данных) в Федеральное агентство водных ресурсов для внесения в государственный водный реестр в соответствии с Положением о ведении государственного водного реестра, утвержденным постановлением Правительства Российской Федерации от 28 апреля 2007 г. № 253 «О порядке ведения государственного водного реестра».</w:t>
      </w:r>
    </w:p>
    <w:p w14:paraId="4F766280"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Границы водоохранных зон и границы прибрежных защитных полос водных объектов считаются установленными с даты внесения сведений о них в государственный кадастр недвижимости.</w:t>
      </w:r>
    </w:p>
    <w:p w14:paraId="0BADB320"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Органы государственной власти, обеспечивают размещение специальных информационных знаков на всем протяжении границ водоохранных зон и прибрежных защитных полос водных объектов в характерных точках рельефа, а также в местах пересечения водных объектов дорогами, в зонах отдыха и других местах массового пребывания граждан и поддержание этих знаков в надлежащем состоянии.</w:t>
      </w:r>
    </w:p>
    <w:p w14:paraId="21BD984F"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Собственники земель, землевладельцы и землепользователи земельных участков, на землях которых находятся водоохранные зоны и прибрежные защитные полосы водных объектов, обеспечивают беспрепятственный доступ представителей органов государственной власти, в целях осуществления размещения на соответствующих земельных участках специальных информационных знаков и поддержания их в надлежащем состоянии.</w:t>
      </w:r>
    </w:p>
    <w:p w14:paraId="0188E5B2"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Образцы специальных информационных знаков для обозначения границ водоохранных зон и границ прибрежных защитных полос водных объектов утверждаются Министерством природных ресурсов и экологии Российской Федерации.</w:t>
      </w:r>
    </w:p>
    <w:p w14:paraId="7BE08CB7"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b/>
          <w:sz w:val="24"/>
          <w:szCs w:val="24"/>
        </w:rPr>
        <w:t>Округ санитарной (горно-санитарной) охраны лечебно-оздоровительных местностей, курортов и природных лечебных ресурсов;</w:t>
      </w:r>
    </w:p>
    <w:p w14:paraId="70834B61"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Природные лечебные ресурсы, лечебно-оздоровительные местности, а также курорты и их земли являются соответственно особо охраняемыми объектами и территориями. Их охрана осуществляется посредством установления округов санитарной (горно-санитарной) охраны.</w:t>
      </w:r>
    </w:p>
    <w:p w14:paraId="77EFBA33"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Границы и режим округов санитарной (горно-санитарной)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регионального и местного значения - исполнительными органами государственной власти субъектов Российской Федерации.</w:t>
      </w:r>
    </w:p>
    <w:p w14:paraId="42C7415F"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составе округа санитарной (горно-санитарной) охраны выделяется до трех зон.</w:t>
      </w:r>
    </w:p>
    <w:p w14:paraId="7123A350"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w:t>
      </w:r>
    </w:p>
    <w:p w14:paraId="7F3D310A"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На территории второй зоны запрещаются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w:t>
      </w:r>
    </w:p>
    <w:p w14:paraId="698F4BEF"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14:paraId="3961010B"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Обеспечение установленного режима санитарной (горно-санитарной) охраны осуществляется: в первой зоне - пользователями, во второй и третьей зонах - пользователями, землепользователями, землевладельцами, арендаторами, собственниками земельных участков и проживающими в этих зонах гражданами.</w:t>
      </w:r>
    </w:p>
    <w:p w14:paraId="5971C814"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Санитарно-оздоровительные мероприятия и ликвидация очагов загрязнения в округах санитарной (горно-санитарной) охраны осуществляются за счет средств пользователей, землепользователей, землевладельцев, арендаторов, собственников земельных участков и граждан, нарушивших режим санитарной (горно-санитарной) охраны.</w:t>
      </w:r>
    </w:p>
    <w:p w14:paraId="7D15933C"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b/>
          <w:sz w:val="24"/>
          <w:szCs w:val="24"/>
        </w:rPr>
        <w:t>Зоны санитарной охраны источников питьевого и хозяйственно-бытового водоснабжения</w:t>
      </w:r>
      <w:r w:rsidRPr="000D7C78">
        <w:rPr>
          <w:rFonts w:ascii="Times New Roman" w:eastAsia="Calibri" w:hAnsi="Times New Roman" w:cs="Times New Roman"/>
          <w:sz w:val="24"/>
          <w:szCs w:val="24"/>
        </w:rPr>
        <w:t>,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14:paraId="3FBE5B2F"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14:paraId="04BCF39E"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целях обеспечения граждан питьевой водой в случае возникновения чрезвычайной ситуации осуществляется резервирование источников питьевого и хозяйственно-бытового водоснабжения на основе защищенных от загрязнения и засорения подземных водных объектов. Для таких источников устанавливаются зоны специальной охраны, режим которых соответствует режиму зон санитарной охраны подземных источников питьевого и хозяйственно-бытового водоснабжения.</w:t>
      </w:r>
    </w:p>
    <w:p w14:paraId="5FDAAA32"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b/>
          <w:sz w:val="24"/>
          <w:szCs w:val="24"/>
        </w:rPr>
        <w:t>Зоны затопления и подтопления;</w:t>
      </w:r>
    </w:p>
    <w:p w14:paraId="62C02A09"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Решение об установлении, изменении зон затопления, подтопления принимается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Положение о зонах затопления, подтопления утверждается Правительством Российской Федерации.</w:t>
      </w:r>
    </w:p>
    <w:p w14:paraId="01198E5D"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(далее - предложения)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государственного кадастра недвижимости (далее - сведения о границах зон затопления, подтопления). Требования к точности определения координат характерных точек границ зон затопления, подтопления устанавливаются Министерством экономического развития Российской Федерации.</w:t>
      </w:r>
    </w:p>
    <w:p w14:paraId="4C773943"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14DC9104"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6CB404F1"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2) использование сточных вод в целях регулирования плодородия почв;</w:t>
      </w:r>
    </w:p>
    <w:p w14:paraId="512E7E1F"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FA94CBD"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4) осуществление авиационных мер по борьбе с вредными организмами.</w:t>
      </w:r>
    </w:p>
    <w:p w14:paraId="1CF1FAEE"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Зоны затопления определяются в отношении:</w:t>
      </w:r>
    </w:p>
    <w:p w14:paraId="0A343124"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14:paraId="0F4DD9CB"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б) территорий, прилегающих к устьевым участкам водотоков, затапливаемых в результате нагонных явлений расчетной обеспеченности;</w:t>
      </w:r>
    </w:p>
    <w:p w14:paraId="38A8FE90"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территорий, прилегающих к естественным водоемам, затапливаемых при уровнях воды однопроцентной обеспеченности;</w:t>
      </w:r>
    </w:p>
    <w:p w14:paraId="463AAE88"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5446778A"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14:paraId="2E64C4B2"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Зоны подтопления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14:paraId="6ADAB927"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границах зон подтопления определяются:</w:t>
      </w:r>
    </w:p>
    <w:p w14:paraId="63FDFADC"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а) территории сильного подтопления - при глубине залегания грунтовых вод менее 0,3 метра;</w:t>
      </w:r>
    </w:p>
    <w:p w14:paraId="218DC721"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б) территории умеренного подтопления - при глубине залегания грунтовых вод от 0,3 - 0,7 до 1,2 - 2 метров от поверхности;</w:t>
      </w:r>
    </w:p>
    <w:p w14:paraId="571D0478"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территории слабого подтопления - при глубине залегания грунтовых вод от 2 до 3 метров.</w:t>
      </w:r>
    </w:p>
    <w:p w14:paraId="0F415460"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b/>
          <w:sz w:val="24"/>
          <w:szCs w:val="24"/>
        </w:rPr>
        <w:t>Санитарно-защитная зона;</w:t>
      </w:r>
    </w:p>
    <w:p w14:paraId="584EA61D"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1. Понятие, виды и требования к санитарно-защитным зонам</w:t>
      </w:r>
    </w:p>
    <w:p w14:paraId="5C478C10"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Санитарно-защитная зона - это зона с особыми условиями использования территорий, которые направлены на создание благоприятных условий для жизни и здоровья населения, в т.ч. путем реализации мер по предупреждению и устранению вредного воздействия на человека факторов среды обитания (п. 4 ст. 1 ГрК РФ, ч. 1 ст. 12 Федерального закона от 30.03.1999 № 52-ФЗ «О санитарно-эпидемиологическом благополучии населения» (далее - Закон о санитарно-эпидемиологическом благополучии населения).</w:t>
      </w:r>
    </w:p>
    <w:p w14:paraId="3FD5205F"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Санитарно-защитная зона: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барьером, обеспечивающим уровень безопасности населения при эксплуатации объекта в штатном режиме (п. Б.13 "РД-АПК 1.10.07.01-12. Система рекомендательных документов в агропромышленном комплексе Министерства сельского хозяйства Российской Федерации. Методические рекомендации по технологическому проектированию. Методические рекомендации по технологическому проектированию ветеринарных объектов для животноводческих, звероводческих, птицеводческих предприятий и крестьянских (фермерских) хозяйств" (утв. и введены в действие Минсельхозом России 06.07.2012)).</w:t>
      </w:r>
    </w:p>
    <w:p w14:paraId="6E47BF31"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Санитарно-защитная зона - озелененная территория специального назначения, отделяющая селитебную часть города от промышленного предприятия, размеры и организация которой зависят от характера и степени вредного влияния промышленности на окружающую среду (ст. 1 Модельного экологического кодекса для государств - участников Содружества Независимых Государств (общая часть).</w:t>
      </w:r>
    </w:p>
    <w:p w14:paraId="517E9D1B"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 xml:space="preserve">На основании п. 2.1 Постановления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(далее - СанПиН 2.2.1/2.1.1.1200-03)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14:paraId="015DFAA4"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целях обеспечения безопасности населения и в соответствии с Законом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классов опасности - как до значений, установленных гигиеническими нормативами, так и до величин приемлемого риска для здоровья населения (п. 2 Рекомендаций по соблюдению обязательных требований "Обзор правоприменительной практики контрольно-надзорной деятельности Федеральной службы по надзору в сфере защиты прав потребителей и благополучия человека за 1 квартал 2018 года" (утв. Роспотребнадзором).</w:t>
      </w:r>
    </w:p>
    <w:p w14:paraId="0D65134A"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Санитарные зоны, в частности, устанавливаются:</w:t>
      </w:r>
    </w:p>
    <w:p w14:paraId="79A1A9B7"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(п. 2.6 СанПиН 2.2.1/2.1.1.1200-03);</w:t>
      </w:r>
    </w:p>
    <w:p w14:paraId="49F8C0C9"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 магистральных трубопроводов углеводородного сырья, компрессорных установок (п. 2.7 СанПиН 2.2.1/2.1.1.1200-03);</w:t>
      </w:r>
    </w:p>
    <w:p w14:paraId="6708C572"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 аэропортов, аэродромов (п. 2.9 СанПиН 2.2.1/2.1.1.1200-03);</w:t>
      </w:r>
    </w:p>
    <w:p w14:paraId="568B8BDE"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 предприятий I и II классов опасности, а также предприятий III, IV, V классов опасности (разд. IV СанПиН 2.2.1/2.1.1.1200-03).</w:t>
      </w:r>
    </w:p>
    <w:p w14:paraId="42819B3D"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Постановлением Правительства РФ от 03.03.2018 N 222 утверждены Правила установления санитарно-защитных зон и использования земельных участков, расположенных в границах санитарно-защитных зон (далее - Правила установления санитарно-защитных зон), регламентирующие требования к санитарно-защитным зонам.</w:t>
      </w:r>
    </w:p>
    <w:p w14:paraId="012D59F7"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 xml:space="preserve">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 (п. 5.6 СанПиН 2.2.1/2.1.1.1200-03). </w:t>
      </w:r>
    </w:p>
    <w:p w14:paraId="43E1144C" w14:textId="77777777" w:rsidR="00923634" w:rsidRPr="000D7C78" w:rsidRDefault="00923634" w:rsidP="000D7C78">
      <w:pPr>
        <w:pStyle w:val="ConsNormal"/>
        <w:ind w:firstLine="680"/>
        <w:jc w:val="both"/>
        <w:rPr>
          <w:rFonts w:ascii="Times New Roman" w:eastAsia="Calibri" w:hAnsi="Times New Roman" w:cs="Times New Roman"/>
          <w:sz w:val="24"/>
          <w:szCs w:val="24"/>
        </w:rPr>
      </w:pPr>
    </w:p>
    <w:p w14:paraId="2CD490F6"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2. Порядок установления санитарно-защитных зон</w:t>
      </w:r>
    </w:p>
    <w:p w14:paraId="71C9FB24"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На основании абз. 2 ч. 2 ст. 12 Закона о санитарно-эпидемиологическом благополучии населения санитарно-защитные зоны устанавливаются федеральным органом исполнительной власти, осуществляющим федеральный государственный санитарно-эпидемиологический надзор. Положение о санитарно-защитных зонах утверждается Правительством РФ.</w:t>
      </w:r>
    </w:p>
    <w:p w14:paraId="6CB482BF"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color w:val="000000"/>
          <w:sz w:val="24"/>
          <w:szCs w:val="24"/>
        </w:rPr>
        <w:t>На основании абз. 2 п. 1 Правил установления санитарно-защитных зон такие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6408BE2A"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соответствии с п. п. 6, 13 Правил установления санитарно-защитных зон при планировании строительства или реконструкции объекта застройщик не позднее чем за 30 дней до дня направления в соответствии с ГрК РФ заявления о выдаче разрешения на строительство представляет в уполномоченный орган Федеральной службы по надзору в сфере защиты прав потребителей и благополучия человека заявление об установлении санитарно-защитной зоны. Заявление вручается лично или направляется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 заверенных усиленной квалифицированной электронной подписью заявителей или иными лицами на основании заключения договора с заявителями.</w:t>
      </w:r>
    </w:p>
    <w:p w14:paraId="3E7436F0"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Форма заявления об установлении санитарно-защитной зоны содержится в приложении № 1 к Приказу Роспотребнадзора от 05.12.2018 № 1000 "Об утверждении форм заявлений об установлении, изменении или о прекращении существования санитарно-защитной зоны".</w:t>
      </w:r>
    </w:p>
    <w:p w14:paraId="0B6C5B53"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Согласно п. 14 Правил установления санитарно-защитных зон к заявлению об установлении или изменении санитарно-защитной зоны прилагаются:</w:t>
      </w:r>
    </w:p>
    <w:p w14:paraId="56F8333A"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 проект санитарно-защитной зоны;</w:t>
      </w:r>
    </w:p>
    <w:p w14:paraId="0AD21B21"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 экспертное заключение о проведении санитарно-эпидемиологической экспертизы в отношении проекта санитарно-защитной зоны.</w:t>
      </w:r>
    </w:p>
    <w:p w14:paraId="39677969"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На основании п. 17 Правил установления санитарно-защитных зон уполномоченный орган в срок не более 15 рабочих дней со дня поступления заявления принимает решение об установлении санитарно-защитной зоны и направляет принятое решение заявителю либо направляет заявителю уведомление об отказе в принятии соответствующего решения с мотивированным обоснованием.</w:t>
      </w:r>
    </w:p>
    <w:p w14:paraId="51A9825E"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соответствии с п. 25 Правил установления санитарно-защитных зон 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ЕГРН.</w:t>
      </w:r>
    </w:p>
    <w:p w14:paraId="6EFB2617" w14:textId="77777777" w:rsidR="00923634" w:rsidRPr="000D7C78" w:rsidRDefault="00923634" w:rsidP="000D7C78">
      <w:pPr>
        <w:pStyle w:val="ConsNormal"/>
        <w:ind w:firstLine="680"/>
        <w:jc w:val="both"/>
        <w:rPr>
          <w:rFonts w:ascii="Times New Roman" w:eastAsia="Calibri" w:hAnsi="Times New Roman" w:cs="Times New Roman"/>
          <w:sz w:val="24"/>
          <w:szCs w:val="24"/>
        </w:rPr>
      </w:pPr>
    </w:p>
    <w:p w14:paraId="33F1274F"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3. Субъекты, обязанные иметь проект санитарно-защитных зон</w:t>
      </w:r>
    </w:p>
    <w:p w14:paraId="457DCB5B"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Проект санитарно-защитной зоны, в частности, обязаны иметь:</w:t>
      </w:r>
    </w:p>
    <w:p w14:paraId="05EF2ABE"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 застройщик, претендующий на выдачу разрешения на строительство (п. 6 Правил установления санитарно-защитных зон);</w:t>
      </w:r>
    </w:p>
    <w:p w14:paraId="434775D8"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 правообладатель построенного или реконструированного объекта, в отношении которого установлена или изменена санитарно-защитная зона в целях выявления необходимости изменения санитарно-защитной зоны (п. 7 Правил установления санитарно-защитных зон).</w:t>
      </w:r>
    </w:p>
    <w:p w14:paraId="2780A980"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На основании п. 2 Постановления Правительства РФ от 03.03.2018 N 222 "Об утверждении Правил установления санитарно-защитных зон и использования земельных участков, расположенных в границах санитарно-защитных зон" правообладатели объектов капитального строительства, введенных в эксплуатацию до 01.01.2019,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документов, предусмотренных п. 14 Правил установления санитарно-защитных зон, в срок не более одного года со дня вступления в силу указанного Постановления.</w:t>
      </w:r>
    </w:p>
    <w:p w14:paraId="0DF358AA"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Кроме того, отдельные предприятия обязаны иметь проект санитарно-защитных зон в силу специфики видов деятельности.</w:t>
      </w:r>
    </w:p>
    <w:p w14:paraId="4B9D17F9"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К примеру, на основании ст. 31 Федерального закона от 21.11.1995 N 170-ФЗ "Об использовании атомной энергии" в целях защиты населения в районе размещения ядерной установки, радиационного источника или пункта хранения устанавливаются зоны с особыми условиями использования территорий - санитарно-защитная зона и зона наблюдения. Размеры и границы санитарно-защитной зоны определяются в проекте санитарно-защитной зоны.</w:t>
      </w:r>
    </w:p>
    <w:p w14:paraId="64AD775C"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Также на основании п. 2.1 СанПиН 2.2.1/2.1.1.1200-03 для объектов I - III классов опасности разрабатывается проект ориентировочного размера санитарно-защитной зоны.</w:t>
      </w:r>
    </w:p>
    <w:p w14:paraId="6DC8DE55"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14:paraId="4E0661E2"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На основании п. 3.1 СанПиН 2.2.1/2.1.1.1200-03 разработка проекта санитарно-защитной зоны для объектов I - III классов опасности является обязательной.</w:t>
      </w:r>
    </w:p>
    <w:p w14:paraId="65E5F071" w14:textId="77777777" w:rsidR="00923634" w:rsidRPr="000D7C78" w:rsidRDefault="00923634" w:rsidP="000D7C78">
      <w:pPr>
        <w:pStyle w:val="ConsNormal"/>
        <w:ind w:firstLine="680"/>
        <w:jc w:val="both"/>
        <w:rPr>
          <w:rFonts w:ascii="Times New Roman" w:eastAsia="Calibri" w:hAnsi="Times New Roman" w:cs="Times New Roman"/>
          <w:sz w:val="24"/>
          <w:szCs w:val="24"/>
        </w:rPr>
      </w:pPr>
    </w:p>
    <w:p w14:paraId="41461AFB"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4. Порядок разработки проекта санитарно-защитной зоны</w:t>
      </w:r>
    </w:p>
    <w:p w14:paraId="3985F9A8"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соответствии с п. 3.1 СанПиН 2.2.1/2.1.1.1200-03 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14:paraId="63C78024"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На основании п. 16 Правил установления санитарно-защитных зон проект санитарно-защитной зоны содержит:</w:t>
      </w:r>
    </w:p>
    <w:p w14:paraId="778BC44F"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 сведения о размерах санитарно-защитной зоны;</w:t>
      </w:r>
    </w:p>
    <w:p w14:paraId="47F705BB"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 сведения о границах санитарно-защитной зоны (наименования административно-территориальных единиц и графическое описание местоположения границ такой зоны, перечень координат характерных точек этих границ в системе координат, используемой для ведения ЕГРН, в том числе в электронном виде);</w:t>
      </w:r>
    </w:p>
    <w:p w14:paraId="6AA3BAA9"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 обоснование размеров и границ санитарно-защитной зоны в соответствии с требованиями законодательства в области обеспечения санитарно-эпидемиологического благополучия населения, в том числе с учетом расчетов рассеивания выбросов вредных (загрязняющих) веществ в атмосферном воздухе, физического воздействия на атмосферный воздух и оценки риска для здоровья человека;</w:t>
      </w:r>
    </w:p>
    <w:p w14:paraId="263CDC88"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 перечень ограничений использования земельных участков, расположенных в границах санитарно-защитной зоны в соответствии с п. 5 Правил установления санитарно-защитных зон;</w:t>
      </w:r>
    </w:p>
    <w:p w14:paraId="07E51FE8"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 обоснование возможности использования земельных участков для целей, указанных в пп. "б" п. 5 Правил установления санитарно-защитных зон, в том числе с учетом расчетов рассеивания загрязнения атмосферного воздуха, физического воздействия на атмосферный воздух и оценки риска для здоровья человека (в случае, если в проекте не предусмотрено установление таких ограничений использования земельных участков).</w:t>
      </w:r>
    </w:p>
    <w:p w14:paraId="7C05BA3B"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Согласно п. 3.10 СанПиН 2.2.1/2.1.1.1200-03 в проекте санитарно-защитной зоны также должны быть определены:</w:t>
      </w:r>
    </w:p>
    <w:p w14:paraId="02C6570F"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 мероприятия по защите населения от воздействия выбросов вредных химических примесей в атмосферный воздух и физического воздействия;</w:t>
      </w:r>
    </w:p>
    <w:p w14:paraId="0E06840A"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 функциональное зонирование территории санитарно-защитной зоны и режим ее использования.</w:t>
      </w:r>
    </w:p>
    <w:p w14:paraId="2B041FD8"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соответствии с п. 8 Правил установления санитарно-защитных зон исследования (измерения) химических, физических и биологических факторов, а также экспертизы результатов таких исследований (измерений) (в т.ч. для создания проектов санитарно-защитных зон) осуществляются должностными лицами, юридическими лицами, индивидуальными предпринимателями, экспертами, имеющими право на их проведение в соответствии с законодательством РФ.</w:t>
      </w:r>
    </w:p>
    <w:p w14:paraId="58467264"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СанПиН 2.2.1/2.1.1.1200-03 утрачивает силу с 01.01.2022 в связи с изданием Постановления Главного государственного санитарного врача РФ от 28.01.2021 N 3.</w:t>
      </w:r>
    </w:p>
    <w:p w14:paraId="219F46C3"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b/>
          <w:sz w:val="24"/>
          <w:szCs w:val="24"/>
        </w:rPr>
        <w:t>Зона ограничений передающего радиотехнического объекта, являющегося объектом капитального строительства</w:t>
      </w:r>
      <w:r w:rsidRPr="000D7C78">
        <w:rPr>
          <w:rFonts w:ascii="Times New Roman" w:eastAsia="Calibri" w:hAnsi="Times New Roman" w:cs="Times New Roman"/>
          <w:sz w:val="24"/>
          <w:szCs w:val="24"/>
        </w:rPr>
        <w:t>;</w:t>
      </w:r>
    </w:p>
    <w:p w14:paraId="766A77E9"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Гигиенические требования к размещению и эксплуатации стационарных передающих радиотехнических объектов (ПРТО), работающих в диапазоне частот 30 кГц - 300 ГГц, в том числе находящихся на специальных испытательных полигонах, устанавливаются Санитарно-эпидемиологическими правилами и нормативами "Гигиенические требования к размещению и эксплуатации передающих радиотехнических объектов. СанПиН 2.1.8/2.2.4.1383-03", утвержденными Главным государственным санитарным врачом Российской Федерации 09.06.2003.</w:t>
      </w:r>
    </w:p>
    <w:p w14:paraId="6D871403"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Требования Санитарных правил направлены на предотвращение неблагоприятного влияния на здоровье человека электромагнитных полей радиочастотного диапазона (ЭМП РЧ), создаваемых ПРТО радиосвязи, радиовещания, телевидения, радиолокации, радиолюбительского диапазона (3 - 30 МГц).</w:t>
      </w:r>
    </w:p>
    <w:p w14:paraId="7217A65B"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При размещении антенн радиолюбительских радиостанций (РРС) диапазона 3 - 30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14:paraId="1055E739"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При установке на крыше здания антенна должна монтироваться на высоте не менее 5 м над крышей.</w:t>
      </w:r>
    </w:p>
    <w:p w14:paraId="4A943A6A"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Рекомендуется размещение антенн ПРТО (в т.ч. РРС, РГД) на отдельно стоящих опорах и мачтах.</w:t>
      </w:r>
    </w:p>
    <w:p w14:paraId="3391E401"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Допускается размещение передающих антенн на крышах жилых, общественных и других зданий и в иных местах при соблюдении условий по п. п. 3.3, 3.4, 3.14, 3.15 СанПиН 2.1.8/2.2.4.1383-03".</w:t>
      </w:r>
    </w:p>
    <w:p w14:paraId="7EE4B8A0"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Размещение только приемных антенн не ограничивается и не требует получения санитарно-эпидемиологических заключений.</w:t>
      </w:r>
    </w:p>
    <w:p w14:paraId="278BD028"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целях защиты населения от воздействия ЭМП, создаваемых антеннами ПРТО, устанавливаются санитарно-защитные зоны (СЗЗ) и зоны ограничения с учетом перспективного развития ПРТО и населенного пункта.</w:t>
      </w:r>
    </w:p>
    <w:p w14:paraId="39BD5617"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Границы СЗЗ определяются на высоте 2 м от поверхности земли по ПДУ, указанным в п. п. 3.3 и 3.4 СанПиН 2.1.8/2.2.4.1383-03".</w:t>
      </w:r>
    </w:p>
    <w:p w14:paraId="2F9C75BE"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Зона ограничения представляет собой территорию, на внешних границах которой на высоте от поверхности земли более 2 м уровни ЭМП превышают ПДУ.</w:t>
      </w:r>
    </w:p>
    <w:p w14:paraId="205DB525"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Внешняя граница зоны ограничения определяется по максимальной высоте зданий перспективной застройки, на высоте верхнего этажа которых уровень ЭМП не превышает ПДУ.</w:t>
      </w:r>
    </w:p>
    <w:p w14:paraId="45FB0BFB"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Для ПРТО с мощностью передатчиков более 100 кВт, расположенных в черте жилой застройки, границы СЗЗ устанавливаются решением Главного государственного санитарного врача Российской Федерации или его заместителя по результатам санитарно-эпидемиологической экспертизы, проводимой ФГУЗ "Федеральный центр гигиены и эпидемиологии", профильным научно-исследовательским институтом.</w:t>
      </w:r>
    </w:p>
    <w:p w14:paraId="4B077739"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Запрещается без согласования с Управлением Роспотребнадзора в субъекте федерации внесение изменений в условия и режимы работы ПРТО (в т.ч. РРС, РГД), которые приводят к увеличению уровней ЭМП на селитебной территории.</w:t>
      </w:r>
    </w:p>
    <w:p w14:paraId="787593C7"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СЗЗ и зона ограничений не могут иметь статус селитебной территории, 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w:t>
      </w:r>
    </w:p>
    <w:p w14:paraId="51B343D6"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СЗЗ и зона ограничений или какая-либо их часть не могут рассматриваться как резервная территория ПРТО и использоваться для расширения промышленной площадки.</w:t>
      </w:r>
    </w:p>
    <w:p w14:paraId="653E3D09"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СЗЗ не может рассматриваться как территория для размещения коллективных или индивидуальных дачных и садово-огородных участков.</w:t>
      </w:r>
    </w:p>
    <w:p w14:paraId="1FB86960"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b/>
          <w:sz w:val="24"/>
          <w:szCs w:val="24"/>
        </w:rPr>
        <w:t>Охранная зона пунктов государственной геодезической сети, государственной нивелирной сети и государственной гравиметрической сети</w:t>
      </w:r>
      <w:r w:rsidRPr="000D7C78">
        <w:rPr>
          <w:rFonts w:ascii="Times New Roman" w:eastAsia="Calibri" w:hAnsi="Times New Roman" w:cs="Times New Roman"/>
          <w:sz w:val="24"/>
          <w:szCs w:val="24"/>
        </w:rPr>
        <w:t>;</w:t>
      </w:r>
    </w:p>
    <w:p w14:paraId="00AF38F5"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Охранные зоны пунктов государственной геодезической сети, государственной нивелирной сети и государственной гравиметрической сети (далее соответственно - пункты, охранные зоны пунктов) устанавливаются для всех пунктов (Постановление Правительства РФ от 21.08.2019 N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гравиметрическойсети")).</w:t>
      </w:r>
    </w:p>
    <w:p w14:paraId="5D28C181"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Государственная геодезическая сеть состоит из фундаментальной астрономо-геодезической сети, высокоточной геодезической сети, спутниковой геодезической сети 1 класса, астрономо-геодезической сети 1 и 2 классов, геодезической сети сгущения 3 и 4 классов;</w:t>
      </w:r>
    </w:p>
    <w:p w14:paraId="7F945C09"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Государственная нивелирная сеть состоит из Кронштадтского футштока, являющегося исходным нивелирным пунктом государственной нивелирной сети, нивелирной сети I класса, нивелирной сети II класса, нивелирной сети III класса, нивелирной сети IV класса;</w:t>
      </w:r>
    </w:p>
    <w:p w14:paraId="799BB955"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Государственная гравиметрическая сеть состоит из исходных (главных) гравиметрических пунктов, расположенных в гг. Москве и Новосибирске, государственной фундаментальной гравиметрической сети, государственной гравиметрической сети 1 класса.</w:t>
      </w:r>
    </w:p>
    <w:p w14:paraId="6621D9A7"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Решение об установлении, изменении или о прекращении существования охранных зон пунктов фундаментальной астрономо-геодезической сети, Кронштадтского футштока, являющегося исходным нивелирным пунктом государственной нивелирной сети, исходных (главных) гравиметрических пунктов, расположенных в гг. Москве и Новосибирске, принимается Федеральной службой государственной регистрации, кадастра и картографии.</w:t>
      </w:r>
    </w:p>
    <w:p w14:paraId="3BA7CB89"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Решение об установлении, изменении или о прекращении существования охранных зон пунктов высокоточной геодезической сети, спутниковой геодезической сети 1 класса, астрономо-геодезической сети 1 и 2 классов, геодезической сети сгущения 3 и 4 классов, нивелирной сети I класса, нивелирной сети II класса, нивелирной сети III класса, нивелирной сети IV класса, государственной фундаментальной гравиметрической сети, государственной гравиметрической сети 1 класса принимается территориальными органами Федеральной службы государственной регистрации, кадастра и картографии по месту нахождения указанных пунктов.</w:t>
      </w:r>
    </w:p>
    <w:p w14:paraId="2F3827E1"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Решение об установлении охранных зон новых пунктов принимается в случае включения информации о новых пунктах в федеральный фонд пространственных данных.</w:t>
      </w:r>
    </w:p>
    <w:p w14:paraId="185EA5CD"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Решение о прекращении существования охранных зон пунктов принимается в случае исключения информации о пунктах из федерального фонда пространственных данных в связи с утратой пунктов.</w:t>
      </w:r>
    </w:p>
    <w:p w14:paraId="020B72C2"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Решение об изменении охранных зон пунктов принимается в случаях изменения местоположения пунктов или изменения контуров зданий (строений, сооружений), в конструктивных элементах которых размещены центры пунктов государственной геодезической сети и государственной нивелирной сети, а также в подвалах которых размещены пункты государственной гравиметрической сети, после включения в федеральный фонд пространственных данных измененных сведений о местоположении пунктов либо после изменения сведений, содержащихся в Едином государственном реестре недвижимости, о контурах таких зданий (строений, сооружений) соответственно.</w:t>
      </w:r>
    </w:p>
    <w:p w14:paraId="0C3E2252"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Охранные зоны пунктов считаются установленными, измененными или прекращенными со дня внесения в установленном порядке в Единый государственный реестр недвижимости соответствующих сведений о границах охранных зон пунктов.</w:t>
      </w:r>
    </w:p>
    <w:p w14:paraId="46B74CDA"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Местоположение пунктов на местности обозначается центрами пунктов (реперами, марками) и (или) наружными опознавательными знаками.</w:t>
      </w:r>
    </w:p>
    <w:p w14:paraId="010C2659"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14:paraId="4A27E2BF"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14:paraId="77329EFD"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14:paraId="6C0A40E6"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b/>
          <w:sz w:val="24"/>
          <w:szCs w:val="24"/>
        </w:rPr>
        <w:t>Рыбохозяйственная заповедная зона;</w:t>
      </w:r>
    </w:p>
    <w:p w14:paraId="6068B475"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Водные объекты рыбохозяйственного значения или их участки, имеющие важное значение для сохранения водных биоресурсов ценных видов, могут быть объявлены рыбохозяйственными заповедными зонами.</w:t>
      </w:r>
    </w:p>
    <w:p w14:paraId="2BDFE4EA"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Рыбохозяйственной заповедной зоной является водный объект или его часть с прилегающей к ним территорией, на которых устанавливается особый режим хозяйственной и иной деятельности в целях сохранения водных биоресурсов и создания условий для развития аквакультуры и рыболовства.</w:t>
      </w:r>
    </w:p>
    <w:p w14:paraId="475DBAE0"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рыбохозяйственных заповедных зонах хозяйственная и иная деятельность может быть запрещена полностью или частично либо постоянно или временно.</w:t>
      </w:r>
    </w:p>
    <w:p w14:paraId="71D7035B"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Порядок образования рыбохозяйственных заповедных зон, виды хозяйственной и иной деятельности, которые могут быть запрещены или ограничены в рыбохозяйственных заповедных зонах, определяются Правительством Российской Федерации.</w:t>
      </w:r>
    </w:p>
    <w:p w14:paraId="60A8AE0C"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b/>
          <w:sz w:val="24"/>
          <w:szCs w:val="24"/>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4229E318"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Расстояния от оси подземных и наземных (в насыпи) трубопроводов до населенных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степени ответственности объектов и необходимости обеспечения их безопасности, но не менее значений, указанных в таблице 4 СП 36.13330.2012. Свод правил. Магистральные трубопроводы. Актуализированная редакция СНиП 2.05.06-85*".</w:t>
      </w:r>
    </w:p>
    <w:p w14:paraId="5BF9D64D"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Расстояния от КС (компрессорная станция), ГРС (газораспределительная станция), НПС (нефтеперекачивающая станция), ПС (перекачивающая станция нефтепродуктов) до населенных пунктов, промышленных предприятий, зданий и сооружений следует принимать в зависимости от класса и диаметра газопровода и категории НПС (нефтеперекачивающая станция), ПС (перекачивающая станция нефтепродуктов) и необходимости обеспечения их безопасности, но не менее значений, указанных в таблице 5 СП 36.13330.2012. Свод правил. Магистральные трубопроводы. Актуализированная редакция СНиП 2.05.06-85*".</w:t>
      </w:r>
    </w:p>
    <w:p w14:paraId="1A9F25DC"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b/>
          <w:sz w:val="24"/>
          <w:szCs w:val="24"/>
        </w:rPr>
        <w:t>Охранная зона тепловых сетей.</w:t>
      </w:r>
    </w:p>
    <w:p w14:paraId="667C3340"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Ограничения использования земельных участков охранной зоны тепловых сетей установлены Приказом Минстроя РФ от 17 августа 1992 года № 197 «О типовых правилах охраны коммунальных тепловых сетей».</w:t>
      </w:r>
    </w:p>
    <w:p w14:paraId="45C6FF48"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Охрана тепловых сетей осуществляется для обеспечения сохранности их элементов и бесперебойного теплоснабжения потребителей путем проведения комплекса мер организационного и запретительного характера.</w:t>
      </w:r>
    </w:p>
    <w:p w14:paraId="7E3C4F9C"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Охране подлежит весь комплекс сооружений и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 (п. 1 Типовых правил).</w:t>
      </w:r>
    </w:p>
    <w:p w14:paraId="6AC7076F"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eastAsia="Calibri" w:hAnsi="Times New Roman" w:cs="Times New Roman"/>
          <w:sz w:val="24"/>
          <w:szCs w:val="24"/>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которые препятствуют ремонту (например, размещать автозаправочные станции, хранилища горюче-смазочных материалов, складировать агрессивные химические материалы; 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устраивать всякого рода свалки, разжигать костры, сжигать бытовой мусор или промышленные отходы) (п. 5 Типовых правил).</w:t>
      </w:r>
    </w:p>
    <w:p w14:paraId="70751F96" w14:textId="77777777" w:rsidR="00923634" w:rsidRPr="000D7C78" w:rsidRDefault="00923634" w:rsidP="000D7C78">
      <w:pPr>
        <w:pStyle w:val="ConsNormal"/>
        <w:ind w:firstLine="680"/>
        <w:jc w:val="both"/>
        <w:rPr>
          <w:rFonts w:ascii="Times New Roman" w:hAnsi="Times New Roman" w:cs="Times New Roman"/>
          <w:sz w:val="24"/>
          <w:szCs w:val="24"/>
        </w:rPr>
      </w:pPr>
    </w:p>
    <w:p w14:paraId="5849BDD8" w14:textId="3610F29C" w:rsidR="00923634" w:rsidRDefault="00923634" w:rsidP="00A50D47">
      <w:pPr>
        <w:pStyle w:val="4"/>
      </w:pPr>
      <w:bookmarkStart w:id="645" w:name="_Toc128641304"/>
      <w:r w:rsidRPr="000D7C78">
        <w:t xml:space="preserve">Статья </w:t>
      </w:r>
      <w:r w:rsidR="00380878">
        <w:t>53</w:t>
      </w:r>
      <w:r w:rsidRPr="000D7C78">
        <w:t>. Иные ограничения использования земельных участков и объектов капитального строительства</w:t>
      </w:r>
      <w:bookmarkEnd w:id="645"/>
    </w:p>
    <w:p w14:paraId="5C5F5D01" w14:textId="77777777" w:rsidR="001075B2" w:rsidRPr="001075B2" w:rsidRDefault="001075B2" w:rsidP="001075B2">
      <w:pPr>
        <w:rPr>
          <w:lang w:eastAsia="zh-CN"/>
        </w:rPr>
      </w:pPr>
    </w:p>
    <w:p w14:paraId="2004E728" w14:textId="77777777" w:rsidR="00923634" w:rsidRPr="000D7C78" w:rsidRDefault="00923634" w:rsidP="000D7C78">
      <w:pPr>
        <w:suppressAutoHyphens/>
        <w:spacing w:after="0" w:line="240" w:lineRule="auto"/>
        <w:ind w:firstLine="680"/>
        <w:jc w:val="both"/>
        <w:rPr>
          <w:rFonts w:cs="Times New Roman"/>
          <w:szCs w:val="24"/>
        </w:rPr>
      </w:pPr>
      <w:r w:rsidRPr="000D7C78">
        <w:rPr>
          <w:rFonts w:eastAsia="Calibri" w:cs="Times New Roman"/>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14:paraId="77249B48" w14:textId="77777777" w:rsidR="00923634" w:rsidRPr="000D7C78" w:rsidRDefault="00923634" w:rsidP="000D7C78">
      <w:pPr>
        <w:suppressAutoHyphens/>
        <w:spacing w:after="0" w:line="240" w:lineRule="auto"/>
        <w:ind w:firstLine="680"/>
        <w:jc w:val="both"/>
        <w:rPr>
          <w:rFonts w:cs="Times New Roman"/>
          <w:szCs w:val="24"/>
        </w:rPr>
      </w:pPr>
      <w:r w:rsidRPr="000D7C78">
        <w:rPr>
          <w:rFonts w:eastAsia="Calibri" w:cs="Times New Roman"/>
          <w:szCs w:val="24"/>
        </w:rPr>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14:paraId="52660A5F" w14:textId="77777777" w:rsidR="00923634" w:rsidRPr="000D7C78" w:rsidRDefault="00923634" w:rsidP="000D7C78">
      <w:pPr>
        <w:suppressAutoHyphens/>
        <w:spacing w:after="0" w:line="240" w:lineRule="auto"/>
        <w:ind w:firstLine="680"/>
        <w:jc w:val="both"/>
        <w:rPr>
          <w:rFonts w:cs="Times New Roman"/>
          <w:szCs w:val="24"/>
        </w:rPr>
      </w:pPr>
      <w:r w:rsidRPr="000D7C78">
        <w:rPr>
          <w:rFonts w:eastAsia="Calibri" w:cs="Times New Roman"/>
          <w:szCs w:val="24"/>
        </w:rPr>
        <w:t>В пределах внутренних водных путей, расположенных за пределами территорий поселений, организации внутреннего водного транспорта вправе использовать безвозмездно для работ, связанных с судоходством, береговую полосу - полосу земли шириной 20 метров от края воды вглубь берега при среднемноголетнем уровне воды на свободных реках и нормальном уровне воды на искусственно созданных внутренних водных путях. На берегу, имеющем уклон более 45 градусов, береговая полоса определяется от края берега вглубь берега. Особые условия пользования береговой полосой устанавливаются Правительством Российской Федерации.</w:t>
      </w:r>
    </w:p>
    <w:p w14:paraId="2FA8CA09" w14:textId="77777777" w:rsidR="00923634" w:rsidRPr="000D7C78" w:rsidRDefault="00923634" w:rsidP="000D7C78">
      <w:pPr>
        <w:suppressAutoHyphens/>
        <w:spacing w:after="0" w:line="240" w:lineRule="auto"/>
        <w:ind w:firstLine="680"/>
        <w:jc w:val="both"/>
        <w:rPr>
          <w:rFonts w:cs="Times New Roman"/>
          <w:szCs w:val="24"/>
        </w:rPr>
      </w:pPr>
      <w:r w:rsidRPr="000D7C78">
        <w:rPr>
          <w:rFonts w:eastAsia="Calibri" w:cs="Times New Roman"/>
          <w:szCs w:val="24"/>
        </w:rPr>
        <w:t>Иностранные граждане, иностранные юридические лица, лица без гражданства, а также юридические лица, в уставном (складочном) капитале которых доля иностранных граждан, иностранных юридических лиц, лиц без гражданства составляет более чем 50 процентов, могут обладать земельными участками из земель сельскохозяйственного назначения только на праве аренды.</w:t>
      </w:r>
    </w:p>
    <w:p w14:paraId="795B87D8" w14:textId="77777777" w:rsidR="00923634" w:rsidRPr="000D7C78" w:rsidRDefault="00923634" w:rsidP="000D7C78">
      <w:pPr>
        <w:suppressAutoHyphens/>
        <w:spacing w:after="0" w:line="240" w:lineRule="auto"/>
        <w:ind w:firstLine="680"/>
        <w:jc w:val="both"/>
        <w:rPr>
          <w:rFonts w:cs="Times New Roman"/>
          <w:szCs w:val="24"/>
        </w:rPr>
      </w:pPr>
      <w:r w:rsidRPr="000D7C78">
        <w:rPr>
          <w:rFonts w:eastAsia="Calibri" w:cs="Times New Roman"/>
          <w:szCs w:val="24"/>
        </w:rPr>
        <w:t>Собственники, владельцы и пользователи земельных участков, на которых размещены геодезические пункты, обязаны уведомлять федеральный орган исполнительной власти в области геодезии и картографии и его территориальные органы о всех случаях повреждения или уничтожения геодезических пунктов, а также предоставлять возможность подъезда (подхода) к геодезическим пунктам при проведении геодезических и картографических работ.</w:t>
      </w:r>
    </w:p>
    <w:p w14:paraId="47775BBC" w14:textId="77777777" w:rsidR="00923634" w:rsidRPr="000D7C78" w:rsidRDefault="00923634" w:rsidP="000D7C78">
      <w:pPr>
        <w:suppressAutoHyphens/>
        <w:spacing w:after="0" w:line="240" w:lineRule="auto"/>
        <w:ind w:firstLine="680"/>
        <w:jc w:val="both"/>
        <w:rPr>
          <w:rFonts w:cs="Times New Roman"/>
          <w:szCs w:val="24"/>
        </w:rPr>
      </w:pPr>
      <w:r w:rsidRPr="000D7C78">
        <w:rPr>
          <w:rFonts w:eastAsia="Calibri" w:cs="Times New Roman"/>
          <w:szCs w:val="24"/>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14:paraId="49071549" w14:textId="77777777" w:rsidR="00923634" w:rsidRPr="000D7C78" w:rsidRDefault="00923634" w:rsidP="000D7C78">
      <w:pPr>
        <w:suppressAutoHyphens/>
        <w:spacing w:after="0" w:line="240" w:lineRule="auto"/>
        <w:ind w:firstLine="680"/>
        <w:jc w:val="both"/>
        <w:rPr>
          <w:rFonts w:cs="Times New Roman"/>
          <w:szCs w:val="24"/>
        </w:rPr>
      </w:pPr>
      <w:r w:rsidRPr="000D7C78">
        <w:rPr>
          <w:rFonts w:eastAsia="Calibri" w:cs="Times New Roman"/>
          <w:szCs w:val="24"/>
        </w:rPr>
        <w:t>Земельные участки (их части) полосы отвода железных дорог, не занятые объектами железнодорожного транспорта и объектами, предназначенными для обеспечения безопасности движения и эксплуатации железнодорожного транспорта, могут использоваться в соответствии с законодательством Российской Федерации для сельскохозяйственного производства,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14:paraId="2FC87121" w14:textId="77777777" w:rsidR="00923634" w:rsidRPr="000D7C78" w:rsidRDefault="00923634" w:rsidP="000D7C78">
      <w:pPr>
        <w:suppressAutoHyphens/>
        <w:spacing w:after="0" w:line="240" w:lineRule="auto"/>
        <w:ind w:firstLine="680"/>
        <w:jc w:val="both"/>
        <w:rPr>
          <w:rFonts w:cs="Times New Roman"/>
          <w:szCs w:val="24"/>
        </w:rPr>
      </w:pPr>
      <w:r w:rsidRPr="000D7C78">
        <w:rPr>
          <w:rFonts w:eastAsia="Calibri" w:cs="Times New Roman"/>
          <w:szCs w:val="24"/>
        </w:rPr>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14:paraId="37A8D023" w14:textId="77777777" w:rsidR="00923634" w:rsidRPr="000D7C78" w:rsidRDefault="00923634" w:rsidP="000D7C78">
      <w:pPr>
        <w:suppressAutoHyphens/>
        <w:spacing w:after="0" w:line="240" w:lineRule="auto"/>
        <w:ind w:firstLine="680"/>
        <w:jc w:val="both"/>
        <w:rPr>
          <w:rFonts w:cs="Times New Roman"/>
          <w:szCs w:val="24"/>
        </w:rPr>
      </w:pPr>
      <w:r w:rsidRPr="000D7C78">
        <w:rPr>
          <w:rFonts w:eastAsia="Calibri" w:cs="Times New Roman"/>
          <w:szCs w:val="24"/>
        </w:rPr>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14:paraId="62459DB0" w14:textId="77777777" w:rsidR="00923634" w:rsidRPr="000D7C78" w:rsidRDefault="00923634" w:rsidP="000D7C78">
      <w:pPr>
        <w:suppressAutoHyphens/>
        <w:spacing w:after="0" w:line="240" w:lineRule="auto"/>
        <w:ind w:firstLine="680"/>
        <w:jc w:val="both"/>
        <w:rPr>
          <w:rFonts w:cs="Times New Roman"/>
          <w:szCs w:val="24"/>
        </w:rPr>
      </w:pPr>
      <w:r w:rsidRPr="000D7C78">
        <w:rPr>
          <w:rFonts w:eastAsia="Calibri" w:cs="Times New Roman"/>
          <w:szCs w:val="24"/>
        </w:rPr>
        <w:t>б)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14:paraId="23BF5403" w14:textId="77777777" w:rsidR="00923634" w:rsidRPr="000D7C78" w:rsidRDefault="00923634" w:rsidP="000D7C78">
      <w:pPr>
        <w:suppressAutoHyphens/>
        <w:spacing w:after="0" w:line="240" w:lineRule="auto"/>
        <w:ind w:firstLine="680"/>
        <w:jc w:val="both"/>
        <w:rPr>
          <w:rFonts w:cs="Times New Roman"/>
          <w:szCs w:val="24"/>
        </w:rPr>
      </w:pPr>
      <w:r w:rsidRPr="000D7C78">
        <w:rPr>
          <w:rFonts w:eastAsia="Calibri" w:cs="Times New Roman"/>
          <w:szCs w:val="24"/>
        </w:rPr>
        <w:t>в) не допускать в местах прилегания к сельскохозяйственным угодьям разрастание сорной травянистой и древесно-кустарниковой растительности;</w:t>
      </w:r>
    </w:p>
    <w:p w14:paraId="7E06C037" w14:textId="77777777" w:rsidR="00923634" w:rsidRPr="000D7C78" w:rsidRDefault="00923634" w:rsidP="000D7C78">
      <w:pPr>
        <w:suppressAutoHyphens/>
        <w:spacing w:after="0" w:line="240" w:lineRule="auto"/>
        <w:ind w:firstLine="680"/>
        <w:jc w:val="both"/>
        <w:rPr>
          <w:rFonts w:cs="Times New Roman"/>
          <w:szCs w:val="24"/>
        </w:rPr>
      </w:pPr>
      <w:r w:rsidRPr="000D7C78">
        <w:rPr>
          <w:rFonts w:eastAsia="Calibri" w:cs="Times New Roman"/>
          <w:szCs w:val="24"/>
        </w:rPr>
        <w:t>г) не допускать в местах прилегания к лесным массивам скопление сухостоя, валежника, порубочных остатков и других горючих материалов;</w:t>
      </w:r>
    </w:p>
    <w:p w14:paraId="640908F8" w14:textId="77777777" w:rsidR="00923634" w:rsidRPr="000D7C78" w:rsidRDefault="00923634" w:rsidP="000D7C78">
      <w:pPr>
        <w:suppressAutoHyphens/>
        <w:spacing w:after="0" w:line="240" w:lineRule="auto"/>
        <w:ind w:firstLine="680"/>
        <w:jc w:val="both"/>
        <w:rPr>
          <w:rFonts w:cs="Times New Roman"/>
          <w:szCs w:val="24"/>
        </w:rPr>
      </w:pPr>
      <w:r w:rsidRPr="000D7C78">
        <w:rPr>
          <w:rFonts w:eastAsia="Calibri" w:cs="Times New Roman"/>
          <w:szCs w:val="24"/>
        </w:rPr>
        <w:t>д) отделять границу полосы отвода от опушки естественного леса противопожарной опашкой шириной от 3 до 5 метров или минерализованной полосой шириной не менее 3 метров.</w:t>
      </w:r>
    </w:p>
    <w:p w14:paraId="49AA1033" w14:textId="3C176C6C" w:rsidR="004C2837" w:rsidRDefault="00923634" w:rsidP="000D7C78">
      <w:pPr>
        <w:suppressAutoHyphens/>
        <w:spacing w:after="0" w:line="240" w:lineRule="auto"/>
        <w:ind w:firstLine="680"/>
        <w:jc w:val="both"/>
        <w:rPr>
          <w:rFonts w:eastAsia="Calibri" w:cs="Times New Roman"/>
          <w:szCs w:val="24"/>
        </w:rPr>
      </w:pPr>
      <w:r w:rsidRPr="000D7C78">
        <w:rPr>
          <w:rFonts w:eastAsia="Calibri" w:cs="Times New Roman"/>
          <w:szCs w:val="24"/>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14:paraId="69A73D6E" w14:textId="77777777" w:rsidR="004C2837" w:rsidRDefault="004C2837">
      <w:pPr>
        <w:rPr>
          <w:rFonts w:eastAsia="Calibri" w:cs="Times New Roman"/>
          <w:szCs w:val="24"/>
        </w:rPr>
      </w:pPr>
      <w:r>
        <w:rPr>
          <w:rFonts w:eastAsia="Calibri" w:cs="Times New Roman"/>
          <w:szCs w:val="24"/>
        </w:rPr>
        <w:br w:type="page"/>
      </w:r>
    </w:p>
    <w:p w14:paraId="4EDF719B" w14:textId="77777777" w:rsidR="00923634" w:rsidRPr="004C2837" w:rsidRDefault="00923634" w:rsidP="004C2837">
      <w:pPr>
        <w:pStyle w:val="1"/>
      </w:pPr>
      <w:bookmarkStart w:id="646" w:name="_Toc128641305"/>
      <w:r w:rsidRPr="004C2837">
        <w:t>ЧАСТЬ IV. ЗАКЛЮЧИТЕЛЬНЫЕ ПОЛОЖЕНИЯ</w:t>
      </w:r>
      <w:bookmarkEnd w:id="646"/>
    </w:p>
    <w:p w14:paraId="6D163168" w14:textId="77777777" w:rsidR="00923634" w:rsidRPr="000D7C78" w:rsidRDefault="00923634" w:rsidP="000D7C78">
      <w:pPr>
        <w:suppressAutoHyphens/>
        <w:spacing w:after="0" w:line="240" w:lineRule="auto"/>
        <w:ind w:firstLine="680"/>
        <w:jc w:val="both"/>
        <w:rPr>
          <w:rFonts w:cs="Times New Roman"/>
          <w:bCs/>
          <w:szCs w:val="24"/>
        </w:rPr>
      </w:pPr>
    </w:p>
    <w:p w14:paraId="0772446B" w14:textId="4AE153D1" w:rsidR="00923634" w:rsidRPr="000D7C78" w:rsidRDefault="00923634" w:rsidP="001075B2">
      <w:pPr>
        <w:pStyle w:val="4"/>
      </w:pPr>
      <w:bookmarkStart w:id="647" w:name="_Toc128641306"/>
      <w:r w:rsidRPr="000D7C78">
        <w:t xml:space="preserve">Статья </w:t>
      </w:r>
      <w:r w:rsidR="00380878">
        <w:t>54</w:t>
      </w:r>
      <w:r w:rsidRPr="000D7C78">
        <w:t>. Действие настоящих Правил по отношению к ранее возникшим правоотношениям</w:t>
      </w:r>
      <w:bookmarkEnd w:id="647"/>
    </w:p>
    <w:p w14:paraId="45B7640F" w14:textId="77777777" w:rsidR="00923634" w:rsidRPr="001075B2" w:rsidRDefault="00923634" w:rsidP="000D7C78">
      <w:pPr>
        <w:tabs>
          <w:tab w:val="left" w:pos="1090"/>
        </w:tabs>
        <w:suppressAutoHyphens/>
        <w:spacing w:after="0" w:line="240" w:lineRule="auto"/>
        <w:ind w:firstLine="680"/>
        <w:jc w:val="both"/>
        <w:rPr>
          <w:rFonts w:cs="Times New Roman"/>
          <w:szCs w:val="24"/>
        </w:rPr>
      </w:pPr>
      <w:r w:rsidRPr="001075B2">
        <w:rPr>
          <w:rFonts w:cs="Times New Roman"/>
          <w:bCs/>
          <w:szCs w:val="24"/>
        </w:rPr>
        <w:t>1. Настоящие Правила вступает в силу со дня их официального опубликования.</w:t>
      </w:r>
    </w:p>
    <w:p w14:paraId="27866D37" w14:textId="77777777" w:rsidR="00923634" w:rsidRPr="001075B2" w:rsidRDefault="00923634" w:rsidP="000D7C78">
      <w:pPr>
        <w:tabs>
          <w:tab w:val="left" w:pos="1090"/>
        </w:tabs>
        <w:suppressAutoHyphens/>
        <w:spacing w:after="0" w:line="240" w:lineRule="auto"/>
        <w:ind w:firstLine="680"/>
        <w:jc w:val="both"/>
        <w:rPr>
          <w:rFonts w:cs="Times New Roman"/>
          <w:szCs w:val="24"/>
        </w:rPr>
      </w:pPr>
      <w:r w:rsidRPr="001075B2">
        <w:rPr>
          <w:rFonts w:cs="Times New Roman"/>
          <w:bCs/>
          <w:szCs w:val="24"/>
        </w:rPr>
        <w:t>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w:t>
      </w:r>
    </w:p>
    <w:p w14:paraId="6B18A1AF" w14:textId="77777777" w:rsidR="00923634" w:rsidRPr="001075B2" w:rsidRDefault="00923634" w:rsidP="000D7C78">
      <w:pPr>
        <w:tabs>
          <w:tab w:val="left" w:pos="1090"/>
        </w:tabs>
        <w:suppressAutoHyphens/>
        <w:spacing w:after="0" w:line="240" w:lineRule="auto"/>
        <w:ind w:firstLine="680"/>
        <w:jc w:val="both"/>
        <w:rPr>
          <w:rFonts w:cs="Times New Roman"/>
          <w:szCs w:val="24"/>
        </w:rPr>
      </w:pPr>
      <w:r w:rsidRPr="001075B2">
        <w:rPr>
          <w:rFonts w:cs="Times New Roman"/>
          <w:bCs/>
          <w:szCs w:val="24"/>
        </w:rPr>
        <w:t>3. Требования</w:t>
      </w:r>
      <w:r w:rsidRPr="001075B2">
        <w:rPr>
          <w:rFonts w:eastAsia="Calibri" w:cs="Times New Roman"/>
          <w:szCs w:val="24"/>
        </w:rPr>
        <w:t xml:space="preserve"> к образуемым и измененным земельным участкам:</w:t>
      </w:r>
    </w:p>
    <w:p w14:paraId="2AFF9416" w14:textId="77777777" w:rsidR="00923634" w:rsidRPr="001075B2" w:rsidRDefault="00923634" w:rsidP="000D7C78">
      <w:pPr>
        <w:spacing w:after="0" w:line="240" w:lineRule="auto"/>
        <w:ind w:firstLine="680"/>
        <w:jc w:val="both"/>
        <w:rPr>
          <w:rFonts w:cs="Times New Roman"/>
          <w:szCs w:val="24"/>
        </w:rPr>
      </w:pPr>
      <w:r w:rsidRPr="001075B2">
        <w:rPr>
          <w:rFonts w:eastAsia="Calibri" w:cs="Times New Roman"/>
          <w:szCs w:val="24"/>
        </w:rPr>
        <w:t xml:space="preserve">- предельные (максимальные и минимальные) размеры земельных участков, в отношении которых в соответствии с </w:t>
      </w:r>
      <w:hyperlink r:id="rId150" w:history="1">
        <w:r w:rsidRPr="001075B2">
          <w:rPr>
            <w:rStyle w:val="a7"/>
            <w:rFonts w:eastAsia="Calibri" w:cs="Times New Roman"/>
            <w:color w:val="auto"/>
            <w:szCs w:val="24"/>
          </w:rPr>
          <w:t>законодательством</w:t>
        </w:r>
      </w:hyperlink>
      <w:r w:rsidRPr="001075B2">
        <w:rPr>
          <w:rFonts w:eastAsia="Calibri" w:cs="Times New Roman"/>
          <w:szCs w:val="24"/>
        </w:rPr>
        <w:t xml:space="preserve"> о градостроительной деятельности устанавливаются градостроительные регламенты, определяются такими градостроительными регламентами.</w:t>
      </w:r>
    </w:p>
    <w:p w14:paraId="29E0DDD8" w14:textId="77777777" w:rsidR="00923634" w:rsidRPr="001075B2" w:rsidRDefault="00923634" w:rsidP="000D7C78">
      <w:pPr>
        <w:spacing w:after="0" w:line="240" w:lineRule="auto"/>
        <w:ind w:firstLine="680"/>
        <w:jc w:val="both"/>
        <w:rPr>
          <w:rFonts w:cs="Times New Roman"/>
          <w:szCs w:val="24"/>
        </w:rPr>
      </w:pPr>
      <w:r w:rsidRPr="001075B2">
        <w:rPr>
          <w:rFonts w:eastAsia="Calibri" w:cs="Times New Roman"/>
          <w:szCs w:val="24"/>
        </w:rPr>
        <w:t xml:space="preserve">- предельные (максимальные и минимальные) размеры земельных участков, на которые действие градостроительных регламентов </w:t>
      </w:r>
      <w:hyperlink r:id="rId151" w:history="1">
        <w:r w:rsidRPr="001075B2">
          <w:rPr>
            <w:rStyle w:val="a7"/>
            <w:rFonts w:eastAsia="Calibri" w:cs="Times New Roman"/>
            <w:color w:val="auto"/>
            <w:szCs w:val="24"/>
          </w:rPr>
          <w:t>не распространяется</w:t>
        </w:r>
      </w:hyperlink>
      <w:r w:rsidRPr="001075B2">
        <w:rPr>
          <w:rFonts w:eastAsia="Calibri" w:cs="Times New Roman"/>
          <w:szCs w:val="24"/>
        </w:rPr>
        <w:t xml:space="preserve"> или в отношении которых градостроительные регламенты </w:t>
      </w:r>
      <w:hyperlink r:id="rId152" w:history="1">
        <w:r w:rsidRPr="001075B2">
          <w:rPr>
            <w:rStyle w:val="a7"/>
            <w:rFonts w:eastAsia="Calibri" w:cs="Times New Roman"/>
            <w:color w:val="auto"/>
            <w:szCs w:val="24"/>
          </w:rPr>
          <w:t>не устанавливаются</w:t>
        </w:r>
      </w:hyperlink>
      <w:r w:rsidRPr="001075B2">
        <w:rPr>
          <w:rFonts w:eastAsia="Calibri" w:cs="Times New Roman"/>
          <w:szCs w:val="24"/>
        </w:rPr>
        <w:t>, определяются в соответствии с Земельным кодексом РФ, другими федеральными законами.</w:t>
      </w:r>
    </w:p>
    <w:p w14:paraId="32AB76BE" w14:textId="77777777" w:rsidR="00923634" w:rsidRPr="001075B2" w:rsidRDefault="00923634" w:rsidP="000D7C78">
      <w:pPr>
        <w:spacing w:after="0" w:line="240" w:lineRule="auto"/>
        <w:ind w:firstLine="680"/>
        <w:jc w:val="both"/>
        <w:rPr>
          <w:rFonts w:cs="Times New Roman"/>
          <w:szCs w:val="24"/>
        </w:rPr>
      </w:pPr>
      <w:r w:rsidRPr="001075B2">
        <w:rPr>
          <w:rFonts w:eastAsia="Calibri" w:cs="Times New Roman"/>
          <w:szCs w:val="24"/>
        </w:rPr>
        <w:t xml:space="preserve">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w:t>
      </w:r>
      <w:hyperlink r:id="rId153" w:history="1">
        <w:r w:rsidRPr="001075B2">
          <w:rPr>
            <w:rStyle w:val="a7"/>
            <w:rFonts w:eastAsia="Calibri" w:cs="Times New Roman"/>
            <w:color w:val="auto"/>
            <w:szCs w:val="24"/>
          </w:rPr>
          <w:t>разрешенным использованием</w:t>
        </w:r>
      </w:hyperlink>
      <w:r w:rsidRPr="001075B2">
        <w:rPr>
          <w:rFonts w:eastAsia="Calibri" w:cs="Times New Roman"/>
          <w:szCs w:val="24"/>
        </w:rPr>
        <w:t xml:space="preserve"> с соблюдением требований градостроительных регламентов.</w:t>
      </w:r>
    </w:p>
    <w:p w14:paraId="76F7379A" w14:textId="77777777" w:rsidR="00923634" w:rsidRPr="000D7C78" w:rsidRDefault="00923634" w:rsidP="000D7C78">
      <w:pPr>
        <w:spacing w:after="0" w:line="240" w:lineRule="auto"/>
        <w:ind w:firstLine="680"/>
        <w:jc w:val="both"/>
        <w:rPr>
          <w:rFonts w:cs="Times New Roman"/>
          <w:szCs w:val="24"/>
        </w:rPr>
      </w:pPr>
      <w:r w:rsidRPr="001075B2">
        <w:rPr>
          <w:rFonts w:eastAsia="Calibri" w:cs="Times New Roman"/>
          <w:szCs w:val="24"/>
        </w:rPr>
        <w:t xml:space="preserve">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w:t>
      </w:r>
      <w:r w:rsidRPr="000D7C78">
        <w:rPr>
          <w:rFonts w:eastAsia="Calibri" w:cs="Times New Roman"/>
          <w:szCs w:val="24"/>
        </w:rPr>
        <w:t>участков независимо от форм собственности и иных прав на земельные участки.</w:t>
      </w:r>
    </w:p>
    <w:p w14:paraId="051D1452"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14:paraId="47A14D8E"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 виды их использования не входят в перечень видов разрешенного использования;</w:t>
      </w:r>
    </w:p>
    <w:p w14:paraId="12290A2B"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 их размеры не соответствуют предельным значениям, установленным градостроительным регламентом.</w:t>
      </w:r>
    </w:p>
    <w:p w14:paraId="4B77D555"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14:paraId="4F40032E"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14:paraId="65C6EBBA"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14:paraId="1B4E2D9E" w14:textId="77777777" w:rsidR="00923634" w:rsidRPr="000D7C78" w:rsidRDefault="00923634" w:rsidP="000D7C78">
      <w:pPr>
        <w:tabs>
          <w:tab w:val="left" w:pos="1090"/>
        </w:tabs>
        <w:suppressAutoHyphens/>
        <w:spacing w:after="0" w:line="240" w:lineRule="auto"/>
        <w:ind w:firstLine="680"/>
        <w:jc w:val="both"/>
        <w:rPr>
          <w:rFonts w:cs="Times New Roman"/>
          <w:bCs/>
          <w:szCs w:val="24"/>
        </w:rPr>
      </w:pPr>
    </w:p>
    <w:p w14:paraId="2138C138" w14:textId="1C21EB5C" w:rsidR="00923634" w:rsidRPr="000D7C78" w:rsidRDefault="00923634" w:rsidP="001075B2">
      <w:pPr>
        <w:pStyle w:val="4"/>
      </w:pPr>
      <w:bookmarkStart w:id="648" w:name="_Toc128641307"/>
      <w:r w:rsidRPr="000D7C78">
        <w:t xml:space="preserve">Статья </w:t>
      </w:r>
      <w:r w:rsidR="00F73447">
        <w:t>5</w:t>
      </w:r>
      <w:r w:rsidR="00380878">
        <w:t>5</w:t>
      </w:r>
      <w:r w:rsidRPr="000D7C78">
        <w:t>. Действие настоящих Правил по отношению к градостроительной документации</w:t>
      </w:r>
      <w:bookmarkEnd w:id="648"/>
    </w:p>
    <w:p w14:paraId="19594B60" w14:textId="77777777" w:rsidR="00923634" w:rsidRPr="000D7C78" w:rsidRDefault="00923634" w:rsidP="000D7C78">
      <w:pPr>
        <w:tabs>
          <w:tab w:val="left" w:pos="1090"/>
        </w:tabs>
        <w:suppressAutoHyphens/>
        <w:spacing w:after="0" w:line="240" w:lineRule="auto"/>
        <w:ind w:firstLine="680"/>
        <w:jc w:val="both"/>
        <w:rPr>
          <w:rFonts w:cs="Times New Roman"/>
          <w:bCs/>
          <w:szCs w:val="24"/>
        </w:rPr>
      </w:pPr>
    </w:p>
    <w:p w14:paraId="11AD6709" w14:textId="77777777" w:rsidR="00923634" w:rsidRPr="000D7C78" w:rsidRDefault="00923634" w:rsidP="000D7C78">
      <w:pPr>
        <w:spacing w:after="0" w:line="240" w:lineRule="auto"/>
        <w:ind w:firstLine="680"/>
        <w:jc w:val="both"/>
        <w:rPr>
          <w:rFonts w:cs="Times New Roman"/>
          <w:szCs w:val="24"/>
        </w:rPr>
      </w:pPr>
      <w:r w:rsidRPr="000D7C78">
        <w:rPr>
          <w:rFonts w:cs="Times New Roman"/>
          <w:bCs/>
          <w:szCs w:val="24"/>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w:t>
      </w:r>
      <w:r w:rsidRPr="000D7C78">
        <w:rPr>
          <w:rFonts w:eastAsia="Calibri" w:cs="Times New Roman"/>
          <w:szCs w:val="24"/>
        </w:rPr>
        <w:t xml:space="preserve"> такие генеральные планы или схему территориального планирования муниципального района изменений является основанием для рассмотрения главой местной администрации вопроса о внесении изменений в правила землепользования и застройки.</w:t>
      </w:r>
    </w:p>
    <w:p w14:paraId="445690D9"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2. Подготовка документации по планировке территории осуществляется на основании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14:paraId="47FFA0BC"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На основании документации по планировке территории, утвержденной главой местной администрации поселения, представительный орган местного самоуправления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14:paraId="34C62636"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3. В градостроительном плане земельного участка содержится информация:</w:t>
      </w:r>
    </w:p>
    <w:p w14:paraId="30B4BE42"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20F3BF3F"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2) о границах земельного участка и о кадастровом номере земельного участка (при его наличии) или в случае, предусмотренном частью 1.1 статьи 57.3 Градостроительного кодекса Российской Федерации,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41FCA27D"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14:paraId="13F25DA5"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4) о минимальных отступах от границ земельного участка, в пределах которых разрешается строительство объектов капитального строительства;</w:t>
      </w:r>
    </w:p>
    <w:p w14:paraId="53FF3A50"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 xml:space="preserve">5) об основных, условно разрешенных и вспомогательных видах разрешенного использования земельного участка, установленных в соответствии с </w:t>
      </w:r>
      <w:r w:rsidRPr="000D7C78">
        <w:rPr>
          <w:rFonts w:cs="Times New Roman"/>
          <w:bCs/>
          <w:szCs w:val="24"/>
        </w:rPr>
        <w:t>Градостроительным кодексом Российской Федерации</w:t>
      </w:r>
      <w:r w:rsidRPr="000D7C78">
        <w:rPr>
          <w:rFonts w:eastAsia="Calibri" w:cs="Times New Roman"/>
          <w:szCs w:val="24"/>
        </w:rPr>
        <w:t>, иным федеральным законом;</w:t>
      </w:r>
    </w:p>
    <w:p w14:paraId="016CF1D2"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4B85C833"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РФ,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
    <w:p w14:paraId="665E2E3C"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462093B4"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комплексного развития территории;</w:t>
      </w:r>
    </w:p>
    <w:p w14:paraId="6ACF4D69"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2DD99A00"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0FF5B85C"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11) о границах публичных сервитутов;</w:t>
      </w:r>
    </w:p>
    <w:p w14:paraId="60AE6A66"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12) о номере и (или) наименовании элемента планировочной структуры, в границах которого расположен земельный участок;</w:t>
      </w:r>
    </w:p>
    <w:p w14:paraId="1E34C81D"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69EDBA14"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14) о наличии или отсутствии в границах земельного участка объектов культурного наследия, о границах территорий таких объектов;</w:t>
      </w:r>
    </w:p>
    <w:p w14:paraId="60087E49"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14:paraId="40E19B60"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2A127816"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17) о красных линиях.</w:t>
      </w:r>
    </w:p>
    <w:p w14:paraId="21959F0A" w14:textId="77777777" w:rsidR="00923634" w:rsidRPr="000D7C78" w:rsidRDefault="00923634" w:rsidP="000D7C78">
      <w:pPr>
        <w:spacing w:after="0" w:line="240" w:lineRule="auto"/>
        <w:ind w:firstLine="680"/>
        <w:jc w:val="both"/>
        <w:rPr>
          <w:rFonts w:cs="Times New Roman"/>
          <w:szCs w:val="24"/>
        </w:rPr>
      </w:pPr>
      <w:r w:rsidRPr="000D7C78">
        <w:rPr>
          <w:rFonts w:eastAsia="Calibri" w:cs="Times New Roman"/>
          <w:szCs w:val="24"/>
        </w:rPr>
        <w:t>4. 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либо в случае, предусмотренном частью 11.1 статьи 48 Градостроительного кодекса РФ, решения о подготовке документации по планировке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14:paraId="0402FB35" w14:textId="77777777" w:rsidR="00923634" w:rsidRPr="000D7C78" w:rsidRDefault="00923634" w:rsidP="000D7C78">
      <w:pPr>
        <w:spacing w:after="0" w:line="240" w:lineRule="auto"/>
        <w:ind w:firstLine="680"/>
        <w:jc w:val="both"/>
        <w:rPr>
          <w:rFonts w:cs="Times New Roman"/>
          <w:szCs w:val="24"/>
        </w:rPr>
      </w:pPr>
    </w:p>
    <w:p w14:paraId="016BD90E" w14:textId="77777777" w:rsidR="00923634" w:rsidRPr="000D7C78" w:rsidRDefault="00923634" w:rsidP="000D7C78">
      <w:pPr>
        <w:pStyle w:val="ConsNormal"/>
        <w:ind w:firstLine="680"/>
        <w:jc w:val="both"/>
        <w:rPr>
          <w:rFonts w:ascii="Times New Roman" w:hAnsi="Times New Roman" w:cs="Times New Roman"/>
          <w:sz w:val="24"/>
          <w:szCs w:val="24"/>
        </w:rPr>
      </w:pPr>
    </w:p>
    <w:p w14:paraId="2172956D" w14:textId="77777777" w:rsidR="00923634" w:rsidRPr="000D7C78" w:rsidRDefault="00923634" w:rsidP="000D7C78">
      <w:pPr>
        <w:pStyle w:val="ConsNormal"/>
        <w:ind w:firstLine="680"/>
        <w:jc w:val="both"/>
        <w:rPr>
          <w:rFonts w:ascii="Times New Roman" w:hAnsi="Times New Roman" w:cs="Times New Roman"/>
          <w:sz w:val="24"/>
          <w:szCs w:val="24"/>
        </w:rPr>
      </w:pPr>
      <w:r w:rsidRPr="000D7C78">
        <w:rPr>
          <w:rFonts w:ascii="Times New Roman" w:hAnsi="Times New Roman" w:cs="Times New Roman"/>
          <w:sz w:val="24"/>
          <w:szCs w:val="24"/>
        </w:rPr>
        <w:t xml:space="preserve"> </w:t>
      </w:r>
    </w:p>
    <w:p w14:paraId="43DB37F0" w14:textId="77777777" w:rsidR="00923634" w:rsidRPr="000D7C78" w:rsidRDefault="00923634" w:rsidP="000D7C78">
      <w:pPr>
        <w:pStyle w:val="ConsNormal"/>
        <w:ind w:firstLine="680"/>
        <w:jc w:val="both"/>
        <w:rPr>
          <w:rFonts w:ascii="Times New Roman" w:hAnsi="Times New Roman" w:cs="Times New Roman"/>
          <w:i/>
          <w:sz w:val="24"/>
          <w:szCs w:val="24"/>
        </w:rPr>
      </w:pPr>
    </w:p>
    <w:p w14:paraId="4BFDC026" w14:textId="77777777" w:rsidR="00923634" w:rsidRPr="000D7C78" w:rsidRDefault="00923634" w:rsidP="000D7C78">
      <w:pPr>
        <w:pStyle w:val="ConsNormal"/>
        <w:ind w:firstLine="680"/>
        <w:jc w:val="both"/>
        <w:rPr>
          <w:rFonts w:ascii="Times New Roman" w:hAnsi="Times New Roman" w:cs="Times New Roman"/>
          <w:i/>
          <w:sz w:val="24"/>
          <w:szCs w:val="24"/>
        </w:rPr>
      </w:pPr>
    </w:p>
    <w:sectPr w:rsidR="00923634" w:rsidRPr="000D7C78">
      <w:headerReference w:type="even" r:id="rId154"/>
      <w:headerReference w:type="default" r:id="rId155"/>
      <w:headerReference w:type="first" r:id="rId156"/>
      <w:pgSz w:w="11906" w:h="16798"/>
      <w:pgMar w:top="1134" w:right="707"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619402" w14:textId="77777777" w:rsidR="002B767D" w:rsidRDefault="002B767D" w:rsidP="00FC0337">
      <w:pPr>
        <w:spacing w:after="0" w:line="240" w:lineRule="auto"/>
      </w:pPr>
      <w:r>
        <w:separator/>
      </w:r>
    </w:p>
  </w:endnote>
  <w:endnote w:type="continuationSeparator" w:id="0">
    <w:p w14:paraId="4016A2ED" w14:textId="77777777" w:rsidR="002B767D" w:rsidRDefault="002B767D" w:rsidP="00FC0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OpenSymbol">
    <w:altName w:val="Arial Unicode MS"/>
    <w:charset w:val="00"/>
    <w:family w:val="auto"/>
    <w:pitch w:val="variable"/>
    <w:sig w:usb0="800000AF" w:usb1="1001E0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CF3C52" w:usb2="00000016" w:usb3="00000000" w:csb0="0004001F" w:csb1="00000000"/>
  </w:font>
  <w:font w:name="Helvetica Neue Medium">
    <w:altName w:val="Arial"/>
    <w:charset w:val="00"/>
    <w:family w:val="swiss"/>
    <w:pitch w:val="variable"/>
    <w:sig w:usb0="A00002FF" w:usb1="5000205B" w:usb2="00000002" w:usb3="00000000" w:csb0="0000009B" w:csb1="00000000"/>
  </w:font>
  <w:font w:name="Arial Unicode MS">
    <w:panose1 w:val="020B0604020202020204"/>
    <w:charset w:val="80"/>
    <w:family w:val="swiss"/>
    <w:pitch w:val="variable"/>
    <w:sig w:usb0="F7FFAFFF" w:usb1="E9DFFFFF" w:usb2="0000003F" w:usb3="00000000" w:csb0="003F01FF" w:csb1="00000000"/>
  </w:font>
  <w:font w:name="Helvetica Neue Light">
    <w:altName w:val="Times New Roman"/>
    <w:charset w:val="00"/>
    <w:family w:val="auto"/>
    <w:pitch w:val="variable"/>
    <w:sig w:usb0="A00002FF" w:usb1="5000205B" w:usb2="00000002" w:usb3="00000000" w:csb0="00000007" w:csb1="00000000"/>
  </w:font>
  <w:font w:name="Peterburg">
    <w:altName w:val="Times New Roman"/>
    <w:charset w:val="00"/>
    <w:family w:val="auto"/>
    <w:pitch w:val="variable"/>
  </w:font>
  <w:font w:name="Gungsuh">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00000003" w:usb1="00000000" w:usb2="00000000" w:usb3="00000000" w:csb0="00000001" w:csb1="00000000"/>
  </w:font>
  <w:font w:name="SchoolBook">
    <w:altName w:val="Times New Roman"/>
    <w:charset w:val="00"/>
    <w:family w:val="roma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6766970"/>
      <w:docPartObj>
        <w:docPartGallery w:val="Page Numbers (Bottom of Page)"/>
        <w:docPartUnique/>
      </w:docPartObj>
    </w:sdtPr>
    <w:sdtEndPr/>
    <w:sdtContent>
      <w:p w14:paraId="38DB22F9" w14:textId="378A36BB" w:rsidR="002F152D" w:rsidRDefault="002F152D">
        <w:pPr>
          <w:pStyle w:val="af5"/>
          <w:jc w:val="center"/>
        </w:pPr>
        <w:r>
          <w:fldChar w:fldCharType="begin"/>
        </w:r>
        <w:r>
          <w:instrText>PAGE   \* MERGEFORMAT</w:instrText>
        </w:r>
        <w:r>
          <w:fldChar w:fldCharType="separate"/>
        </w:r>
        <w:r>
          <w:t>2</w:t>
        </w:r>
        <w:r>
          <w:fldChar w:fldCharType="end"/>
        </w:r>
      </w:p>
    </w:sdtContent>
  </w:sdt>
  <w:p w14:paraId="3B56B1EA" w14:textId="77777777" w:rsidR="002F152D" w:rsidRDefault="002F152D">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7B93F" w14:textId="77777777" w:rsidR="002B767D" w:rsidRDefault="002B767D" w:rsidP="00FC0337">
      <w:pPr>
        <w:spacing w:after="0" w:line="240" w:lineRule="auto"/>
      </w:pPr>
      <w:r>
        <w:separator/>
      </w:r>
    </w:p>
  </w:footnote>
  <w:footnote w:type="continuationSeparator" w:id="0">
    <w:p w14:paraId="3EA2F99A" w14:textId="77777777" w:rsidR="002B767D" w:rsidRDefault="002B767D" w:rsidP="00FC0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DE67D" w14:textId="582919AE" w:rsidR="002F152D" w:rsidRDefault="002F152D">
    <w:pPr>
      <w:pStyle w:val="af3"/>
      <w:jc w:val="center"/>
    </w:pPr>
  </w:p>
  <w:p w14:paraId="0F903DC7" w14:textId="77777777" w:rsidR="002F152D" w:rsidRDefault="002F152D">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0CA27" w14:textId="77777777" w:rsidR="002F152D" w:rsidRDefault="002F152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8A299" w14:textId="217FAE70" w:rsidR="002F152D" w:rsidRDefault="002F152D">
    <w:pPr>
      <w:pStyle w:val="af3"/>
      <w:jc w:val="center"/>
    </w:pPr>
  </w:p>
  <w:p w14:paraId="1DA2BDAC" w14:textId="77777777" w:rsidR="002F152D" w:rsidRDefault="002F152D">
    <w:pPr>
      <w:pStyle w:val="af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FDE9F" w14:textId="77777777" w:rsidR="002F152D" w:rsidRDefault="002F152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33A81" w14:textId="77777777" w:rsidR="002F152D" w:rsidRDefault="002F152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AB87B" w14:textId="77777777" w:rsidR="002F152D" w:rsidRPr="003551B3" w:rsidRDefault="002F152D" w:rsidP="003551B3">
    <w:pPr>
      <w:pStyle w:val="af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4D534" w14:textId="77777777" w:rsidR="002F152D" w:rsidRDefault="002F152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A3545386"/>
    <w:lvl w:ilvl="0">
      <w:start w:val="1"/>
      <w:numFmt w:val="bullet"/>
      <w:lvlText w:val=""/>
      <w:lvlJc w:val="left"/>
      <w:pPr>
        <w:tabs>
          <w:tab w:val="num" w:pos="1209"/>
        </w:tabs>
        <w:ind w:left="1209" w:hanging="360"/>
      </w:pPr>
      <w:rPr>
        <w:rFonts w:ascii="Symbol" w:hAnsi="Symbol" w:cs="Symbol" w:hint="default"/>
      </w:rPr>
    </w:lvl>
  </w:abstractNum>
  <w:abstractNum w:abstractNumId="1" w15:restartNumberingAfterBreak="0">
    <w:nsid w:val="FFFFFFFE"/>
    <w:multiLevelType w:val="singleLevel"/>
    <w:tmpl w:val="058C2624"/>
    <w:lvl w:ilvl="0">
      <w:numFmt w:val="bullet"/>
      <w:lvlText w:val="*"/>
      <w:lvlJc w:val="left"/>
    </w:lvl>
  </w:abstractNum>
  <w:abstractNum w:abstractNumId="2"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720"/>
        </w:tabs>
        <w:ind w:left="720" w:hanging="72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00002"/>
    <w:multiLevelType w:val="singleLevel"/>
    <w:tmpl w:val="00000002"/>
    <w:name w:val="WW8Num4"/>
    <w:lvl w:ilvl="0">
      <w:start w:val="1"/>
      <w:numFmt w:val="decimal"/>
      <w:lvlText w:val="%1."/>
      <w:lvlJc w:val="left"/>
      <w:pPr>
        <w:tabs>
          <w:tab w:val="num" w:pos="708"/>
        </w:tabs>
        <w:ind w:left="1211" w:hanging="360"/>
      </w:pPr>
    </w:lvl>
  </w:abstractNum>
  <w:abstractNum w:abstractNumId="4" w15:restartNumberingAfterBreak="0">
    <w:nsid w:val="00000003"/>
    <w:multiLevelType w:val="singleLevel"/>
    <w:tmpl w:val="00000003"/>
    <w:name w:val="WW8Num5"/>
    <w:lvl w:ilvl="0">
      <w:start w:val="1"/>
      <w:numFmt w:val="decimal"/>
      <w:suff w:val="space"/>
      <w:lvlText w:val="%1."/>
      <w:lvlJc w:val="left"/>
      <w:pPr>
        <w:tabs>
          <w:tab w:val="num" w:pos="0"/>
        </w:tabs>
        <w:ind w:left="510" w:hanging="340"/>
      </w:pPr>
      <w:rPr>
        <w:rFonts w:eastAsia="Calibri"/>
        <w:lang w:eastAsia="ru-RU"/>
      </w:rPr>
    </w:lvl>
  </w:abstractNum>
  <w:abstractNum w:abstractNumId="5"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sz w:val="28"/>
        <w:szCs w:val="28"/>
        <w:lang w:val="ru-RU"/>
      </w:rPr>
    </w:lvl>
    <w:lvl w:ilvl="1">
      <w:start w:val="1"/>
      <w:numFmt w:val="bullet"/>
      <w:lvlText w:val=""/>
      <w:lvlJc w:val="left"/>
      <w:pPr>
        <w:tabs>
          <w:tab w:val="num" w:pos="1080"/>
        </w:tabs>
        <w:ind w:left="1080" w:hanging="360"/>
      </w:pPr>
      <w:rPr>
        <w:rFonts w:ascii="Symbol" w:hAnsi="Symbol" w:cs="OpenSymbol"/>
        <w:sz w:val="28"/>
        <w:szCs w:val="28"/>
        <w:lang w:val="ru-RU"/>
      </w:rPr>
    </w:lvl>
    <w:lvl w:ilvl="2">
      <w:start w:val="1"/>
      <w:numFmt w:val="bullet"/>
      <w:lvlText w:val=""/>
      <w:lvlJc w:val="left"/>
      <w:pPr>
        <w:tabs>
          <w:tab w:val="num" w:pos="1440"/>
        </w:tabs>
        <w:ind w:left="1440" w:hanging="360"/>
      </w:pPr>
      <w:rPr>
        <w:rFonts w:ascii="Symbol" w:hAnsi="Symbol" w:cs="OpenSymbol"/>
        <w:sz w:val="28"/>
        <w:szCs w:val="28"/>
        <w:lang w:val="ru-RU"/>
      </w:rPr>
    </w:lvl>
    <w:lvl w:ilvl="3">
      <w:start w:val="1"/>
      <w:numFmt w:val="bullet"/>
      <w:lvlText w:val=""/>
      <w:lvlJc w:val="left"/>
      <w:pPr>
        <w:tabs>
          <w:tab w:val="num" w:pos="1800"/>
        </w:tabs>
        <w:ind w:left="1800" w:hanging="360"/>
      </w:pPr>
      <w:rPr>
        <w:rFonts w:ascii="Symbol" w:hAnsi="Symbol" w:cs="OpenSymbol"/>
        <w:sz w:val="28"/>
        <w:szCs w:val="28"/>
        <w:lang w:val="ru-RU"/>
      </w:rPr>
    </w:lvl>
    <w:lvl w:ilvl="4">
      <w:start w:val="1"/>
      <w:numFmt w:val="bullet"/>
      <w:lvlText w:val=""/>
      <w:lvlJc w:val="left"/>
      <w:pPr>
        <w:tabs>
          <w:tab w:val="num" w:pos="2160"/>
        </w:tabs>
        <w:ind w:left="2160" w:hanging="360"/>
      </w:pPr>
      <w:rPr>
        <w:rFonts w:ascii="Symbol" w:hAnsi="Symbol" w:cs="OpenSymbol"/>
        <w:sz w:val="28"/>
        <w:szCs w:val="28"/>
        <w:lang w:val="ru-RU"/>
      </w:rPr>
    </w:lvl>
    <w:lvl w:ilvl="5">
      <w:start w:val="1"/>
      <w:numFmt w:val="bullet"/>
      <w:lvlText w:val=""/>
      <w:lvlJc w:val="left"/>
      <w:pPr>
        <w:tabs>
          <w:tab w:val="num" w:pos="2520"/>
        </w:tabs>
        <w:ind w:left="2520" w:hanging="360"/>
      </w:pPr>
      <w:rPr>
        <w:rFonts w:ascii="Symbol" w:hAnsi="Symbol" w:cs="OpenSymbol"/>
        <w:sz w:val="28"/>
        <w:szCs w:val="28"/>
        <w:lang w:val="ru-RU"/>
      </w:rPr>
    </w:lvl>
    <w:lvl w:ilvl="6">
      <w:start w:val="1"/>
      <w:numFmt w:val="bullet"/>
      <w:lvlText w:val=""/>
      <w:lvlJc w:val="left"/>
      <w:pPr>
        <w:tabs>
          <w:tab w:val="num" w:pos="2880"/>
        </w:tabs>
        <w:ind w:left="2880" w:hanging="360"/>
      </w:pPr>
      <w:rPr>
        <w:rFonts w:ascii="Symbol" w:hAnsi="Symbol" w:cs="OpenSymbol"/>
        <w:sz w:val="28"/>
        <w:szCs w:val="28"/>
        <w:lang w:val="ru-RU"/>
      </w:rPr>
    </w:lvl>
    <w:lvl w:ilvl="7">
      <w:start w:val="1"/>
      <w:numFmt w:val="bullet"/>
      <w:lvlText w:val=""/>
      <w:lvlJc w:val="left"/>
      <w:pPr>
        <w:tabs>
          <w:tab w:val="num" w:pos="3240"/>
        </w:tabs>
        <w:ind w:left="3240" w:hanging="360"/>
      </w:pPr>
      <w:rPr>
        <w:rFonts w:ascii="Symbol" w:hAnsi="Symbol" w:cs="OpenSymbol"/>
        <w:sz w:val="28"/>
        <w:szCs w:val="28"/>
        <w:lang w:val="ru-RU"/>
      </w:rPr>
    </w:lvl>
    <w:lvl w:ilvl="8">
      <w:start w:val="1"/>
      <w:numFmt w:val="bullet"/>
      <w:lvlText w:val=""/>
      <w:lvlJc w:val="left"/>
      <w:pPr>
        <w:tabs>
          <w:tab w:val="num" w:pos="3600"/>
        </w:tabs>
        <w:ind w:left="3600" w:hanging="360"/>
      </w:pPr>
      <w:rPr>
        <w:rFonts w:ascii="Symbol" w:hAnsi="Symbol" w:cs="OpenSymbol"/>
        <w:sz w:val="28"/>
        <w:szCs w:val="28"/>
        <w:lang w:val="ru-RU"/>
      </w:rPr>
    </w:lvl>
  </w:abstractNum>
  <w:abstractNum w:abstractNumId="6" w15:restartNumberingAfterBreak="0">
    <w:nsid w:val="01041924"/>
    <w:multiLevelType w:val="hybridMultilevel"/>
    <w:tmpl w:val="4FF4D556"/>
    <w:lvl w:ilvl="0" w:tplc="84B46E7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15:restartNumberingAfterBreak="0">
    <w:nsid w:val="02883CF5"/>
    <w:multiLevelType w:val="hybridMultilevel"/>
    <w:tmpl w:val="8B9E93D4"/>
    <w:lvl w:ilvl="0" w:tplc="84B46E7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15:restartNumberingAfterBreak="0">
    <w:nsid w:val="06A52120"/>
    <w:multiLevelType w:val="hybridMultilevel"/>
    <w:tmpl w:val="1298A8AE"/>
    <w:lvl w:ilvl="0" w:tplc="84B46E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07642B86"/>
    <w:multiLevelType w:val="hybridMultilevel"/>
    <w:tmpl w:val="76181B9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09361C37"/>
    <w:multiLevelType w:val="hybridMultilevel"/>
    <w:tmpl w:val="4C9455BC"/>
    <w:lvl w:ilvl="0" w:tplc="18C6E3AC">
      <w:start w:val="1"/>
      <w:numFmt w:val="decimal"/>
      <w:lvlText w:val="%1."/>
      <w:lvlJc w:val="left"/>
      <w:pPr>
        <w:ind w:left="1639" w:hanging="9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09FC4BC1"/>
    <w:multiLevelType w:val="hybridMultilevel"/>
    <w:tmpl w:val="FC701E7C"/>
    <w:lvl w:ilvl="0" w:tplc="BA8063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123C45A6"/>
    <w:multiLevelType w:val="hybridMultilevel"/>
    <w:tmpl w:val="E22A0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2881944"/>
    <w:multiLevelType w:val="hybridMultilevel"/>
    <w:tmpl w:val="D3CE23BE"/>
    <w:lvl w:ilvl="0" w:tplc="64EE7A1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14A9571F"/>
    <w:multiLevelType w:val="hybridMultilevel"/>
    <w:tmpl w:val="29C25612"/>
    <w:lvl w:ilvl="0" w:tplc="84B46E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14C3356A"/>
    <w:multiLevelType w:val="hybridMultilevel"/>
    <w:tmpl w:val="6A42D424"/>
    <w:lvl w:ilvl="0" w:tplc="9312BCB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7D8640E"/>
    <w:multiLevelType w:val="hybridMultilevel"/>
    <w:tmpl w:val="FAFAF2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8220187"/>
    <w:multiLevelType w:val="singleLevel"/>
    <w:tmpl w:val="B1B2AAC0"/>
    <w:lvl w:ilvl="0">
      <w:start w:val="10"/>
      <w:numFmt w:val="bullet"/>
      <w:pStyle w:val="21"/>
      <w:lvlText w:val="-"/>
      <w:lvlJc w:val="left"/>
      <w:pPr>
        <w:tabs>
          <w:tab w:val="num" w:pos="1080"/>
        </w:tabs>
        <w:ind w:left="1080" w:hanging="360"/>
      </w:pPr>
    </w:lvl>
  </w:abstractNum>
  <w:abstractNum w:abstractNumId="18" w15:restartNumberingAfterBreak="0">
    <w:nsid w:val="18D5501B"/>
    <w:multiLevelType w:val="hybridMultilevel"/>
    <w:tmpl w:val="727203A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9225752"/>
    <w:multiLevelType w:val="hybridMultilevel"/>
    <w:tmpl w:val="67E4290C"/>
    <w:lvl w:ilvl="0" w:tplc="84B46E7C">
      <w:start w:val="1"/>
      <w:numFmt w:val="bullet"/>
      <w:lvlText w:val=""/>
      <w:lvlJc w:val="left"/>
      <w:pPr>
        <w:ind w:left="644" w:hanging="360"/>
      </w:pPr>
      <w:rPr>
        <w:rFonts w:ascii="Symbol" w:hAnsi="Symbol" w:hint="default"/>
      </w:rPr>
    </w:lvl>
    <w:lvl w:ilvl="1" w:tplc="04190003" w:tentative="1">
      <w:start w:val="1"/>
      <w:numFmt w:val="bullet"/>
      <w:lvlText w:val="o"/>
      <w:lvlJc w:val="left"/>
      <w:pPr>
        <w:ind w:left="1663" w:hanging="360"/>
      </w:pPr>
      <w:rPr>
        <w:rFonts w:ascii="Courier New" w:hAnsi="Courier New" w:cs="Courier New" w:hint="default"/>
      </w:rPr>
    </w:lvl>
    <w:lvl w:ilvl="2" w:tplc="04190005" w:tentative="1">
      <w:start w:val="1"/>
      <w:numFmt w:val="bullet"/>
      <w:lvlText w:val=""/>
      <w:lvlJc w:val="left"/>
      <w:pPr>
        <w:ind w:left="2383" w:hanging="360"/>
      </w:pPr>
      <w:rPr>
        <w:rFonts w:ascii="Wingdings" w:hAnsi="Wingdings" w:hint="default"/>
      </w:rPr>
    </w:lvl>
    <w:lvl w:ilvl="3" w:tplc="04190001" w:tentative="1">
      <w:start w:val="1"/>
      <w:numFmt w:val="bullet"/>
      <w:lvlText w:val=""/>
      <w:lvlJc w:val="left"/>
      <w:pPr>
        <w:ind w:left="3103" w:hanging="360"/>
      </w:pPr>
      <w:rPr>
        <w:rFonts w:ascii="Symbol" w:hAnsi="Symbol" w:hint="default"/>
      </w:rPr>
    </w:lvl>
    <w:lvl w:ilvl="4" w:tplc="04190003" w:tentative="1">
      <w:start w:val="1"/>
      <w:numFmt w:val="bullet"/>
      <w:lvlText w:val="o"/>
      <w:lvlJc w:val="left"/>
      <w:pPr>
        <w:ind w:left="3823" w:hanging="360"/>
      </w:pPr>
      <w:rPr>
        <w:rFonts w:ascii="Courier New" w:hAnsi="Courier New" w:cs="Courier New" w:hint="default"/>
      </w:rPr>
    </w:lvl>
    <w:lvl w:ilvl="5" w:tplc="04190005" w:tentative="1">
      <w:start w:val="1"/>
      <w:numFmt w:val="bullet"/>
      <w:lvlText w:val=""/>
      <w:lvlJc w:val="left"/>
      <w:pPr>
        <w:ind w:left="4543" w:hanging="360"/>
      </w:pPr>
      <w:rPr>
        <w:rFonts w:ascii="Wingdings" w:hAnsi="Wingdings" w:hint="default"/>
      </w:rPr>
    </w:lvl>
    <w:lvl w:ilvl="6" w:tplc="04190001" w:tentative="1">
      <w:start w:val="1"/>
      <w:numFmt w:val="bullet"/>
      <w:lvlText w:val=""/>
      <w:lvlJc w:val="left"/>
      <w:pPr>
        <w:ind w:left="5263" w:hanging="360"/>
      </w:pPr>
      <w:rPr>
        <w:rFonts w:ascii="Symbol" w:hAnsi="Symbol" w:hint="default"/>
      </w:rPr>
    </w:lvl>
    <w:lvl w:ilvl="7" w:tplc="04190003" w:tentative="1">
      <w:start w:val="1"/>
      <w:numFmt w:val="bullet"/>
      <w:lvlText w:val="o"/>
      <w:lvlJc w:val="left"/>
      <w:pPr>
        <w:ind w:left="5983" w:hanging="360"/>
      </w:pPr>
      <w:rPr>
        <w:rFonts w:ascii="Courier New" w:hAnsi="Courier New" w:cs="Courier New" w:hint="default"/>
      </w:rPr>
    </w:lvl>
    <w:lvl w:ilvl="8" w:tplc="04190005" w:tentative="1">
      <w:start w:val="1"/>
      <w:numFmt w:val="bullet"/>
      <w:lvlText w:val=""/>
      <w:lvlJc w:val="left"/>
      <w:pPr>
        <w:ind w:left="6703" w:hanging="360"/>
      </w:pPr>
      <w:rPr>
        <w:rFonts w:ascii="Wingdings" w:hAnsi="Wingdings" w:hint="default"/>
      </w:rPr>
    </w:lvl>
  </w:abstractNum>
  <w:abstractNum w:abstractNumId="20" w15:restartNumberingAfterBreak="0">
    <w:nsid w:val="1BDD1D01"/>
    <w:multiLevelType w:val="hybridMultilevel"/>
    <w:tmpl w:val="E9CCF066"/>
    <w:lvl w:ilvl="0" w:tplc="84B46E7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15:restartNumberingAfterBreak="0">
    <w:nsid w:val="1D6270CE"/>
    <w:multiLevelType w:val="hybridMultilevel"/>
    <w:tmpl w:val="5CF6B796"/>
    <w:lvl w:ilvl="0" w:tplc="C74AF302">
      <w:start w:val="1"/>
      <w:numFmt w:val="decimal"/>
      <w:lvlText w:val="%1."/>
      <w:lvlJc w:val="left"/>
      <w:pPr>
        <w:ind w:left="1211" w:hanging="360"/>
      </w:pPr>
      <w:rPr>
        <w:rFonts w:hint="default"/>
      </w:rPr>
    </w:lvl>
    <w:lvl w:ilvl="1" w:tplc="04190019" w:tentative="1">
      <w:start w:val="1"/>
      <w:numFmt w:val="lowerLetter"/>
      <w:pStyle w:val="a"/>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15:restartNumberingAfterBreak="0">
    <w:nsid w:val="27145BA6"/>
    <w:multiLevelType w:val="multilevel"/>
    <w:tmpl w:val="692C588C"/>
    <w:lvl w:ilvl="0">
      <w:numFmt w:val="bullet"/>
      <w:pStyle w:val="10"/>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23" w15:restartNumberingAfterBreak="0">
    <w:nsid w:val="2E14664D"/>
    <w:multiLevelType w:val="hybridMultilevel"/>
    <w:tmpl w:val="F446A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07955BA"/>
    <w:multiLevelType w:val="hybridMultilevel"/>
    <w:tmpl w:val="7EE6D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7CC56B6"/>
    <w:multiLevelType w:val="hybridMultilevel"/>
    <w:tmpl w:val="B99C121C"/>
    <w:lvl w:ilvl="0" w:tplc="04190001">
      <w:start w:val="1"/>
      <w:numFmt w:val="bullet"/>
      <w:lvlText w:val=""/>
      <w:lvlJc w:val="left"/>
      <w:pPr>
        <w:ind w:left="1180" w:hanging="360"/>
      </w:pPr>
      <w:rPr>
        <w:rFonts w:ascii="Symbol" w:hAnsi="Symbol"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26" w15:restartNumberingAfterBreak="0">
    <w:nsid w:val="39801EA8"/>
    <w:multiLevelType w:val="hybridMultilevel"/>
    <w:tmpl w:val="66DA129E"/>
    <w:lvl w:ilvl="0" w:tplc="C374DC70">
      <w:start w:val="1"/>
      <w:numFmt w:val="decimal"/>
      <w:lvlText w:val="%1)"/>
      <w:lvlJc w:val="left"/>
      <w:pPr>
        <w:ind w:left="1527" w:hanging="360"/>
      </w:pPr>
      <w:rPr>
        <w:rFonts w:hint="default"/>
      </w:rPr>
    </w:lvl>
    <w:lvl w:ilvl="1" w:tplc="04190019" w:tentative="1">
      <w:start w:val="1"/>
      <w:numFmt w:val="lowerLetter"/>
      <w:lvlText w:val="%2."/>
      <w:lvlJc w:val="left"/>
      <w:pPr>
        <w:ind w:left="2247" w:hanging="360"/>
      </w:pPr>
    </w:lvl>
    <w:lvl w:ilvl="2" w:tplc="0419001B" w:tentative="1">
      <w:start w:val="1"/>
      <w:numFmt w:val="lowerRoman"/>
      <w:lvlText w:val="%3."/>
      <w:lvlJc w:val="right"/>
      <w:pPr>
        <w:ind w:left="2967" w:hanging="180"/>
      </w:pPr>
    </w:lvl>
    <w:lvl w:ilvl="3" w:tplc="0419000F" w:tentative="1">
      <w:start w:val="1"/>
      <w:numFmt w:val="decimal"/>
      <w:lvlText w:val="%4."/>
      <w:lvlJc w:val="left"/>
      <w:pPr>
        <w:ind w:left="3687" w:hanging="360"/>
      </w:pPr>
    </w:lvl>
    <w:lvl w:ilvl="4" w:tplc="04190019" w:tentative="1">
      <w:start w:val="1"/>
      <w:numFmt w:val="lowerLetter"/>
      <w:lvlText w:val="%5."/>
      <w:lvlJc w:val="left"/>
      <w:pPr>
        <w:ind w:left="4407" w:hanging="360"/>
      </w:pPr>
    </w:lvl>
    <w:lvl w:ilvl="5" w:tplc="0419001B" w:tentative="1">
      <w:start w:val="1"/>
      <w:numFmt w:val="lowerRoman"/>
      <w:lvlText w:val="%6."/>
      <w:lvlJc w:val="right"/>
      <w:pPr>
        <w:ind w:left="5127" w:hanging="180"/>
      </w:pPr>
    </w:lvl>
    <w:lvl w:ilvl="6" w:tplc="0419000F" w:tentative="1">
      <w:start w:val="1"/>
      <w:numFmt w:val="decimal"/>
      <w:lvlText w:val="%7."/>
      <w:lvlJc w:val="left"/>
      <w:pPr>
        <w:ind w:left="5847" w:hanging="360"/>
      </w:pPr>
    </w:lvl>
    <w:lvl w:ilvl="7" w:tplc="04190019" w:tentative="1">
      <w:start w:val="1"/>
      <w:numFmt w:val="lowerLetter"/>
      <w:lvlText w:val="%8."/>
      <w:lvlJc w:val="left"/>
      <w:pPr>
        <w:ind w:left="6567" w:hanging="360"/>
      </w:pPr>
    </w:lvl>
    <w:lvl w:ilvl="8" w:tplc="0419001B" w:tentative="1">
      <w:start w:val="1"/>
      <w:numFmt w:val="lowerRoman"/>
      <w:lvlText w:val="%9."/>
      <w:lvlJc w:val="right"/>
      <w:pPr>
        <w:ind w:left="7287" w:hanging="180"/>
      </w:pPr>
    </w:lvl>
  </w:abstractNum>
  <w:abstractNum w:abstractNumId="27" w15:restartNumberingAfterBreak="0">
    <w:nsid w:val="3A406570"/>
    <w:multiLevelType w:val="multilevel"/>
    <w:tmpl w:val="04190023"/>
    <w:styleLink w:val="a0"/>
    <w:lvl w:ilvl="0">
      <w:start w:val="1"/>
      <w:numFmt w:val="upperRoman"/>
      <w:lvlText w:val="Статья %1."/>
      <w:lvlJc w:val="left"/>
      <w:pPr>
        <w:ind w:left="0" w:firstLine="0"/>
      </w:pPr>
    </w:lvl>
    <w:lvl w:ilvl="1">
      <w:start w:val="1"/>
      <w:numFmt w:val="decimalZero"/>
      <w:isLgl/>
      <w:lvlText w:val="Раздел %1.%2"/>
      <w:lvlJc w:val="left"/>
      <w:pPr>
        <w:ind w:left="2127"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3E504FF4"/>
    <w:multiLevelType w:val="hybridMultilevel"/>
    <w:tmpl w:val="7DF47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0CC0E4E"/>
    <w:multiLevelType w:val="hybridMultilevel"/>
    <w:tmpl w:val="69846970"/>
    <w:lvl w:ilvl="0" w:tplc="BF9074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42F90E91"/>
    <w:multiLevelType w:val="hybridMultilevel"/>
    <w:tmpl w:val="11C29188"/>
    <w:lvl w:ilvl="0" w:tplc="84B46E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47112BC9"/>
    <w:multiLevelType w:val="hybridMultilevel"/>
    <w:tmpl w:val="6CA8E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9657959"/>
    <w:multiLevelType w:val="hybridMultilevel"/>
    <w:tmpl w:val="64F44B72"/>
    <w:lvl w:ilvl="0" w:tplc="B48AC3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497968F6"/>
    <w:multiLevelType w:val="hybridMultilevel"/>
    <w:tmpl w:val="B69E8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98B196C"/>
    <w:multiLevelType w:val="hybridMultilevel"/>
    <w:tmpl w:val="A9B4D5C0"/>
    <w:lvl w:ilvl="0" w:tplc="84B46E7C">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35" w15:restartNumberingAfterBreak="0">
    <w:nsid w:val="4F6471F9"/>
    <w:multiLevelType w:val="hybridMultilevel"/>
    <w:tmpl w:val="36A48CB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25C48E8"/>
    <w:multiLevelType w:val="hybridMultilevel"/>
    <w:tmpl w:val="778EE860"/>
    <w:lvl w:ilvl="0" w:tplc="28523890">
      <w:start w:val="1"/>
      <w:numFmt w:val="decimal"/>
      <w:lvlText w:val="%1."/>
      <w:lvlJc w:val="left"/>
      <w:pPr>
        <w:ind w:left="720" w:hanging="360"/>
      </w:pPr>
      <w:rPr>
        <w:rFonts w:hint="default"/>
        <w:b/>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3ED6D64"/>
    <w:multiLevelType w:val="hybridMultilevel"/>
    <w:tmpl w:val="AA088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61123A8"/>
    <w:multiLevelType w:val="hybridMultilevel"/>
    <w:tmpl w:val="0E50750A"/>
    <w:lvl w:ilvl="0" w:tplc="324A8FE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15:restartNumberingAfterBreak="0">
    <w:nsid w:val="56BA60C3"/>
    <w:multiLevelType w:val="hybridMultilevel"/>
    <w:tmpl w:val="33A470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11D60DD"/>
    <w:multiLevelType w:val="hybridMultilevel"/>
    <w:tmpl w:val="B470C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16E79AC"/>
    <w:multiLevelType w:val="hybridMultilevel"/>
    <w:tmpl w:val="F7B812D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91F5C36"/>
    <w:multiLevelType w:val="hybridMultilevel"/>
    <w:tmpl w:val="22EC40FE"/>
    <w:lvl w:ilvl="0" w:tplc="13CCC482">
      <w:start w:val="1"/>
      <w:numFmt w:val="decimal"/>
      <w:lvlText w:val="%1."/>
      <w:lvlJc w:val="left"/>
      <w:pPr>
        <w:ind w:left="720" w:hanging="360"/>
      </w:pPr>
      <w:rPr>
        <w:rFonts w:hint="default"/>
        <w:b/>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A101821"/>
    <w:multiLevelType w:val="hybridMultilevel"/>
    <w:tmpl w:val="0E3C8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DC2433D"/>
    <w:multiLevelType w:val="hybridMultilevel"/>
    <w:tmpl w:val="08340BEE"/>
    <w:lvl w:ilvl="0" w:tplc="BA8063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21"/>
  </w:num>
  <w:num w:numId="3">
    <w:abstractNumId w:val="27"/>
  </w:num>
  <w:num w:numId="4">
    <w:abstractNumId w:val="9"/>
  </w:num>
  <w:num w:numId="5">
    <w:abstractNumId w:val="8"/>
  </w:num>
  <w:num w:numId="6">
    <w:abstractNumId w:val="25"/>
  </w:num>
  <w:num w:numId="7">
    <w:abstractNumId w:val="22"/>
  </w:num>
  <w:num w:numId="8">
    <w:abstractNumId w:val="17"/>
  </w:num>
  <w:num w:numId="9">
    <w:abstractNumId w:val="35"/>
  </w:num>
  <w:num w:numId="10">
    <w:abstractNumId w:val="41"/>
  </w:num>
  <w:num w:numId="11">
    <w:abstractNumId w:val="15"/>
  </w:num>
  <w:num w:numId="12">
    <w:abstractNumId w:val="37"/>
  </w:num>
  <w:num w:numId="13">
    <w:abstractNumId w:val="0"/>
  </w:num>
  <w:num w:numId="14">
    <w:abstractNumId w:val="10"/>
  </w:num>
  <w:num w:numId="15">
    <w:abstractNumId w:val="12"/>
  </w:num>
  <w:num w:numId="16">
    <w:abstractNumId w:val="39"/>
  </w:num>
  <w:num w:numId="17">
    <w:abstractNumId w:val="32"/>
  </w:num>
  <w:num w:numId="18">
    <w:abstractNumId w:val="11"/>
  </w:num>
  <w:num w:numId="19">
    <w:abstractNumId w:val="44"/>
  </w:num>
  <w:num w:numId="20">
    <w:abstractNumId w:val="13"/>
  </w:num>
  <w:num w:numId="21">
    <w:abstractNumId w:val="43"/>
  </w:num>
  <w:num w:numId="22">
    <w:abstractNumId w:val="40"/>
  </w:num>
  <w:num w:numId="23">
    <w:abstractNumId w:val="38"/>
  </w:num>
  <w:num w:numId="24">
    <w:abstractNumId w:val="42"/>
  </w:num>
  <w:num w:numId="25">
    <w:abstractNumId w:val="18"/>
  </w:num>
  <w:num w:numId="26">
    <w:abstractNumId w:val="28"/>
  </w:num>
  <w:num w:numId="27">
    <w:abstractNumId w:val="23"/>
  </w:num>
  <w:num w:numId="28">
    <w:abstractNumId w:val="29"/>
  </w:num>
  <w:num w:numId="29">
    <w:abstractNumId w:val="24"/>
  </w:num>
  <w:num w:numId="30">
    <w:abstractNumId w:val="26"/>
  </w:num>
  <w:num w:numId="31">
    <w:abstractNumId w:val="31"/>
  </w:num>
  <w:num w:numId="32">
    <w:abstractNumId w:val="36"/>
  </w:num>
  <w:num w:numId="33">
    <w:abstractNumId w:val="33"/>
  </w:num>
  <w:num w:numId="34">
    <w:abstractNumId w:val="19"/>
  </w:num>
  <w:num w:numId="35">
    <w:abstractNumId w:val="34"/>
  </w:num>
  <w:num w:numId="36">
    <w:abstractNumId w:val="6"/>
  </w:num>
  <w:num w:numId="37">
    <w:abstractNumId w:val="7"/>
  </w:num>
  <w:num w:numId="38">
    <w:abstractNumId w:val="20"/>
  </w:num>
  <w:num w:numId="39">
    <w:abstractNumId w:val="14"/>
  </w:num>
  <w:num w:numId="40">
    <w:abstractNumId w:val="30"/>
  </w:num>
  <w:num w:numId="41">
    <w:abstractNumId w:val="16"/>
  </w:num>
  <w:num w:numId="42">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 w:numId="43">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 w:numId="44">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 w:numId="45">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 w:numId="46">
    <w:abstractNumId w:val="4"/>
  </w:num>
  <w:num w:numId="47">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F75"/>
    <w:rsid w:val="00000CF0"/>
    <w:rsid w:val="00001254"/>
    <w:rsid w:val="00001CD6"/>
    <w:rsid w:val="00001D79"/>
    <w:rsid w:val="000023A9"/>
    <w:rsid w:val="00004034"/>
    <w:rsid w:val="000040F4"/>
    <w:rsid w:val="000045C6"/>
    <w:rsid w:val="00004C96"/>
    <w:rsid w:val="00005AAD"/>
    <w:rsid w:val="00005B44"/>
    <w:rsid w:val="000064D9"/>
    <w:rsid w:val="00006FF3"/>
    <w:rsid w:val="00010115"/>
    <w:rsid w:val="00011C01"/>
    <w:rsid w:val="00013426"/>
    <w:rsid w:val="00013CF8"/>
    <w:rsid w:val="00015A6C"/>
    <w:rsid w:val="00015E77"/>
    <w:rsid w:val="00015F19"/>
    <w:rsid w:val="00016F1F"/>
    <w:rsid w:val="00017741"/>
    <w:rsid w:val="000201B8"/>
    <w:rsid w:val="0002028D"/>
    <w:rsid w:val="00022B12"/>
    <w:rsid w:val="000231BB"/>
    <w:rsid w:val="00024914"/>
    <w:rsid w:val="00025D6B"/>
    <w:rsid w:val="000268DE"/>
    <w:rsid w:val="00027226"/>
    <w:rsid w:val="00030B11"/>
    <w:rsid w:val="00031154"/>
    <w:rsid w:val="000312E5"/>
    <w:rsid w:val="00031682"/>
    <w:rsid w:val="00031AA0"/>
    <w:rsid w:val="00032A12"/>
    <w:rsid w:val="000333A5"/>
    <w:rsid w:val="00033461"/>
    <w:rsid w:val="00035213"/>
    <w:rsid w:val="0003604A"/>
    <w:rsid w:val="000371CF"/>
    <w:rsid w:val="00037803"/>
    <w:rsid w:val="00037A7D"/>
    <w:rsid w:val="00037C77"/>
    <w:rsid w:val="00040479"/>
    <w:rsid w:val="00040900"/>
    <w:rsid w:val="00040905"/>
    <w:rsid w:val="00040C41"/>
    <w:rsid w:val="00040FAF"/>
    <w:rsid w:val="000410F9"/>
    <w:rsid w:val="00042496"/>
    <w:rsid w:val="000432CD"/>
    <w:rsid w:val="00046979"/>
    <w:rsid w:val="00046F04"/>
    <w:rsid w:val="0004736C"/>
    <w:rsid w:val="00047C8D"/>
    <w:rsid w:val="00050324"/>
    <w:rsid w:val="00052032"/>
    <w:rsid w:val="0005219B"/>
    <w:rsid w:val="000551D9"/>
    <w:rsid w:val="000554D4"/>
    <w:rsid w:val="0005571B"/>
    <w:rsid w:val="00056276"/>
    <w:rsid w:val="00057239"/>
    <w:rsid w:val="000578F4"/>
    <w:rsid w:val="0006147C"/>
    <w:rsid w:val="000614B6"/>
    <w:rsid w:val="000614E5"/>
    <w:rsid w:val="00062210"/>
    <w:rsid w:val="0006274A"/>
    <w:rsid w:val="0006297F"/>
    <w:rsid w:val="00062E1B"/>
    <w:rsid w:val="00063893"/>
    <w:rsid w:val="0006460A"/>
    <w:rsid w:val="00064A86"/>
    <w:rsid w:val="00064D29"/>
    <w:rsid w:val="00064FBB"/>
    <w:rsid w:val="000657E4"/>
    <w:rsid w:val="00067D7F"/>
    <w:rsid w:val="0007028C"/>
    <w:rsid w:val="00070B70"/>
    <w:rsid w:val="00071131"/>
    <w:rsid w:val="00071327"/>
    <w:rsid w:val="00071C6B"/>
    <w:rsid w:val="00074517"/>
    <w:rsid w:val="00075226"/>
    <w:rsid w:val="000753ED"/>
    <w:rsid w:val="000766FB"/>
    <w:rsid w:val="00077783"/>
    <w:rsid w:val="00077906"/>
    <w:rsid w:val="00077A6C"/>
    <w:rsid w:val="00077BD9"/>
    <w:rsid w:val="00077E30"/>
    <w:rsid w:val="000801A6"/>
    <w:rsid w:val="000808BA"/>
    <w:rsid w:val="00080D40"/>
    <w:rsid w:val="000829BB"/>
    <w:rsid w:val="0008311E"/>
    <w:rsid w:val="00083A67"/>
    <w:rsid w:val="00084C0B"/>
    <w:rsid w:val="00085372"/>
    <w:rsid w:val="00085391"/>
    <w:rsid w:val="00085494"/>
    <w:rsid w:val="0008756B"/>
    <w:rsid w:val="00090FBC"/>
    <w:rsid w:val="000912BF"/>
    <w:rsid w:val="00091815"/>
    <w:rsid w:val="000921F5"/>
    <w:rsid w:val="00092772"/>
    <w:rsid w:val="000927F5"/>
    <w:rsid w:val="0009288D"/>
    <w:rsid w:val="000929E8"/>
    <w:rsid w:val="00093106"/>
    <w:rsid w:val="0009404B"/>
    <w:rsid w:val="00095339"/>
    <w:rsid w:val="0009586B"/>
    <w:rsid w:val="00095BE7"/>
    <w:rsid w:val="00096D2B"/>
    <w:rsid w:val="00096FEC"/>
    <w:rsid w:val="00097C8E"/>
    <w:rsid w:val="00097DC0"/>
    <w:rsid w:val="000A00EB"/>
    <w:rsid w:val="000A19FB"/>
    <w:rsid w:val="000A1D13"/>
    <w:rsid w:val="000A31FD"/>
    <w:rsid w:val="000A3599"/>
    <w:rsid w:val="000A3624"/>
    <w:rsid w:val="000A46F3"/>
    <w:rsid w:val="000A540C"/>
    <w:rsid w:val="000A5E9F"/>
    <w:rsid w:val="000A6DEA"/>
    <w:rsid w:val="000A7F71"/>
    <w:rsid w:val="000B0A33"/>
    <w:rsid w:val="000B1020"/>
    <w:rsid w:val="000B1C82"/>
    <w:rsid w:val="000B23B4"/>
    <w:rsid w:val="000B35FB"/>
    <w:rsid w:val="000B3A0A"/>
    <w:rsid w:val="000B494E"/>
    <w:rsid w:val="000B4D9E"/>
    <w:rsid w:val="000B57F1"/>
    <w:rsid w:val="000B5F75"/>
    <w:rsid w:val="000B7055"/>
    <w:rsid w:val="000B76A3"/>
    <w:rsid w:val="000B7C0C"/>
    <w:rsid w:val="000C1375"/>
    <w:rsid w:val="000C1FAD"/>
    <w:rsid w:val="000C284F"/>
    <w:rsid w:val="000C28E4"/>
    <w:rsid w:val="000C2D88"/>
    <w:rsid w:val="000C5185"/>
    <w:rsid w:val="000C5511"/>
    <w:rsid w:val="000C596F"/>
    <w:rsid w:val="000C6354"/>
    <w:rsid w:val="000C7E7A"/>
    <w:rsid w:val="000D0652"/>
    <w:rsid w:val="000D07C5"/>
    <w:rsid w:val="000D0CA5"/>
    <w:rsid w:val="000D1D31"/>
    <w:rsid w:val="000D375B"/>
    <w:rsid w:val="000D3C65"/>
    <w:rsid w:val="000D41E8"/>
    <w:rsid w:val="000D4C3D"/>
    <w:rsid w:val="000D68D3"/>
    <w:rsid w:val="000D732A"/>
    <w:rsid w:val="000D7A9E"/>
    <w:rsid w:val="000D7B35"/>
    <w:rsid w:val="000D7C78"/>
    <w:rsid w:val="000E00C0"/>
    <w:rsid w:val="000E22EB"/>
    <w:rsid w:val="000E340D"/>
    <w:rsid w:val="000E3467"/>
    <w:rsid w:val="000E3A9A"/>
    <w:rsid w:val="000E523A"/>
    <w:rsid w:val="000E6058"/>
    <w:rsid w:val="000E6349"/>
    <w:rsid w:val="000E6624"/>
    <w:rsid w:val="000E6E28"/>
    <w:rsid w:val="000E71AF"/>
    <w:rsid w:val="000E7742"/>
    <w:rsid w:val="000E7D84"/>
    <w:rsid w:val="000E7E13"/>
    <w:rsid w:val="000F0186"/>
    <w:rsid w:val="000F0426"/>
    <w:rsid w:val="000F2688"/>
    <w:rsid w:val="000F2B9B"/>
    <w:rsid w:val="000F2EDB"/>
    <w:rsid w:val="000F32CA"/>
    <w:rsid w:val="000F3C60"/>
    <w:rsid w:val="000F43F2"/>
    <w:rsid w:val="000F4739"/>
    <w:rsid w:val="000F4AC4"/>
    <w:rsid w:val="000F4ED2"/>
    <w:rsid w:val="000F53C5"/>
    <w:rsid w:val="000F5FFB"/>
    <w:rsid w:val="000F61E8"/>
    <w:rsid w:val="000F6E45"/>
    <w:rsid w:val="000F7F34"/>
    <w:rsid w:val="0010000C"/>
    <w:rsid w:val="00100400"/>
    <w:rsid w:val="001009B4"/>
    <w:rsid w:val="001017B3"/>
    <w:rsid w:val="00103304"/>
    <w:rsid w:val="00103341"/>
    <w:rsid w:val="00103A0E"/>
    <w:rsid w:val="001040E4"/>
    <w:rsid w:val="00104B99"/>
    <w:rsid w:val="001060BF"/>
    <w:rsid w:val="001062D2"/>
    <w:rsid w:val="0010644B"/>
    <w:rsid w:val="0010679A"/>
    <w:rsid w:val="00106D00"/>
    <w:rsid w:val="001075B2"/>
    <w:rsid w:val="00107F26"/>
    <w:rsid w:val="00110585"/>
    <w:rsid w:val="0011196D"/>
    <w:rsid w:val="001132FC"/>
    <w:rsid w:val="0011424D"/>
    <w:rsid w:val="00114A7D"/>
    <w:rsid w:val="0011525E"/>
    <w:rsid w:val="00115E30"/>
    <w:rsid w:val="00115F43"/>
    <w:rsid w:val="00116194"/>
    <w:rsid w:val="00116DAB"/>
    <w:rsid w:val="00117BC0"/>
    <w:rsid w:val="001210CE"/>
    <w:rsid w:val="00121CE0"/>
    <w:rsid w:val="00123936"/>
    <w:rsid w:val="001246CA"/>
    <w:rsid w:val="00125038"/>
    <w:rsid w:val="00125FD0"/>
    <w:rsid w:val="00126432"/>
    <w:rsid w:val="00126567"/>
    <w:rsid w:val="0012795B"/>
    <w:rsid w:val="00127E54"/>
    <w:rsid w:val="00130108"/>
    <w:rsid w:val="00130944"/>
    <w:rsid w:val="00130AD6"/>
    <w:rsid w:val="00130C82"/>
    <w:rsid w:val="00130D32"/>
    <w:rsid w:val="001317E3"/>
    <w:rsid w:val="00131F0B"/>
    <w:rsid w:val="00132533"/>
    <w:rsid w:val="00132599"/>
    <w:rsid w:val="00132623"/>
    <w:rsid w:val="00132DB7"/>
    <w:rsid w:val="00133BCA"/>
    <w:rsid w:val="00134CBC"/>
    <w:rsid w:val="0013517E"/>
    <w:rsid w:val="001356B2"/>
    <w:rsid w:val="00135D2C"/>
    <w:rsid w:val="00136B16"/>
    <w:rsid w:val="001370C2"/>
    <w:rsid w:val="001377FC"/>
    <w:rsid w:val="00140051"/>
    <w:rsid w:val="00141538"/>
    <w:rsid w:val="001423FA"/>
    <w:rsid w:val="00142A7B"/>
    <w:rsid w:val="0014325F"/>
    <w:rsid w:val="001437F6"/>
    <w:rsid w:val="0014451B"/>
    <w:rsid w:val="001445DF"/>
    <w:rsid w:val="001459D7"/>
    <w:rsid w:val="00146CD1"/>
    <w:rsid w:val="00146D4D"/>
    <w:rsid w:val="00146E6B"/>
    <w:rsid w:val="001476F1"/>
    <w:rsid w:val="0015100A"/>
    <w:rsid w:val="00151B54"/>
    <w:rsid w:val="00152712"/>
    <w:rsid w:val="00152E94"/>
    <w:rsid w:val="00154107"/>
    <w:rsid w:val="00154910"/>
    <w:rsid w:val="00154A47"/>
    <w:rsid w:val="00154C6A"/>
    <w:rsid w:val="0015694B"/>
    <w:rsid w:val="001569B1"/>
    <w:rsid w:val="001573E9"/>
    <w:rsid w:val="00157C75"/>
    <w:rsid w:val="0016058D"/>
    <w:rsid w:val="00160A0A"/>
    <w:rsid w:val="001620E3"/>
    <w:rsid w:val="001625BE"/>
    <w:rsid w:val="00163286"/>
    <w:rsid w:val="001651EA"/>
    <w:rsid w:val="00165382"/>
    <w:rsid w:val="00166CB0"/>
    <w:rsid w:val="001675A6"/>
    <w:rsid w:val="001676A8"/>
    <w:rsid w:val="001679A0"/>
    <w:rsid w:val="00170519"/>
    <w:rsid w:val="00170F19"/>
    <w:rsid w:val="0017115A"/>
    <w:rsid w:val="00171174"/>
    <w:rsid w:val="00173280"/>
    <w:rsid w:val="00174222"/>
    <w:rsid w:val="0017424D"/>
    <w:rsid w:val="001745E0"/>
    <w:rsid w:val="00174EC7"/>
    <w:rsid w:val="00175CF0"/>
    <w:rsid w:val="00175FFA"/>
    <w:rsid w:val="00176BDC"/>
    <w:rsid w:val="00177134"/>
    <w:rsid w:val="00177C0E"/>
    <w:rsid w:val="001809B9"/>
    <w:rsid w:val="001816E8"/>
    <w:rsid w:val="00181D44"/>
    <w:rsid w:val="00184746"/>
    <w:rsid w:val="001852A4"/>
    <w:rsid w:val="001859D8"/>
    <w:rsid w:val="00186CD3"/>
    <w:rsid w:val="00186F14"/>
    <w:rsid w:val="00187979"/>
    <w:rsid w:val="00187F00"/>
    <w:rsid w:val="00191299"/>
    <w:rsid w:val="0019357C"/>
    <w:rsid w:val="00194B8E"/>
    <w:rsid w:val="001950EC"/>
    <w:rsid w:val="0019518C"/>
    <w:rsid w:val="00195230"/>
    <w:rsid w:val="00195A68"/>
    <w:rsid w:val="00195BE8"/>
    <w:rsid w:val="00195CE3"/>
    <w:rsid w:val="00195E98"/>
    <w:rsid w:val="00196D33"/>
    <w:rsid w:val="001971FA"/>
    <w:rsid w:val="001972B4"/>
    <w:rsid w:val="001973AC"/>
    <w:rsid w:val="00197B9B"/>
    <w:rsid w:val="001A0171"/>
    <w:rsid w:val="001A0993"/>
    <w:rsid w:val="001A351A"/>
    <w:rsid w:val="001A46B9"/>
    <w:rsid w:val="001A4F78"/>
    <w:rsid w:val="001A72B6"/>
    <w:rsid w:val="001A78FB"/>
    <w:rsid w:val="001A7915"/>
    <w:rsid w:val="001B1414"/>
    <w:rsid w:val="001B2234"/>
    <w:rsid w:val="001B2A02"/>
    <w:rsid w:val="001B46F4"/>
    <w:rsid w:val="001B4C60"/>
    <w:rsid w:val="001B5DA9"/>
    <w:rsid w:val="001B6B1D"/>
    <w:rsid w:val="001B6B4F"/>
    <w:rsid w:val="001B6BD1"/>
    <w:rsid w:val="001B751C"/>
    <w:rsid w:val="001B7C3E"/>
    <w:rsid w:val="001C02E6"/>
    <w:rsid w:val="001C0DDE"/>
    <w:rsid w:val="001C2899"/>
    <w:rsid w:val="001C2CF7"/>
    <w:rsid w:val="001C3201"/>
    <w:rsid w:val="001C3800"/>
    <w:rsid w:val="001C3C23"/>
    <w:rsid w:val="001C3C78"/>
    <w:rsid w:val="001C3CBB"/>
    <w:rsid w:val="001C61C4"/>
    <w:rsid w:val="001C6C02"/>
    <w:rsid w:val="001C6C63"/>
    <w:rsid w:val="001D05B8"/>
    <w:rsid w:val="001D0984"/>
    <w:rsid w:val="001D110A"/>
    <w:rsid w:val="001D1905"/>
    <w:rsid w:val="001D1C10"/>
    <w:rsid w:val="001D240C"/>
    <w:rsid w:val="001D2845"/>
    <w:rsid w:val="001D3227"/>
    <w:rsid w:val="001D3CC7"/>
    <w:rsid w:val="001D4FFA"/>
    <w:rsid w:val="001D6270"/>
    <w:rsid w:val="001D69C5"/>
    <w:rsid w:val="001E0336"/>
    <w:rsid w:val="001E193F"/>
    <w:rsid w:val="001E2C95"/>
    <w:rsid w:val="001E35F1"/>
    <w:rsid w:val="001E4182"/>
    <w:rsid w:val="001E5716"/>
    <w:rsid w:val="001E5BC9"/>
    <w:rsid w:val="001E5CC8"/>
    <w:rsid w:val="001E6301"/>
    <w:rsid w:val="001E6E5C"/>
    <w:rsid w:val="001E6FA7"/>
    <w:rsid w:val="001F015A"/>
    <w:rsid w:val="001F0D7C"/>
    <w:rsid w:val="001F115B"/>
    <w:rsid w:val="001F1857"/>
    <w:rsid w:val="001F18E9"/>
    <w:rsid w:val="001F1D31"/>
    <w:rsid w:val="001F2CD4"/>
    <w:rsid w:val="001F2E62"/>
    <w:rsid w:val="001F3247"/>
    <w:rsid w:val="001F3CD0"/>
    <w:rsid w:val="001F4B7D"/>
    <w:rsid w:val="001F5C81"/>
    <w:rsid w:val="001F5CB9"/>
    <w:rsid w:val="001F5D62"/>
    <w:rsid w:val="001F617E"/>
    <w:rsid w:val="001F6B7D"/>
    <w:rsid w:val="001F759E"/>
    <w:rsid w:val="001F789F"/>
    <w:rsid w:val="00200AD7"/>
    <w:rsid w:val="00200D24"/>
    <w:rsid w:val="00201288"/>
    <w:rsid w:val="0020352D"/>
    <w:rsid w:val="002038A3"/>
    <w:rsid w:val="00205E56"/>
    <w:rsid w:val="00207F64"/>
    <w:rsid w:val="0021256A"/>
    <w:rsid w:val="00214744"/>
    <w:rsid w:val="00214FD7"/>
    <w:rsid w:val="00215B5A"/>
    <w:rsid w:val="00215C7C"/>
    <w:rsid w:val="002171CA"/>
    <w:rsid w:val="0021733B"/>
    <w:rsid w:val="00220690"/>
    <w:rsid w:val="00220B27"/>
    <w:rsid w:val="00221A9B"/>
    <w:rsid w:val="00222471"/>
    <w:rsid w:val="00222586"/>
    <w:rsid w:val="00223ACB"/>
    <w:rsid w:val="00223B59"/>
    <w:rsid w:val="00223F2B"/>
    <w:rsid w:val="00224EAE"/>
    <w:rsid w:val="002254E8"/>
    <w:rsid w:val="002266E6"/>
    <w:rsid w:val="00230BFD"/>
    <w:rsid w:val="00231194"/>
    <w:rsid w:val="002316F1"/>
    <w:rsid w:val="00231D6B"/>
    <w:rsid w:val="00231DA4"/>
    <w:rsid w:val="00232D25"/>
    <w:rsid w:val="00233AD5"/>
    <w:rsid w:val="00233C86"/>
    <w:rsid w:val="00234343"/>
    <w:rsid w:val="0023715D"/>
    <w:rsid w:val="00237669"/>
    <w:rsid w:val="0024121C"/>
    <w:rsid w:val="00241CB4"/>
    <w:rsid w:val="00241D65"/>
    <w:rsid w:val="00241E34"/>
    <w:rsid w:val="0024225A"/>
    <w:rsid w:val="00242F0E"/>
    <w:rsid w:val="002437A2"/>
    <w:rsid w:val="00243DB9"/>
    <w:rsid w:val="00243DFB"/>
    <w:rsid w:val="00245728"/>
    <w:rsid w:val="00245A17"/>
    <w:rsid w:val="00246611"/>
    <w:rsid w:val="0024673E"/>
    <w:rsid w:val="0024686F"/>
    <w:rsid w:val="002511E6"/>
    <w:rsid w:val="00252BFB"/>
    <w:rsid w:val="00253274"/>
    <w:rsid w:val="00253563"/>
    <w:rsid w:val="002540FC"/>
    <w:rsid w:val="00254DED"/>
    <w:rsid w:val="002550FC"/>
    <w:rsid w:val="00255559"/>
    <w:rsid w:val="00255CA0"/>
    <w:rsid w:val="0025691D"/>
    <w:rsid w:val="002571F9"/>
    <w:rsid w:val="00260CBE"/>
    <w:rsid w:val="00261BE7"/>
    <w:rsid w:val="002622F1"/>
    <w:rsid w:val="00263918"/>
    <w:rsid w:val="00263DEF"/>
    <w:rsid w:val="00264D1B"/>
    <w:rsid w:val="002657F8"/>
    <w:rsid w:val="002658B7"/>
    <w:rsid w:val="00265A05"/>
    <w:rsid w:val="002667EA"/>
    <w:rsid w:val="00267124"/>
    <w:rsid w:val="00271478"/>
    <w:rsid w:val="00271632"/>
    <w:rsid w:val="00271BFE"/>
    <w:rsid w:val="00274BA1"/>
    <w:rsid w:val="00274E78"/>
    <w:rsid w:val="002766A4"/>
    <w:rsid w:val="002766D9"/>
    <w:rsid w:val="002803DB"/>
    <w:rsid w:val="0028170D"/>
    <w:rsid w:val="00281852"/>
    <w:rsid w:val="0028199E"/>
    <w:rsid w:val="00281E7E"/>
    <w:rsid w:val="0028264F"/>
    <w:rsid w:val="0028444C"/>
    <w:rsid w:val="00285BDD"/>
    <w:rsid w:val="00285DE0"/>
    <w:rsid w:val="002916D6"/>
    <w:rsid w:val="00293487"/>
    <w:rsid w:val="00293582"/>
    <w:rsid w:val="0029383C"/>
    <w:rsid w:val="00293E8A"/>
    <w:rsid w:val="00294B08"/>
    <w:rsid w:val="00294BE4"/>
    <w:rsid w:val="0029504F"/>
    <w:rsid w:val="002951F1"/>
    <w:rsid w:val="00295230"/>
    <w:rsid w:val="002954AE"/>
    <w:rsid w:val="00295731"/>
    <w:rsid w:val="00295AF8"/>
    <w:rsid w:val="00297F1C"/>
    <w:rsid w:val="002A1475"/>
    <w:rsid w:val="002A17DC"/>
    <w:rsid w:val="002A19DB"/>
    <w:rsid w:val="002A2805"/>
    <w:rsid w:val="002A288F"/>
    <w:rsid w:val="002A2B1E"/>
    <w:rsid w:val="002A3DEF"/>
    <w:rsid w:val="002A45D3"/>
    <w:rsid w:val="002A4625"/>
    <w:rsid w:val="002A636E"/>
    <w:rsid w:val="002A6EFA"/>
    <w:rsid w:val="002A71F3"/>
    <w:rsid w:val="002A758B"/>
    <w:rsid w:val="002A75B4"/>
    <w:rsid w:val="002A7C4D"/>
    <w:rsid w:val="002B0432"/>
    <w:rsid w:val="002B250A"/>
    <w:rsid w:val="002B383B"/>
    <w:rsid w:val="002B767D"/>
    <w:rsid w:val="002B79F5"/>
    <w:rsid w:val="002B7B74"/>
    <w:rsid w:val="002C038C"/>
    <w:rsid w:val="002C14C4"/>
    <w:rsid w:val="002C1AE2"/>
    <w:rsid w:val="002C2D79"/>
    <w:rsid w:val="002C312A"/>
    <w:rsid w:val="002C31D6"/>
    <w:rsid w:val="002C3E5E"/>
    <w:rsid w:val="002C405D"/>
    <w:rsid w:val="002C44CD"/>
    <w:rsid w:val="002C473C"/>
    <w:rsid w:val="002C506F"/>
    <w:rsid w:val="002C539A"/>
    <w:rsid w:val="002C620C"/>
    <w:rsid w:val="002C67BB"/>
    <w:rsid w:val="002C6A73"/>
    <w:rsid w:val="002C7304"/>
    <w:rsid w:val="002C75A2"/>
    <w:rsid w:val="002C7AAA"/>
    <w:rsid w:val="002D1923"/>
    <w:rsid w:val="002D2B4D"/>
    <w:rsid w:val="002D3BA3"/>
    <w:rsid w:val="002D415C"/>
    <w:rsid w:val="002D49B5"/>
    <w:rsid w:val="002D5FA5"/>
    <w:rsid w:val="002D6664"/>
    <w:rsid w:val="002D66C7"/>
    <w:rsid w:val="002D75BC"/>
    <w:rsid w:val="002D7E48"/>
    <w:rsid w:val="002E02BF"/>
    <w:rsid w:val="002E1670"/>
    <w:rsid w:val="002E16A0"/>
    <w:rsid w:val="002E17B2"/>
    <w:rsid w:val="002E4C29"/>
    <w:rsid w:val="002E4DFC"/>
    <w:rsid w:val="002E5C54"/>
    <w:rsid w:val="002E65E5"/>
    <w:rsid w:val="002E664B"/>
    <w:rsid w:val="002E6F9F"/>
    <w:rsid w:val="002E6FCA"/>
    <w:rsid w:val="002E7B20"/>
    <w:rsid w:val="002E7C96"/>
    <w:rsid w:val="002E7D5A"/>
    <w:rsid w:val="002F152D"/>
    <w:rsid w:val="002F15B4"/>
    <w:rsid w:val="002F162F"/>
    <w:rsid w:val="002F2313"/>
    <w:rsid w:val="002F287C"/>
    <w:rsid w:val="002F3D59"/>
    <w:rsid w:val="002F4060"/>
    <w:rsid w:val="002F42B7"/>
    <w:rsid w:val="002F42D9"/>
    <w:rsid w:val="002F453D"/>
    <w:rsid w:val="002F463D"/>
    <w:rsid w:val="002F4BD0"/>
    <w:rsid w:val="002F4FDC"/>
    <w:rsid w:val="002F52B8"/>
    <w:rsid w:val="002F5E8F"/>
    <w:rsid w:val="00300749"/>
    <w:rsid w:val="0030165B"/>
    <w:rsid w:val="0030188F"/>
    <w:rsid w:val="00301953"/>
    <w:rsid w:val="00302B26"/>
    <w:rsid w:val="00303258"/>
    <w:rsid w:val="00303995"/>
    <w:rsid w:val="00303DAA"/>
    <w:rsid w:val="003041B7"/>
    <w:rsid w:val="00304D6A"/>
    <w:rsid w:val="00304DD1"/>
    <w:rsid w:val="00304F7C"/>
    <w:rsid w:val="00305985"/>
    <w:rsid w:val="00305A49"/>
    <w:rsid w:val="00305CC3"/>
    <w:rsid w:val="003063E5"/>
    <w:rsid w:val="003071B3"/>
    <w:rsid w:val="00307A4B"/>
    <w:rsid w:val="00310386"/>
    <w:rsid w:val="0031040A"/>
    <w:rsid w:val="00311CE6"/>
    <w:rsid w:val="00312EF5"/>
    <w:rsid w:val="003131A6"/>
    <w:rsid w:val="003132CB"/>
    <w:rsid w:val="00313FF1"/>
    <w:rsid w:val="00314627"/>
    <w:rsid w:val="003156D8"/>
    <w:rsid w:val="003157C2"/>
    <w:rsid w:val="00320309"/>
    <w:rsid w:val="003203EF"/>
    <w:rsid w:val="00322359"/>
    <w:rsid w:val="00323E7C"/>
    <w:rsid w:val="00324D81"/>
    <w:rsid w:val="003256F0"/>
    <w:rsid w:val="003258E7"/>
    <w:rsid w:val="00326379"/>
    <w:rsid w:val="003302D1"/>
    <w:rsid w:val="00331026"/>
    <w:rsid w:val="003314B0"/>
    <w:rsid w:val="00331A44"/>
    <w:rsid w:val="00331A48"/>
    <w:rsid w:val="00331F57"/>
    <w:rsid w:val="0033234F"/>
    <w:rsid w:val="00332EDB"/>
    <w:rsid w:val="0033310F"/>
    <w:rsid w:val="003336C0"/>
    <w:rsid w:val="00334B94"/>
    <w:rsid w:val="003427BC"/>
    <w:rsid w:val="00342E93"/>
    <w:rsid w:val="00344245"/>
    <w:rsid w:val="00344271"/>
    <w:rsid w:val="00344988"/>
    <w:rsid w:val="00344E44"/>
    <w:rsid w:val="00344ECE"/>
    <w:rsid w:val="00344F6D"/>
    <w:rsid w:val="00345095"/>
    <w:rsid w:val="00345862"/>
    <w:rsid w:val="00345953"/>
    <w:rsid w:val="00346C30"/>
    <w:rsid w:val="00350BAC"/>
    <w:rsid w:val="0035115E"/>
    <w:rsid w:val="003518DD"/>
    <w:rsid w:val="00351D92"/>
    <w:rsid w:val="00351FC0"/>
    <w:rsid w:val="0035212E"/>
    <w:rsid w:val="0035289D"/>
    <w:rsid w:val="003529CA"/>
    <w:rsid w:val="00353F46"/>
    <w:rsid w:val="00354D41"/>
    <w:rsid w:val="003551B3"/>
    <w:rsid w:val="00355C26"/>
    <w:rsid w:val="003562BD"/>
    <w:rsid w:val="0035687C"/>
    <w:rsid w:val="00356D7F"/>
    <w:rsid w:val="00360358"/>
    <w:rsid w:val="0036035D"/>
    <w:rsid w:val="00360791"/>
    <w:rsid w:val="00361C8A"/>
    <w:rsid w:val="00361DD2"/>
    <w:rsid w:val="00363528"/>
    <w:rsid w:val="0036372E"/>
    <w:rsid w:val="00363EA1"/>
    <w:rsid w:val="003658F5"/>
    <w:rsid w:val="00366C99"/>
    <w:rsid w:val="0036708E"/>
    <w:rsid w:val="00367B97"/>
    <w:rsid w:val="00371E87"/>
    <w:rsid w:val="00373201"/>
    <w:rsid w:val="003733B5"/>
    <w:rsid w:val="003733F8"/>
    <w:rsid w:val="0037350E"/>
    <w:rsid w:val="0037371C"/>
    <w:rsid w:val="00373C0C"/>
    <w:rsid w:val="00373D8F"/>
    <w:rsid w:val="00373EDC"/>
    <w:rsid w:val="003746AA"/>
    <w:rsid w:val="003752A5"/>
    <w:rsid w:val="0037609A"/>
    <w:rsid w:val="003760DF"/>
    <w:rsid w:val="00377332"/>
    <w:rsid w:val="00377C25"/>
    <w:rsid w:val="003800E6"/>
    <w:rsid w:val="00380878"/>
    <w:rsid w:val="00381601"/>
    <w:rsid w:val="00382C8C"/>
    <w:rsid w:val="003839DF"/>
    <w:rsid w:val="00384CC4"/>
    <w:rsid w:val="00384F3E"/>
    <w:rsid w:val="00385E47"/>
    <w:rsid w:val="003864B2"/>
    <w:rsid w:val="0038652D"/>
    <w:rsid w:val="0038685B"/>
    <w:rsid w:val="00386D7E"/>
    <w:rsid w:val="0038792E"/>
    <w:rsid w:val="00387A3B"/>
    <w:rsid w:val="00391935"/>
    <w:rsid w:val="00392458"/>
    <w:rsid w:val="003924E2"/>
    <w:rsid w:val="00392ED1"/>
    <w:rsid w:val="00394ED6"/>
    <w:rsid w:val="00396279"/>
    <w:rsid w:val="003968FC"/>
    <w:rsid w:val="003979ED"/>
    <w:rsid w:val="00397B01"/>
    <w:rsid w:val="003A0F0E"/>
    <w:rsid w:val="003A2069"/>
    <w:rsid w:val="003A2C60"/>
    <w:rsid w:val="003A4C30"/>
    <w:rsid w:val="003A536A"/>
    <w:rsid w:val="003A7287"/>
    <w:rsid w:val="003A77AB"/>
    <w:rsid w:val="003A7825"/>
    <w:rsid w:val="003B0689"/>
    <w:rsid w:val="003B241D"/>
    <w:rsid w:val="003B2CE7"/>
    <w:rsid w:val="003B3FC2"/>
    <w:rsid w:val="003B4060"/>
    <w:rsid w:val="003B517A"/>
    <w:rsid w:val="003B6960"/>
    <w:rsid w:val="003B7F41"/>
    <w:rsid w:val="003B7F4A"/>
    <w:rsid w:val="003C0581"/>
    <w:rsid w:val="003C0998"/>
    <w:rsid w:val="003C1F38"/>
    <w:rsid w:val="003C2524"/>
    <w:rsid w:val="003C28D6"/>
    <w:rsid w:val="003C2B19"/>
    <w:rsid w:val="003C2F12"/>
    <w:rsid w:val="003C427B"/>
    <w:rsid w:val="003C42A4"/>
    <w:rsid w:val="003C4E81"/>
    <w:rsid w:val="003C535F"/>
    <w:rsid w:val="003C56B5"/>
    <w:rsid w:val="003C62E8"/>
    <w:rsid w:val="003C64FA"/>
    <w:rsid w:val="003C7AD0"/>
    <w:rsid w:val="003D07E8"/>
    <w:rsid w:val="003D1838"/>
    <w:rsid w:val="003D1E17"/>
    <w:rsid w:val="003D2672"/>
    <w:rsid w:val="003D3714"/>
    <w:rsid w:val="003D4357"/>
    <w:rsid w:val="003D44A4"/>
    <w:rsid w:val="003D554D"/>
    <w:rsid w:val="003D5CFD"/>
    <w:rsid w:val="003D6078"/>
    <w:rsid w:val="003D60A0"/>
    <w:rsid w:val="003D6374"/>
    <w:rsid w:val="003E00C7"/>
    <w:rsid w:val="003E1101"/>
    <w:rsid w:val="003E13A5"/>
    <w:rsid w:val="003E19FA"/>
    <w:rsid w:val="003E20FC"/>
    <w:rsid w:val="003E3DA7"/>
    <w:rsid w:val="003E4B45"/>
    <w:rsid w:val="003E4DD5"/>
    <w:rsid w:val="003E5C76"/>
    <w:rsid w:val="003E5EBD"/>
    <w:rsid w:val="003E6071"/>
    <w:rsid w:val="003E64D5"/>
    <w:rsid w:val="003E6B61"/>
    <w:rsid w:val="003E6B7F"/>
    <w:rsid w:val="003E6F49"/>
    <w:rsid w:val="003E7261"/>
    <w:rsid w:val="003E74DF"/>
    <w:rsid w:val="003E786F"/>
    <w:rsid w:val="003E794C"/>
    <w:rsid w:val="003F0990"/>
    <w:rsid w:val="003F0F0A"/>
    <w:rsid w:val="003F1BEC"/>
    <w:rsid w:val="003F21E2"/>
    <w:rsid w:val="003F2265"/>
    <w:rsid w:val="003F360A"/>
    <w:rsid w:val="003F3A39"/>
    <w:rsid w:val="003F4282"/>
    <w:rsid w:val="003F4A2A"/>
    <w:rsid w:val="003F63D6"/>
    <w:rsid w:val="003F7388"/>
    <w:rsid w:val="003F7BF4"/>
    <w:rsid w:val="00400170"/>
    <w:rsid w:val="004007D8"/>
    <w:rsid w:val="0040127F"/>
    <w:rsid w:val="00401C35"/>
    <w:rsid w:val="00401E55"/>
    <w:rsid w:val="004024A3"/>
    <w:rsid w:val="00402606"/>
    <w:rsid w:val="00403D8E"/>
    <w:rsid w:val="00404258"/>
    <w:rsid w:val="004042D7"/>
    <w:rsid w:val="004051CE"/>
    <w:rsid w:val="00406024"/>
    <w:rsid w:val="0040650F"/>
    <w:rsid w:val="00406C55"/>
    <w:rsid w:val="00407290"/>
    <w:rsid w:val="00407570"/>
    <w:rsid w:val="00407986"/>
    <w:rsid w:val="004108D7"/>
    <w:rsid w:val="00412A16"/>
    <w:rsid w:val="00412B46"/>
    <w:rsid w:val="0041313F"/>
    <w:rsid w:val="00413970"/>
    <w:rsid w:val="00415031"/>
    <w:rsid w:val="00415F20"/>
    <w:rsid w:val="004174CD"/>
    <w:rsid w:val="0041781A"/>
    <w:rsid w:val="00417AD5"/>
    <w:rsid w:val="00417B0F"/>
    <w:rsid w:val="004218FC"/>
    <w:rsid w:val="004231CD"/>
    <w:rsid w:val="00423716"/>
    <w:rsid w:val="00424889"/>
    <w:rsid w:val="00424C7B"/>
    <w:rsid w:val="004250DD"/>
    <w:rsid w:val="00425370"/>
    <w:rsid w:val="00425864"/>
    <w:rsid w:val="004264CB"/>
    <w:rsid w:val="004264EB"/>
    <w:rsid w:val="004265A4"/>
    <w:rsid w:val="00426F93"/>
    <w:rsid w:val="004270B7"/>
    <w:rsid w:val="00427427"/>
    <w:rsid w:val="004275E1"/>
    <w:rsid w:val="00427E77"/>
    <w:rsid w:val="004302F4"/>
    <w:rsid w:val="00430A63"/>
    <w:rsid w:val="00430C8D"/>
    <w:rsid w:val="0043153F"/>
    <w:rsid w:val="0043425A"/>
    <w:rsid w:val="00435F14"/>
    <w:rsid w:val="00436D46"/>
    <w:rsid w:val="004402A2"/>
    <w:rsid w:val="00440FAE"/>
    <w:rsid w:val="00443332"/>
    <w:rsid w:val="004435D9"/>
    <w:rsid w:val="0044457C"/>
    <w:rsid w:val="004455C1"/>
    <w:rsid w:val="00445A49"/>
    <w:rsid w:val="00445F6E"/>
    <w:rsid w:val="00446929"/>
    <w:rsid w:val="00446C7F"/>
    <w:rsid w:val="00446E4B"/>
    <w:rsid w:val="004519A1"/>
    <w:rsid w:val="0045220B"/>
    <w:rsid w:val="0045247E"/>
    <w:rsid w:val="00452A73"/>
    <w:rsid w:val="004535BA"/>
    <w:rsid w:val="00453603"/>
    <w:rsid w:val="00453C96"/>
    <w:rsid w:val="00453DAC"/>
    <w:rsid w:val="0045488E"/>
    <w:rsid w:val="004549D3"/>
    <w:rsid w:val="00454A44"/>
    <w:rsid w:val="00454CC0"/>
    <w:rsid w:val="0045548A"/>
    <w:rsid w:val="004562AA"/>
    <w:rsid w:val="00460B39"/>
    <w:rsid w:val="004629C7"/>
    <w:rsid w:val="00463E8D"/>
    <w:rsid w:val="004651A0"/>
    <w:rsid w:val="004660D0"/>
    <w:rsid w:val="004667E9"/>
    <w:rsid w:val="004676BC"/>
    <w:rsid w:val="0047000A"/>
    <w:rsid w:val="004715AC"/>
    <w:rsid w:val="004716EF"/>
    <w:rsid w:val="00472303"/>
    <w:rsid w:val="00472891"/>
    <w:rsid w:val="0047313B"/>
    <w:rsid w:val="00473A99"/>
    <w:rsid w:val="00473B51"/>
    <w:rsid w:val="0047421A"/>
    <w:rsid w:val="0047498E"/>
    <w:rsid w:val="004752E9"/>
    <w:rsid w:val="00475A03"/>
    <w:rsid w:val="00475C56"/>
    <w:rsid w:val="00477121"/>
    <w:rsid w:val="00477B3D"/>
    <w:rsid w:val="00477F9D"/>
    <w:rsid w:val="00480387"/>
    <w:rsid w:val="00480C94"/>
    <w:rsid w:val="004816B1"/>
    <w:rsid w:val="00482BC0"/>
    <w:rsid w:val="0048400C"/>
    <w:rsid w:val="00484926"/>
    <w:rsid w:val="0048554B"/>
    <w:rsid w:val="00485B3F"/>
    <w:rsid w:val="004862BE"/>
    <w:rsid w:val="004865E3"/>
    <w:rsid w:val="00486988"/>
    <w:rsid w:val="004872CB"/>
    <w:rsid w:val="00487BB3"/>
    <w:rsid w:val="00491C93"/>
    <w:rsid w:val="00491DA3"/>
    <w:rsid w:val="00493259"/>
    <w:rsid w:val="004934D8"/>
    <w:rsid w:val="0049358B"/>
    <w:rsid w:val="00493B05"/>
    <w:rsid w:val="00493B46"/>
    <w:rsid w:val="00493B61"/>
    <w:rsid w:val="0049411F"/>
    <w:rsid w:val="004944E0"/>
    <w:rsid w:val="00494C0E"/>
    <w:rsid w:val="004963DF"/>
    <w:rsid w:val="004971C3"/>
    <w:rsid w:val="004A0055"/>
    <w:rsid w:val="004A008F"/>
    <w:rsid w:val="004A00B0"/>
    <w:rsid w:val="004A0183"/>
    <w:rsid w:val="004A15BB"/>
    <w:rsid w:val="004A19E6"/>
    <w:rsid w:val="004A29DA"/>
    <w:rsid w:val="004A3281"/>
    <w:rsid w:val="004A3707"/>
    <w:rsid w:val="004A4499"/>
    <w:rsid w:val="004A44FB"/>
    <w:rsid w:val="004A47A9"/>
    <w:rsid w:val="004A502F"/>
    <w:rsid w:val="004A5B4D"/>
    <w:rsid w:val="004A5EB9"/>
    <w:rsid w:val="004B0DC5"/>
    <w:rsid w:val="004B1942"/>
    <w:rsid w:val="004B1CA3"/>
    <w:rsid w:val="004B232A"/>
    <w:rsid w:val="004B2727"/>
    <w:rsid w:val="004B3880"/>
    <w:rsid w:val="004B41AD"/>
    <w:rsid w:val="004B50C5"/>
    <w:rsid w:val="004B661A"/>
    <w:rsid w:val="004B6864"/>
    <w:rsid w:val="004B68A5"/>
    <w:rsid w:val="004B719D"/>
    <w:rsid w:val="004B7E43"/>
    <w:rsid w:val="004C0613"/>
    <w:rsid w:val="004C082D"/>
    <w:rsid w:val="004C146D"/>
    <w:rsid w:val="004C16B1"/>
    <w:rsid w:val="004C1812"/>
    <w:rsid w:val="004C1B3F"/>
    <w:rsid w:val="004C27F5"/>
    <w:rsid w:val="004C2837"/>
    <w:rsid w:val="004C2C80"/>
    <w:rsid w:val="004C2CF6"/>
    <w:rsid w:val="004C35BE"/>
    <w:rsid w:val="004C54AA"/>
    <w:rsid w:val="004D05B5"/>
    <w:rsid w:val="004D079F"/>
    <w:rsid w:val="004D0D47"/>
    <w:rsid w:val="004D0E98"/>
    <w:rsid w:val="004D11CA"/>
    <w:rsid w:val="004D1648"/>
    <w:rsid w:val="004D1855"/>
    <w:rsid w:val="004D3F32"/>
    <w:rsid w:val="004D4740"/>
    <w:rsid w:val="004D6742"/>
    <w:rsid w:val="004D6AAC"/>
    <w:rsid w:val="004D6F38"/>
    <w:rsid w:val="004D748E"/>
    <w:rsid w:val="004E00BC"/>
    <w:rsid w:val="004E0AAC"/>
    <w:rsid w:val="004E1452"/>
    <w:rsid w:val="004E23E4"/>
    <w:rsid w:val="004E3D0A"/>
    <w:rsid w:val="004E43CA"/>
    <w:rsid w:val="004E52D8"/>
    <w:rsid w:val="004E5549"/>
    <w:rsid w:val="004E56BE"/>
    <w:rsid w:val="004E5E7D"/>
    <w:rsid w:val="004E62A8"/>
    <w:rsid w:val="004F0DD9"/>
    <w:rsid w:val="004F12D8"/>
    <w:rsid w:val="004F2207"/>
    <w:rsid w:val="004F2B3C"/>
    <w:rsid w:val="004F2F1C"/>
    <w:rsid w:val="004F37EC"/>
    <w:rsid w:val="004F4412"/>
    <w:rsid w:val="004F460B"/>
    <w:rsid w:val="004F541B"/>
    <w:rsid w:val="004F6294"/>
    <w:rsid w:val="004F72CD"/>
    <w:rsid w:val="004F73B6"/>
    <w:rsid w:val="004F7E99"/>
    <w:rsid w:val="00501064"/>
    <w:rsid w:val="00502C39"/>
    <w:rsid w:val="00503539"/>
    <w:rsid w:val="0050367B"/>
    <w:rsid w:val="005043D8"/>
    <w:rsid w:val="00504586"/>
    <w:rsid w:val="00505391"/>
    <w:rsid w:val="005055CA"/>
    <w:rsid w:val="00505EB5"/>
    <w:rsid w:val="00506838"/>
    <w:rsid w:val="0050745E"/>
    <w:rsid w:val="00512A57"/>
    <w:rsid w:val="00513083"/>
    <w:rsid w:val="00513096"/>
    <w:rsid w:val="005141BE"/>
    <w:rsid w:val="00514569"/>
    <w:rsid w:val="005148F1"/>
    <w:rsid w:val="00521D59"/>
    <w:rsid w:val="00522ADE"/>
    <w:rsid w:val="00522C0C"/>
    <w:rsid w:val="005246E4"/>
    <w:rsid w:val="00524B21"/>
    <w:rsid w:val="00525AC5"/>
    <w:rsid w:val="00525BA7"/>
    <w:rsid w:val="005264BF"/>
    <w:rsid w:val="00526F14"/>
    <w:rsid w:val="00527C3D"/>
    <w:rsid w:val="00530C69"/>
    <w:rsid w:val="005313F6"/>
    <w:rsid w:val="00531556"/>
    <w:rsid w:val="00531C57"/>
    <w:rsid w:val="005327B9"/>
    <w:rsid w:val="00533454"/>
    <w:rsid w:val="005342CD"/>
    <w:rsid w:val="00534334"/>
    <w:rsid w:val="005347EA"/>
    <w:rsid w:val="00534C67"/>
    <w:rsid w:val="005366E1"/>
    <w:rsid w:val="00536846"/>
    <w:rsid w:val="00536911"/>
    <w:rsid w:val="005369BB"/>
    <w:rsid w:val="0054080F"/>
    <w:rsid w:val="0054127C"/>
    <w:rsid w:val="00541384"/>
    <w:rsid w:val="00541E6F"/>
    <w:rsid w:val="00542268"/>
    <w:rsid w:val="005439C7"/>
    <w:rsid w:val="00543D2B"/>
    <w:rsid w:val="0054677E"/>
    <w:rsid w:val="00546B19"/>
    <w:rsid w:val="00547B4C"/>
    <w:rsid w:val="00550516"/>
    <w:rsid w:val="0055177D"/>
    <w:rsid w:val="00552171"/>
    <w:rsid w:val="00552366"/>
    <w:rsid w:val="00552C01"/>
    <w:rsid w:val="005538A8"/>
    <w:rsid w:val="00553A0C"/>
    <w:rsid w:val="005543A0"/>
    <w:rsid w:val="005577AC"/>
    <w:rsid w:val="00557980"/>
    <w:rsid w:val="0056083C"/>
    <w:rsid w:val="00560F34"/>
    <w:rsid w:val="00563B2A"/>
    <w:rsid w:val="00563D14"/>
    <w:rsid w:val="00563D41"/>
    <w:rsid w:val="005646B7"/>
    <w:rsid w:val="00564FB6"/>
    <w:rsid w:val="00565358"/>
    <w:rsid w:val="00565A74"/>
    <w:rsid w:val="00567F3E"/>
    <w:rsid w:val="00567FC1"/>
    <w:rsid w:val="00573B90"/>
    <w:rsid w:val="005741F8"/>
    <w:rsid w:val="005748D9"/>
    <w:rsid w:val="0057557E"/>
    <w:rsid w:val="00575651"/>
    <w:rsid w:val="0057591A"/>
    <w:rsid w:val="00575E00"/>
    <w:rsid w:val="00576112"/>
    <w:rsid w:val="005761AA"/>
    <w:rsid w:val="00577CA1"/>
    <w:rsid w:val="00580225"/>
    <w:rsid w:val="00580FB3"/>
    <w:rsid w:val="005819DA"/>
    <w:rsid w:val="0058261A"/>
    <w:rsid w:val="00582731"/>
    <w:rsid w:val="00582E0E"/>
    <w:rsid w:val="0058363F"/>
    <w:rsid w:val="00583C9E"/>
    <w:rsid w:val="00584385"/>
    <w:rsid w:val="0058590D"/>
    <w:rsid w:val="00585EE8"/>
    <w:rsid w:val="00586CBC"/>
    <w:rsid w:val="0058722D"/>
    <w:rsid w:val="0058749F"/>
    <w:rsid w:val="0059059A"/>
    <w:rsid w:val="00591324"/>
    <w:rsid w:val="005913F7"/>
    <w:rsid w:val="005914F4"/>
    <w:rsid w:val="005935EC"/>
    <w:rsid w:val="005944A9"/>
    <w:rsid w:val="005949C1"/>
    <w:rsid w:val="00594B50"/>
    <w:rsid w:val="005952C3"/>
    <w:rsid w:val="0059544F"/>
    <w:rsid w:val="005955F3"/>
    <w:rsid w:val="00595B6B"/>
    <w:rsid w:val="0059666D"/>
    <w:rsid w:val="00596818"/>
    <w:rsid w:val="005976AE"/>
    <w:rsid w:val="00597F79"/>
    <w:rsid w:val="00597FD0"/>
    <w:rsid w:val="005A0DF2"/>
    <w:rsid w:val="005A133A"/>
    <w:rsid w:val="005A166C"/>
    <w:rsid w:val="005A1984"/>
    <w:rsid w:val="005A1EE2"/>
    <w:rsid w:val="005A203E"/>
    <w:rsid w:val="005A2701"/>
    <w:rsid w:val="005A2703"/>
    <w:rsid w:val="005A3358"/>
    <w:rsid w:val="005A41E6"/>
    <w:rsid w:val="005A4D9B"/>
    <w:rsid w:val="005A51A1"/>
    <w:rsid w:val="005A605F"/>
    <w:rsid w:val="005A7618"/>
    <w:rsid w:val="005A7CBB"/>
    <w:rsid w:val="005B0CAB"/>
    <w:rsid w:val="005B11A6"/>
    <w:rsid w:val="005B219D"/>
    <w:rsid w:val="005B25CE"/>
    <w:rsid w:val="005B3B2D"/>
    <w:rsid w:val="005B460E"/>
    <w:rsid w:val="005B47AB"/>
    <w:rsid w:val="005B5171"/>
    <w:rsid w:val="005B71E8"/>
    <w:rsid w:val="005B76F1"/>
    <w:rsid w:val="005B77BA"/>
    <w:rsid w:val="005B7D5B"/>
    <w:rsid w:val="005C03EF"/>
    <w:rsid w:val="005C0A41"/>
    <w:rsid w:val="005C1B85"/>
    <w:rsid w:val="005C1E8F"/>
    <w:rsid w:val="005C2CA2"/>
    <w:rsid w:val="005C360E"/>
    <w:rsid w:val="005C4263"/>
    <w:rsid w:val="005C4E18"/>
    <w:rsid w:val="005C58C9"/>
    <w:rsid w:val="005C77A4"/>
    <w:rsid w:val="005D200A"/>
    <w:rsid w:val="005D3265"/>
    <w:rsid w:val="005D3799"/>
    <w:rsid w:val="005D46A7"/>
    <w:rsid w:val="005D5C12"/>
    <w:rsid w:val="005D6248"/>
    <w:rsid w:val="005D62F0"/>
    <w:rsid w:val="005D6F9E"/>
    <w:rsid w:val="005D7752"/>
    <w:rsid w:val="005E0B28"/>
    <w:rsid w:val="005E17A1"/>
    <w:rsid w:val="005E1E07"/>
    <w:rsid w:val="005E33D1"/>
    <w:rsid w:val="005E3E0E"/>
    <w:rsid w:val="005E3FA2"/>
    <w:rsid w:val="005E4AD9"/>
    <w:rsid w:val="005E50B2"/>
    <w:rsid w:val="005E74FD"/>
    <w:rsid w:val="005F0943"/>
    <w:rsid w:val="005F0C98"/>
    <w:rsid w:val="005F1515"/>
    <w:rsid w:val="005F1E8C"/>
    <w:rsid w:val="005F201E"/>
    <w:rsid w:val="005F2C1C"/>
    <w:rsid w:val="005F31D2"/>
    <w:rsid w:val="005F367D"/>
    <w:rsid w:val="005F3AE6"/>
    <w:rsid w:val="005F3D2D"/>
    <w:rsid w:val="005F45DF"/>
    <w:rsid w:val="005F4B94"/>
    <w:rsid w:val="005F54EC"/>
    <w:rsid w:val="005F5673"/>
    <w:rsid w:val="005F5A6C"/>
    <w:rsid w:val="005F5C1D"/>
    <w:rsid w:val="005F6BE2"/>
    <w:rsid w:val="00600038"/>
    <w:rsid w:val="00600B51"/>
    <w:rsid w:val="00602A23"/>
    <w:rsid w:val="006034B0"/>
    <w:rsid w:val="0060350B"/>
    <w:rsid w:val="00603608"/>
    <w:rsid w:val="006038EC"/>
    <w:rsid w:val="00603CB9"/>
    <w:rsid w:val="0060711C"/>
    <w:rsid w:val="00607291"/>
    <w:rsid w:val="00607E1C"/>
    <w:rsid w:val="0061015F"/>
    <w:rsid w:val="00610F04"/>
    <w:rsid w:val="0061142B"/>
    <w:rsid w:val="006115E5"/>
    <w:rsid w:val="0061261A"/>
    <w:rsid w:val="00612D40"/>
    <w:rsid w:val="0061403D"/>
    <w:rsid w:val="0061429E"/>
    <w:rsid w:val="006150E6"/>
    <w:rsid w:val="00615781"/>
    <w:rsid w:val="006163C6"/>
    <w:rsid w:val="00616519"/>
    <w:rsid w:val="0061709E"/>
    <w:rsid w:val="00620CE2"/>
    <w:rsid w:val="00621040"/>
    <w:rsid w:val="0062236A"/>
    <w:rsid w:val="0062424F"/>
    <w:rsid w:val="00624435"/>
    <w:rsid w:val="00624527"/>
    <w:rsid w:val="00624867"/>
    <w:rsid w:val="00624C11"/>
    <w:rsid w:val="00624D52"/>
    <w:rsid w:val="00625205"/>
    <w:rsid w:val="006258FC"/>
    <w:rsid w:val="00625B3E"/>
    <w:rsid w:val="00625FD0"/>
    <w:rsid w:val="006265EF"/>
    <w:rsid w:val="006312C6"/>
    <w:rsid w:val="00631652"/>
    <w:rsid w:val="00634009"/>
    <w:rsid w:val="00634554"/>
    <w:rsid w:val="00634CDE"/>
    <w:rsid w:val="00635522"/>
    <w:rsid w:val="00635899"/>
    <w:rsid w:val="00635EE9"/>
    <w:rsid w:val="006361E9"/>
    <w:rsid w:val="00636FCF"/>
    <w:rsid w:val="00640014"/>
    <w:rsid w:val="006411E5"/>
    <w:rsid w:val="0064121B"/>
    <w:rsid w:val="006423BD"/>
    <w:rsid w:val="006436DE"/>
    <w:rsid w:val="00644AFA"/>
    <w:rsid w:val="00644CE9"/>
    <w:rsid w:val="006461EF"/>
    <w:rsid w:val="00646EFC"/>
    <w:rsid w:val="00646F62"/>
    <w:rsid w:val="00647976"/>
    <w:rsid w:val="00650068"/>
    <w:rsid w:val="00650BE1"/>
    <w:rsid w:val="0065234B"/>
    <w:rsid w:val="006546CE"/>
    <w:rsid w:val="00655934"/>
    <w:rsid w:val="00655B6E"/>
    <w:rsid w:val="006564A1"/>
    <w:rsid w:val="006564D7"/>
    <w:rsid w:val="00656EE5"/>
    <w:rsid w:val="006576F4"/>
    <w:rsid w:val="00657B7C"/>
    <w:rsid w:val="006601F4"/>
    <w:rsid w:val="006606F4"/>
    <w:rsid w:val="006607C9"/>
    <w:rsid w:val="00660D64"/>
    <w:rsid w:val="00661339"/>
    <w:rsid w:val="00662474"/>
    <w:rsid w:val="00662AB1"/>
    <w:rsid w:val="0066372E"/>
    <w:rsid w:val="0066373D"/>
    <w:rsid w:val="00663B79"/>
    <w:rsid w:val="00663D4D"/>
    <w:rsid w:val="006654A9"/>
    <w:rsid w:val="00666F7B"/>
    <w:rsid w:val="00667372"/>
    <w:rsid w:val="00667F4A"/>
    <w:rsid w:val="006705BE"/>
    <w:rsid w:val="00670A36"/>
    <w:rsid w:val="00670DC4"/>
    <w:rsid w:val="006714E4"/>
    <w:rsid w:val="006715C0"/>
    <w:rsid w:val="00671AC0"/>
    <w:rsid w:val="00672915"/>
    <w:rsid w:val="00673248"/>
    <w:rsid w:val="0067327E"/>
    <w:rsid w:val="00673C7F"/>
    <w:rsid w:val="00673DD9"/>
    <w:rsid w:val="00675EF4"/>
    <w:rsid w:val="006765CF"/>
    <w:rsid w:val="00676967"/>
    <w:rsid w:val="00676C0C"/>
    <w:rsid w:val="006800F8"/>
    <w:rsid w:val="00680B64"/>
    <w:rsid w:val="00681566"/>
    <w:rsid w:val="00681C65"/>
    <w:rsid w:val="00682058"/>
    <w:rsid w:val="0068275E"/>
    <w:rsid w:val="00682924"/>
    <w:rsid w:val="00682B43"/>
    <w:rsid w:val="006831A1"/>
    <w:rsid w:val="0068550E"/>
    <w:rsid w:val="00685686"/>
    <w:rsid w:val="00685E99"/>
    <w:rsid w:val="00686B99"/>
    <w:rsid w:val="0068790D"/>
    <w:rsid w:val="00687A1E"/>
    <w:rsid w:val="00687B39"/>
    <w:rsid w:val="0069202A"/>
    <w:rsid w:val="0069367F"/>
    <w:rsid w:val="00693F32"/>
    <w:rsid w:val="00695A3F"/>
    <w:rsid w:val="00695DFF"/>
    <w:rsid w:val="00696F9E"/>
    <w:rsid w:val="00697C09"/>
    <w:rsid w:val="006A06F1"/>
    <w:rsid w:val="006A0A7A"/>
    <w:rsid w:val="006A176C"/>
    <w:rsid w:val="006A31E3"/>
    <w:rsid w:val="006A37E1"/>
    <w:rsid w:val="006A3A92"/>
    <w:rsid w:val="006A4E74"/>
    <w:rsid w:val="006A5353"/>
    <w:rsid w:val="006A7395"/>
    <w:rsid w:val="006A7B9F"/>
    <w:rsid w:val="006A7CA3"/>
    <w:rsid w:val="006B1371"/>
    <w:rsid w:val="006B1419"/>
    <w:rsid w:val="006B1E1E"/>
    <w:rsid w:val="006B2EE6"/>
    <w:rsid w:val="006B3C51"/>
    <w:rsid w:val="006B5EEF"/>
    <w:rsid w:val="006B618F"/>
    <w:rsid w:val="006B70CD"/>
    <w:rsid w:val="006B7721"/>
    <w:rsid w:val="006C02AD"/>
    <w:rsid w:val="006C044C"/>
    <w:rsid w:val="006C0951"/>
    <w:rsid w:val="006C0EB2"/>
    <w:rsid w:val="006C0F14"/>
    <w:rsid w:val="006C1519"/>
    <w:rsid w:val="006C1566"/>
    <w:rsid w:val="006C1A3D"/>
    <w:rsid w:val="006C30BA"/>
    <w:rsid w:val="006C339B"/>
    <w:rsid w:val="006C376E"/>
    <w:rsid w:val="006C384E"/>
    <w:rsid w:val="006C4C37"/>
    <w:rsid w:val="006C527A"/>
    <w:rsid w:val="006C7661"/>
    <w:rsid w:val="006C79BA"/>
    <w:rsid w:val="006C7AC1"/>
    <w:rsid w:val="006D1CF4"/>
    <w:rsid w:val="006D1DDC"/>
    <w:rsid w:val="006D2A77"/>
    <w:rsid w:val="006D3033"/>
    <w:rsid w:val="006D34B7"/>
    <w:rsid w:val="006D388B"/>
    <w:rsid w:val="006D5A4C"/>
    <w:rsid w:val="006D67EB"/>
    <w:rsid w:val="006D7731"/>
    <w:rsid w:val="006D7EB2"/>
    <w:rsid w:val="006E0B4D"/>
    <w:rsid w:val="006E1A91"/>
    <w:rsid w:val="006E1C36"/>
    <w:rsid w:val="006E1F0C"/>
    <w:rsid w:val="006E2721"/>
    <w:rsid w:val="006E45AC"/>
    <w:rsid w:val="006E4ACC"/>
    <w:rsid w:val="006E5F80"/>
    <w:rsid w:val="006E5FDD"/>
    <w:rsid w:val="006E69F0"/>
    <w:rsid w:val="006E6DF1"/>
    <w:rsid w:val="006F05BC"/>
    <w:rsid w:val="006F1C81"/>
    <w:rsid w:val="006F24EB"/>
    <w:rsid w:val="006F26CC"/>
    <w:rsid w:val="006F4135"/>
    <w:rsid w:val="006F5C0F"/>
    <w:rsid w:val="006F6E3F"/>
    <w:rsid w:val="006F7EA6"/>
    <w:rsid w:val="007000BA"/>
    <w:rsid w:val="007002DB"/>
    <w:rsid w:val="00703BA3"/>
    <w:rsid w:val="00704205"/>
    <w:rsid w:val="00704879"/>
    <w:rsid w:val="0070492C"/>
    <w:rsid w:val="00706CCB"/>
    <w:rsid w:val="00711717"/>
    <w:rsid w:val="00713926"/>
    <w:rsid w:val="00715665"/>
    <w:rsid w:val="007156DE"/>
    <w:rsid w:val="0071792F"/>
    <w:rsid w:val="007227B1"/>
    <w:rsid w:val="0072402F"/>
    <w:rsid w:val="007243FF"/>
    <w:rsid w:val="00725119"/>
    <w:rsid w:val="007252CE"/>
    <w:rsid w:val="0072538D"/>
    <w:rsid w:val="007257DA"/>
    <w:rsid w:val="007258FE"/>
    <w:rsid w:val="00725F36"/>
    <w:rsid w:val="00726520"/>
    <w:rsid w:val="0072717D"/>
    <w:rsid w:val="00727470"/>
    <w:rsid w:val="007279D0"/>
    <w:rsid w:val="00734282"/>
    <w:rsid w:val="0073454E"/>
    <w:rsid w:val="00734899"/>
    <w:rsid w:val="00735540"/>
    <w:rsid w:val="0073596F"/>
    <w:rsid w:val="007365F2"/>
    <w:rsid w:val="00737BE2"/>
    <w:rsid w:val="00737C7F"/>
    <w:rsid w:val="00740456"/>
    <w:rsid w:val="00740928"/>
    <w:rsid w:val="00741986"/>
    <w:rsid w:val="007422C7"/>
    <w:rsid w:val="00742ED0"/>
    <w:rsid w:val="00743071"/>
    <w:rsid w:val="00743B0D"/>
    <w:rsid w:val="007459B9"/>
    <w:rsid w:val="00745B11"/>
    <w:rsid w:val="00746254"/>
    <w:rsid w:val="0074644B"/>
    <w:rsid w:val="007465DB"/>
    <w:rsid w:val="00747610"/>
    <w:rsid w:val="00747ECA"/>
    <w:rsid w:val="007502E7"/>
    <w:rsid w:val="007502E8"/>
    <w:rsid w:val="007507E9"/>
    <w:rsid w:val="00750E66"/>
    <w:rsid w:val="007512F7"/>
    <w:rsid w:val="00752152"/>
    <w:rsid w:val="0075290E"/>
    <w:rsid w:val="007545B8"/>
    <w:rsid w:val="007545FA"/>
    <w:rsid w:val="00754FDF"/>
    <w:rsid w:val="00756000"/>
    <w:rsid w:val="007560C9"/>
    <w:rsid w:val="00757819"/>
    <w:rsid w:val="00757BDC"/>
    <w:rsid w:val="007606EC"/>
    <w:rsid w:val="00761772"/>
    <w:rsid w:val="0076186F"/>
    <w:rsid w:val="007642C9"/>
    <w:rsid w:val="00764B51"/>
    <w:rsid w:val="00767224"/>
    <w:rsid w:val="00767759"/>
    <w:rsid w:val="0077010A"/>
    <w:rsid w:val="00770F1B"/>
    <w:rsid w:val="00770FA2"/>
    <w:rsid w:val="0077107D"/>
    <w:rsid w:val="00771644"/>
    <w:rsid w:val="007717E5"/>
    <w:rsid w:val="00771CE4"/>
    <w:rsid w:val="00771E64"/>
    <w:rsid w:val="007725A9"/>
    <w:rsid w:val="00773197"/>
    <w:rsid w:val="007733B1"/>
    <w:rsid w:val="007735E0"/>
    <w:rsid w:val="00773FF9"/>
    <w:rsid w:val="007743D4"/>
    <w:rsid w:val="007807FD"/>
    <w:rsid w:val="007811D7"/>
    <w:rsid w:val="00781A36"/>
    <w:rsid w:val="00781C53"/>
    <w:rsid w:val="00784064"/>
    <w:rsid w:val="0078446C"/>
    <w:rsid w:val="0078637C"/>
    <w:rsid w:val="007864FC"/>
    <w:rsid w:val="007868AB"/>
    <w:rsid w:val="00790F53"/>
    <w:rsid w:val="007914A0"/>
    <w:rsid w:val="007914F5"/>
    <w:rsid w:val="00791988"/>
    <w:rsid w:val="00791A9C"/>
    <w:rsid w:val="00791CE0"/>
    <w:rsid w:val="007945E3"/>
    <w:rsid w:val="00795D6D"/>
    <w:rsid w:val="0079742B"/>
    <w:rsid w:val="007A00BC"/>
    <w:rsid w:val="007A069E"/>
    <w:rsid w:val="007A0956"/>
    <w:rsid w:val="007A0F22"/>
    <w:rsid w:val="007A12CF"/>
    <w:rsid w:val="007A39E5"/>
    <w:rsid w:val="007A409B"/>
    <w:rsid w:val="007A4A9A"/>
    <w:rsid w:val="007A4BBE"/>
    <w:rsid w:val="007A5DEF"/>
    <w:rsid w:val="007A634E"/>
    <w:rsid w:val="007A6F94"/>
    <w:rsid w:val="007A721D"/>
    <w:rsid w:val="007A7287"/>
    <w:rsid w:val="007B02E2"/>
    <w:rsid w:val="007B1AC4"/>
    <w:rsid w:val="007B1B77"/>
    <w:rsid w:val="007B1E1A"/>
    <w:rsid w:val="007B2020"/>
    <w:rsid w:val="007B27B6"/>
    <w:rsid w:val="007B2CC7"/>
    <w:rsid w:val="007B3272"/>
    <w:rsid w:val="007B3F43"/>
    <w:rsid w:val="007B4219"/>
    <w:rsid w:val="007B4B76"/>
    <w:rsid w:val="007B4B8C"/>
    <w:rsid w:val="007B5DF5"/>
    <w:rsid w:val="007B7184"/>
    <w:rsid w:val="007B76B7"/>
    <w:rsid w:val="007B7EEE"/>
    <w:rsid w:val="007C0057"/>
    <w:rsid w:val="007C05A0"/>
    <w:rsid w:val="007C1B82"/>
    <w:rsid w:val="007C1E06"/>
    <w:rsid w:val="007C260C"/>
    <w:rsid w:val="007C2BFF"/>
    <w:rsid w:val="007C3E8A"/>
    <w:rsid w:val="007C59D6"/>
    <w:rsid w:val="007D01C2"/>
    <w:rsid w:val="007D199E"/>
    <w:rsid w:val="007D262A"/>
    <w:rsid w:val="007D26D3"/>
    <w:rsid w:val="007D279C"/>
    <w:rsid w:val="007D3273"/>
    <w:rsid w:val="007D3451"/>
    <w:rsid w:val="007D3AEC"/>
    <w:rsid w:val="007D6008"/>
    <w:rsid w:val="007D63BA"/>
    <w:rsid w:val="007D729F"/>
    <w:rsid w:val="007D74F1"/>
    <w:rsid w:val="007D7D76"/>
    <w:rsid w:val="007E0702"/>
    <w:rsid w:val="007E2366"/>
    <w:rsid w:val="007E2F4C"/>
    <w:rsid w:val="007E332C"/>
    <w:rsid w:val="007E3D2C"/>
    <w:rsid w:val="007E44A8"/>
    <w:rsid w:val="007E472A"/>
    <w:rsid w:val="007E4938"/>
    <w:rsid w:val="007E5372"/>
    <w:rsid w:val="007E5910"/>
    <w:rsid w:val="007E5F4B"/>
    <w:rsid w:val="007E6367"/>
    <w:rsid w:val="007E7BDD"/>
    <w:rsid w:val="007F024E"/>
    <w:rsid w:val="007F0746"/>
    <w:rsid w:val="007F2F55"/>
    <w:rsid w:val="007F3592"/>
    <w:rsid w:val="007F360D"/>
    <w:rsid w:val="007F420D"/>
    <w:rsid w:val="007F517B"/>
    <w:rsid w:val="007F51FF"/>
    <w:rsid w:val="007F591C"/>
    <w:rsid w:val="007F5E1D"/>
    <w:rsid w:val="007F60CE"/>
    <w:rsid w:val="007F6914"/>
    <w:rsid w:val="007F6D8E"/>
    <w:rsid w:val="007F7851"/>
    <w:rsid w:val="007F7E09"/>
    <w:rsid w:val="008028B3"/>
    <w:rsid w:val="00802A2E"/>
    <w:rsid w:val="00803010"/>
    <w:rsid w:val="0080352C"/>
    <w:rsid w:val="00803B1A"/>
    <w:rsid w:val="008040FA"/>
    <w:rsid w:val="00805FB7"/>
    <w:rsid w:val="00806310"/>
    <w:rsid w:val="008065C3"/>
    <w:rsid w:val="00806B0D"/>
    <w:rsid w:val="00807158"/>
    <w:rsid w:val="00807C28"/>
    <w:rsid w:val="008104A0"/>
    <w:rsid w:val="008105F4"/>
    <w:rsid w:val="00810602"/>
    <w:rsid w:val="008108E6"/>
    <w:rsid w:val="00811C28"/>
    <w:rsid w:val="00811CDB"/>
    <w:rsid w:val="00811F9C"/>
    <w:rsid w:val="00812565"/>
    <w:rsid w:val="008126C9"/>
    <w:rsid w:val="00812B35"/>
    <w:rsid w:val="00813E9B"/>
    <w:rsid w:val="00814044"/>
    <w:rsid w:val="00814541"/>
    <w:rsid w:val="00814A09"/>
    <w:rsid w:val="00814A79"/>
    <w:rsid w:val="00814B83"/>
    <w:rsid w:val="008151DE"/>
    <w:rsid w:val="00815A7A"/>
    <w:rsid w:val="00815AC1"/>
    <w:rsid w:val="00815B51"/>
    <w:rsid w:val="00815DCB"/>
    <w:rsid w:val="00816B4D"/>
    <w:rsid w:val="0081718F"/>
    <w:rsid w:val="00817375"/>
    <w:rsid w:val="008210BB"/>
    <w:rsid w:val="00821BE4"/>
    <w:rsid w:val="00822C67"/>
    <w:rsid w:val="00822DB1"/>
    <w:rsid w:val="008247D0"/>
    <w:rsid w:val="0082579C"/>
    <w:rsid w:val="00825849"/>
    <w:rsid w:val="008260E7"/>
    <w:rsid w:val="00826280"/>
    <w:rsid w:val="00827108"/>
    <w:rsid w:val="0083053B"/>
    <w:rsid w:val="00832148"/>
    <w:rsid w:val="00832673"/>
    <w:rsid w:val="008326E9"/>
    <w:rsid w:val="00833576"/>
    <w:rsid w:val="0083539B"/>
    <w:rsid w:val="00835560"/>
    <w:rsid w:val="00836136"/>
    <w:rsid w:val="00837FAF"/>
    <w:rsid w:val="00841659"/>
    <w:rsid w:val="00841738"/>
    <w:rsid w:val="00842810"/>
    <w:rsid w:val="00845376"/>
    <w:rsid w:val="0084574E"/>
    <w:rsid w:val="00845CB3"/>
    <w:rsid w:val="00846136"/>
    <w:rsid w:val="008462C8"/>
    <w:rsid w:val="0084665E"/>
    <w:rsid w:val="00846B08"/>
    <w:rsid w:val="00847D44"/>
    <w:rsid w:val="0085018F"/>
    <w:rsid w:val="00850880"/>
    <w:rsid w:val="008511DF"/>
    <w:rsid w:val="008516C0"/>
    <w:rsid w:val="00852972"/>
    <w:rsid w:val="0085345F"/>
    <w:rsid w:val="008536EA"/>
    <w:rsid w:val="00853851"/>
    <w:rsid w:val="00853895"/>
    <w:rsid w:val="00853E72"/>
    <w:rsid w:val="00854177"/>
    <w:rsid w:val="00855181"/>
    <w:rsid w:val="008556FB"/>
    <w:rsid w:val="00856AFD"/>
    <w:rsid w:val="00856EB6"/>
    <w:rsid w:val="00856FB0"/>
    <w:rsid w:val="0085740D"/>
    <w:rsid w:val="00857639"/>
    <w:rsid w:val="00857C93"/>
    <w:rsid w:val="00860011"/>
    <w:rsid w:val="00860E40"/>
    <w:rsid w:val="00861DE7"/>
    <w:rsid w:val="008625AC"/>
    <w:rsid w:val="008628BF"/>
    <w:rsid w:val="00862BA9"/>
    <w:rsid w:val="00862E14"/>
    <w:rsid w:val="00862EA3"/>
    <w:rsid w:val="00863978"/>
    <w:rsid w:val="00863DF8"/>
    <w:rsid w:val="008640BE"/>
    <w:rsid w:val="008666B8"/>
    <w:rsid w:val="008671F3"/>
    <w:rsid w:val="00867229"/>
    <w:rsid w:val="0086729F"/>
    <w:rsid w:val="00867309"/>
    <w:rsid w:val="00867ED2"/>
    <w:rsid w:val="0087017A"/>
    <w:rsid w:val="00870E88"/>
    <w:rsid w:val="00871CB6"/>
    <w:rsid w:val="00872064"/>
    <w:rsid w:val="00872504"/>
    <w:rsid w:val="0087282A"/>
    <w:rsid w:val="00872A0E"/>
    <w:rsid w:val="008730DA"/>
    <w:rsid w:val="00873852"/>
    <w:rsid w:val="008739B3"/>
    <w:rsid w:val="00873A19"/>
    <w:rsid w:val="0087428A"/>
    <w:rsid w:val="0087476A"/>
    <w:rsid w:val="00874D05"/>
    <w:rsid w:val="008751DF"/>
    <w:rsid w:val="008759B1"/>
    <w:rsid w:val="008759C6"/>
    <w:rsid w:val="00876752"/>
    <w:rsid w:val="00877417"/>
    <w:rsid w:val="008776A7"/>
    <w:rsid w:val="00881615"/>
    <w:rsid w:val="00882AB5"/>
    <w:rsid w:val="00882F52"/>
    <w:rsid w:val="00883450"/>
    <w:rsid w:val="0088348E"/>
    <w:rsid w:val="00883931"/>
    <w:rsid w:val="00883A80"/>
    <w:rsid w:val="00884E09"/>
    <w:rsid w:val="0088546A"/>
    <w:rsid w:val="008854B0"/>
    <w:rsid w:val="0088741A"/>
    <w:rsid w:val="00890072"/>
    <w:rsid w:val="00890636"/>
    <w:rsid w:val="008912CD"/>
    <w:rsid w:val="00891806"/>
    <w:rsid w:val="00891AEA"/>
    <w:rsid w:val="0089215D"/>
    <w:rsid w:val="00892165"/>
    <w:rsid w:val="00893AAB"/>
    <w:rsid w:val="00895946"/>
    <w:rsid w:val="0089682F"/>
    <w:rsid w:val="008968AB"/>
    <w:rsid w:val="008979FC"/>
    <w:rsid w:val="008A08D3"/>
    <w:rsid w:val="008A0FCA"/>
    <w:rsid w:val="008A1892"/>
    <w:rsid w:val="008A1F9B"/>
    <w:rsid w:val="008A2667"/>
    <w:rsid w:val="008A2840"/>
    <w:rsid w:val="008A4DD4"/>
    <w:rsid w:val="008A5984"/>
    <w:rsid w:val="008A5E6D"/>
    <w:rsid w:val="008A5F30"/>
    <w:rsid w:val="008A60FB"/>
    <w:rsid w:val="008A6312"/>
    <w:rsid w:val="008A691E"/>
    <w:rsid w:val="008A696A"/>
    <w:rsid w:val="008A6B22"/>
    <w:rsid w:val="008A6C2C"/>
    <w:rsid w:val="008A7B26"/>
    <w:rsid w:val="008B304A"/>
    <w:rsid w:val="008B3869"/>
    <w:rsid w:val="008B4A47"/>
    <w:rsid w:val="008B525F"/>
    <w:rsid w:val="008B563E"/>
    <w:rsid w:val="008B5AFF"/>
    <w:rsid w:val="008B5B6A"/>
    <w:rsid w:val="008B5E34"/>
    <w:rsid w:val="008B6725"/>
    <w:rsid w:val="008B6EF1"/>
    <w:rsid w:val="008B73A6"/>
    <w:rsid w:val="008B7408"/>
    <w:rsid w:val="008B7BA2"/>
    <w:rsid w:val="008C0299"/>
    <w:rsid w:val="008C34C8"/>
    <w:rsid w:val="008C34E8"/>
    <w:rsid w:val="008C4771"/>
    <w:rsid w:val="008C5433"/>
    <w:rsid w:val="008C62F9"/>
    <w:rsid w:val="008C6383"/>
    <w:rsid w:val="008C63A5"/>
    <w:rsid w:val="008C6516"/>
    <w:rsid w:val="008D220A"/>
    <w:rsid w:val="008D33AC"/>
    <w:rsid w:val="008D3F68"/>
    <w:rsid w:val="008D4B16"/>
    <w:rsid w:val="008D542F"/>
    <w:rsid w:val="008D57F4"/>
    <w:rsid w:val="008D64FF"/>
    <w:rsid w:val="008D747B"/>
    <w:rsid w:val="008E0998"/>
    <w:rsid w:val="008E1B6C"/>
    <w:rsid w:val="008E22DD"/>
    <w:rsid w:val="008E303B"/>
    <w:rsid w:val="008E3344"/>
    <w:rsid w:val="008E5145"/>
    <w:rsid w:val="008E52E2"/>
    <w:rsid w:val="008E64B1"/>
    <w:rsid w:val="008E6546"/>
    <w:rsid w:val="008F1465"/>
    <w:rsid w:val="008F2223"/>
    <w:rsid w:val="008F229D"/>
    <w:rsid w:val="008F243A"/>
    <w:rsid w:val="008F26F0"/>
    <w:rsid w:val="008F2E1A"/>
    <w:rsid w:val="008F3104"/>
    <w:rsid w:val="008F352A"/>
    <w:rsid w:val="008F44B6"/>
    <w:rsid w:val="008F44B8"/>
    <w:rsid w:val="008F48F4"/>
    <w:rsid w:val="008F4B40"/>
    <w:rsid w:val="008F4D4E"/>
    <w:rsid w:val="008F529E"/>
    <w:rsid w:val="008F5F7C"/>
    <w:rsid w:val="008F63F2"/>
    <w:rsid w:val="008F6DA2"/>
    <w:rsid w:val="009000E4"/>
    <w:rsid w:val="00901630"/>
    <w:rsid w:val="00901C14"/>
    <w:rsid w:val="009024F2"/>
    <w:rsid w:val="009026D8"/>
    <w:rsid w:val="0090272E"/>
    <w:rsid w:val="00902998"/>
    <w:rsid w:val="009037E1"/>
    <w:rsid w:val="00903995"/>
    <w:rsid w:val="00903EE3"/>
    <w:rsid w:val="00904DEE"/>
    <w:rsid w:val="00905629"/>
    <w:rsid w:val="00905797"/>
    <w:rsid w:val="00905D2D"/>
    <w:rsid w:val="00905EC2"/>
    <w:rsid w:val="0090666C"/>
    <w:rsid w:val="0090687C"/>
    <w:rsid w:val="00907388"/>
    <w:rsid w:val="00907B59"/>
    <w:rsid w:val="00907D16"/>
    <w:rsid w:val="009109D4"/>
    <w:rsid w:val="0091147A"/>
    <w:rsid w:val="00913D2F"/>
    <w:rsid w:val="00915690"/>
    <w:rsid w:val="009175EE"/>
    <w:rsid w:val="00920E45"/>
    <w:rsid w:val="0092178D"/>
    <w:rsid w:val="00921EF6"/>
    <w:rsid w:val="009226CC"/>
    <w:rsid w:val="00922C6B"/>
    <w:rsid w:val="00922FDE"/>
    <w:rsid w:val="00923623"/>
    <w:rsid w:val="00923630"/>
    <w:rsid w:val="00923634"/>
    <w:rsid w:val="00926B2C"/>
    <w:rsid w:val="00927147"/>
    <w:rsid w:val="00927D09"/>
    <w:rsid w:val="009310C0"/>
    <w:rsid w:val="00931BD6"/>
    <w:rsid w:val="009321F7"/>
    <w:rsid w:val="009334DD"/>
    <w:rsid w:val="00934751"/>
    <w:rsid w:val="00934EEE"/>
    <w:rsid w:val="00936A17"/>
    <w:rsid w:val="00937D2B"/>
    <w:rsid w:val="00940D38"/>
    <w:rsid w:val="00941468"/>
    <w:rsid w:val="00941798"/>
    <w:rsid w:val="00943063"/>
    <w:rsid w:val="009435AF"/>
    <w:rsid w:val="00943C71"/>
    <w:rsid w:val="009442B5"/>
    <w:rsid w:val="00944515"/>
    <w:rsid w:val="00945310"/>
    <w:rsid w:val="00945D7E"/>
    <w:rsid w:val="0094648F"/>
    <w:rsid w:val="009504DA"/>
    <w:rsid w:val="009507DE"/>
    <w:rsid w:val="00950B7E"/>
    <w:rsid w:val="00950DA3"/>
    <w:rsid w:val="009517CE"/>
    <w:rsid w:val="009522BD"/>
    <w:rsid w:val="009527F8"/>
    <w:rsid w:val="00953681"/>
    <w:rsid w:val="009566D2"/>
    <w:rsid w:val="009575BE"/>
    <w:rsid w:val="00957C6D"/>
    <w:rsid w:val="009607CA"/>
    <w:rsid w:val="0096241D"/>
    <w:rsid w:val="009626CC"/>
    <w:rsid w:val="009632E4"/>
    <w:rsid w:val="00963A61"/>
    <w:rsid w:val="00964589"/>
    <w:rsid w:val="009645A1"/>
    <w:rsid w:val="00965C1A"/>
    <w:rsid w:val="00966443"/>
    <w:rsid w:val="00966D8F"/>
    <w:rsid w:val="00966ED9"/>
    <w:rsid w:val="0096794E"/>
    <w:rsid w:val="00967CDA"/>
    <w:rsid w:val="00971099"/>
    <w:rsid w:val="00971223"/>
    <w:rsid w:val="009720B0"/>
    <w:rsid w:val="009721BD"/>
    <w:rsid w:val="009725A8"/>
    <w:rsid w:val="009728E9"/>
    <w:rsid w:val="00973386"/>
    <w:rsid w:val="0097417D"/>
    <w:rsid w:val="009757AA"/>
    <w:rsid w:val="00975BD6"/>
    <w:rsid w:val="00975F24"/>
    <w:rsid w:val="00976F33"/>
    <w:rsid w:val="00977BC6"/>
    <w:rsid w:val="00982A5E"/>
    <w:rsid w:val="00983627"/>
    <w:rsid w:val="00983EBA"/>
    <w:rsid w:val="0098594E"/>
    <w:rsid w:val="00985AD4"/>
    <w:rsid w:val="009874D9"/>
    <w:rsid w:val="00990BAD"/>
    <w:rsid w:val="00990E50"/>
    <w:rsid w:val="00991601"/>
    <w:rsid w:val="00991C6C"/>
    <w:rsid w:val="0099206E"/>
    <w:rsid w:val="009939F6"/>
    <w:rsid w:val="00994171"/>
    <w:rsid w:val="0099434E"/>
    <w:rsid w:val="009946A8"/>
    <w:rsid w:val="009962AC"/>
    <w:rsid w:val="009975B6"/>
    <w:rsid w:val="009A0B2C"/>
    <w:rsid w:val="009A0C1B"/>
    <w:rsid w:val="009A0C21"/>
    <w:rsid w:val="009A1736"/>
    <w:rsid w:val="009A1908"/>
    <w:rsid w:val="009A209D"/>
    <w:rsid w:val="009A21AC"/>
    <w:rsid w:val="009A225A"/>
    <w:rsid w:val="009A2A3B"/>
    <w:rsid w:val="009A40F2"/>
    <w:rsid w:val="009A64C3"/>
    <w:rsid w:val="009B058A"/>
    <w:rsid w:val="009B09A9"/>
    <w:rsid w:val="009B1537"/>
    <w:rsid w:val="009B1CFF"/>
    <w:rsid w:val="009B1E1F"/>
    <w:rsid w:val="009B1FD8"/>
    <w:rsid w:val="009B5346"/>
    <w:rsid w:val="009B70B3"/>
    <w:rsid w:val="009B7AF0"/>
    <w:rsid w:val="009B7FC1"/>
    <w:rsid w:val="009C0E04"/>
    <w:rsid w:val="009C1D87"/>
    <w:rsid w:val="009C2D20"/>
    <w:rsid w:val="009C3224"/>
    <w:rsid w:val="009C3877"/>
    <w:rsid w:val="009C4672"/>
    <w:rsid w:val="009C48BF"/>
    <w:rsid w:val="009C5E8E"/>
    <w:rsid w:val="009C5FA6"/>
    <w:rsid w:val="009C7021"/>
    <w:rsid w:val="009C7FC9"/>
    <w:rsid w:val="009D028A"/>
    <w:rsid w:val="009D08FA"/>
    <w:rsid w:val="009D250F"/>
    <w:rsid w:val="009D27DB"/>
    <w:rsid w:val="009D300A"/>
    <w:rsid w:val="009D31B5"/>
    <w:rsid w:val="009D32A3"/>
    <w:rsid w:val="009D3ABF"/>
    <w:rsid w:val="009D3FE9"/>
    <w:rsid w:val="009D4751"/>
    <w:rsid w:val="009D4999"/>
    <w:rsid w:val="009D553D"/>
    <w:rsid w:val="009D63EE"/>
    <w:rsid w:val="009D675C"/>
    <w:rsid w:val="009E0933"/>
    <w:rsid w:val="009E12C5"/>
    <w:rsid w:val="009E1449"/>
    <w:rsid w:val="009E21B6"/>
    <w:rsid w:val="009E27E2"/>
    <w:rsid w:val="009E43D3"/>
    <w:rsid w:val="009E5823"/>
    <w:rsid w:val="009E73DF"/>
    <w:rsid w:val="009E76F9"/>
    <w:rsid w:val="009F0F44"/>
    <w:rsid w:val="009F28E9"/>
    <w:rsid w:val="009F37B0"/>
    <w:rsid w:val="009F590A"/>
    <w:rsid w:val="009F5E40"/>
    <w:rsid w:val="009F68B2"/>
    <w:rsid w:val="009F6B51"/>
    <w:rsid w:val="009F7058"/>
    <w:rsid w:val="009F70FD"/>
    <w:rsid w:val="009F7CDD"/>
    <w:rsid w:val="00A009AD"/>
    <w:rsid w:val="00A00D6B"/>
    <w:rsid w:val="00A0157B"/>
    <w:rsid w:val="00A02841"/>
    <w:rsid w:val="00A02A39"/>
    <w:rsid w:val="00A0591E"/>
    <w:rsid w:val="00A05F3A"/>
    <w:rsid w:val="00A10CD7"/>
    <w:rsid w:val="00A10E36"/>
    <w:rsid w:val="00A1122F"/>
    <w:rsid w:val="00A11649"/>
    <w:rsid w:val="00A12AF5"/>
    <w:rsid w:val="00A1303E"/>
    <w:rsid w:val="00A157B3"/>
    <w:rsid w:val="00A16CE2"/>
    <w:rsid w:val="00A16EFB"/>
    <w:rsid w:val="00A171A3"/>
    <w:rsid w:val="00A173F1"/>
    <w:rsid w:val="00A17CB6"/>
    <w:rsid w:val="00A20308"/>
    <w:rsid w:val="00A20450"/>
    <w:rsid w:val="00A2238D"/>
    <w:rsid w:val="00A22598"/>
    <w:rsid w:val="00A23789"/>
    <w:rsid w:val="00A23ABB"/>
    <w:rsid w:val="00A24843"/>
    <w:rsid w:val="00A25764"/>
    <w:rsid w:val="00A26103"/>
    <w:rsid w:val="00A30E3A"/>
    <w:rsid w:val="00A310E6"/>
    <w:rsid w:val="00A325AF"/>
    <w:rsid w:val="00A33EDA"/>
    <w:rsid w:val="00A34480"/>
    <w:rsid w:val="00A348FD"/>
    <w:rsid w:val="00A34B69"/>
    <w:rsid w:val="00A34C61"/>
    <w:rsid w:val="00A3715F"/>
    <w:rsid w:val="00A412F2"/>
    <w:rsid w:val="00A41947"/>
    <w:rsid w:val="00A420DC"/>
    <w:rsid w:val="00A4226D"/>
    <w:rsid w:val="00A424BF"/>
    <w:rsid w:val="00A4306E"/>
    <w:rsid w:val="00A43337"/>
    <w:rsid w:val="00A44E24"/>
    <w:rsid w:val="00A452AA"/>
    <w:rsid w:val="00A46DAF"/>
    <w:rsid w:val="00A47223"/>
    <w:rsid w:val="00A47FE5"/>
    <w:rsid w:val="00A50184"/>
    <w:rsid w:val="00A50A53"/>
    <w:rsid w:val="00A50D47"/>
    <w:rsid w:val="00A515BD"/>
    <w:rsid w:val="00A51DF2"/>
    <w:rsid w:val="00A53514"/>
    <w:rsid w:val="00A543DE"/>
    <w:rsid w:val="00A54453"/>
    <w:rsid w:val="00A55792"/>
    <w:rsid w:val="00A55A17"/>
    <w:rsid w:val="00A55C28"/>
    <w:rsid w:val="00A57BDF"/>
    <w:rsid w:val="00A607DA"/>
    <w:rsid w:val="00A612CB"/>
    <w:rsid w:val="00A613BF"/>
    <w:rsid w:val="00A614FF"/>
    <w:rsid w:val="00A61DA8"/>
    <w:rsid w:val="00A61F04"/>
    <w:rsid w:val="00A62012"/>
    <w:rsid w:val="00A63329"/>
    <w:rsid w:val="00A63762"/>
    <w:rsid w:val="00A64B88"/>
    <w:rsid w:val="00A655CE"/>
    <w:rsid w:val="00A65E49"/>
    <w:rsid w:val="00A66151"/>
    <w:rsid w:val="00A67DB7"/>
    <w:rsid w:val="00A70B8B"/>
    <w:rsid w:val="00A7113E"/>
    <w:rsid w:val="00A711AB"/>
    <w:rsid w:val="00A71C47"/>
    <w:rsid w:val="00A72C08"/>
    <w:rsid w:val="00A72C2E"/>
    <w:rsid w:val="00A7312B"/>
    <w:rsid w:val="00A73E6B"/>
    <w:rsid w:val="00A748ED"/>
    <w:rsid w:val="00A75477"/>
    <w:rsid w:val="00A7598C"/>
    <w:rsid w:val="00A761E8"/>
    <w:rsid w:val="00A76CC5"/>
    <w:rsid w:val="00A76E37"/>
    <w:rsid w:val="00A77879"/>
    <w:rsid w:val="00A806BD"/>
    <w:rsid w:val="00A812D8"/>
    <w:rsid w:val="00A81302"/>
    <w:rsid w:val="00A814A3"/>
    <w:rsid w:val="00A826F2"/>
    <w:rsid w:val="00A838FA"/>
    <w:rsid w:val="00A84EAF"/>
    <w:rsid w:val="00A8517E"/>
    <w:rsid w:val="00A857D7"/>
    <w:rsid w:val="00A86C71"/>
    <w:rsid w:val="00A871C7"/>
    <w:rsid w:val="00A872C2"/>
    <w:rsid w:val="00A873CB"/>
    <w:rsid w:val="00A878E5"/>
    <w:rsid w:val="00A87C48"/>
    <w:rsid w:val="00A902D6"/>
    <w:rsid w:val="00A90609"/>
    <w:rsid w:val="00A921E6"/>
    <w:rsid w:val="00A93ABE"/>
    <w:rsid w:val="00A93ED6"/>
    <w:rsid w:val="00A94C7E"/>
    <w:rsid w:val="00A95D9D"/>
    <w:rsid w:val="00A95FEF"/>
    <w:rsid w:val="00A96B67"/>
    <w:rsid w:val="00A96DB3"/>
    <w:rsid w:val="00A96F83"/>
    <w:rsid w:val="00A9759F"/>
    <w:rsid w:val="00A979D2"/>
    <w:rsid w:val="00AA00AB"/>
    <w:rsid w:val="00AA00CD"/>
    <w:rsid w:val="00AA021A"/>
    <w:rsid w:val="00AA0BE3"/>
    <w:rsid w:val="00AA2D94"/>
    <w:rsid w:val="00AA4919"/>
    <w:rsid w:val="00AA6E9C"/>
    <w:rsid w:val="00AA71A8"/>
    <w:rsid w:val="00AA7262"/>
    <w:rsid w:val="00AA75F6"/>
    <w:rsid w:val="00AA79AE"/>
    <w:rsid w:val="00AB0358"/>
    <w:rsid w:val="00AB0496"/>
    <w:rsid w:val="00AB085E"/>
    <w:rsid w:val="00AB0E3D"/>
    <w:rsid w:val="00AB14C3"/>
    <w:rsid w:val="00AB19AB"/>
    <w:rsid w:val="00AB1B71"/>
    <w:rsid w:val="00AB339A"/>
    <w:rsid w:val="00AB4372"/>
    <w:rsid w:val="00AB4650"/>
    <w:rsid w:val="00AB4A60"/>
    <w:rsid w:val="00AB4E7A"/>
    <w:rsid w:val="00AB5389"/>
    <w:rsid w:val="00AB5575"/>
    <w:rsid w:val="00AB5FBD"/>
    <w:rsid w:val="00AB6582"/>
    <w:rsid w:val="00AB65C5"/>
    <w:rsid w:val="00AB666D"/>
    <w:rsid w:val="00AB6FCE"/>
    <w:rsid w:val="00AB70C7"/>
    <w:rsid w:val="00AB71C2"/>
    <w:rsid w:val="00AC03FF"/>
    <w:rsid w:val="00AC0F5E"/>
    <w:rsid w:val="00AC22F8"/>
    <w:rsid w:val="00AC2C47"/>
    <w:rsid w:val="00AC3315"/>
    <w:rsid w:val="00AC3B55"/>
    <w:rsid w:val="00AC4ACE"/>
    <w:rsid w:val="00AC4BD0"/>
    <w:rsid w:val="00AC504F"/>
    <w:rsid w:val="00AC65FF"/>
    <w:rsid w:val="00AC6A6E"/>
    <w:rsid w:val="00AC7EF5"/>
    <w:rsid w:val="00AD0060"/>
    <w:rsid w:val="00AD05C9"/>
    <w:rsid w:val="00AD0B37"/>
    <w:rsid w:val="00AD0BAC"/>
    <w:rsid w:val="00AD13B8"/>
    <w:rsid w:val="00AD1944"/>
    <w:rsid w:val="00AD2C0D"/>
    <w:rsid w:val="00AD3E0A"/>
    <w:rsid w:val="00AD3FB2"/>
    <w:rsid w:val="00AD553B"/>
    <w:rsid w:val="00AD63CB"/>
    <w:rsid w:val="00AD7C70"/>
    <w:rsid w:val="00AD7D8C"/>
    <w:rsid w:val="00AD7E9A"/>
    <w:rsid w:val="00AE1DC7"/>
    <w:rsid w:val="00AE2A9A"/>
    <w:rsid w:val="00AE43DB"/>
    <w:rsid w:val="00AE5FAC"/>
    <w:rsid w:val="00AE6887"/>
    <w:rsid w:val="00AE724E"/>
    <w:rsid w:val="00AE785A"/>
    <w:rsid w:val="00AF013D"/>
    <w:rsid w:val="00AF0F2F"/>
    <w:rsid w:val="00AF123C"/>
    <w:rsid w:val="00AF131C"/>
    <w:rsid w:val="00AF1377"/>
    <w:rsid w:val="00AF1BAD"/>
    <w:rsid w:val="00AF401B"/>
    <w:rsid w:val="00AF408C"/>
    <w:rsid w:val="00AF4B67"/>
    <w:rsid w:val="00AF5829"/>
    <w:rsid w:val="00AF6D58"/>
    <w:rsid w:val="00AF6DE3"/>
    <w:rsid w:val="00AF6E25"/>
    <w:rsid w:val="00AF6F3E"/>
    <w:rsid w:val="00AF7CFC"/>
    <w:rsid w:val="00AF7F42"/>
    <w:rsid w:val="00B0049E"/>
    <w:rsid w:val="00B00641"/>
    <w:rsid w:val="00B0098D"/>
    <w:rsid w:val="00B011BE"/>
    <w:rsid w:val="00B032D9"/>
    <w:rsid w:val="00B03646"/>
    <w:rsid w:val="00B046A6"/>
    <w:rsid w:val="00B046E8"/>
    <w:rsid w:val="00B0491E"/>
    <w:rsid w:val="00B06F1B"/>
    <w:rsid w:val="00B0739B"/>
    <w:rsid w:val="00B07C73"/>
    <w:rsid w:val="00B10B6E"/>
    <w:rsid w:val="00B11D9F"/>
    <w:rsid w:val="00B1202A"/>
    <w:rsid w:val="00B124ED"/>
    <w:rsid w:val="00B12619"/>
    <w:rsid w:val="00B12796"/>
    <w:rsid w:val="00B13364"/>
    <w:rsid w:val="00B1345C"/>
    <w:rsid w:val="00B13746"/>
    <w:rsid w:val="00B14534"/>
    <w:rsid w:val="00B1514E"/>
    <w:rsid w:val="00B15BDF"/>
    <w:rsid w:val="00B16DB4"/>
    <w:rsid w:val="00B16E9F"/>
    <w:rsid w:val="00B17D50"/>
    <w:rsid w:val="00B20A91"/>
    <w:rsid w:val="00B21468"/>
    <w:rsid w:val="00B216B6"/>
    <w:rsid w:val="00B21946"/>
    <w:rsid w:val="00B22D1B"/>
    <w:rsid w:val="00B23D45"/>
    <w:rsid w:val="00B253C1"/>
    <w:rsid w:val="00B25CBF"/>
    <w:rsid w:val="00B25F46"/>
    <w:rsid w:val="00B2639C"/>
    <w:rsid w:val="00B27C40"/>
    <w:rsid w:val="00B3155A"/>
    <w:rsid w:val="00B318D9"/>
    <w:rsid w:val="00B320B7"/>
    <w:rsid w:val="00B329CA"/>
    <w:rsid w:val="00B32B1F"/>
    <w:rsid w:val="00B32C57"/>
    <w:rsid w:val="00B3443D"/>
    <w:rsid w:val="00B34B0E"/>
    <w:rsid w:val="00B351CD"/>
    <w:rsid w:val="00B35ACF"/>
    <w:rsid w:val="00B36731"/>
    <w:rsid w:val="00B37AC2"/>
    <w:rsid w:val="00B4053F"/>
    <w:rsid w:val="00B409B6"/>
    <w:rsid w:val="00B41794"/>
    <w:rsid w:val="00B41A80"/>
    <w:rsid w:val="00B422AA"/>
    <w:rsid w:val="00B423BF"/>
    <w:rsid w:val="00B42450"/>
    <w:rsid w:val="00B43073"/>
    <w:rsid w:val="00B438C3"/>
    <w:rsid w:val="00B43A54"/>
    <w:rsid w:val="00B450A0"/>
    <w:rsid w:val="00B451BA"/>
    <w:rsid w:val="00B45823"/>
    <w:rsid w:val="00B46238"/>
    <w:rsid w:val="00B466A3"/>
    <w:rsid w:val="00B4671E"/>
    <w:rsid w:val="00B46E2B"/>
    <w:rsid w:val="00B477AA"/>
    <w:rsid w:val="00B5034A"/>
    <w:rsid w:val="00B523F3"/>
    <w:rsid w:val="00B5262D"/>
    <w:rsid w:val="00B545AB"/>
    <w:rsid w:val="00B547BE"/>
    <w:rsid w:val="00B54C3B"/>
    <w:rsid w:val="00B54CD4"/>
    <w:rsid w:val="00B55D5D"/>
    <w:rsid w:val="00B56092"/>
    <w:rsid w:val="00B56163"/>
    <w:rsid w:val="00B56D7C"/>
    <w:rsid w:val="00B57205"/>
    <w:rsid w:val="00B574C0"/>
    <w:rsid w:val="00B574E8"/>
    <w:rsid w:val="00B57540"/>
    <w:rsid w:val="00B60CB6"/>
    <w:rsid w:val="00B63C5D"/>
    <w:rsid w:val="00B63FF2"/>
    <w:rsid w:val="00B656F0"/>
    <w:rsid w:val="00B67052"/>
    <w:rsid w:val="00B6780F"/>
    <w:rsid w:val="00B67CBF"/>
    <w:rsid w:val="00B67E77"/>
    <w:rsid w:val="00B70915"/>
    <w:rsid w:val="00B710AA"/>
    <w:rsid w:val="00B713B5"/>
    <w:rsid w:val="00B715E1"/>
    <w:rsid w:val="00B738CC"/>
    <w:rsid w:val="00B7410B"/>
    <w:rsid w:val="00B74182"/>
    <w:rsid w:val="00B746A8"/>
    <w:rsid w:val="00B74EDE"/>
    <w:rsid w:val="00B759F1"/>
    <w:rsid w:val="00B75D31"/>
    <w:rsid w:val="00B75FD7"/>
    <w:rsid w:val="00B76D15"/>
    <w:rsid w:val="00B77DE9"/>
    <w:rsid w:val="00B8336E"/>
    <w:rsid w:val="00B83EFA"/>
    <w:rsid w:val="00B84743"/>
    <w:rsid w:val="00B853A6"/>
    <w:rsid w:val="00B85852"/>
    <w:rsid w:val="00B86C34"/>
    <w:rsid w:val="00B9068D"/>
    <w:rsid w:val="00B9070D"/>
    <w:rsid w:val="00B90EFB"/>
    <w:rsid w:val="00B91FA6"/>
    <w:rsid w:val="00B91FD5"/>
    <w:rsid w:val="00B92485"/>
    <w:rsid w:val="00B92534"/>
    <w:rsid w:val="00B925CB"/>
    <w:rsid w:val="00B92C65"/>
    <w:rsid w:val="00B92D6C"/>
    <w:rsid w:val="00B94B62"/>
    <w:rsid w:val="00B94C97"/>
    <w:rsid w:val="00B96F4F"/>
    <w:rsid w:val="00B972BC"/>
    <w:rsid w:val="00B97625"/>
    <w:rsid w:val="00B97FB9"/>
    <w:rsid w:val="00BA055D"/>
    <w:rsid w:val="00BA0EAC"/>
    <w:rsid w:val="00BA13A4"/>
    <w:rsid w:val="00BA1698"/>
    <w:rsid w:val="00BA2102"/>
    <w:rsid w:val="00BA2D18"/>
    <w:rsid w:val="00BA2EBE"/>
    <w:rsid w:val="00BA3274"/>
    <w:rsid w:val="00BA37FA"/>
    <w:rsid w:val="00BA3FD2"/>
    <w:rsid w:val="00BA4D43"/>
    <w:rsid w:val="00BA51DD"/>
    <w:rsid w:val="00BA55E7"/>
    <w:rsid w:val="00BA5C08"/>
    <w:rsid w:val="00BA605D"/>
    <w:rsid w:val="00BA656B"/>
    <w:rsid w:val="00BA6946"/>
    <w:rsid w:val="00BA6E59"/>
    <w:rsid w:val="00BB01F6"/>
    <w:rsid w:val="00BB0ACC"/>
    <w:rsid w:val="00BB1BD7"/>
    <w:rsid w:val="00BB2B57"/>
    <w:rsid w:val="00BB435E"/>
    <w:rsid w:val="00BB4F52"/>
    <w:rsid w:val="00BB4FB3"/>
    <w:rsid w:val="00BB5602"/>
    <w:rsid w:val="00BB5CEE"/>
    <w:rsid w:val="00BB63BF"/>
    <w:rsid w:val="00BB7E6D"/>
    <w:rsid w:val="00BC03F4"/>
    <w:rsid w:val="00BC097E"/>
    <w:rsid w:val="00BC0AA8"/>
    <w:rsid w:val="00BC2677"/>
    <w:rsid w:val="00BC2B79"/>
    <w:rsid w:val="00BC3510"/>
    <w:rsid w:val="00BC4EA8"/>
    <w:rsid w:val="00BC5AE7"/>
    <w:rsid w:val="00BC5F29"/>
    <w:rsid w:val="00BC6438"/>
    <w:rsid w:val="00BC6B86"/>
    <w:rsid w:val="00BC6D92"/>
    <w:rsid w:val="00BC73D0"/>
    <w:rsid w:val="00BD1571"/>
    <w:rsid w:val="00BD2C0D"/>
    <w:rsid w:val="00BD39DE"/>
    <w:rsid w:val="00BD3AB1"/>
    <w:rsid w:val="00BD47A6"/>
    <w:rsid w:val="00BD47BD"/>
    <w:rsid w:val="00BD51C9"/>
    <w:rsid w:val="00BD6AAC"/>
    <w:rsid w:val="00BD766C"/>
    <w:rsid w:val="00BE12B6"/>
    <w:rsid w:val="00BE197C"/>
    <w:rsid w:val="00BE3D9C"/>
    <w:rsid w:val="00BE45B6"/>
    <w:rsid w:val="00BE4C6C"/>
    <w:rsid w:val="00BE532B"/>
    <w:rsid w:val="00BE550E"/>
    <w:rsid w:val="00BE5A58"/>
    <w:rsid w:val="00BE63E6"/>
    <w:rsid w:val="00BE7011"/>
    <w:rsid w:val="00BE7C43"/>
    <w:rsid w:val="00BF1463"/>
    <w:rsid w:val="00BF1CDB"/>
    <w:rsid w:val="00BF21A8"/>
    <w:rsid w:val="00BF2223"/>
    <w:rsid w:val="00BF235C"/>
    <w:rsid w:val="00BF2C10"/>
    <w:rsid w:val="00BF2C69"/>
    <w:rsid w:val="00BF3128"/>
    <w:rsid w:val="00BF39A3"/>
    <w:rsid w:val="00BF3DC4"/>
    <w:rsid w:val="00BF3FD4"/>
    <w:rsid w:val="00BF4CF0"/>
    <w:rsid w:val="00BF61C7"/>
    <w:rsid w:val="00BF6394"/>
    <w:rsid w:val="00BF729F"/>
    <w:rsid w:val="00BF74A3"/>
    <w:rsid w:val="00C00EAF"/>
    <w:rsid w:val="00C00F6A"/>
    <w:rsid w:val="00C02261"/>
    <w:rsid w:val="00C035B3"/>
    <w:rsid w:val="00C038ED"/>
    <w:rsid w:val="00C040CD"/>
    <w:rsid w:val="00C04D04"/>
    <w:rsid w:val="00C06857"/>
    <w:rsid w:val="00C10AAA"/>
    <w:rsid w:val="00C10C41"/>
    <w:rsid w:val="00C10EE3"/>
    <w:rsid w:val="00C120DC"/>
    <w:rsid w:val="00C12223"/>
    <w:rsid w:val="00C13415"/>
    <w:rsid w:val="00C13C1F"/>
    <w:rsid w:val="00C14610"/>
    <w:rsid w:val="00C146C9"/>
    <w:rsid w:val="00C15BE7"/>
    <w:rsid w:val="00C15C8A"/>
    <w:rsid w:val="00C15D3E"/>
    <w:rsid w:val="00C15E88"/>
    <w:rsid w:val="00C162EB"/>
    <w:rsid w:val="00C1727C"/>
    <w:rsid w:val="00C20F45"/>
    <w:rsid w:val="00C21441"/>
    <w:rsid w:val="00C219F4"/>
    <w:rsid w:val="00C21B30"/>
    <w:rsid w:val="00C23648"/>
    <w:rsid w:val="00C23C4C"/>
    <w:rsid w:val="00C242E6"/>
    <w:rsid w:val="00C24503"/>
    <w:rsid w:val="00C2471B"/>
    <w:rsid w:val="00C24925"/>
    <w:rsid w:val="00C26839"/>
    <w:rsid w:val="00C27BFE"/>
    <w:rsid w:val="00C32806"/>
    <w:rsid w:val="00C32FC1"/>
    <w:rsid w:val="00C3319C"/>
    <w:rsid w:val="00C33B29"/>
    <w:rsid w:val="00C352B4"/>
    <w:rsid w:val="00C3541C"/>
    <w:rsid w:val="00C368C4"/>
    <w:rsid w:val="00C3771F"/>
    <w:rsid w:val="00C37726"/>
    <w:rsid w:val="00C377C7"/>
    <w:rsid w:val="00C379A4"/>
    <w:rsid w:val="00C4006B"/>
    <w:rsid w:val="00C404E0"/>
    <w:rsid w:val="00C407C1"/>
    <w:rsid w:val="00C44627"/>
    <w:rsid w:val="00C44D44"/>
    <w:rsid w:val="00C44F3F"/>
    <w:rsid w:val="00C45029"/>
    <w:rsid w:val="00C456A4"/>
    <w:rsid w:val="00C45B42"/>
    <w:rsid w:val="00C46231"/>
    <w:rsid w:val="00C462B3"/>
    <w:rsid w:val="00C463ED"/>
    <w:rsid w:val="00C53767"/>
    <w:rsid w:val="00C53B48"/>
    <w:rsid w:val="00C540D1"/>
    <w:rsid w:val="00C545D4"/>
    <w:rsid w:val="00C54E09"/>
    <w:rsid w:val="00C55051"/>
    <w:rsid w:val="00C551B5"/>
    <w:rsid w:val="00C5707F"/>
    <w:rsid w:val="00C578C1"/>
    <w:rsid w:val="00C603AF"/>
    <w:rsid w:val="00C61E03"/>
    <w:rsid w:val="00C61FEF"/>
    <w:rsid w:val="00C63537"/>
    <w:rsid w:val="00C64FF1"/>
    <w:rsid w:val="00C657A6"/>
    <w:rsid w:val="00C6589D"/>
    <w:rsid w:val="00C65B00"/>
    <w:rsid w:val="00C65EF7"/>
    <w:rsid w:val="00C66B2E"/>
    <w:rsid w:val="00C6766F"/>
    <w:rsid w:val="00C6776C"/>
    <w:rsid w:val="00C70ABE"/>
    <w:rsid w:val="00C70C61"/>
    <w:rsid w:val="00C723E3"/>
    <w:rsid w:val="00C72A1D"/>
    <w:rsid w:val="00C7349E"/>
    <w:rsid w:val="00C73A93"/>
    <w:rsid w:val="00C746B2"/>
    <w:rsid w:val="00C7557C"/>
    <w:rsid w:val="00C77033"/>
    <w:rsid w:val="00C775B1"/>
    <w:rsid w:val="00C800E2"/>
    <w:rsid w:val="00C825FC"/>
    <w:rsid w:val="00C82B14"/>
    <w:rsid w:val="00C83B7C"/>
    <w:rsid w:val="00C8484D"/>
    <w:rsid w:val="00C84C62"/>
    <w:rsid w:val="00C8568C"/>
    <w:rsid w:val="00C868BB"/>
    <w:rsid w:val="00C86F59"/>
    <w:rsid w:val="00C87FBF"/>
    <w:rsid w:val="00C90734"/>
    <w:rsid w:val="00C90982"/>
    <w:rsid w:val="00C912B1"/>
    <w:rsid w:val="00C929D4"/>
    <w:rsid w:val="00C92EE4"/>
    <w:rsid w:val="00C93003"/>
    <w:rsid w:val="00C94610"/>
    <w:rsid w:val="00C94961"/>
    <w:rsid w:val="00C954A4"/>
    <w:rsid w:val="00C95DDE"/>
    <w:rsid w:val="00C96533"/>
    <w:rsid w:val="00C96B4E"/>
    <w:rsid w:val="00C970EF"/>
    <w:rsid w:val="00CA12FD"/>
    <w:rsid w:val="00CA158A"/>
    <w:rsid w:val="00CA1782"/>
    <w:rsid w:val="00CA1F35"/>
    <w:rsid w:val="00CA34FB"/>
    <w:rsid w:val="00CA363F"/>
    <w:rsid w:val="00CA4CCE"/>
    <w:rsid w:val="00CA5101"/>
    <w:rsid w:val="00CA560C"/>
    <w:rsid w:val="00CA6C33"/>
    <w:rsid w:val="00CA6EB1"/>
    <w:rsid w:val="00CA7958"/>
    <w:rsid w:val="00CB0632"/>
    <w:rsid w:val="00CB07CD"/>
    <w:rsid w:val="00CB09BB"/>
    <w:rsid w:val="00CB1FFA"/>
    <w:rsid w:val="00CB3A9E"/>
    <w:rsid w:val="00CB3F6D"/>
    <w:rsid w:val="00CB588E"/>
    <w:rsid w:val="00CB5DDD"/>
    <w:rsid w:val="00CC0F0E"/>
    <w:rsid w:val="00CC12AC"/>
    <w:rsid w:val="00CC17BB"/>
    <w:rsid w:val="00CC1B30"/>
    <w:rsid w:val="00CC1BF1"/>
    <w:rsid w:val="00CC1E35"/>
    <w:rsid w:val="00CC213D"/>
    <w:rsid w:val="00CC2A5B"/>
    <w:rsid w:val="00CC3DB0"/>
    <w:rsid w:val="00CC41B3"/>
    <w:rsid w:val="00CC42EE"/>
    <w:rsid w:val="00CC4852"/>
    <w:rsid w:val="00CD0784"/>
    <w:rsid w:val="00CD22E0"/>
    <w:rsid w:val="00CD286B"/>
    <w:rsid w:val="00CD2A11"/>
    <w:rsid w:val="00CD2E85"/>
    <w:rsid w:val="00CD3886"/>
    <w:rsid w:val="00CD38A7"/>
    <w:rsid w:val="00CD39DD"/>
    <w:rsid w:val="00CD4835"/>
    <w:rsid w:val="00CD4E73"/>
    <w:rsid w:val="00CD4F02"/>
    <w:rsid w:val="00CD5055"/>
    <w:rsid w:val="00CD54C0"/>
    <w:rsid w:val="00CD5679"/>
    <w:rsid w:val="00CD6840"/>
    <w:rsid w:val="00CD6917"/>
    <w:rsid w:val="00CD6C52"/>
    <w:rsid w:val="00CD7150"/>
    <w:rsid w:val="00CE0480"/>
    <w:rsid w:val="00CE16D3"/>
    <w:rsid w:val="00CE204B"/>
    <w:rsid w:val="00CE2585"/>
    <w:rsid w:val="00CE270D"/>
    <w:rsid w:val="00CE2897"/>
    <w:rsid w:val="00CE2C1E"/>
    <w:rsid w:val="00CE3F90"/>
    <w:rsid w:val="00CE443D"/>
    <w:rsid w:val="00CE492A"/>
    <w:rsid w:val="00CE6353"/>
    <w:rsid w:val="00CF0AA0"/>
    <w:rsid w:val="00CF14CA"/>
    <w:rsid w:val="00CF18B5"/>
    <w:rsid w:val="00CF19AA"/>
    <w:rsid w:val="00CF2564"/>
    <w:rsid w:val="00CF2930"/>
    <w:rsid w:val="00CF329D"/>
    <w:rsid w:val="00CF3E1D"/>
    <w:rsid w:val="00CF4CFE"/>
    <w:rsid w:val="00CF51CA"/>
    <w:rsid w:val="00CF536C"/>
    <w:rsid w:val="00CF6958"/>
    <w:rsid w:val="00CF7DCD"/>
    <w:rsid w:val="00D00170"/>
    <w:rsid w:val="00D00B34"/>
    <w:rsid w:val="00D00B46"/>
    <w:rsid w:val="00D00E01"/>
    <w:rsid w:val="00D01C46"/>
    <w:rsid w:val="00D03024"/>
    <w:rsid w:val="00D032F4"/>
    <w:rsid w:val="00D038C0"/>
    <w:rsid w:val="00D04243"/>
    <w:rsid w:val="00D05176"/>
    <w:rsid w:val="00D05EE6"/>
    <w:rsid w:val="00D06A8B"/>
    <w:rsid w:val="00D1155C"/>
    <w:rsid w:val="00D11596"/>
    <w:rsid w:val="00D115D4"/>
    <w:rsid w:val="00D11A96"/>
    <w:rsid w:val="00D11CBD"/>
    <w:rsid w:val="00D1207B"/>
    <w:rsid w:val="00D13FFD"/>
    <w:rsid w:val="00D14EA2"/>
    <w:rsid w:val="00D158E2"/>
    <w:rsid w:val="00D17298"/>
    <w:rsid w:val="00D1763F"/>
    <w:rsid w:val="00D176B7"/>
    <w:rsid w:val="00D205CD"/>
    <w:rsid w:val="00D20827"/>
    <w:rsid w:val="00D213BA"/>
    <w:rsid w:val="00D22352"/>
    <w:rsid w:val="00D22418"/>
    <w:rsid w:val="00D231E6"/>
    <w:rsid w:val="00D24961"/>
    <w:rsid w:val="00D24BB1"/>
    <w:rsid w:val="00D24C8E"/>
    <w:rsid w:val="00D24D3B"/>
    <w:rsid w:val="00D26E35"/>
    <w:rsid w:val="00D26E52"/>
    <w:rsid w:val="00D31C9A"/>
    <w:rsid w:val="00D323D1"/>
    <w:rsid w:val="00D32794"/>
    <w:rsid w:val="00D34217"/>
    <w:rsid w:val="00D3460E"/>
    <w:rsid w:val="00D3542D"/>
    <w:rsid w:val="00D35603"/>
    <w:rsid w:val="00D365A1"/>
    <w:rsid w:val="00D36F03"/>
    <w:rsid w:val="00D3717F"/>
    <w:rsid w:val="00D40B8A"/>
    <w:rsid w:val="00D43F56"/>
    <w:rsid w:val="00D43FC2"/>
    <w:rsid w:val="00D44DCD"/>
    <w:rsid w:val="00D451B3"/>
    <w:rsid w:val="00D452DF"/>
    <w:rsid w:val="00D45930"/>
    <w:rsid w:val="00D47DB8"/>
    <w:rsid w:val="00D47DDB"/>
    <w:rsid w:val="00D50C6C"/>
    <w:rsid w:val="00D52515"/>
    <w:rsid w:val="00D52A1A"/>
    <w:rsid w:val="00D52AF9"/>
    <w:rsid w:val="00D573C5"/>
    <w:rsid w:val="00D573E6"/>
    <w:rsid w:val="00D578D6"/>
    <w:rsid w:val="00D60025"/>
    <w:rsid w:val="00D61251"/>
    <w:rsid w:val="00D6174B"/>
    <w:rsid w:val="00D61964"/>
    <w:rsid w:val="00D62EB0"/>
    <w:rsid w:val="00D64111"/>
    <w:rsid w:val="00D643BD"/>
    <w:rsid w:val="00D6467B"/>
    <w:rsid w:val="00D64708"/>
    <w:rsid w:val="00D65309"/>
    <w:rsid w:val="00D659C4"/>
    <w:rsid w:val="00D65A01"/>
    <w:rsid w:val="00D66DB2"/>
    <w:rsid w:val="00D7005C"/>
    <w:rsid w:val="00D70A27"/>
    <w:rsid w:val="00D71A4D"/>
    <w:rsid w:val="00D71B64"/>
    <w:rsid w:val="00D7270A"/>
    <w:rsid w:val="00D7288B"/>
    <w:rsid w:val="00D72896"/>
    <w:rsid w:val="00D73C38"/>
    <w:rsid w:val="00D73E0B"/>
    <w:rsid w:val="00D75374"/>
    <w:rsid w:val="00D77292"/>
    <w:rsid w:val="00D772BC"/>
    <w:rsid w:val="00D77F5D"/>
    <w:rsid w:val="00D80114"/>
    <w:rsid w:val="00D80482"/>
    <w:rsid w:val="00D8270D"/>
    <w:rsid w:val="00D82743"/>
    <w:rsid w:val="00D82B08"/>
    <w:rsid w:val="00D852C0"/>
    <w:rsid w:val="00D87260"/>
    <w:rsid w:val="00D87A7F"/>
    <w:rsid w:val="00D87F37"/>
    <w:rsid w:val="00D90492"/>
    <w:rsid w:val="00D906FC"/>
    <w:rsid w:val="00D91568"/>
    <w:rsid w:val="00D92A83"/>
    <w:rsid w:val="00D92E24"/>
    <w:rsid w:val="00D93435"/>
    <w:rsid w:val="00D93488"/>
    <w:rsid w:val="00D934F3"/>
    <w:rsid w:val="00D937D7"/>
    <w:rsid w:val="00D93E95"/>
    <w:rsid w:val="00D940C8"/>
    <w:rsid w:val="00D94401"/>
    <w:rsid w:val="00D947B4"/>
    <w:rsid w:val="00D9665F"/>
    <w:rsid w:val="00D968DD"/>
    <w:rsid w:val="00D96E0D"/>
    <w:rsid w:val="00D97171"/>
    <w:rsid w:val="00DA0F90"/>
    <w:rsid w:val="00DA1624"/>
    <w:rsid w:val="00DA1ABA"/>
    <w:rsid w:val="00DA1B41"/>
    <w:rsid w:val="00DA21FA"/>
    <w:rsid w:val="00DA3664"/>
    <w:rsid w:val="00DA3A25"/>
    <w:rsid w:val="00DA50B0"/>
    <w:rsid w:val="00DA5397"/>
    <w:rsid w:val="00DA55E7"/>
    <w:rsid w:val="00DA6271"/>
    <w:rsid w:val="00DA637A"/>
    <w:rsid w:val="00DB03E5"/>
    <w:rsid w:val="00DB0D2B"/>
    <w:rsid w:val="00DB1DDF"/>
    <w:rsid w:val="00DB3389"/>
    <w:rsid w:val="00DB4D8C"/>
    <w:rsid w:val="00DB4ECC"/>
    <w:rsid w:val="00DB593B"/>
    <w:rsid w:val="00DB6017"/>
    <w:rsid w:val="00DB641A"/>
    <w:rsid w:val="00DB642D"/>
    <w:rsid w:val="00DB7259"/>
    <w:rsid w:val="00DC0B25"/>
    <w:rsid w:val="00DC31DD"/>
    <w:rsid w:val="00DC485D"/>
    <w:rsid w:val="00DC5D68"/>
    <w:rsid w:val="00DC5E35"/>
    <w:rsid w:val="00DC67FF"/>
    <w:rsid w:val="00DD003D"/>
    <w:rsid w:val="00DD09B0"/>
    <w:rsid w:val="00DD0D1D"/>
    <w:rsid w:val="00DD0FFE"/>
    <w:rsid w:val="00DD1008"/>
    <w:rsid w:val="00DD286D"/>
    <w:rsid w:val="00DD288C"/>
    <w:rsid w:val="00DD2E18"/>
    <w:rsid w:val="00DD308F"/>
    <w:rsid w:val="00DD30A7"/>
    <w:rsid w:val="00DD3220"/>
    <w:rsid w:val="00DD396C"/>
    <w:rsid w:val="00DD46F1"/>
    <w:rsid w:val="00DD48B1"/>
    <w:rsid w:val="00DD4D88"/>
    <w:rsid w:val="00DD5BE5"/>
    <w:rsid w:val="00DD7E47"/>
    <w:rsid w:val="00DE021C"/>
    <w:rsid w:val="00DE0238"/>
    <w:rsid w:val="00DE0378"/>
    <w:rsid w:val="00DE039B"/>
    <w:rsid w:val="00DE04CC"/>
    <w:rsid w:val="00DE080C"/>
    <w:rsid w:val="00DE31E1"/>
    <w:rsid w:val="00DE3397"/>
    <w:rsid w:val="00DE4123"/>
    <w:rsid w:val="00DE5A31"/>
    <w:rsid w:val="00DE6951"/>
    <w:rsid w:val="00DE6AE1"/>
    <w:rsid w:val="00DF0893"/>
    <w:rsid w:val="00DF0959"/>
    <w:rsid w:val="00DF09F0"/>
    <w:rsid w:val="00DF226B"/>
    <w:rsid w:val="00DF387B"/>
    <w:rsid w:val="00DF3AF6"/>
    <w:rsid w:val="00DF3CCD"/>
    <w:rsid w:val="00DF4A1F"/>
    <w:rsid w:val="00DF5C8E"/>
    <w:rsid w:val="00DF6045"/>
    <w:rsid w:val="00DF74F6"/>
    <w:rsid w:val="00E0071B"/>
    <w:rsid w:val="00E0072C"/>
    <w:rsid w:val="00E01389"/>
    <w:rsid w:val="00E013B2"/>
    <w:rsid w:val="00E0151E"/>
    <w:rsid w:val="00E01A0E"/>
    <w:rsid w:val="00E02A1C"/>
    <w:rsid w:val="00E02F5E"/>
    <w:rsid w:val="00E02FAC"/>
    <w:rsid w:val="00E037B5"/>
    <w:rsid w:val="00E03B1D"/>
    <w:rsid w:val="00E044B3"/>
    <w:rsid w:val="00E045FB"/>
    <w:rsid w:val="00E049BB"/>
    <w:rsid w:val="00E04B01"/>
    <w:rsid w:val="00E05776"/>
    <w:rsid w:val="00E058C6"/>
    <w:rsid w:val="00E05ACC"/>
    <w:rsid w:val="00E0640C"/>
    <w:rsid w:val="00E06565"/>
    <w:rsid w:val="00E06920"/>
    <w:rsid w:val="00E06BA4"/>
    <w:rsid w:val="00E06E19"/>
    <w:rsid w:val="00E072C4"/>
    <w:rsid w:val="00E07496"/>
    <w:rsid w:val="00E123DB"/>
    <w:rsid w:val="00E132F2"/>
    <w:rsid w:val="00E140A2"/>
    <w:rsid w:val="00E144C5"/>
    <w:rsid w:val="00E16A42"/>
    <w:rsid w:val="00E16A69"/>
    <w:rsid w:val="00E2172F"/>
    <w:rsid w:val="00E21AA9"/>
    <w:rsid w:val="00E21B0B"/>
    <w:rsid w:val="00E22485"/>
    <w:rsid w:val="00E2328E"/>
    <w:rsid w:val="00E23443"/>
    <w:rsid w:val="00E23992"/>
    <w:rsid w:val="00E24134"/>
    <w:rsid w:val="00E243D4"/>
    <w:rsid w:val="00E24450"/>
    <w:rsid w:val="00E24FBE"/>
    <w:rsid w:val="00E260DD"/>
    <w:rsid w:val="00E27F6F"/>
    <w:rsid w:val="00E300C5"/>
    <w:rsid w:val="00E30294"/>
    <w:rsid w:val="00E308B8"/>
    <w:rsid w:val="00E3248F"/>
    <w:rsid w:val="00E325B9"/>
    <w:rsid w:val="00E3290D"/>
    <w:rsid w:val="00E329AE"/>
    <w:rsid w:val="00E356A8"/>
    <w:rsid w:val="00E40979"/>
    <w:rsid w:val="00E40C33"/>
    <w:rsid w:val="00E41E4D"/>
    <w:rsid w:val="00E41F74"/>
    <w:rsid w:val="00E44FA9"/>
    <w:rsid w:val="00E4564A"/>
    <w:rsid w:val="00E45697"/>
    <w:rsid w:val="00E45C0D"/>
    <w:rsid w:val="00E4607F"/>
    <w:rsid w:val="00E4653A"/>
    <w:rsid w:val="00E47059"/>
    <w:rsid w:val="00E478A2"/>
    <w:rsid w:val="00E504C6"/>
    <w:rsid w:val="00E50CE8"/>
    <w:rsid w:val="00E50EE9"/>
    <w:rsid w:val="00E52158"/>
    <w:rsid w:val="00E526C1"/>
    <w:rsid w:val="00E52C79"/>
    <w:rsid w:val="00E5504B"/>
    <w:rsid w:val="00E55C0A"/>
    <w:rsid w:val="00E5629B"/>
    <w:rsid w:val="00E562D6"/>
    <w:rsid w:val="00E56478"/>
    <w:rsid w:val="00E57183"/>
    <w:rsid w:val="00E573AA"/>
    <w:rsid w:val="00E60BF1"/>
    <w:rsid w:val="00E60E02"/>
    <w:rsid w:val="00E622F3"/>
    <w:rsid w:val="00E63C08"/>
    <w:rsid w:val="00E63C68"/>
    <w:rsid w:val="00E63CA1"/>
    <w:rsid w:val="00E63CBF"/>
    <w:rsid w:val="00E645FF"/>
    <w:rsid w:val="00E668D0"/>
    <w:rsid w:val="00E669BF"/>
    <w:rsid w:val="00E676AC"/>
    <w:rsid w:val="00E677AB"/>
    <w:rsid w:val="00E7083B"/>
    <w:rsid w:val="00E70938"/>
    <w:rsid w:val="00E70A22"/>
    <w:rsid w:val="00E71B55"/>
    <w:rsid w:val="00E71FB2"/>
    <w:rsid w:val="00E72138"/>
    <w:rsid w:val="00E724F5"/>
    <w:rsid w:val="00E72B3C"/>
    <w:rsid w:val="00E74EF3"/>
    <w:rsid w:val="00E76AC0"/>
    <w:rsid w:val="00E771FC"/>
    <w:rsid w:val="00E800AF"/>
    <w:rsid w:val="00E819AD"/>
    <w:rsid w:val="00E81D44"/>
    <w:rsid w:val="00E823DA"/>
    <w:rsid w:val="00E83FAA"/>
    <w:rsid w:val="00E8407A"/>
    <w:rsid w:val="00E84817"/>
    <w:rsid w:val="00E850DE"/>
    <w:rsid w:val="00E900F2"/>
    <w:rsid w:val="00E91366"/>
    <w:rsid w:val="00E916D9"/>
    <w:rsid w:val="00E92226"/>
    <w:rsid w:val="00E93AF0"/>
    <w:rsid w:val="00E93DFE"/>
    <w:rsid w:val="00E940A2"/>
    <w:rsid w:val="00E94567"/>
    <w:rsid w:val="00E947DE"/>
    <w:rsid w:val="00E94980"/>
    <w:rsid w:val="00E95314"/>
    <w:rsid w:val="00E966FB"/>
    <w:rsid w:val="00E96B07"/>
    <w:rsid w:val="00E9729B"/>
    <w:rsid w:val="00E976F5"/>
    <w:rsid w:val="00E97EA3"/>
    <w:rsid w:val="00EA12AE"/>
    <w:rsid w:val="00EA26D5"/>
    <w:rsid w:val="00EA379E"/>
    <w:rsid w:val="00EA3F6D"/>
    <w:rsid w:val="00EA461C"/>
    <w:rsid w:val="00EA542F"/>
    <w:rsid w:val="00EA5DFF"/>
    <w:rsid w:val="00EA6682"/>
    <w:rsid w:val="00EB0AE4"/>
    <w:rsid w:val="00EB1DC1"/>
    <w:rsid w:val="00EB3368"/>
    <w:rsid w:val="00EB35C3"/>
    <w:rsid w:val="00EB3944"/>
    <w:rsid w:val="00EB3A34"/>
    <w:rsid w:val="00EB3C57"/>
    <w:rsid w:val="00EB4486"/>
    <w:rsid w:val="00EB4A77"/>
    <w:rsid w:val="00EB789A"/>
    <w:rsid w:val="00EB7A74"/>
    <w:rsid w:val="00EC0364"/>
    <w:rsid w:val="00EC04DB"/>
    <w:rsid w:val="00EC169A"/>
    <w:rsid w:val="00EC1766"/>
    <w:rsid w:val="00EC3AFF"/>
    <w:rsid w:val="00EC3E56"/>
    <w:rsid w:val="00EC4363"/>
    <w:rsid w:val="00EC4AA1"/>
    <w:rsid w:val="00EC5279"/>
    <w:rsid w:val="00EC60F3"/>
    <w:rsid w:val="00EC6367"/>
    <w:rsid w:val="00EC68D8"/>
    <w:rsid w:val="00EC6BB2"/>
    <w:rsid w:val="00EC6C2F"/>
    <w:rsid w:val="00EC7C55"/>
    <w:rsid w:val="00ED125A"/>
    <w:rsid w:val="00ED1D13"/>
    <w:rsid w:val="00ED1E7C"/>
    <w:rsid w:val="00ED2366"/>
    <w:rsid w:val="00ED2568"/>
    <w:rsid w:val="00ED395A"/>
    <w:rsid w:val="00ED4404"/>
    <w:rsid w:val="00ED482D"/>
    <w:rsid w:val="00ED5636"/>
    <w:rsid w:val="00ED638E"/>
    <w:rsid w:val="00ED6C05"/>
    <w:rsid w:val="00EE11D9"/>
    <w:rsid w:val="00EE1894"/>
    <w:rsid w:val="00EE1DC9"/>
    <w:rsid w:val="00EE3097"/>
    <w:rsid w:val="00EE398B"/>
    <w:rsid w:val="00EE3DA9"/>
    <w:rsid w:val="00EE4175"/>
    <w:rsid w:val="00EE498A"/>
    <w:rsid w:val="00EE5A3F"/>
    <w:rsid w:val="00EE6B40"/>
    <w:rsid w:val="00EE71D7"/>
    <w:rsid w:val="00EE72BF"/>
    <w:rsid w:val="00EE756E"/>
    <w:rsid w:val="00EF0FFE"/>
    <w:rsid w:val="00EF192A"/>
    <w:rsid w:val="00EF2161"/>
    <w:rsid w:val="00EF25AB"/>
    <w:rsid w:val="00EF28B4"/>
    <w:rsid w:val="00EF32AE"/>
    <w:rsid w:val="00EF3666"/>
    <w:rsid w:val="00EF405C"/>
    <w:rsid w:val="00EF4431"/>
    <w:rsid w:val="00EF4691"/>
    <w:rsid w:val="00EF4D78"/>
    <w:rsid w:val="00EF4E20"/>
    <w:rsid w:val="00EF7C32"/>
    <w:rsid w:val="00EF7D74"/>
    <w:rsid w:val="00F024E3"/>
    <w:rsid w:val="00F02968"/>
    <w:rsid w:val="00F039AC"/>
    <w:rsid w:val="00F0400E"/>
    <w:rsid w:val="00F04DC5"/>
    <w:rsid w:val="00F04F47"/>
    <w:rsid w:val="00F067ED"/>
    <w:rsid w:val="00F075CD"/>
    <w:rsid w:val="00F07CB3"/>
    <w:rsid w:val="00F07EC1"/>
    <w:rsid w:val="00F10610"/>
    <w:rsid w:val="00F10F75"/>
    <w:rsid w:val="00F11970"/>
    <w:rsid w:val="00F1229F"/>
    <w:rsid w:val="00F12CBF"/>
    <w:rsid w:val="00F13BCF"/>
    <w:rsid w:val="00F15D12"/>
    <w:rsid w:val="00F1640B"/>
    <w:rsid w:val="00F16D5F"/>
    <w:rsid w:val="00F20990"/>
    <w:rsid w:val="00F21CB4"/>
    <w:rsid w:val="00F236F7"/>
    <w:rsid w:val="00F24618"/>
    <w:rsid w:val="00F254C3"/>
    <w:rsid w:val="00F2676F"/>
    <w:rsid w:val="00F274EA"/>
    <w:rsid w:val="00F31875"/>
    <w:rsid w:val="00F3685F"/>
    <w:rsid w:val="00F423DA"/>
    <w:rsid w:val="00F435BA"/>
    <w:rsid w:val="00F438B5"/>
    <w:rsid w:val="00F44027"/>
    <w:rsid w:val="00F44C54"/>
    <w:rsid w:val="00F455EA"/>
    <w:rsid w:val="00F45799"/>
    <w:rsid w:val="00F45EE8"/>
    <w:rsid w:val="00F46466"/>
    <w:rsid w:val="00F46ED4"/>
    <w:rsid w:val="00F47147"/>
    <w:rsid w:val="00F477CE"/>
    <w:rsid w:val="00F47C2A"/>
    <w:rsid w:val="00F536D0"/>
    <w:rsid w:val="00F53F98"/>
    <w:rsid w:val="00F557B6"/>
    <w:rsid w:val="00F5631B"/>
    <w:rsid w:val="00F56C93"/>
    <w:rsid w:val="00F6073D"/>
    <w:rsid w:val="00F6078A"/>
    <w:rsid w:val="00F620FD"/>
    <w:rsid w:val="00F6228F"/>
    <w:rsid w:val="00F629CF"/>
    <w:rsid w:val="00F631EB"/>
    <w:rsid w:val="00F649D7"/>
    <w:rsid w:val="00F64EAC"/>
    <w:rsid w:val="00F65119"/>
    <w:rsid w:val="00F65605"/>
    <w:rsid w:val="00F65A09"/>
    <w:rsid w:val="00F65E10"/>
    <w:rsid w:val="00F710D2"/>
    <w:rsid w:val="00F71904"/>
    <w:rsid w:val="00F73447"/>
    <w:rsid w:val="00F73CA1"/>
    <w:rsid w:val="00F74C98"/>
    <w:rsid w:val="00F74E62"/>
    <w:rsid w:val="00F75663"/>
    <w:rsid w:val="00F75849"/>
    <w:rsid w:val="00F76B1A"/>
    <w:rsid w:val="00F76B45"/>
    <w:rsid w:val="00F76B8D"/>
    <w:rsid w:val="00F76E0B"/>
    <w:rsid w:val="00F774FC"/>
    <w:rsid w:val="00F807F6"/>
    <w:rsid w:val="00F81DAB"/>
    <w:rsid w:val="00F820BC"/>
    <w:rsid w:val="00F82603"/>
    <w:rsid w:val="00F82C92"/>
    <w:rsid w:val="00F837FE"/>
    <w:rsid w:val="00F85ADC"/>
    <w:rsid w:val="00F869F8"/>
    <w:rsid w:val="00F87480"/>
    <w:rsid w:val="00F87EF2"/>
    <w:rsid w:val="00F90916"/>
    <w:rsid w:val="00F91D0E"/>
    <w:rsid w:val="00F9256F"/>
    <w:rsid w:val="00F939FD"/>
    <w:rsid w:val="00F93DA8"/>
    <w:rsid w:val="00F940C8"/>
    <w:rsid w:val="00F944EE"/>
    <w:rsid w:val="00F9679A"/>
    <w:rsid w:val="00F968AC"/>
    <w:rsid w:val="00FA0DD0"/>
    <w:rsid w:val="00FA0E3A"/>
    <w:rsid w:val="00FA1008"/>
    <w:rsid w:val="00FA14DD"/>
    <w:rsid w:val="00FA24B1"/>
    <w:rsid w:val="00FA2D94"/>
    <w:rsid w:val="00FA2DA2"/>
    <w:rsid w:val="00FA35F1"/>
    <w:rsid w:val="00FA3964"/>
    <w:rsid w:val="00FA3B4A"/>
    <w:rsid w:val="00FA41E3"/>
    <w:rsid w:val="00FA458F"/>
    <w:rsid w:val="00FA4F3A"/>
    <w:rsid w:val="00FA622F"/>
    <w:rsid w:val="00FA6581"/>
    <w:rsid w:val="00FA6939"/>
    <w:rsid w:val="00FA7175"/>
    <w:rsid w:val="00FA77F3"/>
    <w:rsid w:val="00FA7A71"/>
    <w:rsid w:val="00FB228E"/>
    <w:rsid w:val="00FB2750"/>
    <w:rsid w:val="00FB2EA0"/>
    <w:rsid w:val="00FB31C0"/>
    <w:rsid w:val="00FB3D1D"/>
    <w:rsid w:val="00FB436D"/>
    <w:rsid w:val="00FB44CB"/>
    <w:rsid w:val="00FB49C0"/>
    <w:rsid w:val="00FB547B"/>
    <w:rsid w:val="00FB5FC5"/>
    <w:rsid w:val="00FB619A"/>
    <w:rsid w:val="00FB6C7E"/>
    <w:rsid w:val="00FB7650"/>
    <w:rsid w:val="00FB7826"/>
    <w:rsid w:val="00FC0337"/>
    <w:rsid w:val="00FC0456"/>
    <w:rsid w:val="00FC0920"/>
    <w:rsid w:val="00FC0CA1"/>
    <w:rsid w:val="00FC1135"/>
    <w:rsid w:val="00FC143C"/>
    <w:rsid w:val="00FC15CC"/>
    <w:rsid w:val="00FC189F"/>
    <w:rsid w:val="00FC1B1D"/>
    <w:rsid w:val="00FC1BBD"/>
    <w:rsid w:val="00FC2044"/>
    <w:rsid w:val="00FC36E3"/>
    <w:rsid w:val="00FC3AA0"/>
    <w:rsid w:val="00FC4A7F"/>
    <w:rsid w:val="00FC5487"/>
    <w:rsid w:val="00FC5A5F"/>
    <w:rsid w:val="00FC7259"/>
    <w:rsid w:val="00FD2975"/>
    <w:rsid w:val="00FD2B79"/>
    <w:rsid w:val="00FD375F"/>
    <w:rsid w:val="00FD53C3"/>
    <w:rsid w:val="00FD67DB"/>
    <w:rsid w:val="00FD6B11"/>
    <w:rsid w:val="00FD7170"/>
    <w:rsid w:val="00FD7D65"/>
    <w:rsid w:val="00FE076F"/>
    <w:rsid w:val="00FE1709"/>
    <w:rsid w:val="00FE1C53"/>
    <w:rsid w:val="00FE1E0E"/>
    <w:rsid w:val="00FE2022"/>
    <w:rsid w:val="00FE2B8B"/>
    <w:rsid w:val="00FE33D4"/>
    <w:rsid w:val="00FE367A"/>
    <w:rsid w:val="00FE54F8"/>
    <w:rsid w:val="00FE6EA6"/>
    <w:rsid w:val="00FE7887"/>
    <w:rsid w:val="00FF03DE"/>
    <w:rsid w:val="00FF085C"/>
    <w:rsid w:val="00FF10D0"/>
    <w:rsid w:val="00FF12B1"/>
    <w:rsid w:val="00FF12BC"/>
    <w:rsid w:val="00FF13D3"/>
    <w:rsid w:val="00FF17C1"/>
    <w:rsid w:val="00FF1B19"/>
    <w:rsid w:val="00FF2E72"/>
    <w:rsid w:val="00FF3064"/>
    <w:rsid w:val="00FF3618"/>
    <w:rsid w:val="00FF47A0"/>
    <w:rsid w:val="00FF5842"/>
    <w:rsid w:val="00FF5AF5"/>
    <w:rsid w:val="00FF6327"/>
    <w:rsid w:val="00FF64A5"/>
    <w:rsid w:val="00FF650C"/>
    <w:rsid w:val="00FF717F"/>
    <w:rsid w:val="00FF76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9FA1E"/>
  <w15:docId w15:val="{62E19487-7405-41B2-9920-F8292B5C5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C03EF"/>
    <w:rPr>
      <w:rFonts w:ascii="Times New Roman" w:hAnsi="Times New Roman"/>
      <w:sz w:val="24"/>
    </w:rPr>
  </w:style>
  <w:style w:type="paragraph" w:styleId="1">
    <w:name w:val="heading 1"/>
    <w:basedOn w:val="a1"/>
    <w:next w:val="a1"/>
    <w:link w:val="11"/>
    <w:uiPriority w:val="9"/>
    <w:qFormat/>
    <w:rsid w:val="002D5FA5"/>
    <w:pPr>
      <w:keepNext/>
      <w:numPr>
        <w:numId w:val="1"/>
      </w:numPr>
      <w:spacing w:after="0" w:line="240" w:lineRule="auto"/>
      <w:outlineLvl w:val="0"/>
    </w:pPr>
    <w:rPr>
      <w:rFonts w:eastAsia="Times New Roman" w:cs="Times New Roman"/>
      <w:b/>
      <w:sz w:val="28"/>
      <w:szCs w:val="24"/>
      <w:lang w:eastAsia="zh-CN"/>
    </w:rPr>
  </w:style>
  <w:style w:type="paragraph" w:styleId="2">
    <w:name w:val="heading 2"/>
    <w:basedOn w:val="a1"/>
    <w:next w:val="a1"/>
    <w:link w:val="20"/>
    <w:uiPriority w:val="9"/>
    <w:qFormat/>
    <w:rsid w:val="002D5FA5"/>
    <w:pPr>
      <w:keepNext/>
      <w:numPr>
        <w:ilvl w:val="1"/>
        <w:numId w:val="1"/>
      </w:numPr>
      <w:spacing w:after="0" w:line="240" w:lineRule="auto"/>
      <w:outlineLvl w:val="1"/>
    </w:pPr>
    <w:rPr>
      <w:rFonts w:eastAsia="Times New Roman" w:cs="Times New Roman"/>
      <w:b/>
      <w:bCs/>
      <w:sz w:val="28"/>
      <w:szCs w:val="28"/>
      <w:lang w:eastAsia="zh-CN"/>
    </w:rPr>
  </w:style>
  <w:style w:type="paragraph" w:styleId="3">
    <w:name w:val="heading 3"/>
    <w:basedOn w:val="a1"/>
    <w:next w:val="a1"/>
    <w:link w:val="30"/>
    <w:uiPriority w:val="9"/>
    <w:unhideWhenUsed/>
    <w:qFormat/>
    <w:rsid w:val="00057239"/>
    <w:pPr>
      <w:keepNext/>
      <w:keepLines/>
      <w:spacing w:before="40" w:after="0" w:line="240" w:lineRule="auto"/>
      <w:outlineLvl w:val="2"/>
    </w:pPr>
    <w:rPr>
      <w:rFonts w:eastAsiaTheme="majorEastAsia" w:cstheme="majorBidi"/>
      <w:b/>
      <w:szCs w:val="24"/>
    </w:rPr>
  </w:style>
  <w:style w:type="paragraph" w:styleId="4">
    <w:name w:val="heading 4"/>
    <w:basedOn w:val="a1"/>
    <w:next w:val="a1"/>
    <w:link w:val="40"/>
    <w:qFormat/>
    <w:rsid w:val="00057239"/>
    <w:pPr>
      <w:keepNext/>
      <w:numPr>
        <w:ilvl w:val="3"/>
        <w:numId w:val="1"/>
      </w:numPr>
      <w:spacing w:after="0" w:line="240" w:lineRule="auto"/>
      <w:outlineLvl w:val="3"/>
    </w:pPr>
    <w:rPr>
      <w:rFonts w:eastAsia="Times New Roman" w:cs="Times New Roman"/>
      <w:b/>
      <w:i/>
      <w:szCs w:val="24"/>
      <w:lang w:eastAsia="zh-CN"/>
    </w:rPr>
  </w:style>
  <w:style w:type="paragraph" w:styleId="5">
    <w:name w:val="heading 5"/>
    <w:basedOn w:val="a1"/>
    <w:next w:val="a1"/>
    <w:link w:val="50"/>
    <w:autoRedefine/>
    <w:qFormat/>
    <w:rsid w:val="00B94C97"/>
    <w:pPr>
      <w:spacing w:after="0" w:line="240" w:lineRule="auto"/>
      <w:jc w:val="center"/>
      <w:outlineLvl w:val="4"/>
    </w:pPr>
    <w:rPr>
      <w:rFonts w:eastAsia="SimSun" w:cs="Times New Roman"/>
      <w:bCs/>
      <w:iCs/>
      <w:caps/>
      <w:szCs w:val="24"/>
      <w:lang w:eastAsia="zh-CN"/>
    </w:rPr>
  </w:style>
  <w:style w:type="paragraph" w:styleId="6">
    <w:name w:val="heading 6"/>
    <w:basedOn w:val="a1"/>
    <w:next w:val="a1"/>
    <w:link w:val="60"/>
    <w:autoRedefine/>
    <w:unhideWhenUsed/>
    <w:qFormat/>
    <w:rsid w:val="00AA4919"/>
    <w:pPr>
      <w:keepNext/>
      <w:keepLines/>
      <w:spacing w:after="0" w:line="240" w:lineRule="auto"/>
      <w:jc w:val="center"/>
      <w:outlineLvl w:val="5"/>
    </w:pPr>
    <w:rPr>
      <w:rFonts w:eastAsia="SimSun" w:cstheme="majorBidi"/>
      <w:b/>
      <w:sz w:val="32"/>
      <w:u w:val="single"/>
      <w:lang w:eastAsia="zh-CN"/>
    </w:rPr>
  </w:style>
  <w:style w:type="paragraph" w:styleId="7">
    <w:name w:val="heading 7"/>
    <w:basedOn w:val="a1"/>
    <w:next w:val="a1"/>
    <w:link w:val="70"/>
    <w:unhideWhenUsed/>
    <w:qFormat/>
    <w:rsid w:val="0043153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nhideWhenUsed/>
    <w:qFormat/>
    <w:rsid w:val="008C4771"/>
    <w:pPr>
      <w:keepNext/>
      <w:keepLines/>
      <w:spacing w:before="40" w:after="0" w:line="240" w:lineRule="auto"/>
      <w:ind w:left="1440" w:hanging="432"/>
      <w:outlineLvl w:val="7"/>
    </w:pPr>
    <w:rPr>
      <w:rFonts w:ascii="Cambria" w:eastAsia="Times New Roman" w:hAnsi="Cambria" w:cs="Times New Roman"/>
      <w:color w:val="272727"/>
      <w:sz w:val="21"/>
      <w:szCs w:val="21"/>
      <w:lang w:val="x-none" w:eastAsia="x-none"/>
    </w:rPr>
  </w:style>
  <w:style w:type="paragraph" w:styleId="9">
    <w:name w:val="heading 9"/>
    <w:basedOn w:val="a1"/>
    <w:next w:val="a1"/>
    <w:link w:val="90"/>
    <w:qFormat/>
    <w:rsid w:val="00200D24"/>
    <w:pPr>
      <w:spacing w:before="240" w:after="60" w:line="240" w:lineRule="auto"/>
      <w:outlineLvl w:val="8"/>
    </w:pPr>
    <w:rPr>
      <w:rFonts w:ascii="Arial" w:eastAsia="Times New Roman" w:hAnsi="Arial" w:cs="Arial"/>
      <w:lang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
    <w:uiPriority w:val="9"/>
    <w:rsid w:val="002D5FA5"/>
    <w:rPr>
      <w:rFonts w:ascii="Times New Roman" w:eastAsia="Times New Roman" w:hAnsi="Times New Roman" w:cs="Times New Roman"/>
      <w:b/>
      <w:sz w:val="28"/>
      <w:szCs w:val="24"/>
      <w:lang w:eastAsia="zh-CN"/>
    </w:rPr>
  </w:style>
  <w:style w:type="character" w:customStyle="1" w:styleId="20">
    <w:name w:val="Заголовок 2 Знак"/>
    <w:basedOn w:val="a2"/>
    <w:link w:val="2"/>
    <w:uiPriority w:val="9"/>
    <w:rsid w:val="002D5FA5"/>
    <w:rPr>
      <w:rFonts w:ascii="Times New Roman" w:eastAsia="Times New Roman" w:hAnsi="Times New Roman" w:cs="Times New Roman"/>
      <w:b/>
      <w:bCs/>
      <w:sz w:val="28"/>
      <w:szCs w:val="28"/>
      <w:lang w:eastAsia="zh-CN"/>
    </w:rPr>
  </w:style>
  <w:style w:type="character" w:customStyle="1" w:styleId="40">
    <w:name w:val="Заголовок 4 Знак"/>
    <w:basedOn w:val="a2"/>
    <w:link w:val="4"/>
    <w:rsid w:val="00057239"/>
    <w:rPr>
      <w:rFonts w:ascii="Times New Roman" w:eastAsia="Times New Roman" w:hAnsi="Times New Roman" w:cs="Times New Roman"/>
      <w:b/>
      <w:i/>
      <w:sz w:val="24"/>
      <w:szCs w:val="24"/>
      <w:lang w:eastAsia="zh-CN"/>
    </w:rPr>
  </w:style>
  <w:style w:type="character" w:customStyle="1" w:styleId="50">
    <w:name w:val="Заголовок 5 Знак"/>
    <w:basedOn w:val="a2"/>
    <w:link w:val="5"/>
    <w:rsid w:val="00B94C97"/>
    <w:rPr>
      <w:rFonts w:ascii="Times New Roman" w:eastAsia="SimSun" w:hAnsi="Times New Roman" w:cs="Times New Roman"/>
      <w:bCs/>
      <w:iCs/>
      <w:caps/>
      <w:sz w:val="24"/>
      <w:szCs w:val="24"/>
      <w:lang w:eastAsia="zh-CN"/>
    </w:rPr>
  </w:style>
  <w:style w:type="character" w:customStyle="1" w:styleId="90">
    <w:name w:val="Заголовок 9 Знак"/>
    <w:basedOn w:val="a2"/>
    <w:link w:val="9"/>
    <w:rsid w:val="00200D24"/>
    <w:rPr>
      <w:rFonts w:ascii="Arial" w:eastAsia="Times New Roman" w:hAnsi="Arial" w:cs="Arial"/>
      <w:lang w:eastAsia="zh-CN"/>
    </w:rPr>
  </w:style>
  <w:style w:type="numbering" w:customStyle="1" w:styleId="12">
    <w:name w:val="Нет списка1"/>
    <w:next w:val="a4"/>
    <w:uiPriority w:val="99"/>
    <w:semiHidden/>
    <w:unhideWhenUsed/>
    <w:rsid w:val="00200D24"/>
  </w:style>
  <w:style w:type="character" w:customStyle="1" w:styleId="WW8Num1z0">
    <w:name w:val="WW8Num1z0"/>
    <w:rsid w:val="00200D24"/>
  </w:style>
  <w:style w:type="character" w:customStyle="1" w:styleId="WW8Num1z1">
    <w:name w:val="WW8Num1z1"/>
    <w:rsid w:val="00200D24"/>
  </w:style>
  <w:style w:type="character" w:customStyle="1" w:styleId="WW8Num1z2">
    <w:name w:val="WW8Num1z2"/>
    <w:rsid w:val="00200D24"/>
  </w:style>
  <w:style w:type="character" w:customStyle="1" w:styleId="WW8Num1z3">
    <w:name w:val="WW8Num1z3"/>
    <w:rsid w:val="00200D24"/>
  </w:style>
  <w:style w:type="character" w:customStyle="1" w:styleId="WW8Num1z4">
    <w:name w:val="WW8Num1z4"/>
    <w:rsid w:val="00200D24"/>
  </w:style>
  <w:style w:type="character" w:customStyle="1" w:styleId="WW8Num1z5">
    <w:name w:val="WW8Num1z5"/>
    <w:rsid w:val="00200D24"/>
  </w:style>
  <w:style w:type="character" w:customStyle="1" w:styleId="WW8Num1z6">
    <w:name w:val="WW8Num1z6"/>
    <w:rsid w:val="00200D24"/>
  </w:style>
  <w:style w:type="character" w:customStyle="1" w:styleId="WW8Num1z7">
    <w:name w:val="WW8Num1z7"/>
    <w:rsid w:val="00200D24"/>
  </w:style>
  <w:style w:type="character" w:customStyle="1" w:styleId="WW8Num1z8">
    <w:name w:val="WW8Num1z8"/>
    <w:rsid w:val="00200D24"/>
  </w:style>
  <w:style w:type="character" w:customStyle="1" w:styleId="WW8Num2z0">
    <w:name w:val="WW8Num2z0"/>
    <w:rsid w:val="00200D24"/>
  </w:style>
  <w:style w:type="character" w:customStyle="1" w:styleId="WW8Num2z1">
    <w:name w:val="WW8Num2z1"/>
    <w:rsid w:val="00200D24"/>
  </w:style>
  <w:style w:type="character" w:customStyle="1" w:styleId="WW8Num2z2">
    <w:name w:val="WW8Num2z2"/>
    <w:rsid w:val="00200D24"/>
  </w:style>
  <w:style w:type="character" w:customStyle="1" w:styleId="WW8Num2z3">
    <w:name w:val="WW8Num2z3"/>
    <w:rsid w:val="00200D24"/>
  </w:style>
  <w:style w:type="character" w:customStyle="1" w:styleId="WW8Num2z4">
    <w:name w:val="WW8Num2z4"/>
    <w:rsid w:val="00200D24"/>
  </w:style>
  <w:style w:type="character" w:customStyle="1" w:styleId="WW8Num2z5">
    <w:name w:val="WW8Num2z5"/>
    <w:rsid w:val="00200D24"/>
  </w:style>
  <w:style w:type="character" w:customStyle="1" w:styleId="WW8Num2z6">
    <w:name w:val="WW8Num2z6"/>
    <w:rsid w:val="00200D24"/>
  </w:style>
  <w:style w:type="character" w:customStyle="1" w:styleId="WW8Num2z7">
    <w:name w:val="WW8Num2z7"/>
    <w:rsid w:val="00200D24"/>
  </w:style>
  <w:style w:type="character" w:customStyle="1" w:styleId="WW8Num2z8">
    <w:name w:val="WW8Num2z8"/>
    <w:rsid w:val="00200D24"/>
  </w:style>
  <w:style w:type="character" w:customStyle="1" w:styleId="WW8Num3z0">
    <w:name w:val="WW8Num3z0"/>
    <w:rsid w:val="00200D24"/>
    <w:rPr>
      <w:rFonts w:ascii="Wingdings" w:hAnsi="Wingdings" w:cs="Wingdings" w:hint="default"/>
    </w:rPr>
  </w:style>
  <w:style w:type="character" w:customStyle="1" w:styleId="WW8Num3z1">
    <w:name w:val="WW8Num3z1"/>
    <w:rsid w:val="00200D24"/>
    <w:rPr>
      <w:rFonts w:ascii="Courier New" w:hAnsi="Courier New" w:cs="Courier New" w:hint="default"/>
    </w:rPr>
  </w:style>
  <w:style w:type="character" w:customStyle="1" w:styleId="WW8Num3z3">
    <w:name w:val="WW8Num3z3"/>
    <w:rsid w:val="00200D24"/>
    <w:rPr>
      <w:rFonts w:ascii="Symbol" w:hAnsi="Symbol" w:cs="Symbol" w:hint="default"/>
    </w:rPr>
  </w:style>
  <w:style w:type="character" w:customStyle="1" w:styleId="WW8Num4z0">
    <w:name w:val="WW8Num4z0"/>
    <w:rsid w:val="00200D24"/>
  </w:style>
  <w:style w:type="character" w:customStyle="1" w:styleId="WW8Num4z1">
    <w:name w:val="WW8Num4z1"/>
    <w:rsid w:val="00200D24"/>
  </w:style>
  <w:style w:type="character" w:customStyle="1" w:styleId="WW8Num4z2">
    <w:name w:val="WW8Num4z2"/>
    <w:rsid w:val="00200D24"/>
  </w:style>
  <w:style w:type="character" w:customStyle="1" w:styleId="WW8Num4z3">
    <w:name w:val="WW8Num4z3"/>
    <w:rsid w:val="00200D24"/>
  </w:style>
  <w:style w:type="character" w:customStyle="1" w:styleId="WW8Num4z4">
    <w:name w:val="WW8Num4z4"/>
    <w:rsid w:val="00200D24"/>
  </w:style>
  <w:style w:type="character" w:customStyle="1" w:styleId="WW8Num4z5">
    <w:name w:val="WW8Num4z5"/>
    <w:rsid w:val="00200D24"/>
  </w:style>
  <w:style w:type="character" w:customStyle="1" w:styleId="WW8Num4z6">
    <w:name w:val="WW8Num4z6"/>
    <w:rsid w:val="00200D24"/>
  </w:style>
  <w:style w:type="character" w:customStyle="1" w:styleId="WW8Num4z7">
    <w:name w:val="WW8Num4z7"/>
    <w:rsid w:val="00200D24"/>
  </w:style>
  <w:style w:type="character" w:customStyle="1" w:styleId="WW8Num4z8">
    <w:name w:val="WW8Num4z8"/>
    <w:rsid w:val="00200D24"/>
  </w:style>
  <w:style w:type="character" w:customStyle="1" w:styleId="WW8Num5z0">
    <w:name w:val="WW8Num5z0"/>
    <w:rsid w:val="00200D24"/>
    <w:rPr>
      <w:rFonts w:eastAsia="Calibri"/>
      <w:lang w:eastAsia="ru-RU"/>
    </w:rPr>
  </w:style>
  <w:style w:type="character" w:customStyle="1" w:styleId="WW8Num5z1">
    <w:name w:val="WW8Num5z1"/>
    <w:rsid w:val="00200D24"/>
  </w:style>
  <w:style w:type="character" w:customStyle="1" w:styleId="WW8Num5z2">
    <w:name w:val="WW8Num5z2"/>
    <w:rsid w:val="00200D24"/>
  </w:style>
  <w:style w:type="character" w:customStyle="1" w:styleId="WW8Num5z3">
    <w:name w:val="WW8Num5z3"/>
    <w:rsid w:val="00200D24"/>
  </w:style>
  <w:style w:type="character" w:customStyle="1" w:styleId="WW8Num5z4">
    <w:name w:val="WW8Num5z4"/>
    <w:rsid w:val="00200D24"/>
  </w:style>
  <w:style w:type="character" w:customStyle="1" w:styleId="WW8Num5z5">
    <w:name w:val="WW8Num5z5"/>
    <w:rsid w:val="00200D24"/>
  </w:style>
  <w:style w:type="character" w:customStyle="1" w:styleId="WW8Num5z6">
    <w:name w:val="WW8Num5z6"/>
    <w:rsid w:val="00200D24"/>
  </w:style>
  <w:style w:type="character" w:customStyle="1" w:styleId="WW8Num5z7">
    <w:name w:val="WW8Num5z7"/>
    <w:rsid w:val="00200D24"/>
  </w:style>
  <w:style w:type="character" w:customStyle="1" w:styleId="WW8Num5z8">
    <w:name w:val="WW8Num5z8"/>
    <w:rsid w:val="00200D24"/>
  </w:style>
  <w:style w:type="character" w:customStyle="1" w:styleId="41">
    <w:name w:val="Основной шрифт абзаца4"/>
    <w:rsid w:val="00200D24"/>
  </w:style>
  <w:style w:type="character" w:customStyle="1" w:styleId="31">
    <w:name w:val="Основной шрифт абзаца3"/>
    <w:rsid w:val="00200D24"/>
  </w:style>
  <w:style w:type="character" w:customStyle="1" w:styleId="22">
    <w:name w:val="Основной шрифт абзаца2"/>
    <w:rsid w:val="00200D24"/>
  </w:style>
  <w:style w:type="character" w:customStyle="1" w:styleId="13">
    <w:name w:val="Основной шрифт абзаца1"/>
    <w:rsid w:val="00200D24"/>
  </w:style>
  <w:style w:type="character" w:customStyle="1" w:styleId="a5">
    <w:name w:val="Текст выноски Знак"/>
    <w:rsid w:val="00200D24"/>
    <w:rPr>
      <w:rFonts w:ascii="Tahoma" w:hAnsi="Tahoma" w:cs="Tahoma"/>
      <w:sz w:val="16"/>
      <w:szCs w:val="16"/>
    </w:rPr>
  </w:style>
  <w:style w:type="character" w:styleId="a6">
    <w:name w:val="page number"/>
    <w:basedOn w:val="41"/>
    <w:rsid w:val="00200D24"/>
  </w:style>
  <w:style w:type="character" w:styleId="a7">
    <w:name w:val="Hyperlink"/>
    <w:uiPriority w:val="99"/>
    <w:rsid w:val="00200D24"/>
    <w:rPr>
      <w:color w:val="0000FF"/>
      <w:u w:val="single"/>
    </w:rPr>
  </w:style>
  <w:style w:type="character" w:customStyle="1" w:styleId="a8">
    <w:name w:val="Гипертекстовая ссылка"/>
    <w:uiPriority w:val="99"/>
    <w:rsid w:val="00200D24"/>
    <w:rPr>
      <w:color w:val="106BBE"/>
    </w:rPr>
  </w:style>
  <w:style w:type="character" w:customStyle="1" w:styleId="a9">
    <w:name w:val="Цветовое выделение"/>
    <w:rsid w:val="00200D24"/>
    <w:rPr>
      <w:b/>
      <w:color w:val="26282F"/>
    </w:rPr>
  </w:style>
  <w:style w:type="character" w:customStyle="1" w:styleId="ep">
    <w:name w:val="ep"/>
    <w:rsid w:val="00200D24"/>
  </w:style>
  <w:style w:type="character" w:customStyle="1" w:styleId="32">
    <w:name w:val="Основной текст с отступом 3 Знак"/>
    <w:link w:val="33"/>
    <w:rsid w:val="00200D24"/>
    <w:rPr>
      <w:sz w:val="16"/>
      <w:szCs w:val="16"/>
    </w:rPr>
  </w:style>
  <w:style w:type="paragraph" w:customStyle="1" w:styleId="14">
    <w:name w:val="Заголовок1"/>
    <w:basedOn w:val="a1"/>
    <w:next w:val="aa"/>
    <w:rsid w:val="00200D24"/>
    <w:pPr>
      <w:keepNext/>
      <w:spacing w:before="240" w:after="120" w:line="240" w:lineRule="auto"/>
    </w:pPr>
    <w:rPr>
      <w:rFonts w:ascii="Arial" w:eastAsia="Lucida Sans Unicode" w:hAnsi="Arial" w:cs="Tahoma"/>
      <w:sz w:val="28"/>
      <w:szCs w:val="28"/>
      <w:lang w:eastAsia="zh-CN"/>
    </w:rPr>
  </w:style>
  <w:style w:type="paragraph" w:styleId="aa">
    <w:name w:val="Body Text"/>
    <w:basedOn w:val="a1"/>
    <w:link w:val="ab"/>
    <w:uiPriority w:val="99"/>
    <w:rsid w:val="00200D24"/>
    <w:pPr>
      <w:spacing w:after="0" w:line="240" w:lineRule="auto"/>
      <w:jc w:val="center"/>
    </w:pPr>
    <w:rPr>
      <w:rFonts w:eastAsia="Times New Roman" w:cs="Times New Roman"/>
      <w:sz w:val="28"/>
      <w:szCs w:val="24"/>
      <w:lang w:eastAsia="zh-CN"/>
    </w:rPr>
  </w:style>
  <w:style w:type="character" w:customStyle="1" w:styleId="ab">
    <w:name w:val="Основной текст Знак"/>
    <w:basedOn w:val="a2"/>
    <w:link w:val="aa"/>
    <w:uiPriority w:val="99"/>
    <w:rsid w:val="00200D24"/>
    <w:rPr>
      <w:rFonts w:ascii="Times New Roman" w:eastAsia="Times New Roman" w:hAnsi="Times New Roman" w:cs="Times New Roman"/>
      <w:sz w:val="28"/>
      <w:szCs w:val="24"/>
      <w:lang w:eastAsia="zh-CN"/>
    </w:rPr>
  </w:style>
  <w:style w:type="paragraph" w:styleId="ac">
    <w:name w:val="List"/>
    <w:basedOn w:val="aa"/>
    <w:rsid w:val="00200D24"/>
    <w:rPr>
      <w:rFonts w:cs="Tahoma"/>
    </w:rPr>
  </w:style>
  <w:style w:type="paragraph" w:styleId="ad">
    <w:name w:val="caption"/>
    <w:basedOn w:val="a1"/>
    <w:qFormat/>
    <w:rsid w:val="00200D24"/>
    <w:pPr>
      <w:suppressLineNumbers/>
      <w:spacing w:before="120" w:after="120" w:line="240" w:lineRule="auto"/>
    </w:pPr>
    <w:rPr>
      <w:rFonts w:eastAsia="Times New Roman" w:cs="Mangal"/>
      <w:i/>
      <w:iCs/>
      <w:szCs w:val="24"/>
      <w:lang w:eastAsia="zh-CN"/>
    </w:rPr>
  </w:style>
  <w:style w:type="paragraph" w:customStyle="1" w:styleId="42">
    <w:name w:val="Указатель4"/>
    <w:basedOn w:val="a1"/>
    <w:rsid w:val="00200D24"/>
    <w:pPr>
      <w:suppressLineNumbers/>
      <w:spacing w:after="0" w:line="240" w:lineRule="auto"/>
    </w:pPr>
    <w:rPr>
      <w:rFonts w:eastAsia="Times New Roman" w:cs="Mangal"/>
      <w:szCs w:val="24"/>
      <w:lang w:eastAsia="zh-CN"/>
    </w:rPr>
  </w:style>
  <w:style w:type="paragraph" w:customStyle="1" w:styleId="34">
    <w:name w:val="Название3"/>
    <w:basedOn w:val="a1"/>
    <w:rsid w:val="00200D24"/>
    <w:pPr>
      <w:suppressLineNumbers/>
      <w:spacing w:before="120" w:after="120" w:line="240" w:lineRule="auto"/>
    </w:pPr>
    <w:rPr>
      <w:rFonts w:eastAsia="Times New Roman" w:cs="Tahoma"/>
      <w:i/>
      <w:iCs/>
      <w:szCs w:val="24"/>
      <w:lang w:eastAsia="zh-CN"/>
    </w:rPr>
  </w:style>
  <w:style w:type="paragraph" w:customStyle="1" w:styleId="35">
    <w:name w:val="Указатель3"/>
    <w:basedOn w:val="a1"/>
    <w:rsid w:val="00200D24"/>
    <w:pPr>
      <w:suppressLineNumbers/>
      <w:spacing w:after="0" w:line="240" w:lineRule="auto"/>
    </w:pPr>
    <w:rPr>
      <w:rFonts w:eastAsia="Times New Roman" w:cs="Tahoma"/>
      <w:szCs w:val="24"/>
      <w:lang w:eastAsia="zh-CN"/>
    </w:rPr>
  </w:style>
  <w:style w:type="paragraph" w:customStyle="1" w:styleId="23">
    <w:name w:val="Название2"/>
    <w:basedOn w:val="a1"/>
    <w:rsid w:val="00200D24"/>
    <w:pPr>
      <w:suppressLineNumbers/>
      <w:spacing w:before="120" w:after="120" w:line="240" w:lineRule="auto"/>
    </w:pPr>
    <w:rPr>
      <w:rFonts w:eastAsia="Times New Roman" w:cs="Tahoma"/>
      <w:i/>
      <w:iCs/>
      <w:szCs w:val="24"/>
      <w:lang w:eastAsia="zh-CN"/>
    </w:rPr>
  </w:style>
  <w:style w:type="paragraph" w:customStyle="1" w:styleId="24">
    <w:name w:val="Указатель2"/>
    <w:basedOn w:val="a1"/>
    <w:rsid w:val="00200D24"/>
    <w:pPr>
      <w:suppressLineNumbers/>
      <w:spacing w:after="0" w:line="240" w:lineRule="auto"/>
    </w:pPr>
    <w:rPr>
      <w:rFonts w:eastAsia="Times New Roman" w:cs="Tahoma"/>
      <w:szCs w:val="24"/>
      <w:lang w:eastAsia="zh-CN"/>
    </w:rPr>
  </w:style>
  <w:style w:type="paragraph" w:customStyle="1" w:styleId="15">
    <w:name w:val="Название1"/>
    <w:basedOn w:val="a1"/>
    <w:rsid w:val="00200D24"/>
    <w:pPr>
      <w:suppressLineNumbers/>
      <w:spacing w:before="120" w:after="120" w:line="240" w:lineRule="auto"/>
    </w:pPr>
    <w:rPr>
      <w:rFonts w:eastAsia="Times New Roman" w:cs="Tahoma"/>
      <w:i/>
      <w:iCs/>
      <w:szCs w:val="24"/>
      <w:lang w:eastAsia="zh-CN"/>
    </w:rPr>
  </w:style>
  <w:style w:type="paragraph" w:customStyle="1" w:styleId="16">
    <w:name w:val="Указатель1"/>
    <w:basedOn w:val="a1"/>
    <w:rsid w:val="00200D24"/>
    <w:pPr>
      <w:suppressLineNumbers/>
      <w:spacing w:after="0" w:line="240" w:lineRule="auto"/>
    </w:pPr>
    <w:rPr>
      <w:rFonts w:eastAsia="Times New Roman" w:cs="Tahoma"/>
      <w:szCs w:val="24"/>
      <w:lang w:eastAsia="zh-CN"/>
    </w:rPr>
  </w:style>
  <w:style w:type="paragraph" w:styleId="ae">
    <w:name w:val="Subtitle"/>
    <w:basedOn w:val="a1"/>
    <w:next w:val="aa"/>
    <w:link w:val="af"/>
    <w:qFormat/>
    <w:rsid w:val="00200D24"/>
    <w:pPr>
      <w:spacing w:after="0" w:line="240" w:lineRule="auto"/>
      <w:jc w:val="center"/>
    </w:pPr>
    <w:rPr>
      <w:rFonts w:eastAsia="Times New Roman" w:cs="Times New Roman"/>
      <w:szCs w:val="20"/>
      <w:lang w:eastAsia="zh-CN"/>
    </w:rPr>
  </w:style>
  <w:style w:type="character" w:customStyle="1" w:styleId="af">
    <w:name w:val="Подзаголовок Знак"/>
    <w:basedOn w:val="a2"/>
    <w:link w:val="ae"/>
    <w:rsid w:val="00200D24"/>
    <w:rPr>
      <w:rFonts w:ascii="Times New Roman" w:eastAsia="Times New Roman" w:hAnsi="Times New Roman" w:cs="Times New Roman"/>
      <w:sz w:val="24"/>
      <w:szCs w:val="20"/>
      <w:lang w:eastAsia="zh-CN"/>
    </w:rPr>
  </w:style>
  <w:style w:type="paragraph" w:customStyle="1" w:styleId="210">
    <w:name w:val="Основной текст 21"/>
    <w:basedOn w:val="a1"/>
    <w:rsid w:val="00200D24"/>
    <w:pPr>
      <w:spacing w:after="0" w:line="240" w:lineRule="auto"/>
      <w:jc w:val="center"/>
    </w:pPr>
    <w:rPr>
      <w:rFonts w:eastAsia="Times New Roman" w:cs="Times New Roman"/>
      <w:sz w:val="28"/>
      <w:szCs w:val="24"/>
      <w:lang w:eastAsia="zh-CN"/>
    </w:rPr>
  </w:style>
  <w:style w:type="paragraph" w:styleId="af0">
    <w:name w:val="Balloon Text"/>
    <w:basedOn w:val="a1"/>
    <w:link w:val="17"/>
    <w:rsid w:val="00200D24"/>
    <w:pPr>
      <w:spacing w:after="0" w:line="240" w:lineRule="auto"/>
    </w:pPr>
    <w:rPr>
      <w:rFonts w:ascii="Tahoma" w:eastAsia="Times New Roman" w:hAnsi="Tahoma" w:cs="Tahoma"/>
      <w:sz w:val="16"/>
      <w:szCs w:val="16"/>
      <w:lang w:eastAsia="zh-CN"/>
    </w:rPr>
  </w:style>
  <w:style w:type="character" w:customStyle="1" w:styleId="17">
    <w:name w:val="Текст выноски Знак1"/>
    <w:basedOn w:val="a2"/>
    <w:link w:val="af0"/>
    <w:rsid w:val="00200D24"/>
    <w:rPr>
      <w:rFonts w:ascii="Tahoma" w:eastAsia="Times New Roman" w:hAnsi="Tahoma" w:cs="Tahoma"/>
      <w:sz w:val="16"/>
      <w:szCs w:val="16"/>
      <w:lang w:eastAsia="zh-CN"/>
    </w:rPr>
  </w:style>
  <w:style w:type="paragraph" w:customStyle="1" w:styleId="af1">
    <w:name w:val="Содержимое таблицы"/>
    <w:basedOn w:val="a1"/>
    <w:rsid w:val="00200D24"/>
    <w:pPr>
      <w:suppressLineNumbers/>
      <w:spacing w:after="0" w:line="240" w:lineRule="auto"/>
    </w:pPr>
    <w:rPr>
      <w:rFonts w:eastAsia="Times New Roman" w:cs="Times New Roman"/>
      <w:szCs w:val="24"/>
      <w:lang w:eastAsia="zh-CN"/>
    </w:rPr>
  </w:style>
  <w:style w:type="paragraph" w:customStyle="1" w:styleId="af2">
    <w:name w:val="Заголовок таблицы"/>
    <w:basedOn w:val="af1"/>
    <w:rsid w:val="00200D24"/>
    <w:pPr>
      <w:jc w:val="center"/>
    </w:pPr>
    <w:rPr>
      <w:b/>
      <w:bCs/>
    </w:rPr>
  </w:style>
  <w:style w:type="paragraph" w:styleId="af3">
    <w:name w:val="header"/>
    <w:aliases w:val="??????? ??????????,ВерхКолонтитул Знак,ВерхКолонтитул"/>
    <w:basedOn w:val="a1"/>
    <w:link w:val="af4"/>
    <w:rsid w:val="00200D24"/>
    <w:pPr>
      <w:tabs>
        <w:tab w:val="center" w:pos="4677"/>
        <w:tab w:val="right" w:pos="9355"/>
      </w:tabs>
      <w:spacing w:after="0" w:line="240" w:lineRule="auto"/>
    </w:pPr>
    <w:rPr>
      <w:rFonts w:eastAsia="Times New Roman" w:cs="Times New Roman"/>
      <w:szCs w:val="24"/>
      <w:lang w:eastAsia="zh-CN"/>
    </w:rPr>
  </w:style>
  <w:style w:type="character" w:customStyle="1" w:styleId="af4">
    <w:name w:val="Верхний колонтитул Знак"/>
    <w:aliases w:val="??????? ?????????? Знак,ВерхКолонтитул Знак Знак,ВерхКолонтитул Знак1"/>
    <w:basedOn w:val="a2"/>
    <w:link w:val="af3"/>
    <w:rsid w:val="00200D24"/>
    <w:rPr>
      <w:rFonts w:ascii="Times New Roman" w:eastAsia="Times New Roman" w:hAnsi="Times New Roman" w:cs="Times New Roman"/>
      <w:sz w:val="24"/>
      <w:szCs w:val="24"/>
      <w:lang w:eastAsia="zh-CN"/>
    </w:rPr>
  </w:style>
  <w:style w:type="paragraph" w:styleId="af5">
    <w:name w:val="footer"/>
    <w:aliases w:val=" Знак"/>
    <w:basedOn w:val="a1"/>
    <w:link w:val="af6"/>
    <w:uiPriority w:val="99"/>
    <w:rsid w:val="00200D24"/>
    <w:pPr>
      <w:tabs>
        <w:tab w:val="center" w:pos="4677"/>
        <w:tab w:val="right" w:pos="9355"/>
      </w:tabs>
      <w:spacing w:after="0" w:line="240" w:lineRule="auto"/>
    </w:pPr>
    <w:rPr>
      <w:rFonts w:eastAsia="Times New Roman" w:cs="Times New Roman"/>
      <w:szCs w:val="24"/>
      <w:lang w:eastAsia="zh-CN"/>
    </w:rPr>
  </w:style>
  <w:style w:type="character" w:customStyle="1" w:styleId="af6">
    <w:name w:val="Нижний колонтитул Знак"/>
    <w:aliases w:val=" Знак Знак"/>
    <w:basedOn w:val="a2"/>
    <w:link w:val="af5"/>
    <w:uiPriority w:val="99"/>
    <w:rsid w:val="00200D24"/>
    <w:rPr>
      <w:rFonts w:ascii="Times New Roman" w:eastAsia="Times New Roman" w:hAnsi="Times New Roman" w:cs="Times New Roman"/>
      <w:sz w:val="24"/>
      <w:szCs w:val="24"/>
      <w:lang w:eastAsia="zh-CN"/>
    </w:rPr>
  </w:style>
  <w:style w:type="paragraph" w:styleId="af7">
    <w:name w:val="Body Text Indent"/>
    <w:basedOn w:val="a1"/>
    <w:link w:val="af8"/>
    <w:rsid w:val="00200D24"/>
    <w:pPr>
      <w:spacing w:after="120" w:line="240" w:lineRule="auto"/>
      <w:ind w:left="283"/>
    </w:pPr>
    <w:rPr>
      <w:rFonts w:eastAsia="Times New Roman" w:cs="Times New Roman"/>
      <w:szCs w:val="24"/>
      <w:lang w:eastAsia="zh-CN"/>
    </w:rPr>
  </w:style>
  <w:style w:type="character" w:customStyle="1" w:styleId="af8">
    <w:name w:val="Основной текст с отступом Знак"/>
    <w:basedOn w:val="a2"/>
    <w:link w:val="af7"/>
    <w:rsid w:val="00200D24"/>
    <w:rPr>
      <w:rFonts w:ascii="Times New Roman" w:eastAsia="Times New Roman" w:hAnsi="Times New Roman" w:cs="Times New Roman"/>
      <w:sz w:val="24"/>
      <w:szCs w:val="24"/>
      <w:lang w:eastAsia="zh-CN"/>
    </w:rPr>
  </w:style>
  <w:style w:type="paragraph" w:customStyle="1" w:styleId="normal32">
    <w:name w:val="normal32"/>
    <w:basedOn w:val="a1"/>
    <w:rsid w:val="00200D24"/>
    <w:pPr>
      <w:spacing w:after="0" w:line="240" w:lineRule="auto"/>
      <w:jc w:val="center"/>
    </w:pPr>
    <w:rPr>
      <w:rFonts w:ascii="Arial" w:eastAsia="Times New Roman" w:hAnsi="Arial" w:cs="Arial"/>
      <w:sz w:val="34"/>
      <w:szCs w:val="34"/>
      <w:lang w:eastAsia="zh-CN"/>
    </w:rPr>
  </w:style>
  <w:style w:type="paragraph" w:customStyle="1" w:styleId="ConsNormal">
    <w:name w:val="ConsNormal"/>
    <w:rsid w:val="00200D24"/>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consnormal0">
    <w:name w:val="consnormal"/>
    <w:basedOn w:val="a1"/>
    <w:rsid w:val="00200D24"/>
    <w:pPr>
      <w:spacing w:before="280" w:after="280" w:line="240" w:lineRule="auto"/>
    </w:pPr>
    <w:rPr>
      <w:rFonts w:eastAsia="Times New Roman" w:cs="Times New Roman"/>
      <w:szCs w:val="24"/>
      <w:lang w:eastAsia="zh-CN"/>
    </w:rPr>
  </w:style>
  <w:style w:type="paragraph" w:customStyle="1" w:styleId="18">
    <w:name w:val="Текст1"/>
    <w:basedOn w:val="a1"/>
    <w:rsid w:val="00200D24"/>
    <w:pPr>
      <w:spacing w:after="0" w:line="240" w:lineRule="auto"/>
    </w:pPr>
    <w:rPr>
      <w:rFonts w:ascii="Courier New" w:eastAsia="Times New Roman" w:hAnsi="Courier New" w:cs="Courier New"/>
      <w:sz w:val="20"/>
      <w:szCs w:val="24"/>
      <w:lang w:eastAsia="zh-CN"/>
    </w:rPr>
  </w:style>
  <w:style w:type="paragraph" w:customStyle="1" w:styleId="220">
    <w:name w:val="Основной текст 22"/>
    <w:basedOn w:val="a1"/>
    <w:rsid w:val="00200D24"/>
    <w:pPr>
      <w:spacing w:after="120" w:line="480" w:lineRule="auto"/>
    </w:pPr>
    <w:rPr>
      <w:rFonts w:eastAsia="Times New Roman" w:cs="Times New Roman"/>
      <w:szCs w:val="24"/>
      <w:lang w:eastAsia="zh-CN"/>
    </w:rPr>
  </w:style>
  <w:style w:type="paragraph" w:customStyle="1" w:styleId="ConsPlusTitle">
    <w:name w:val="ConsPlusTitle"/>
    <w:rsid w:val="00200D24"/>
    <w:pPr>
      <w:widowControl w:val="0"/>
      <w:suppressAutoHyphens/>
      <w:autoSpaceDE w:val="0"/>
      <w:spacing w:after="0" w:line="240" w:lineRule="auto"/>
    </w:pPr>
    <w:rPr>
      <w:rFonts w:ascii="Times New Roman" w:eastAsia="Times New Roman" w:hAnsi="Times New Roman" w:cs="Times New Roman"/>
      <w:b/>
      <w:bCs/>
      <w:sz w:val="24"/>
      <w:szCs w:val="24"/>
      <w:lang w:eastAsia="zh-CN"/>
    </w:rPr>
  </w:style>
  <w:style w:type="paragraph" w:styleId="af9">
    <w:name w:val="Normal (Web)"/>
    <w:basedOn w:val="a1"/>
    <w:uiPriority w:val="99"/>
    <w:rsid w:val="00200D24"/>
    <w:pPr>
      <w:spacing w:before="280" w:after="280" w:line="240" w:lineRule="auto"/>
    </w:pPr>
    <w:rPr>
      <w:rFonts w:eastAsia="Times New Roman" w:cs="Times New Roman"/>
      <w:szCs w:val="24"/>
      <w:lang w:eastAsia="zh-CN"/>
    </w:rPr>
  </w:style>
  <w:style w:type="paragraph" w:customStyle="1" w:styleId="afa">
    <w:name w:val="Нормальный (таблица)"/>
    <w:basedOn w:val="a1"/>
    <w:next w:val="a1"/>
    <w:rsid w:val="00200D24"/>
    <w:pPr>
      <w:widowControl w:val="0"/>
      <w:autoSpaceDE w:val="0"/>
      <w:spacing w:after="0" w:line="240" w:lineRule="auto"/>
      <w:jc w:val="both"/>
    </w:pPr>
    <w:rPr>
      <w:rFonts w:ascii="Arial" w:eastAsia="Times New Roman" w:hAnsi="Arial" w:cs="Arial"/>
      <w:sz w:val="26"/>
      <w:szCs w:val="26"/>
      <w:lang w:eastAsia="zh-CN"/>
    </w:rPr>
  </w:style>
  <w:style w:type="paragraph" w:customStyle="1" w:styleId="afb">
    <w:name w:val="Прижатый влево"/>
    <w:basedOn w:val="a1"/>
    <w:next w:val="a1"/>
    <w:uiPriority w:val="99"/>
    <w:rsid w:val="00200D24"/>
    <w:pPr>
      <w:widowControl w:val="0"/>
      <w:autoSpaceDE w:val="0"/>
      <w:spacing w:after="0" w:line="240" w:lineRule="auto"/>
    </w:pPr>
    <w:rPr>
      <w:rFonts w:ascii="Arial" w:eastAsia="Times New Roman" w:hAnsi="Arial" w:cs="Arial"/>
      <w:sz w:val="26"/>
      <w:szCs w:val="26"/>
      <w:lang w:eastAsia="zh-CN"/>
    </w:rPr>
  </w:style>
  <w:style w:type="paragraph" w:customStyle="1" w:styleId="310">
    <w:name w:val="Основной текст с отступом 31"/>
    <w:basedOn w:val="a1"/>
    <w:rsid w:val="00200D24"/>
    <w:pPr>
      <w:spacing w:after="120" w:line="240" w:lineRule="auto"/>
      <w:ind w:left="283"/>
    </w:pPr>
    <w:rPr>
      <w:rFonts w:eastAsia="Times New Roman" w:cs="Times New Roman"/>
      <w:sz w:val="16"/>
      <w:szCs w:val="16"/>
      <w:lang w:val="x-none" w:eastAsia="zh-CN"/>
    </w:rPr>
  </w:style>
  <w:style w:type="paragraph" w:customStyle="1" w:styleId="formattext">
    <w:name w:val="formattext"/>
    <w:basedOn w:val="a1"/>
    <w:rsid w:val="00200D24"/>
    <w:pPr>
      <w:spacing w:after="223" w:line="240" w:lineRule="auto"/>
    </w:pPr>
    <w:rPr>
      <w:rFonts w:eastAsia="Times New Roman" w:cs="Times New Roman"/>
      <w:szCs w:val="24"/>
      <w:lang w:eastAsia="zh-CN"/>
    </w:rPr>
  </w:style>
  <w:style w:type="table" w:styleId="afc">
    <w:name w:val="Table Grid"/>
    <w:basedOn w:val="a3"/>
    <w:uiPriority w:val="59"/>
    <w:rsid w:val="00200D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200D24"/>
  </w:style>
  <w:style w:type="table" w:customStyle="1" w:styleId="19">
    <w:name w:val="Сетка таблицы1"/>
    <w:basedOn w:val="a3"/>
    <w:next w:val="afc"/>
    <w:uiPriority w:val="59"/>
    <w:rsid w:val="009710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4"/>
    <w:uiPriority w:val="99"/>
    <w:semiHidden/>
    <w:unhideWhenUsed/>
    <w:rsid w:val="00F6073D"/>
  </w:style>
  <w:style w:type="character" w:styleId="afd">
    <w:name w:val="FollowedHyperlink"/>
    <w:basedOn w:val="a2"/>
    <w:unhideWhenUsed/>
    <w:rsid w:val="00F6073D"/>
    <w:rPr>
      <w:color w:val="954F72" w:themeColor="followedHyperlink"/>
      <w:u w:val="single"/>
    </w:rPr>
  </w:style>
  <w:style w:type="paragraph" w:customStyle="1" w:styleId="msonormal0">
    <w:name w:val="msonormal"/>
    <w:basedOn w:val="a1"/>
    <w:rsid w:val="00F6073D"/>
    <w:pPr>
      <w:spacing w:before="280" w:after="280" w:line="240" w:lineRule="auto"/>
    </w:pPr>
    <w:rPr>
      <w:rFonts w:eastAsia="Times New Roman" w:cs="Times New Roman"/>
      <w:szCs w:val="24"/>
      <w:lang w:eastAsia="zh-CN"/>
    </w:rPr>
  </w:style>
  <w:style w:type="paragraph" w:styleId="afe">
    <w:name w:val="List Paragraph"/>
    <w:basedOn w:val="a1"/>
    <w:link w:val="aff"/>
    <w:uiPriority w:val="34"/>
    <w:qFormat/>
    <w:rsid w:val="009575BE"/>
    <w:pPr>
      <w:ind w:left="720"/>
      <w:contextualSpacing/>
    </w:pPr>
    <w:rPr>
      <w:rFonts w:ascii="Calibri" w:eastAsia="Calibri" w:hAnsi="Calibri" w:cs="Times New Roman"/>
      <w:lang w:val="x-none"/>
    </w:rPr>
  </w:style>
  <w:style w:type="character" w:customStyle="1" w:styleId="aff">
    <w:name w:val="Абзац списка Знак"/>
    <w:link w:val="afe"/>
    <w:uiPriority w:val="34"/>
    <w:locked/>
    <w:rsid w:val="009575BE"/>
    <w:rPr>
      <w:rFonts w:ascii="Calibri" w:eastAsia="Calibri" w:hAnsi="Calibri" w:cs="Times New Roman"/>
      <w:lang w:val="x-none"/>
    </w:rPr>
  </w:style>
  <w:style w:type="paragraph" w:styleId="aff0">
    <w:name w:val="No Spacing"/>
    <w:link w:val="aff1"/>
    <w:qFormat/>
    <w:rsid w:val="004D0D47"/>
    <w:pPr>
      <w:spacing w:after="0" w:line="240" w:lineRule="auto"/>
    </w:pPr>
    <w:rPr>
      <w:rFonts w:ascii="Calibri" w:eastAsia="Calibri" w:hAnsi="Calibri" w:cs="Times New Roman"/>
    </w:rPr>
  </w:style>
  <w:style w:type="character" w:customStyle="1" w:styleId="30">
    <w:name w:val="Заголовок 3 Знак"/>
    <w:basedOn w:val="a2"/>
    <w:link w:val="3"/>
    <w:uiPriority w:val="9"/>
    <w:rsid w:val="00057239"/>
    <w:rPr>
      <w:rFonts w:ascii="Times New Roman" w:eastAsiaTheme="majorEastAsia" w:hAnsi="Times New Roman" w:cstheme="majorBidi"/>
      <w:b/>
      <w:sz w:val="24"/>
      <w:szCs w:val="24"/>
    </w:rPr>
  </w:style>
  <w:style w:type="character" w:customStyle="1" w:styleId="60">
    <w:name w:val="Заголовок 6 Знак"/>
    <w:basedOn w:val="a2"/>
    <w:link w:val="6"/>
    <w:rsid w:val="00AA4919"/>
    <w:rPr>
      <w:rFonts w:ascii="Times New Roman" w:eastAsia="SimSun" w:hAnsi="Times New Roman" w:cstheme="majorBidi"/>
      <w:b/>
      <w:sz w:val="32"/>
      <w:u w:val="single"/>
      <w:lang w:eastAsia="zh-CN"/>
    </w:rPr>
  </w:style>
  <w:style w:type="character" w:customStyle="1" w:styleId="1a">
    <w:name w:val="Неразрешенное упоминание1"/>
    <w:basedOn w:val="a2"/>
    <w:uiPriority w:val="99"/>
    <w:unhideWhenUsed/>
    <w:rsid w:val="0043153F"/>
    <w:rPr>
      <w:color w:val="605E5C"/>
      <w:shd w:val="clear" w:color="auto" w:fill="E1DFDD"/>
    </w:rPr>
  </w:style>
  <w:style w:type="character" w:customStyle="1" w:styleId="70">
    <w:name w:val="Заголовок 7 Знак"/>
    <w:basedOn w:val="a2"/>
    <w:link w:val="7"/>
    <w:rsid w:val="0043153F"/>
    <w:rPr>
      <w:rFonts w:asciiTheme="majorHAnsi" w:eastAsiaTheme="majorEastAsia" w:hAnsiTheme="majorHAnsi" w:cstheme="majorBidi"/>
      <w:i/>
      <w:iCs/>
      <w:color w:val="1F4D78" w:themeColor="accent1" w:themeShade="7F"/>
    </w:rPr>
  </w:style>
  <w:style w:type="paragraph" w:styleId="71">
    <w:name w:val="toc 7"/>
    <w:basedOn w:val="a1"/>
    <w:next w:val="a1"/>
    <w:autoRedefine/>
    <w:uiPriority w:val="39"/>
    <w:unhideWhenUsed/>
    <w:rsid w:val="00344E44"/>
    <w:pPr>
      <w:spacing w:after="100"/>
      <w:ind w:left="1320"/>
    </w:pPr>
    <w:rPr>
      <w:rFonts w:eastAsiaTheme="minorEastAsia"/>
      <w:lang w:eastAsia="ru-RU"/>
    </w:rPr>
  </w:style>
  <w:style w:type="paragraph" w:styleId="1b">
    <w:name w:val="toc 1"/>
    <w:aliases w:val="фр"/>
    <w:basedOn w:val="a1"/>
    <w:next w:val="a1"/>
    <w:autoRedefine/>
    <w:uiPriority w:val="39"/>
    <w:unhideWhenUsed/>
    <w:qFormat/>
    <w:rsid w:val="00344E44"/>
    <w:pPr>
      <w:spacing w:after="100"/>
    </w:pPr>
  </w:style>
  <w:style w:type="paragraph" w:styleId="26">
    <w:name w:val="toc 2"/>
    <w:basedOn w:val="a1"/>
    <w:next w:val="a1"/>
    <w:autoRedefine/>
    <w:uiPriority w:val="39"/>
    <w:unhideWhenUsed/>
    <w:qFormat/>
    <w:rsid w:val="00E21B0B"/>
    <w:pPr>
      <w:tabs>
        <w:tab w:val="right" w:leader="dot" w:pos="9628"/>
      </w:tabs>
      <w:spacing w:after="100"/>
      <w:ind w:left="220"/>
      <w:jc w:val="center"/>
    </w:pPr>
  </w:style>
  <w:style w:type="paragraph" w:styleId="36">
    <w:name w:val="toc 3"/>
    <w:basedOn w:val="a1"/>
    <w:next w:val="a1"/>
    <w:autoRedefine/>
    <w:uiPriority w:val="39"/>
    <w:unhideWhenUsed/>
    <w:qFormat/>
    <w:rsid w:val="00344E44"/>
    <w:pPr>
      <w:spacing w:after="100"/>
      <w:ind w:left="440"/>
    </w:pPr>
  </w:style>
  <w:style w:type="paragraph" w:styleId="43">
    <w:name w:val="toc 4"/>
    <w:basedOn w:val="a1"/>
    <w:next w:val="a1"/>
    <w:autoRedefine/>
    <w:uiPriority w:val="39"/>
    <w:unhideWhenUsed/>
    <w:rsid w:val="00344E44"/>
    <w:pPr>
      <w:spacing w:after="100"/>
      <w:ind w:left="660"/>
    </w:pPr>
  </w:style>
  <w:style w:type="paragraph" w:styleId="51">
    <w:name w:val="toc 5"/>
    <w:basedOn w:val="a1"/>
    <w:next w:val="a1"/>
    <w:autoRedefine/>
    <w:uiPriority w:val="39"/>
    <w:unhideWhenUsed/>
    <w:rsid w:val="00344E44"/>
    <w:pPr>
      <w:spacing w:after="100"/>
      <w:ind w:left="880"/>
    </w:pPr>
    <w:rPr>
      <w:caps/>
    </w:rPr>
  </w:style>
  <w:style w:type="paragraph" w:styleId="61">
    <w:name w:val="toc 6"/>
    <w:basedOn w:val="a1"/>
    <w:next w:val="a1"/>
    <w:autoRedefine/>
    <w:uiPriority w:val="39"/>
    <w:unhideWhenUsed/>
    <w:rsid w:val="00344E44"/>
    <w:pPr>
      <w:spacing w:after="100"/>
      <w:ind w:left="1100"/>
    </w:pPr>
  </w:style>
  <w:style w:type="paragraph" w:styleId="81">
    <w:name w:val="toc 8"/>
    <w:basedOn w:val="a1"/>
    <w:next w:val="a1"/>
    <w:autoRedefine/>
    <w:uiPriority w:val="39"/>
    <w:unhideWhenUsed/>
    <w:rsid w:val="00344E44"/>
    <w:pPr>
      <w:spacing w:after="100"/>
      <w:ind w:left="1540"/>
    </w:pPr>
    <w:rPr>
      <w:rFonts w:eastAsiaTheme="minorEastAsia"/>
      <w:lang w:eastAsia="ru-RU"/>
    </w:rPr>
  </w:style>
  <w:style w:type="paragraph" w:styleId="91">
    <w:name w:val="toc 9"/>
    <w:basedOn w:val="a1"/>
    <w:next w:val="a1"/>
    <w:autoRedefine/>
    <w:uiPriority w:val="39"/>
    <w:unhideWhenUsed/>
    <w:rsid w:val="00344E44"/>
    <w:pPr>
      <w:spacing w:after="100"/>
      <w:ind w:left="1760"/>
    </w:pPr>
    <w:rPr>
      <w:rFonts w:eastAsiaTheme="minorEastAsia"/>
      <w:lang w:eastAsia="ru-RU"/>
    </w:rPr>
  </w:style>
  <w:style w:type="paragraph" w:customStyle="1" w:styleId="Standard">
    <w:name w:val="Standard"/>
    <w:rsid w:val="004A008F"/>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80">
    <w:name w:val="Заголовок 8 Знак"/>
    <w:basedOn w:val="a2"/>
    <w:link w:val="8"/>
    <w:rsid w:val="008C4771"/>
    <w:rPr>
      <w:rFonts w:ascii="Cambria" w:eastAsia="Times New Roman" w:hAnsi="Cambria" w:cs="Times New Roman"/>
      <w:color w:val="272727"/>
      <w:sz w:val="21"/>
      <w:szCs w:val="21"/>
      <w:lang w:val="x-none" w:eastAsia="x-none"/>
    </w:rPr>
  </w:style>
  <w:style w:type="character" w:customStyle="1" w:styleId="WW8Num3z2">
    <w:name w:val="WW8Num3z2"/>
    <w:rsid w:val="008C4771"/>
  </w:style>
  <w:style w:type="character" w:customStyle="1" w:styleId="WW8Num3z4">
    <w:name w:val="WW8Num3z4"/>
    <w:rsid w:val="008C4771"/>
  </w:style>
  <w:style w:type="character" w:customStyle="1" w:styleId="WW8Num3z5">
    <w:name w:val="WW8Num3z5"/>
    <w:rsid w:val="008C4771"/>
  </w:style>
  <w:style w:type="character" w:customStyle="1" w:styleId="WW8Num3z6">
    <w:name w:val="WW8Num3z6"/>
    <w:rsid w:val="008C4771"/>
  </w:style>
  <w:style w:type="character" w:customStyle="1" w:styleId="WW8Num3z7">
    <w:name w:val="WW8Num3z7"/>
    <w:rsid w:val="008C4771"/>
  </w:style>
  <w:style w:type="character" w:customStyle="1" w:styleId="WW8Num3z8">
    <w:name w:val="WW8Num3z8"/>
    <w:rsid w:val="008C4771"/>
  </w:style>
  <w:style w:type="character" w:customStyle="1" w:styleId="aff2">
    <w:name w:val="Символ нумерации"/>
    <w:rsid w:val="008C4771"/>
  </w:style>
  <w:style w:type="character" w:customStyle="1" w:styleId="Q">
    <w:name w:val="Q"/>
    <w:rsid w:val="008C4771"/>
  </w:style>
  <w:style w:type="character" w:customStyle="1" w:styleId="aff3">
    <w:name w:val="Маркеры списка"/>
    <w:rsid w:val="008C4771"/>
    <w:rPr>
      <w:rFonts w:ascii="OpenSymbol" w:eastAsia="OpenSymbol" w:hAnsi="OpenSymbol" w:cs="OpenSymbol"/>
    </w:rPr>
  </w:style>
  <w:style w:type="character" w:customStyle="1" w:styleId="52">
    <w:name w:val="Основной шрифт абзаца5"/>
    <w:rsid w:val="008C4771"/>
  </w:style>
  <w:style w:type="paragraph" w:styleId="aff4">
    <w:name w:val="Title"/>
    <w:basedOn w:val="a1"/>
    <w:next w:val="aa"/>
    <w:link w:val="aff5"/>
    <w:qFormat/>
    <w:rsid w:val="008C4771"/>
    <w:pPr>
      <w:keepNext/>
      <w:widowControl w:val="0"/>
      <w:suppressAutoHyphens/>
      <w:spacing w:before="240" w:after="120" w:line="240" w:lineRule="auto"/>
    </w:pPr>
    <w:rPr>
      <w:rFonts w:ascii="Arial" w:eastAsia="Microsoft YaHei" w:hAnsi="Arial" w:cs="Mangal"/>
      <w:kern w:val="1"/>
      <w:sz w:val="28"/>
      <w:szCs w:val="28"/>
      <w:lang w:eastAsia="hi-IN" w:bidi="hi-IN"/>
    </w:rPr>
  </w:style>
  <w:style w:type="character" w:customStyle="1" w:styleId="aff5">
    <w:name w:val="Заголовок Знак"/>
    <w:basedOn w:val="a2"/>
    <w:link w:val="aff4"/>
    <w:rsid w:val="008C4771"/>
    <w:rPr>
      <w:rFonts w:ascii="Arial" w:eastAsia="Microsoft YaHei" w:hAnsi="Arial" w:cs="Mangal"/>
      <w:kern w:val="1"/>
      <w:sz w:val="28"/>
      <w:szCs w:val="28"/>
      <w:lang w:eastAsia="hi-IN" w:bidi="hi-IN"/>
    </w:rPr>
  </w:style>
  <w:style w:type="paragraph" w:customStyle="1" w:styleId="ConsPlusNormal">
    <w:name w:val="ConsPlusNormal"/>
    <w:link w:val="ConsPlusNormal0"/>
    <w:qFormat/>
    <w:rsid w:val="008C4771"/>
    <w:pPr>
      <w:suppressAutoHyphens/>
      <w:autoSpaceDE w:val="0"/>
      <w:spacing w:after="0" w:line="240" w:lineRule="auto"/>
    </w:pPr>
    <w:rPr>
      <w:rFonts w:ascii="Times New Roman" w:eastAsia="Times New Roman" w:hAnsi="Times New Roman" w:cs="Times New Roman"/>
      <w:lang w:eastAsia="ar-SA"/>
    </w:rPr>
  </w:style>
  <w:style w:type="paragraph" w:customStyle="1" w:styleId="aff6">
    <w:name w:val="Заголовок статьи"/>
    <w:basedOn w:val="a1"/>
    <w:next w:val="a1"/>
    <w:uiPriority w:val="99"/>
    <w:rsid w:val="008C4771"/>
    <w:pPr>
      <w:widowControl w:val="0"/>
      <w:suppressAutoHyphens/>
      <w:spacing w:after="0" w:line="240" w:lineRule="auto"/>
      <w:ind w:left="1612" w:hanging="892"/>
    </w:pPr>
    <w:rPr>
      <w:rFonts w:ascii="Arial" w:eastAsia="SimSun" w:hAnsi="Arial" w:cs="Arial"/>
      <w:kern w:val="1"/>
      <w:szCs w:val="24"/>
      <w:lang w:eastAsia="hi-IN" w:bidi="hi-IN"/>
    </w:rPr>
  </w:style>
  <w:style w:type="paragraph" w:customStyle="1" w:styleId="aff7">
    <w:name w:val="Îáû÷íûé"/>
    <w:rsid w:val="008C4771"/>
    <w:pPr>
      <w:widowControl w:val="0"/>
      <w:suppressAutoHyphens/>
      <w:spacing w:after="0" w:line="240" w:lineRule="auto"/>
    </w:pPr>
    <w:rPr>
      <w:rFonts w:ascii="Times New Roman" w:eastAsia="Arial" w:hAnsi="Times New Roman" w:cs="Times New Roman"/>
      <w:sz w:val="28"/>
      <w:szCs w:val="28"/>
      <w:lang w:eastAsia="ar-SA"/>
    </w:rPr>
  </w:style>
  <w:style w:type="paragraph" w:customStyle="1" w:styleId="0">
    <w:name w:val="Заголовок 0"/>
    <w:rsid w:val="008C4771"/>
    <w:pPr>
      <w:suppressAutoHyphens/>
      <w:spacing w:after="0" w:line="240" w:lineRule="auto"/>
      <w:jc w:val="center"/>
    </w:pPr>
    <w:rPr>
      <w:rFonts w:ascii="Arial" w:eastAsia="Arial" w:hAnsi="Arial" w:cs="Times New Roman"/>
      <w:sz w:val="28"/>
      <w:szCs w:val="20"/>
      <w:lang w:eastAsia="ar-SA"/>
    </w:rPr>
  </w:style>
  <w:style w:type="paragraph" w:customStyle="1" w:styleId="aff8">
    <w:name w:val="Текст (справка)"/>
    <w:basedOn w:val="a1"/>
    <w:next w:val="a1"/>
    <w:uiPriority w:val="99"/>
    <w:rsid w:val="008C4771"/>
    <w:pPr>
      <w:autoSpaceDE w:val="0"/>
      <w:autoSpaceDN w:val="0"/>
      <w:adjustRightInd w:val="0"/>
      <w:spacing w:after="0" w:line="240" w:lineRule="auto"/>
      <w:ind w:left="170" w:right="170"/>
    </w:pPr>
    <w:rPr>
      <w:rFonts w:ascii="Arial" w:eastAsia="Times New Roman" w:hAnsi="Arial" w:cs="Arial"/>
      <w:szCs w:val="24"/>
      <w:lang w:eastAsia="ru-RU"/>
    </w:rPr>
  </w:style>
  <w:style w:type="paragraph" w:customStyle="1" w:styleId="aff9">
    <w:name w:val="Комментарий"/>
    <w:basedOn w:val="aff8"/>
    <w:next w:val="a1"/>
    <w:uiPriority w:val="99"/>
    <w:rsid w:val="008C4771"/>
    <w:pPr>
      <w:spacing w:before="75"/>
      <w:ind w:right="0"/>
      <w:jc w:val="both"/>
    </w:pPr>
    <w:rPr>
      <w:color w:val="353842"/>
      <w:shd w:val="clear" w:color="auto" w:fill="F0F0F0"/>
    </w:rPr>
  </w:style>
  <w:style w:type="paragraph" w:customStyle="1" w:styleId="affa">
    <w:name w:val="Информация об изменениях документа"/>
    <w:basedOn w:val="aff9"/>
    <w:next w:val="a1"/>
    <w:uiPriority w:val="99"/>
    <w:rsid w:val="008C4771"/>
    <w:rPr>
      <w:i/>
      <w:iCs/>
    </w:rPr>
  </w:style>
  <w:style w:type="character" w:customStyle="1" w:styleId="affb">
    <w:name w:val="Цветовое выделение для Текст"/>
    <w:uiPriority w:val="99"/>
    <w:rsid w:val="008C4771"/>
  </w:style>
  <w:style w:type="paragraph" w:customStyle="1" w:styleId="a">
    <w:name w:val="ГЛАВА!"/>
    <w:basedOn w:val="a1"/>
    <w:qFormat/>
    <w:rsid w:val="008C4771"/>
    <w:pPr>
      <w:numPr>
        <w:ilvl w:val="1"/>
        <w:numId w:val="2"/>
      </w:numPr>
      <w:pBdr>
        <w:top w:val="nil"/>
        <w:left w:val="nil"/>
        <w:bottom w:val="nil"/>
        <w:right w:val="nil"/>
        <w:between w:val="nil"/>
        <w:bar w:val="nil"/>
      </w:pBdr>
      <w:spacing w:before="200" w:after="240" w:line="240" w:lineRule="auto"/>
      <w:outlineLvl w:val="1"/>
    </w:pPr>
    <w:rPr>
      <w:rFonts w:ascii="Helvetica Neue Medium" w:eastAsia="Arial Unicode MS" w:hAnsi="Helvetica Neue Medium" w:cs="Arial Unicode MS"/>
      <w:bCs/>
      <w:color w:val="357CA2"/>
      <w:szCs w:val="24"/>
      <w:bdr w:val="nil"/>
      <w:lang w:eastAsia="ru-RU"/>
    </w:rPr>
  </w:style>
  <w:style w:type="character" w:customStyle="1" w:styleId="ConsPlusNormal0">
    <w:name w:val="ConsPlusNormal Знак"/>
    <w:link w:val="ConsPlusNormal"/>
    <w:rsid w:val="008C4771"/>
    <w:rPr>
      <w:rFonts w:ascii="Times New Roman" w:eastAsia="Times New Roman" w:hAnsi="Times New Roman" w:cs="Times New Roman"/>
      <w:lang w:eastAsia="ar-SA"/>
    </w:rPr>
  </w:style>
  <w:style w:type="paragraph" w:customStyle="1" w:styleId="affc">
    <w:name w:val="Свободная форма"/>
    <w:rsid w:val="008C4771"/>
    <w:pPr>
      <w:pBdr>
        <w:top w:val="nil"/>
        <w:left w:val="nil"/>
        <w:bottom w:val="nil"/>
        <w:right w:val="nil"/>
        <w:between w:val="nil"/>
        <w:bar w:val="nil"/>
      </w:pBdr>
      <w:spacing w:after="0" w:line="240" w:lineRule="auto"/>
    </w:pPr>
    <w:rPr>
      <w:rFonts w:ascii="Helvetica Neue Light" w:eastAsia="Helvetica Neue Light" w:hAnsi="Helvetica Neue Light" w:cs="Helvetica Neue Light"/>
      <w:color w:val="000000"/>
      <w:sz w:val="20"/>
      <w:szCs w:val="20"/>
      <w:bdr w:val="nil"/>
      <w:lang w:eastAsia="ru-RU"/>
    </w:rPr>
  </w:style>
  <w:style w:type="character" w:customStyle="1" w:styleId="affd">
    <w:name w:val="текст Знак"/>
    <w:link w:val="affe"/>
    <w:locked/>
    <w:rsid w:val="008C4771"/>
  </w:style>
  <w:style w:type="paragraph" w:customStyle="1" w:styleId="affe">
    <w:name w:val="текст"/>
    <w:basedOn w:val="a1"/>
    <w:link w:val="affd"/>
    <w:qFormat/>
    <w:rsid w:val="008C4771"/>
    <w:pPr>
      <w:spacing w:after="0" w:line="240" w:lineRule="auto"/>
      <w:ind w:firstLine="709"/>
      <w:jc w:val="both"/>
    </w:pPr>
  </w:style>
  <w:style w:type="numbering" w:styleId="a0">
    <w:name w:val="Outline List 3"/>
    <w:basedOn w:val="a4"/>
    <w:semiHidden/>
    <w:unhideWhenUsed/>
    <w:rsid w:val="008C4771"/>
    <w:pPr>
      <w:numPr>
        <w:numId w:val="3"/>
      </w:numPr>
    </w:pPr>
  </w:style>
  <w:style w:type="character" w:customStyle="1" w:styleId="afff">
    <w:name w:val="Сравнение редакций. Добавленный фрагмент"/>
    <w:uiPriority w:val="99"/>
    <w:rsid w:val="008C4771"/>
    <w:rPr>
      <w:color w:val="000000"/>
      <w:shd w:val="clear" w:color="auto" w:fill="C1D7FF"/>
    </w:rPr>
  </w:style>
  <w:style w:type="character" w:styleId="afff0">
    <w:name w:val="Unresolved Mention"/>
    <w:basedOn w:val="a2"/>
    <w:uiPriority w:val="99"/>
    <w:semiHidden/>
    <w:unhideWhenUsed/>
    <w:rsid w:val="00CD4835"/>
    <w:rPr>
      <w:color w:val="605E5C"/>
      <w:shd w:val="clear" w:color="auto" w:fill="E1DFDD"/>
    </w:rPr>
  </w:style>
  <w:style w:type="character" w:customStyle="1" w:styleId="aff1">
    <w:name w:val="Без интервала Знак"/>
    <w:link w:val="aff0"/>
    <w:locked/>
    <w:rsid w:val="007C1B82"/>
    <w:rPr>
      <w:rFonts w:ascii="Calibri" w:eastAsia="Calibri" w:hAnsi="Calibri" w:cs="Times New Roman"/>
    </w:rPr>
  </w:style>
  <w:style w:type="character" w:styleId="afff1">
    <w:name w:val="annotation reference"/>
    <w:basedOn w:val="a2"/>
    <w:uiPriority w:val="99"/>
    <w:semiHidden/>
    <w:unhideWhenUsed/>
    <w:rsid w:val="0068275E"/>
    <w:rPr>
      <w:sz w:val="16"/>
      <w:szCs w:val="16"/>
    </w:rPr>
  </w:style>
  <w:style w:type="paragraph" w:styleId="afff2">
    <w:name w:val="annotation text"/>
    <w:basedOn w:val="a1"/>
    <w:link w:val="afff3"/>
    <w:uiPriority w:val="99"/>
    <w:semiHidden/>
    <w:unhideWhenUsed/>
    <w:rsid w:val="0068275E"/>
    <w:pPr>
      <w:spacing w:line="240" w:lineRule="auto"/>
    </w:pPr>
    <w:rPr>
      <w:sz w:val="20"/>
      <w:szCs w:val="20"/>
    </w:rPr>
  </w:style>
  <w:style w:type="character" w:customStyle="1" w:styleId="afff3">
    <w:name w:val="Текст примечания Знак"/>
    <w:basedOn w:val="a2"/>
    <w:link w:val="afff2"/>
    <w:uiPriority w:val="99"/>
    <w:semiHidden/>
    <w:rsid w:val="0068275E"/>
    <w:rPr>
      <w:rFonts w:ascii="Times New Roman" w:hAnsi="Times New Roman"/>
      <w:sz w:val="20"/>
      <w:szCs w:val="20"/>
    </w:rPr>
  </w:style>
  <w:style w:type="paragraph" w:styleId="afff4">
    <w:name w:val="annotation subject"/>
    <w:basedOn w:val="afff2"/>
    <w:next w:val="afff2"/>
    <w:link w:val="afff5"/>
    <w:semiHidden/>
    <w:unhideWhenUsed/>
    <w:rsid w:val="0068275E"/>
    <w:rPr>
      <w:b/>
      <w:bCs/>
    </w:rPr>
  </w:style>
  <w:style w:type="character" w:customStyle="1" w:styleId="afff5">
    <w:name w:val="Тема примечания Знак"/>
    <w:basedOn w:val="afff3"/>
    <w:link w:val="afff4"/>
    <w:semiHidden/>
    <w:rsid w:val="0068275E"/>
    <w:rPr>
      <w:rFonts w:ascii="Times New Roman" w:hAnsi="Times New Roman"/>
      <w:b/>
      <w:bCs/>
      <w:sz w:val="20"/>
      <w:szCs w:val="20"/>
    </w:rPr>
  </w:style>
  <w:style w:type="paragraph" w:styleId="afff6">
    <w:name w:val="Document Map"/>
    <w:basedOn w:val="a1"/>
    <w:link w:val="afff7"/>
    <w:uiPriority w:val="99"/>
    <w:semiHidden/>
    <w:unhideWhenUsed/>
    <w:rsid w:val="001F1857"/>
    <w:pPr>
      <w:spacing w:after="0" w:line="240" w:lineRule="auto"/>
      <w:ind w:firstLine="567"/>
      <w:jc w:val="both"/>
    </w:pPr>
    <w:rPr>
      <w:rFonts w:ascii="Tahoma" w:eastAsia="Times New Roman" w:hAnsi="Tahoma" w:cs="Times New Roman"/>
      <w:sz w:val="16"/>
      <w:szCs w:val="16"/>
      <w:lang w:eastAsia="ru-RU"/>
    </w:rPr>
  </w:style>
  <w:style w:type="character" w:customStyle="1" w:styleId="afff7">
    <w:name w:val="Схема документа Знак"/>
    <w:basedOn w:val="a2"/>
    <w:link w:val="afff6"/>
    <w:uiPriority w:val="99"/>
    <w:semiHidden/>
    <w:rsid w:val="001F1857"/>
    <w:rPr>
      <w:rFonts w:ascii="Tahoma" w:eastAsia="Times New Roman" w:hAnsi="Tahoma" w:cs="Times New Roman"/>
      <w:sz w:val="16"/>
      <w:szCs w:val="16"/>
      <w:lang w:eastAsia="ru-RU"/>
    </w:rPr>
  </w:style>
  <w:style w:type="character" w:customStyle="1" w:styleId="apple-converted-space">
    <w:name w:val="apple-converted-space"/>
    <w:rsid w:val="001F1857"/>
  </w:style>
  <w:style w:type="character" w:customStyle="1" w:styleId="text31">
    <w:name w:val="text31"/>
    <w:rsid w:val="001F1857"/>
    <w:rPr>
      <w:rFonts w:ascii="Arial" w:hAnsi="Arial" w:cs="Arial" w:hint="default"/>
      <w:strike w:val="0"/>
      <w:dstrike w:val="0"/>
      <w:color w:val="000000"/>
      <w:sz w:val="17"/>
      <w:szCs w:val="17"/>
      <w:u w:val="none"/>
      <w:effect w:val="none"/>
    </w:rPr>
  </w:style>
  <w:style w:type="paragraph" w:customStyle="1" w:styleId="afff8">
    <w:name w:val="основной"/>
    <w:basedOn w:val="a1"/>
    <w:rsid w:val="001F1857"/>
    <w:pPr>
      <w:keepNext/>
      <w:spacing w:after="0" w:line="240" w:lineRule="auto"/>
      <w:ind w:firstLine="567"/>
      <w:jc w:val="both"/>
    </w:pPr>
    <w:rPr>
      <w:rFonts w:eastAsia="Times New Roman" w:cs="Times New Roman"/>
      <w:szCs w:val="24"/>
      <w:lang w:eastAsia="ru-RU"/>
    </w:rPr>
  </w:style>
  <w:style w:type="paragraph" w:customStyle="1" w:styleId="nienie">
    <w:name w:val="nienie"/>
    <w:basedOn w:val="a1"/>
    <w:rsid w:val="001F1857"/>
    <w:pPr>
      <w:keepLines/>
      <w:widowControl w:val="0"/>
      <w:spacing w:after="0" w:line="240" w:lineRule="auto"/>
      <w:ind w:left="709" w:hanging="284"/>
      <w:jc w:val="both"/>
    </w:pPr>
    <w:rPr>
      <w:rFonts w:ascii="Peterburg" w:eastAsia="Times New Roman" w:hAnsi="Peterburg" w:cs="Peterburg"/>
      <w:szCs w:val="24"/>
      <w:lang w:eastAsia="ru-RU"/>
    </w:rPr>
  </w:style>
  <w:style w:type="paragraph" w:customStyle="1" w:styleId="Iauiue">
    <w:name w:val="Iau?iue"/>
    <w:rsid w:val="001F1857"/>
    <w:pPr>
      <w:widowControl w:val="0"/>
      <w:spacing w:after="0" w:line="240" w:lineRule="auto"/>
      <w:ind w:firstLine="567"/>
      <w:jc w:val="both"/>
    </w:pPr>
    <w:rPr>
      <w:rFonts w:ascii="Times New Roman" w:eastAsia="Times New Roman" w:hAnsi="Times New Roman" w:cs="Times New Roman"/>
      <w:sz w:val="20"/>
      <w:szCs w:val="20"/>
      <w:lang w:eastAsia="ru-RU"/>
    </w:rPr>
  </w:style>
  <w:style w:type="paragraph" w:customStyle="1" w:styleId="afff9">
    <w:name w:val="Отступ перед"/>
    <w:basedOn w:val="a1"/>
    <w:rsid w:val="001F1857"/>
    <w:pPr>
      <w:widowControl w:val="0"/>
      <w:shd w:val="clear" w:color="auto" w:fill="FFFFFF"/>
      <w:autoSpaceDE w:val="0"/>
      <w:autoSpaceDN w:val="0"/>
      <w:adjustRightInd w:val="0"/>
      <w:spacing w:before="120" w:after="0" w:line="240" w:lineRule="auto"/>
      <w:ind w:firstLine="284"/>
      <w:jc w:val="both"/>
    </w:pPr>
    <w:rPr>
      <w:rFonts w:eastAsia="Times New Roman" w:cs="Times New Roman"/>
      <w:lang w:eastAsia="ru-RU"/>
    </w:rPr>
  </w:style>
  <w:style w:type="paragraph" w:styleId="afffa">
    <w:name w:val="endnote text"/>
    <w:basedOn w:val="a1"/>
    <w:link w:val="afffb"/>
    <w:uiPriority w:val="99"/>
    <w:semiHidden/>
    <w:unhideWhenUsed/>
    <w:rsid w:val="001F1857"/>
    <w:pPr>
      <w:spacing w:after="0" w:line="240" w:lineRule="auto"/>
      <w:ind w:firstLine="567"/>
      <w:jc w:val="both"/>
    </w:pPr>
    <w:rPr>
      <w:rFonts w:eastAsia="Times New Roman" w:cs="Times New Roman"/>
      <w:sz w:val="20"/>
      <w:szCs w:val="20"/>
      <w:lang w:eastAsia="ru-RU"/>
    </w:rPr>
  </w:style>
  <w:style w:type="character" w:customStyle="1" w:styleId="afffb">
    <w:name w:val="Текст концевой сноски Знак"/>
    <w:basedOn w:val="a2"/>
    <w:link w:val="afffa"/>
    <w:uiPriority w:val="99"/>
    <w:semiHidden/>
    <w:rsid w:val="001F1857"/>
    <w:rPr>
      <w:rFonts w:ascii="Times New Roman" w:eastAsia="Times New Roman" w:hAnsi="Times New Roman" w:cs="Times New Roman"/>
      <w:sz w:val="20"/>
      <w:szCs w:val="20"/>
      <w:lang w:eastAsia="ru-RU"/>
    </w:rPr>
  </w:style>
  <w:style w:type="character" w:styleId="afffc">
    <w:name w:val="endnote reference"/>
    <w:uiPriority w:val="99"/>
    <w:semiHidden/>
    <w:unhideWhenUsed/>
    <w:rsid w:val="001F1857"/>
    <w:rPr>
      <w:vertAlign w:val="superscript"/>
    </w:rPr>
  </w:style>
  <w:style w:type="paragraph" w:customStyle="1" w:styleId="ConsPlusCell">
    <w:name w:val="ConsPlusCell"/>
    <w:rsid w:val="001F1857"/>
    <w:pPr>
      <w:widowControl w:val="0"/>
      <w:autoSpaceDE w:val="0"/>
      <w:autoSpaceDN w:val="0"/>
      <w:adjustRightInd w:val="0"/>
      <w:spacing w:after="0" w:line="240" w:lineRule="auto"/>
      <w:ind w:firstLine="567"/>
      <w:jc w:val="both"/>
    </w:pPr>
    <w:rPr>
      <w:rFonts w:ascii="Arial" w:eastAsia="Times New Roman" w:hAnsi="Arial" w:cs="Arial"/>
      <w:sz w:val="20"/>
      <w:szCs w:val="20"/>
      <w:lang w:eastAsia="ru-RU"/>
    </w:rPr>
  </w:style>
  <w:style w:type="paragraph" w:customStyle="1" w:styleId="afffd">
    <w:name w:val="Знак Знак Знак Знак"/>
    <w:basedOn w:val="a1"/>
    <w:rsid w:val="001F1857"/>
    <w:pPr>
      <w:autoSpaceDE w:val="0"/>
      <w:autoSpaceDN w:val="0"/>
      <w:spacing w:line="240" w:lineRule="exact"/>
      <w:ind w:firstLine="567"/>
      <w:jc w:val="both"/>
    </w:pPr>
    <w:rPr>
      <w:rFonts w:ascii="Arial" w:eastAsia="Times New Roman" w:hAnsi="Arial" w:cs="Arial"/>
      <w:b/>
      <w:bCs/>
      <w:sz w:val="20"/>
      <w:szCs w:val="20"/>
      <w:lang w:val="en-US" w:eastAsia="de-DE"/>
    </w:rPr>
  </w:style>
  <w:style w:type="paragraph" w:styleId="27">
    <w:name w:val="Body Text Indent 2"/>
    <w:basedOn w:val="a1"/>
    <w:link w:val="28"/>
    <w:unhideWhenUsed/>
    <w:rsid w:val="001F1857"/>
    <w:pPr>
      <w:spacing w:after="120" w:line="480" w:lineRule="auto"/>
      <w:ind w:left="283" w:firstLine="567"/>
      <w:jc w:val="both"/>
    </w:pPr>
    <w:rPr>
      <w:rFonts w:eastAsia="Times New Roman" w:cs="Times New Roman"/>
      <w:sz w:val="20"/>
      <w:szCs w:val="20"/>
      <w:lang w:eastAsia="ru-RU"/>
    </w:rPr>
  </w:style>
  <w:style w:type="character" w:customStyle="1" w:styleId="28">
    <w:name w:val="Основной текст с отступом 2 Знак"/>
    <w:basedOn w:val="a2"/>
    <w:link w:val="27"/>
    <w:rsid w:val="001F1857"/>
    <w:rPr>
      <w:rFonts w:ascii="Times New Roman" w:eastAsia="Times New Roman" w:hAnsi="Times New Roman" w:cs="Times New Roman"/>
      <w:sz w:val="20"/>
      <w:szCs w:val="20"/>
      <w:lang w:eastAsia="ru-RU"/>
    </w:rPr>
  </w:style>
  <w:style w:type="paragraph" w:customStyle="1" w:styleId="Style4">
    <w:name w:val="Style4"/>
    <w:basedOn w:val="a1"/>
    <w:rsid w:val="001F1857"/>
    <w:pPr>
      <w:widowControl w:val="0"/>
      <w:autoSpaceDE w:val="0"/>
      <w:autoSpaceDN w:val="0"/>
      <w:adjustRightInd w:val="0"/>
      <w:spacing w:after="0" w:line="322" w:lineRule="exact"/>
      <w:ind w:firstLine="734"/>
      <w:jc w:val="both"/>
    </w:pPr>
    <w:rPr>
      <w:rFonts w:eastAsia="Times New Roman" w:cs="Times New Roman"/>
      <w:szCs w:val="24"/>
      <w:lang w:eastAsia="ru-RU"/>
    </w:rPr>
  </w:style>
  <w:style w:type="character" w:customStyle="1" w:styleId="FontStyle11">
    <w:name w:val="Font Style11"/>
    <w:rsid w:val="001F1857"/>
    <w:rPr>
      <w:rFonts w:ascii="Times New Roman" w:hAnsi="Times New Roman" w:cs="Times New Roman"/>
      <w:sz w:val="26"/>
      <w:szCs w:val="26"/>
    </w:rPr>
  </w:style>
  <w:style w:type="character" w:customStyle="1" w:styleId="FontStyle12">
    <w:name w:val="Font Style12"/>
    <w:rsid w:val="001F1857"/>
    <w:rPr>
      <w:rFonts w:ascii="Times New Roman" w:hAnsi="Times New Roman" w:cs="Times New Roman"/>
      <w:sz w:val="24"/>
      <w:szCs w:val="24"/>
    </w:rPr>
  </w:style>
  <w:style w:type="paragraph" w:customStyle="1" w:styleId="1c">
    <w:name w:val="текст 1"/>
    <w:basedOn w:val="a1"/>
    <w:next w:val="a1"/>
    <w:rsid w:val="001F1857"/>
    <w:pPr>
      <w:spacing w:after="0" w:line="240" w:lineRule="auto"/>
      <w:ind w:firstLine="540"/>
      <w:jc w:val="both"/>
    </w:pPr>
    <w:rPr>
      <w:rFonts w:eastAsia="Times New Roman" w:cs="Times New Roman"/>
      <w:sz w:val="20"/>
      <w:szCs w:val="24"/>
      <w:lang w:eastAsia="ru-RU"/>
    </w:rPr>
  </w:style>
  <w:style w:type="character" w:customStyle="1" w:styleId="29">
    <w:name w:val="Основной текст (2)"/>
    <w:rsid w:val="001F1857"/>
    <w:rPr>
      <w:rFonts w:ascii="Gungsuh" w:eastAsia="Gungsuh" w:hAnsi="Gungsuh" w:cs="Gungsuh"/>
      <w:b w:val="0"/>
      <w:bCs w:val="0"/>
      <w:i w:val="0"/>
      <w:iCs w:val="0"/>
      <w:smallCaps w:val="0"/>
      <w:strike w:val="0"/>
      <w:spacing w:val="-20"/>
      <w:sz w:val="25"/>
      <w:szCs w:val="25"/>
      <w:u w:val="single"/>
    </w:rPr>
  </w:style>
  <w:style w:type="paragraph" w:customStyle="1" w:styleId="afffe">
    <w:name w:val="Таблицы (моноширинный)"/>
    <w:basedOn w:val="a1"/>
    <w:next w:val="a1"/>
    <w:rsid w:val="001F1857"/>
    <w:pPr>
      <w:widowControl w:val="0"/>
      <w:autoSpaceDE w:val="0"/>
      <w:autoSpaceDN w:val="0"/>
      <w:adjustRightInd w:val="0"/>
      <w:spacing w:after="0" w:line="240" w:lineRule="auto"/>
      <w:ind w:firstLine="567"/>
      <w:jc w:val="both"/>
    </w:pPr>
    <w:rPr>
      <w:rFonts w:ascii="Courier New" w:eastAsia="Times New Roman" w:hAnsi="Courier New" w:cs="Courier New"/>
      <w:sz w:val="20"/>
      <w:szCs w:val="20"/>
      <w:lang w:eastAsia="ru-RU"/>
    </w:rPr>
  </w:style>
  <w:style w:type="paragraph" w:customStyle="1" w:styleId="WW-2">
    <w:name w:val="WW-Основной текст с отступом 2"/>
    <w:basedOn w:val="a1"/>
    <w:rsid w:val="001F1857"/>
    <w:pPr>
      <w:widowControl w:val="0"/>
      <w:suppressAutoHyphens/>
      <w:spacing w:after="0" w:line="240" w:lineRule="auto"/>
      <w:ind w:firstLine="851"/>
      <w:jc w:val="both"/>
    </w:pPr>
    <w:rPr>
      <w:rFonts w:eastAsia="Times New Roman" w:cs="Times New Roman"/>
      <w:sz w:val="28"/>
      <w:szCs w:val="24"/>
      <w:lang w:eastAsia="ru-RU"/>
    </w:rPr>
  </w:style>
  <w:style w:type="paragraph" w:customStyle="1" w:styleId="ConsPlusNonformat">
    <w:name w:val="ConsPlusNonformat"/>
    <w:rsid w:val="001F1857"/>
    <w:pPr>
      <w:autoSpaceDE w:val="0"/>
      <w:autoSpaceDN w:val="0"/>
      <w:adjustRightInd w:val="0"/>
      <w:spacing w:after="0" w:line="240" w:lineRule="auto"/>
      <w:ind w:firstLine="567"/>
      <w:jc w:val="both"/>
    </w:pPr>
    <w:rPr>
      <w:rFonts w:ascii="Courier New" w:eastAsia="Times New Roman" w:hAnsi="Courier New" w:cs="Courier New"/>
      <w:sz w:val="20"/>
      <w:szCs w:val="20"/>
      <w:lang w:eastAsia="ru-RU"/>
    </w:rPr>
  </w:style>
  <w:style w:type="paragraph" w:customStyle="1" w:styleId="1d">
    <w:name w:val="Основной текст с отступом1"/>
    <w:basedOn w:val="a1"/>
    <w:rsid w:val="001F1857"/>
    <w:pPr>
      <w:keepLines/>
      <w:widowControl w:val="0"/>
      <w:suppressAutoHyphens/>
      <w:overflowPunct w:val="0"/>
      <w:autoSpaceDE w:val="0"/>
      <w:spacing w:after="0" w:line="320" w:lineRule="atLeast"/>
      <w:ind w:firstLine="709"/>
      <w:jc w:val="both"/>
    </w:pPr>
    <w:rPr>
      <w:rFonts w:eastAsia="Times New Roman" w:cs="Times New Roman"/>
      <w:sz w:val="28"/>
      <w:szCs w:val="28"/>
      <w:lang w:eastAsia="ar-SA"/>
    </w:rPr>
  </w:style>
  <w:style w:type="paragraph" w:customStyle="1" w:styleId="2a">
    <w:name w:val="Îñíîâíîé òåêñò 2"/>
    <w:basedOn w:val="a1"/>
    <w:rsid w:val="001F1857"/>
    <w:pPr>
      <w:widowControl w:val="0"/>
      <w:suppressAutoHyphens/>
      <w:spacing w:after="0" w:line="240" w:lineRule="auto"/>
      <w:ind w:firstLine="720"/>
      <w:jc w:val="both"/>
    </w:pPr>
    <w:rPr>
      <w:rFonts w:eastAsia="Arial" w:cs="Times New Roman"/>
      <w:b/>
      <w:bCs/>
      <w:color w:val="000000"/>
      <w:szCs w:val="24"/>
      <w:lang w:val="en-US" w:eastAsia="ar-SA"/>
    </w:rPr>
  </w:style>
  <w:style w:type="paragraph" w:customStyle="1" w:styleId="u">
    <w:name w:val="u"/>
    <w:basedOn w:val="a1"/>
    <w:rsid w:val="001F1857"/>
    <w:pPr>
      <w:spacing w:before="100" w:beforeAutospacing="1" w:after="100" w:afterAutospacing="1" w:line="240" w:lineRule="auto"/>
      <w:ind w:firstLine="567"/>
      <w:jc w:val="both"/>
    </w:pPr>
    <w:rPr>
      <w:rFonts w:eastAsia="Times New Roman" w:cs="Times New Roman"/>
      <w:szCs w:val="24"/>
      <w:lang w:eastAsia="ru-RU"/>
    </w:rPr>
  </w:style>
  <w:style w:type="paragraph" w:customStyle="1" w:styleId="affff">
    <w:name w:val="Знак Знак Знак Знак Знак Знак Знак Знак Знак Знак"/>
    <w:basedOn w:val="a1"/>
    <w:rsid w:val="001F1857"/>
    <w:pPr>
      <w:spacing w:before="100" w:beforeAutospacing="1" w:after="100" w:afterAutospacing="1" w:line="240" w:lineRule="auto"/>
      <w:ind w:firstLine="567"/>
      <w:jc w:val="both"/>
    </w:pPr>
    <w:rPr>
      <w:rFonts w:ascii="Tahoma" w:eastAsia="Times New Roman" w:hAnsi="Tahoma" w:cs="Times New Roman"/>
      <w:sz w:val="20"/>
      <w:szCs w:val="20"/>
      <w:lang w:val="en-US"/>
    </w:rPr>
  </w:style>
  <w:style w:type="paragraph" w:customStyle="1" w:styleId="320">
    <w:name w:val="Основной текст с отступом 32"/>
    <w:basedOn w:val="a1"/>
    <w:rsid w:val="001F1857"/>
    <w:pPr>
      <w:widowControl w:val="0"/>
      <w:shd w:val="clear" w:color="auto" w:fill="FFFFFF"/>
      <w:suppressAutoHyphens/>
      <w:spacing w:after="100" w:line="240" w:lineRule="auto"/>
      <w:ind w:firstLine="720"/>
      <w:jc w:val="both"/>
    </w:pPr>
    <w:rPr>
      <w:rFonts w:eastAsia="Times New Roman" w:cs="Times New Roman"/>
      <w:sz w:val="28"/>
      <w:szCs w:val="20"/>
      <w:lang w:eastAsia="ar-SA"/>
    </w:rPr>
  </w:style>
  <w:style w:type="character" w:styleId="affff0">
    <w:name w:val="Strong"/>
    <w:uiPriority w:val="22"/>
    <w:qFormat/>
    <w:rsid w:val="001F1857"/>
    <w:rPr>
      <w:b/>
      <w:bCs/>
    </w:rPr>
  </w:style>
  <w:style w:type="character" w:styleId="affff1">
    <w:name w:val="Emphasis"/>
    <w:qFormat/>
    <w:rsid w:val="001F1857"/>
    <w:rPr>
      <w:i/>
      <w:iCs/>
    </w:rPr>
  </w:style>
  <w:style w:type="paragraph" w:styleId="44">
    <w:name w:val="List Bullet 4"/>
    <w:basedOn w:val="a1"/>
    <w:autoRedefine/>
    <w:rsid w:val="001F1857"/>
    <w:pPr>
      <w:tabs>
        <w:tab w:val="num" w:pos="1209"/>
      </w:tabs>
      <w:spacing w:after="0" w:line="240" w:lineRule="auto"/>
      <w:ind w:left="1209" w:hanging="360"/>
      <w:jc w:val="both"/>
    </w:pPr>
    <w:rPr>
      <w:rFonts w:eastAsia="Times New Roman" w:cs="Times New Roman"/>
      <w:sz w:val="20"/>
      <w:szCs w:val="20"/>
      <w:lang w:val="en-GB" w:eastAsia="ru-RU"/>
    </w:rPr>
  </w:style>
  <w:style w:type="paragraph" w:styleId="37">
    <w:name w:val="Body Text 3"/>
    <w:basedOn w:val="a1"/>
    <w:link w:val="38"/>
    <w:rsid w:val="001F1857"/>
    <w:pPr>
      <w:widowControl w:val="0"/>
      <w:shd w:val="clear" w:color="auto" w:fill="FFFFFF"/>
      <w:autoSpaceDE w:val="0"/>
      <w:autoSpaceDN w:val="0"/>
      <w:adjustRightInd w:val="0"/>
      <w:spacing w:after="0" w:line="240" w:lineRule="auto"/>
      <w:ind w:firstLine="567"/>
      <w:jc w:val="center"/>
    </w:pPr>
    <w:rPr>
      <w:rFonts w:eastAsia="Times New Roman" w:cs="Times New Roman"/>
      <w:szCs w:val="24"/>
      <w:lang w:eastAsia="ru-RU"/>
    </w:rPr>
  </w:style>
  <w:style w:type="character" w:customStyle="1" w:styleId="38">
    <w:name w:val="Основной текст 3 Знак"/>
    <w:basedOn w:val="a2"/>
    <w:link w:val="37"/>
    <w:rsid w:val="001F1857"/>
    <w:rPr>
      <w:rFonts w:ascii="Times New Roman" w:eastAsia="Times New Roman" w:hAnsi="Times New Roman" w:cs="Times New Roman"/>
      <w:sz w:val="24"/>
      <w:szCs w:val="24"/>
      <w:shd w:val="clear" w:color="auto" w:fill="FFFFFF"/>
      <w:lang w:eastAsia="ru-RU"/>
    </w:rPr>
  </w:style>
  <w:style w:type="paragraph" w:styleId="33">
    <w:name w:val="Body Text Indent 3"/>
    <w:basedOn w:val="a1"/>
    <w:link w:val="32"/>
    <w:rsid w:val="001F1857"/>
    <w:pPr>
      <w:spacing w:after="120" w:line="240" w:lineRule="auto"/>
      <w:ind w:left="283" w:firstLine="567"/>
      <w:jc w:val="both"/>
    </w:pPr>
    <w:rPr>
      <w:rFonts w:asciiTheme="minorHAnsi" w:hAnsiTheme="minorHAnsi"/>
      <w:sz w:val="16"/>
      <w:szCs w:val="16"/>
    </w:rPr>
  </w:style>
  <w:style w:type="character" w:customStyle="1" w:styleId="311">
    <w:name w:val="Основной текст с отступом 3 Знак1"/>
    <w:basedOn w:val="a2"/>
    <w:uiPriority w:val="99"/>
    <w:semiHidden/>
    <w:rsid w:val="001F1857"/>
    <w:rPr>
      <w:rFonts w:ascii="Times New Roman" w:hAnsi="Times New Roman"/>
      <w:sz w:val="16"/>
      <w:szCs w:val="16"/>
    </w:rPr>
  </w:style>
  <w:style w:type="paragraph" w:styleId="affff2">
    <w:name w:val="Plain Text"/>
    <w:basedOn w:val="a1"/>
    <w:link w:val="affff3"/>
    <w:rsid w:val="001F1857"/>
    <w:pPr>
      <w:spacing w:after="0" w:line="240" w:lineRule="auto"/>
      <w:ind w:firstLine="567"/>
      <w:jc w:val="both"/>
    </w:pPr>
    <w:rPr>
      <w:rFonts w:ascii="Courier New" w:eastAsia="Times New Roman" w:hAnsi="Courier New" w:cs="Times New Roman"/>
      <w:sz w:val="20"/>
      <w:szCs w:val="20"/>
      <w:lang w:eastAsia="ru-RU"/>
    </w:rPr>
  </w:style>
  <w:style w:type="character" w:customStyle="1" w:styleId="affff3">
    <w:name w:val="Текст Знак"/>
    <w:basedOn w:val="a2"/>
    <w:link w:val="affff2"/>
    <w:rsid w:val="001F1857"/>
    <w:rPr>
      <w:rFonts w:ascii="Courier New" w:eastAsia="Times New Roman" w:hAnsi="Courier New" w:cs="Times New Roman"/>
      <w:sz w:val="20"/>
      <w:szCs w:val="20"/>
      <w:lang w:eastAsia="ru-RU"/>
    </w:rPr>
  </w:style>
  <w:style w:type="paragraph" w:customStyle="1" w:styleId="HeadDoc">
    <w:name w:val="HeadDoc"/>
    <w:rsid w:val="001F1857"/>
    <w:pPr>
      <w:keepLines/>
      <w:overflowPunct w:val="0"/>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Iauiue2">
    <w:name w:val="Iau?iue2"/>
    <w:rsid w:val="001F1857"/>
    <w:pPr>
      <w:widowControl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ConsNonformat">
    <w:name w:val="ConsNonformat"/>
    <w:rsid w:val="001F1857"/>
    <w:pPr>
      <w:widowControl w:val="0"/>
      <w:autoSpaceDE w:val="0"/>
      <w:autoSpaceDN w:val="0"/>
      <w:adjustRightInd w:val="0"/>
      <w:spacing w:after="0" w:line="240" w:lineRule="auto"/>
      <w:ind w:firstLine="567"/>
      <w:jc w:val="both"/>
    </w:pPr>
    <w:rPr>
      <w:rFonts w:ascii="Courier New" w:eastAsia="Times New Roman" w:hAnsi="Courier New" w:cs="Courier New"/>
      <w:sz w:val="20"/>
      <w:szCs w:val="20"/>
      <w:lang w:eastAsia="ru-RU"/>
    </w:rPr>
  </w:style>
  <w:style w:type="paragraph" w:customStyle="1" w:styleId="39">
    <w:name w:val="Îñíîâíîé òåêñò ñ îòñòóïîì 3"/>
    <w:basedOn w:val="aff7"/>
    <w:rsid w:val="001F1857"/>
    <w:pPr>
      <w:suppressAutoHyphens w:val="0"/>
      <w:ind w:firstLine="567"/>
      <w:jc w:val="both"/>
    </w:pPr>
    <w:rPr>
      <w:rFonts w:ascii="Peterburg" w:eastAsia="Times New Roman" w:hAnsi="Peterburg" w:cs="Peterburg"/>
      <w:b/>
      <w:bCs/>
      <w:i/>
      <w:iCs/>
      <w:sz w:val="24"/>
      <w:szCs w:val="24"/>
      <w:lang w:eastAsia="ru-RU"/>
    </w:rPr>
  </w:style>
  <w:style w:type="paragraph" w:customStyle="1" w:styleId="Iniiaiieoaeno">
    <w:name w:val="Iniiaiie oaeno"/>
    <w:basedOn w:val="Iauiue"/>
    <w:rsid w:val="001F1857"/>
    <w:pPr>
      <w:widowControl/>
    </w:pPr>
    <w:rPr>
      <w:rFonts w:ascii="Peterburg" w:hAnsi="Peterburg" w:cs="Peterburg"/>
    </w:rPr>
  </w:style>
  <w:style w:type="paragraph" w:customStyle="1" w:styleId="Iniiaiieoaeno2">
    <w:name w:val="Iniiaiie oaeno 2"/>
    <w:basedOn w:val="a1"/>
    <w:rsid w:val="001F1857"/>
    <w:pPr>
      <w:widowControl w:val="0"/>
      <w:spacing w:after="0" w:line="240" w:lineRule="auto"/>
      <w:ind w:firstLine="567"/>
      <w:jc w:val="both"/>
    </w:pPr>
    <w:rPr>
      <w:rFonts w:eastAsia="Times New Roman" w:cs="Times New Roman"/>
      <w:b/>
      <w:bCs/>
      <w:color w:val="000000"/>
      <w:szCs w:val="24"/>
      <w:lang w:eastAsia="ru-RU"/>
    </w:rPr>
  </w:style>
  <w:style w:type="paragraph" w:customStyle="1" w:styleId="caaieiaie2">
    <w:name w:val="caaieiaie 2"/>
    <w:basedOn w:val="Iauiue"/>
    <w:next w:val="Iauiue"/>
    <w:rsid w:val="001F1857"/>
    <w:pPr>
      <w:keepNext/>
      <w:keepLines/>
      <w:spacing w:before="240" w:after="60"/>
      <w:jc w:val="center"/>
    </w:pPr>
    <w:rPr>
      <w:rFonts w:ascii="Peterburg" w:hAnsi="Peterburg" w:cs="Peterburg"/>
      <w:b/>
      <w:bCs/>
      <w:sz w:val="24"/>
      <w:szCs w:val="24"/>
    </w:rPr>
  </w:style>
  <w:style w:type="paragraph" w:customStyle="1" w:styleId="1e">
    <w:name w:val="çàãîëîâîê 1"/>
    <w:basedOn w:val="aff7"/>
    <w:next w:val="aff7"/>
    <w:rsid w:val="001F1857"/>
    <w:pPr>
      <w:keepNext/>
      <w:suppressAutoHyphens w:val="0"/>
      <w:ind w:firstLine="567"/>
      <w:jc w:val="both"/>
    </w:pPr>
    <w:rPr>
      <w:rFonts w:eastAsia="Times New Roman"/>
      <w:lang w:eastAsia="ru-RU"/>
    </w:rPr>
  </w:style>
  <w:style w:type="paragraph" w:customStyle="1" w:styleId="affff4">
    <w:name w:val="Îñíîâíîé òåêñò"/>
    <w:basedOn w:val="aff7"/>
    <w:rsid w:val="001F1857"/>
    <w:pPr>
      <w:tabs>
        <w:tab w:val="left" w:leader="dot" w:pos="9072"/>
      </w:tabs>
      <w:suppressAutoHyphens w:val="0"/>
      <w:ind w:firstLine="567"/>
      <w:jc w:val="both"/>
    </w:pPr>
    <w:rPr>
      <w:rFonts w:eastAsia="Times New Roman"/>
      <w:b/>
      <w:bCs/>
      <w:sz w:val="24"/>
      <w:szCs w:val="24"/>
      <w:lang w:eastAsia="ru-RU"/>
    </w:rPr>
  </w:style>
  <w:style w:type="paragraph" w:customStyle="1" w:styleId="Iniiaiieoaenonionooiii2">
    <w:name w:val="Iniiaiie oaeno n ionooiii 2"/>
    <w:basedOn w:val="Iauiue"/>
    <w:rsid w:val="001F1857"/>
    <w:pPr>
      <w:widowControl/>
      <w:ind w:firstLine="284"/>
    </w:pPr>
    <w:rPr>
      <w:rFonts w:ascii="Peterburg" w:hAnsi="Peterburg" w:cs="Peterburg"/>
    </w:rPr>
  </w:style>
  <w:style w:type="paragraph" w:customStyle="1" w:styleId="1f">
    <w:name w:val="З1"/>
    <w:basedOn w:val="a1"/>
    <w:next w:val="a1"/>
    <w:rsid w:val="001F1857"/>
    <w:pPr>
      <w:snapToGrid w:val="0"/>
      <w:spacing w:after="0" w:line="360" w:lineRule="auto"/>
      <w:ind w:firstLine="748"/>
      <w:jc w:val="both"/>
    </w:pPr>
    <w:rPr>
      <w:rFonts w:eastAsia="Times New Roman" w:cs="Times New Roman"/>
      <w:b/>
      <w:szCs w:val="24"/>
      <w:lang w:eastAsia="ru-RU"/>
    </w:rPr>
  </w:style>
  <w:style w:type="character" w:styleId="affff5">
    <w:name w:val="line number"/>
    <w:rsid w:val="001F1857"/>
  </w:style>
  <w:style w:type="character" w:customStyle="1" w:styleId="WW8Num6z0">
    <w:name w:val="WW8Num6z0"/>
    <w:rsid w:val="001F1857"/>
    <w:rPr>
      <w:rFonts w:ascii="Symbol" w:hAnsi="Symbol"/>
    </w:rPr>
  </w:style>
  <w:style w:type="character" w:customStyle="1" w:styleId="WW8Num7z0">
    <w:name w:val="WW8Num7z0"/>
    <w:rsid w:val="001F1857"/>
    <w:rPr>
      <w:rFonts w:ascii="Symbol" w:hAnsi="Symbol"/>
    </w:rPr>
  </w:style>
  <w:style w:type="character" w:customStyle="1" w:styleId="WW8Num8z0">
    <w:name w:val="WW8Num8z0"/>
    <w:rsid w:val="001F1857"/>
    <w:rPr>
      <w:rFonts w:ascii="Symbol" w:hAnsi="Symbol"/>
    </w:rPr>
  </w:style>
  <w:style w:type="character" w:customStyle="1" w:styleId="WW8Num9z0">
    <w:name w:val="WW8Num9z0"/>
    <w:rsid w:val="001F1857"/>
    <w:rPr>
      <w:rFonts w:ascii="Symbol" w:hAnsi="Symbol" w:cs="Symbol"/>
    </w:rPr>
  </w:style>
  <w:style w:type="character" w:customStyle="1" w:styleId="WW8Num10z0">
    <w:name w:val="WW8Num10z0"/>
    <w:rsid w:val="001F1857"/>
    <w:rPr>
      <w:rFonts w:ascii="Symbol" w:hAnsi="Symbol" w:cs="Symbol"/>
    </w:rPr>
  </w:style>
  <w:style w:type="character" w:customStyle="1" w:styleId="WW8Num11z0">
    <w:name w:val="WW8Num11z0"/>
    <w:rsid w:val="001F1857"/>
    <w:rPr>
      <w:rFonts w:ascii="Times New Roman" w:eastAsia="Times New Roman" w:hAnsi="Times New Roman"/>
    </w:rPr>
  </w:style>
  <w:style w:type="character" w:customStyle="1" w:styleId="WW8Num11z1">
    <w:name w:val="WW8Num11z1"/>
    <w:rsid w:val="001F1857"/>
    <w:rPr>
      <w:rFonts w:ascii="Symbol" w:hAnsi="Symbol" w:cs="Symbol"/>
    </w:rPr>
  </w:style>
  <w:style w:type="character" w:customStyle="1" w:styleId="WW8Num11z2">
    <w:name w:val="WW8Num11z2"/>
    <w:rsid w:val="001F1857"/>
    <w:rPr>
      <w:rFonts w:ascii="Wingdings" w:hAnsi="Wingdings" w:cs="Wingdings"/>
    </w:rPr>
  </w:style>
  <w:style w:type="character" w:customStyle="1" w:styleId="WW8Num11z4">
    <w:name w:val="WW8Num11z4"/>
    <w:rsid w:val="001F1857"/>
    <w:rPr>
      <w:rFonts w:ascii="Courier New" w:hAnsi="Courier New" w:cs="Courier New"/>
    </w:rPr>
  </w:style>
  <w:style w:type="character" w:customStyle="1" w:styleId="WW8Num12z0">
    <w:name w:val="WW8Num12z0"/>
    <w:rsid w:val="001F1857"/>
    <w:rPr>
      <w:rFonts w:ascii="Symbol" w:hAnsi="Symbol" w:cs="Symbol"/>
    </w:rPr>
  </w:style>
  <w:style w:type="character" w:customStyle="1" w:styleId="WW8Num12z1">
    <w:name w:val="WW8Num12z1"/>
    <w:rsid w:val="001F1857"/>
    <w:rPr>
      <w:rFonts w:ascii="Courier New" w:hAnsi="Courier New" w:cs="Courier New"/>
    </w:rPr>
  </w:style>
  <w:style w:type="character" w:customStyle="1" w:styleId="WW8Num12z2">
    <w:name w:val="WW8Num12z2"/>
    <w:rsid w:val="001F1857"/>
    <w:rPr>
      <w:rFonts w:ascii="Wingdings" w:hAnsi="Wingdings" w:cs="Wingdings"/>
    </w:rPr>
  </w:style>
  <w:style w:type="character" w:customStyle="1" w:styleId="WW8Num14z0">
    <w:name w:val="WW8Num14z0"/>
    <w:rsid w:val="001F1857"/>
    <w:rPr>
      <w:rFonts w:ascii="Times New Roman" w:eastAsia="Times New Roman" w:hAnsi="Times New Roman"/>
    </w:rPr>
  </w:style>
  <w:style w:type="character" w:customStyle="1" w:styleId="WW8Num14z1">
    <w:name w:val="WW8Num14z1"/>
    <w:rsid w:val="001F1857"/>
    <w:rPr>
      <w:rFonts w:ascii="Symbol" w:hAnsi="Symbol" w:cs="Symbol"/>
    </w:rPr>
  </w:style>
  <w:style w:type="character" w:customStyle="1" w:styleId="WW8Num14z2">
    <w:name w:val="WW8Num14z2"/>
    <w:rsid w:val="001F1857"/>
    <w:rPr>
      <w:rFonts w:ascii="Wingdings" w:hAnsi="Wingdings" w:cs="Wingdings"/>
    </w:rPr>
  </w:style>
  <w:style w:type="character" w:customStyle="1" w:styleId="WW8Num14z4">
    <w:name w:val="WW8Num14z4"/>
    <w:rsid w:val="001F1857"/>
    <w:rPr>
      <w:rFonts w:ascii="Courier New" w:hAnsi="Courier New" w:cs="Courier New"/>
    </w:rPr>
  </w:style>
  <w:style w:type="character" w:customStyle="1" w:styleId="WW8Num15z0">
    <w:name w:val="WW8Num15z0"/>
    <w:rsid w:val="001F1857"/>
    <w:rPr>
      <w:rFonts w:ascii="Symbol" w:hAnsi="Symbol" w:cs="Symbol"/>
    </w:rPr>
  </w:style>
  <w:style w:type="character" w:customStyle="1" w:styleId="WW8Num15z1">
    <w:name w:val="WW8Num15z1"/>
    <w:rsid w:val="001F1857"/>
    <w:rPr>
      <w:rFonts w:ascii="Courier New" w:hAnsi="Courier New" w:cs="Courier New"/>
    </w:rPr>
  </w:style>
  <w:style w:type="character" w:customStyle="1" w:styleId="WW8Num15z2">
    <w:name w:val="WW8Num15z2"/>
    <w:rsid w:val="001F1857"/>
    <w:rPr>
      <w:rFonts w:ascii="Wingdings" w:hAnsi="Wingdings" w:cs="Wingdings"/>
    </w:rPr>
  </w:style>
  <w:style w:type="character" w:customStyle="1" w:styleId="WW8Num16z0">
    <w:name w:val="WW8Num16z0"/>
    <w:rsid w:val="001F1857"/>
    <w:rPr>
      <w:rFonts w:ascii="Symbol" w:hAnsi="Symbol" w:cs="Symbol"/>
    </w:rPr>
  </w:style>
  <w:style w:type="character" w:customStyle="1" w:styleId="WW8Num16z1">
    <w:name w:val="WW8Num16z1"/>
    <w:rsid w:val="001F1857"/>
    <w:rPr>
      <w:rFonts w:ascii="Courier New" w:hAnsi="Courier New" w:cs="Courier New"/>
    </w:rPr>
  </w:style>
  <w:style w:type="character" w:customStyle="1" w:styleId="WW8Num16z2">
    <w:name w:val="WW8Num16z2"/>
    <w:rsid w:val="001F1857"/>
    <w:rPr>
      <w:rFonts w:ascii="Wingdings" w:hAnsi="Wingdings" w:cs="Wingdings"/>
    </w:rPr>
  </w:style>
  <w:style w:type="character" w:customStyle="1" w:styleId="WW8Num17z0">
    <w:name w:val="WW8Num17z0"/>
    <w:rsid w:val="001F1857"/>
    <w:rPr>
      <w:rFonts w:ascii="Symbol" w:hAnsi="Symbol" w:cs="Symbol"/>
    </w:rPr>
  </w:style>
  <w:style w:type="character" w:customStyle="1" w:styleId="WW8Num17z2">
    <w:name w:val="WW8Num17z2"/>
    <w:rsid w:val="001F1857"/>
    <w:rPr>
      <w:rFonts w:ascii="Wingdings" w:hAnsi="Wingdings" w:cs="Wingdings"/>
    </w:rPr>
  </w:style>
  <w:style w:type="character" w:customStyle="1" w:styleId="WW8Num17z4">
    <w:name w:val="WW8Num17z4"/>
    <w:rsid w:val="001F1857"/>
    <w:rPr>
      <w:rFonts w:ascii="Courier New" w:hAnsi="Courier New" w:cs="Courier New"/>
    </w:rPr>
  </w:style>
  <w:style w:type="character" w:customStyle="1" w:styleId="WW8Num18z0">
    <w:name w:val="WW8Num18z0"/>
    <w:rsid w:val="001F1857"/>
    <w:rPr>
      <w:rFonts w:ascii="Symbol" w:hAnsi="Symbol" w:cs="Symbol"/>
    </w:rPr>
  </w:style>
  <w:style w:type="character" w:customStyle="1" w:styleId="WW8Num18z1">
    <w:name w:val="WW8Num18z1"/>
    <w:rsid w:val="001F1857"/>
    <w:rPr>
      <w:rFonts w:ascii="Courier New" w:hAnsi="Courier New" w:cs="Courier New"/>
    </w:rPr>
  </w:style>
  <w:style w:type="character" w:customStyle="1" w:styleId="WW8Num18z2">
    <w:name w:val="WW8Num18z2"/>
    <w:rsid w:val="001F1857"/>
    <w:rPr>
      <w:rFonts w:ascii="Wingdings" w:hAnsi="Wingdings" w:cs="Wingdings"/>
    </w:rPr>
  </w:style>
  <w:style w:type="character" w:customStyle="1" w:styleId="WW8Num19z0">
    <w:name w:val="WW8Num19z0"/>
    <w:rsid w:val="001F1857"/>
    <w:rPr>
      <w:rFonts w:ascii="Symbol" w:hAnsi="Symbol" w:cs="Symbol"/>
    </w:rPr>
  </w:style>
  <w:style w:type="character" w:customStyle="1" w:styleId="WW8Num19z2">
    <w:name w:val="WW8Num19z2"/>
    <w:rsid w:val="001F1857"/>
    <w:rPr>
      <w:rFonts w:ascii="Wingdings" w:hAnsi="Wingdings" w:cs="Wingdings"/>
    </w:rPr>
  </w:style>
  <w:style w:type="character" w:customStyle="1" w:styleId="WW8Num19z4">
    <w:name w:val="WW8Num19z4"/>
    <w:rsid w:val="001F1857"/>
    <w:rPr>
      <w:rFonts w:ascii="Courier New" w:hAnsi="Courier New" w:cs="Courier New"/>
    </w:rPr>
  </w:style>
  <w:style w:type="character" w:customStyle="1" w:styleId="WW8Num20z0">
    <w:name w:val="WW8Num20z0"/>
    <w:rsid w:val="001F1857"/>
    <w:rPr>
      <w:rFonts w:ascii="Symbol" w:hAnsi="Symbol" w:cs="Symbol"/>
    </w:rPr>
  </w:style>
  <w:style w:type="character" w:customStyle="1" w:styleId="WW8Num20z1">
    <w:name w:val="WW8Num20z1"/>
    <w:rsid w:val="001F1857"/>
    <w:rPr>
      <w:rFonts w:ascii="Courier New" w:hAnsi="Courier New" w:cs="Courier New"/>
    </w:rPr>
  </w:style>
  <w:style w:type="character" w:customStyle="1" w:styleId="WW8Num20z2">
    <w:name w:val="WW8Num20z2"/>
    <w:rsid w:val="001F1857"/>
    <w:rPr>
      <w:rFonts w:ascii="Wingdings" w:hAnsi="Wingdings" w:cs="Wingdings"/>
    </w:rPr>
  </w:style>
  <w:style w:type="character" w:customStyle="1" w:styleId="WW8Num21z0">
    <w:name w:val="WW8Num21z0"/>
    <w:rsid w:val="001F1857"/>
    <w:rPr>
      <w:rFonts w:ascii="Symbol" w:hAnsi="Symbol" w:cs="Symbol"/>
    </w:rPr>
  </w:style>
  <w:style w:type="character" w:customStyle="1" w:styleId="WW8Num21z1">
    <w:name w:val="WW8Num21z1"/>
    <w:rsid w:val="001F1857"/>
    <w:rPr>
      <w:rFonts w:ascii="Courier New" w:hAnsi="Courier New" w:cs="Courier New"/>
    </w:rPr>
  </w:style>
  <w:style w:type="character" w:customStyle="1" w:styleId="WW8Num21z2">
    <w:name w:val="WW8Num21z2"/>
    <w:rsid w:val="001F1857"/>
    <w:rPr>
      <w:rFonts w:ascii="Wingdings" w:hAnsi="Wingdings" w:cs="Wingdings"/>
    </w:rPr>
  </w:style>
  <w:style w:type="character" w:customStyle="1" w:styleId="WW8Num22z0">
    <w:name w:val="WW8Num22z0"/>
    <w:rsid w:val="001F1857"/>
    <w:rPr>
      <w:rFonts w:ascii="Symbol" w:hAnsi="Symbol" w:cs="Symbol"/>
    </w:rPr>
  </w:style>
  <w:style w:type="character" w:customStyle="1" w:styleId="WW8Num22z2">
    <w:name w:val="WW8Num22z2"/>
    <w:rsid w:val="001F1857"/>
    <w:rPr>
      <w:rFonts w:ascii="Wingdings" w:hAnsi="Wingdings" w:cs="Wingdings"/>
    </w:rPr>
  </w:style>
  <w:style w:type="character" w:customStyle="1" w:styleId="WW8Num22z4">
    <w:name w:val="WW8Num22z4"/>
    <w:rsid w:val="001F1857"/>
    <w:rPr>
      <w:rFonts w:ascii="Courier New" w:hAnsi="Courier New" w:cs="Courier New"/>
    </w:rPr>
  </w:style>
  <w:style w:type="character" w:customStyle="1" w:styleId="WW8Num23z0">
    <w:name w:val="WW8Num23z0"/>
    <w:rsid w:val="001F1857"/>
    <w:rPr>
      <w:rFonts w:ascii="Symbol" w:hAnsi="Symbol" w:cs="Symbol"/>
    </w:rPr>
  </w:style>
  <w:style w:type="character" w:customStyle="1" w:styleId="WW8Num23z1">
    <w:name w:val="WW8Num23z1"/>
    <w:rsid w:val="001F1857"/>
    <w:rPr>
      <w:rFonts w:ascii="Courier New" w:hAnsi="Courier New" w:cs="Courier New"/>
    </w:rPr>
  </w:style>
  <w:style w:type="character" w:customStyle="1" w:styleId="WW8Num23z2">
    <w:name w:val="WW8Num23z2"/>
    <w:rsid w:val="001F1857"/>
    <w:rPr>
      <w:rFonts w:ascii="Wingdings" w:hAnsi="Wingdings" w:cs="Wingdings"/>
    </w:rPr>
  </w:style>
  <w:style w:type="character" w:customStyle="1" w:styleId="WW8Num24z0">
    <w:name w:val="WW8Num24z0"/>
    <w:rsid w:val="001F1857"/>
    <w:rPr>
      <w:rFonts w:ascii="Symbol" w:hAnsi="Symbol" w:cs="Symbol"/>
    </w:rPr>
  </w:style>
  <w:style w:type="character" w:customStyle="1" w:styleId="WW8Num24z1">
    <w:name w:val="WW8Num24z1"/>
    <w:rsid w:val="001F1857"/>
    <w:rPr>
      <w:rFonts w:ascii="Courier New" w:hAnsi="Courier New" w:cs="Courier New"/>
    </w:rPr>
  </w:style>
  <w:style w:type="character" w:customStyle="1" w:styleId="WW8Num24z2">
    <w:name w:val="WW8Num24z2"/>
    <w:rsid w:val="001F1857"/>
    <w:rPr>
      <w:rFonts w:ascii="Wingdings" w:hAnsi="Wingdings" w:cs="Wingdings"/>
    </w:rPr>
  </w:style>
  <w:style w:type="character" w:customStyle="1" w:styleId="WW8Num25z0">
    <w:name w:val="WW8Num25z0"/>
    <w:rsid w:val="001F1857"/>
    <w:rPr>
      <w:rFonts w:ascii="Symbol" w:hAnsi="Symbol" w:cs="Symbol"/>
    </w:rPr>
  </w:style>
  <w:style w:type="character" w:customStyle="1" w:styleId="WW8Num25z1">
    <w:name w:val="WW8Num25z1"/>
    <w:rsid w:val="001F1857"/>
    <w:rPr>
      <w:rFonts w:ascii="Courier New" w:hAnsi="Courier New" w:cs="Courier New"/>
    </w:rPr>
  </w:style>
  <w:style w:type="character" w:customStyle="1" w:styleId="WW8Num25z2">
    <w:name w:val="WW8Num25z2"/>
    <w:rsid w:val="001F1857"/>
    <w:rPr>
      <w:rFonts w:ascii="Wingdings" w:hAnsi="Wingdings" w:cs="Wingdings"/>
    </w:rPr>
  </w:style>
  <w:style w:type="character" w:customStyle="1" w:styleId="WW8Num27z0">
    <w:name w:val="WW8Num27z0"/>
    <w:rsid w:val="001F1857"/>
    <w:rPr>
      <w:rFonts w:ascii="Symbol" w:hAnsi="Symbol" w:cs="Symbol"/>
    </w:rPr>
  </w:style>
  <w:style w:type="character" w:customStyle="1" w:styleId="WW8Num27z1">
    <w:name w:val="WW8Num27z1"/>
    <w:rsid w:val="001F1857"/>
    <w:rPr>
      <w:rFonts w:ascii="Courier New" w:hAnsi="Courier New" w:cs="Courier New"/>
    </w:rPr>
  </w:style>
  <w:style w:type="character" w:customStyle="1" w:styleId="WW8Num27z2">
    <w:name w:val="WW8Num27z2"/>
    <w:rsid w:val="001F1857"/>
    <w:rPr>
      <w:rFonts w:ascii="Wingdings" w:hAnsi="Wingdings" w:cs="Wingdings"/>
    </w:rPr>
  </w:style>
  <w:style w:type="character" w:customStyle="1" w:styleId="WW8Num28z0">
    <w:name w:val="WW8Num28z0"/>
    <w:rsid w:val="001F1857"/>
    <w:rPr>
      <w:rFonts w:ascii="Times New Roman" w:eastAsia="Times New Roman" w:hAnsi="Times New Roman"/>
    </w:rPr>
  </w:style>
  <w:style w:type="character" w:customStyle="1" w:styleId="WW8Num28z1">
    <w:name w:val="WW8Num28z1"/>
    <w:rsid w:val="001F1857"/>
    <w:rPr>
      <w:rFonts w:ascii="Symbol" w:hAnsi="Symbol" w:cs="Symbol"/>
    </w:rPr>
  </w:style>
  <w:style w:type="character" w:customStyle="1" w:styleId="WW8Num28z2">
    <w:name w:val="WW8Num28z2"/>
    <w:rsid w:val="001F1857"/>
    <w:rPr>
      <w:rFonts w:ascii="Wingdings" w:hAnsi="Wingdings" w:cs="Wingdings"/>
    </w:rPr>
  </w:style>
  <w:style w:type="character" w:customStyle="1" w:styleId="WW8Num28z4">
    <w:name w:val="WW8Num28z4"/>
    <w:rsid w:val="001F1857"/>
    <w:rPr>
      <w:rFonts w:ascii="Courier New" w:hAnsi="Courier New" w:cs="Courier New"/>
    </w:rPr>
  </w:style>
  <w:style w:type="character" w:customStyle="1" w:styleId="WW8Num29z0">
    <w:name w:val="WW8Num29z0"/>
    <w:rsid w:val="001F1857"/>
    <w:rPr>
      <w:rFonts w:ascii="Symbol" w:hAnsi="Symbol" w:cs="Symbol"/>
    </w:rPr>
  </w:style>
  <w:style w:type="character" w:customStyle="1" w:styleId="WW8Num29z1">
    <w:name w:val="WW8Num29z1"/>
    <w:rsid w:val="001F1857"/>
    <w:rPr>
      <w:rFonts w:ascii="Courier New" w:hAnsi="Courier New" w:cs="Courier New"/>
    </w:rPr>
  </w:style>
  <w:style w:type="character" w:customStyle="1" w:styleId="WW8Num29z2">
    <w:name w:val="WW8Num29z2"/>
    <w:rsid w:val="001F1857"/>
    <w:rPr>
      <w:rFonts w:ascii="Wingdings" w:hAnsi="Wingdings" w:cs="Wingdings"/>
    </w:rPr>
  </w:style>
  <w:style w:type="paragraph" w:customStyle="1" w:styleId="410">
    <w:name w:val="Маркированный список 41"/>
    <w:basedOn w:val="a1"/>
    <w:rsid w:val="001F1857"/>
    <w:pPr>
      <w:suppressAutoHyphens/>
      <w:spacing w:after="0" w:line="240" w:lineRule="auto"/>
      <w:ind w:firstLine="567"/>
      <w:jc w:val="both"/>
    </w:pPr>
    <w:rPr>
      <w:rFonts w:eastAsia="Times New Roman" w:cs="Times New Roman"/>
      <w:sz w:val="20"/>
      <w:szCs w:val="20"/>
      <w:lang w:val="en-GB" w:eastAsia="ar-SA"/>
    </w:rPr>
  </w:style>
  <w:style w:type="paragraph" w:customStyle="1" w:styleId="211">
    <w:name w:val="Основной текст с отступом 21"/>
    <w:basedOn w:val="a1"/>
    <w:rsid w:val="001F1857"/>
    <w:pPr>
      <w:suppressAutoHyphens/>
      <w:spacing w:after="0" w:line="240" w:lineRule="auto"/>
      <w:ind w:firstLine="720"/>
      <w:jc w:val="both"/>
    </w:pPr>
    <w:rPr>
      <w:rFonts w:eastAsia="Times New Roman" w:cs="Times New Roman"/>
      <w:sz w:val="28"/>
      <w:szCs w:val="28"/>
      <w:lang w:eastAsia="ar-SA"/>
    </w:rPr>
  </w:style>
  <w:style w:type="character" w:customStyle="1" w:styleId="affff6">
    <w:name w:val="Текст сноски Знак"/>
    <w:link w:val="affff7"/>
    <w:semiHidden/>
    <w:rsid w:val="001F1857"/>
    <w:rPr>
      <w:lang w:eastAsia="ar-SA"/>
    </w:rPr>
  </w:style>
  <w:style w:type="paragraph" w:styleId="affff7">
    <w:name w:val="footnote text"/>
    <w:basedOn w:val="a1"/>
    <w:link w:val="affff6"/>
    <w:semiHidden/>
    <w:unhideWhenUsed/>
    <w:rsid w:val="001F1857"/>
    <w:pPr>
      <w:suppressAutoHyphens/>
      <w:spacing w:after="0" w:line="240" w:lineRule="auto"/>
      <w:ind w:firstLine="567"/>
      <w:jc w:val="both"/>
    </w:pPr>
    <w:rPr>
      <w:rFonts w:asciiTheme="minorHAnsi" w:hAnsiTheme="minorHAnsi"/>
      <w:sz w:val="22"/>
      <w:lang w:eastAsia="ar-SA"/>
    </w:rPr>
  </w:style>
  <w:style w:type="character" w:customStyle="1" w:styleId="1f0">
    <w:name w:val="Текст сноски Знак1"/>
    <w:basedOn w:val="a2"/>
    <w:uiPriority w:val="99"/>
    <w:semiHidden/>
    <w:rsid w:val="001F1857"/>
    <w:rPr>
      <w:rFonts w:ascii="Times New Roman" w:hAnsi="Times New Roman"/>
      <w:sz w:val="20"/>
      <w:szCs w:val="20"/>
    </w:rPr>
  </w:style>
  <w:style w:type="character" w:customStyle="1" w:styleId="1f1">
    <w:name w:val="Текст примечания Знак1"/>
    <w:uiPriority w:val="99"/>
    <w:semiHidden/>
    <w:rsid w:val="001F1857"/>
    <w:rPr>
      <w:rFonts w:ascii="Times New Roman" w:eastAsia="Times New Roman" w:hAnsi="Times New Roman"/>
    </w:rPr>
  </w:style>
  <w:style w:type="paragraph" w:customStyle="1" w:styleId="10">
    <w:name w:val="Маркированный список1"/>
    <w:basedOn w:val="a1"/>
    <w:rsid w:val="001F1857"/>
    <w:pPr>
      <w:numPr>
        <w:numId w:val="7"/>
      </w:numPr>
      <w:suppressAutoHyphens/>
      <w:spacing w:after="0" w:line="240" w:lineRule="auto"/>
      <w:jc w:val="both"/>
    </w:pPr>
    <w:rPr>
      <w:rFonts w:eastAsia="SimSun" w:cs="Times New Roman"/>
      <w:szCs w:val="24"/>
      <w:lang w:eastAsia="ar-SA"/>
    </w:rPr>
  </w:style>
  <w:style w:type="paragraph" w:customStyle="1" w:styleId="21">
    <w:name w:val="Нумерованный список 21"/>
    <w:basedOn w:val="a1"/>
    <w:rsid w:val="001F1857"/>
    <w:pPr>
      <w:numPr>
        <w:numId w:val="8"/>
      </w:numPr>
      <w:tabs>
        <w:tab w:val="left" w:pos="720"/>
      </w:tabs>
      <w:suppressAutoHyphens/>
      <w:spacing w:after="0" w:line="240" w:lineRule="auto"/>
      <w:ind w:left="360" w:firstLine="0"/>
      <w:jc w:val="both"/>
    </w:pPr>
    <w:rPr>
      <w:rFonts w:eastAsia="SimSun" w:cs="Times New Roman"/>
      <w:sz w:val="28"/>
      <w:szCs w:val="24"/>
      <w:lang w:eastAsia="ar-SA"/>
    </w:rPr>
  </w:style>
  <w:style w:type="paragraph" w:customStyle="1" w:styleId="2b">
    <w:name w:val="Текст2"/>
    <w:basedOn w:val="a1"/>
    <w:rsid w:val="001F1857"/>
    <w:pPr>
      <w:suppressAutoHyphens/>
      <w:spacing w:after="0" w:line="240" w:lineRule="auto"/>
      <w:ind w:firstLine="567"/>
      <w:jc w:val="both"/>
    </w:pPr>
    <w:rPr>
      <w:rFonts w:ascii="Courier New" w:eastAsia="SimSun" w:hAnsi="Courier New" w:cs="Courier New"/>
      <w:sz w:val="20"/>
      <w:szCs w:val="20"/>
      <w:lang w:eastAsia="ar-SA"/>
    </w:rPr>
  </w:style>
  <w:style w:type="paragraph" w:customStyle="1" w:styleId="ConsTitle">
    <w:name w:val="ConsTitle"/>
    <w:rsid w:val="001F1857"/>
    <w:pPr>
      <w:widowControl w:val="0"/>
      <w:suppressAutoHyphens/>
      <w:autoSpaceDE w:val="0"/>
      <w:spacing w:after="0" w:line="240" w:lineRule="auto"/>
      <w:ind w:right="19772" w:firstLine="567"/>
      <w:jc w:val="both"/>
    </w:pPr>
    <w:rPr>
      <w:rFonts w:ascii="Arial" w:eastAsia="SimSun" w:hAnsi="Arial" w:cs="Arial"/>
      <w:b/>
      <w:bCs/>
      <w:sz w:val="16"/>
      <w:szCs w:val="16"/>
      <w:lang w:eastAsia="ar-SA"/>
    </w:rPr>
  </w:style>
  <w:style w:type="paragraph" w:customStyle="1" w:styleId="ConsCell">
    <w:name w:val="ConsCell"/>
    <w:rsid w:val="001F1857"/>
    <w:pPr>
      <w:widowControl w:val="0"/>
      <w:suppressAutoHyphens/>
      <w:autoSpaceDE w:val="0"/>
      <w:spacing w:after="0" w:line="240" w:lineRule="auto"/>
      <w:ind w:right="19772" w:firstLine="567"/>
      <w:jc w:val="both"/>
    </w:pPr>
    <w:rPr>
      <w:rFonts w:ascii="Arial" w:eastAsia="SimSun" w:hAnsi="Arial" w:cs="Arial"/>
      <w:sz w:val="20"/>
      <w:szCs w:val="20"/>
      <w:lang w:eastAsia="ar-SA"/>
    </w:rPr>
  </w:style>
  <w:style w:type="paragraph" w:customStyle="1" w:styleId="ConsDocList">
    <w:name w:val="ConsDocList"/>
    <w:rsid w:val="001F1857"/>
    <w:pPr>
      <w:widowControl w:val="0"/>
      <w:suppressAutoHyphens/>
      <w:autoSpaceDE w:val="0"/>
      <w:spacing w:after="0" w:line="240" w:lineRule="auto"/>
      <w:ind w:right="19772" w:firstLine="567"/>
      <w:jc w:val="both"/>
    </w:pPr>
    <w:rPr>
      <w:rFonts w:ascii="Courier New" w:eastAsia="SimSun" w:hAnsi="Courier New" w:cs="Courier New"/>
      <w:sz w:val="20"/>
      <w:szCs w:val="20"/>
      <w:lang w:eastAsia="ar-SA"/>
    </w:rPr>
  </w:style>
  <w:style w:type="paragraph" w:customStyle="1" w:styleId="--">
    <w:name w:val="- СТРАНИЦА -"/>
    <w:rsid w:val="001F1857"/>
    <w:pPr>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2c">
    <w:name w:val="Цитата2"/>
    <w:basedOn w:val="a1"/>
    <w:rsid w:val="001F1857"/>
    <w:pPr>
      <w:tabs>
        <w:tab w:val="left" w:pos="10440"/>
      </w:tabs>
      <w:suppressAutoHyphens/>
      <w:spacing w:before="120" w:after="0" w:line="240" w:lineRule="auto"/>
      <w:ind w:left="360" w:right="333" w:firstLine="567"/>
      <w:jc w:val="both"/>
    </w:pPr>
    <w:rPr>
      <w:rFonts w:eastAsia="Times New Roman" w:cs="Times New Roman"/>
      <w:b/>
      <w:bCs/>
      <w:szCs w:val="24"/>
      <w:lang w:eastAsia="ar-SA"/>
    </w:rPr>
  </w:style>
  <w:style w:type="paragraph" w:customStyle="1" w:styleId="221">
    <w:name w:val="Основной текст с отступом 22"/>
    <w:basedOn w:val="a1"/>
    <w:rsid w:val="001F1857"/>
    <w:pPr>
      <w:suppressAutoHyphens/>
      <w:spacing w:after="120" w:line="480" w:lineRule="auto"/>
      <w:ind w:left="283" w:firstLine="567"/>
      <w:jc w:val="both"/>
    </w:pPr>
    <w:rPr>
      <w:rFonts w:eastAsia="Times New Roman" w:cs="Times New Roman"/>
      <w:szCs w:val="24"/>
      <w:lang w:eastAsia="ar-SA"/>
    </w:rPr>
  </w:style>
  <w:style w:type="paragraph" w:customStyle="1" w:styleId="330">
    <w:name w:val="Основной текст с отступом 33"/>
    <w:basedOn w:val="a1"/>
    <w:rsid w:val="001F1857"/>
    <w:pPr>
      <w:suppressAutoHyphens/>
      <w:spacing w:after="0" w:line="240" w:lineRule="auto"/>
      <w:ind w:left="540" w:firstLine="720"/>
      <w:jc w:val="both"/>
    </w:pPr>
    <w:rPr>
      <w:rFonts w:eastAsia="Times New Roman" w:cs="Times New Roman"/>
      <w:sz w:val="22"/>
      <w:lang w:eastAsia="ar-SA"/>
    </w:rPr>
  </w:style>
  <w:style w:type="paragraph" w:customStyle="1" w:styleId="S">
    <w:name w:val="S_Титульный"/>
    <w:basedOn w:val="a1"/>
    <w:rsid w:val="001F1857"/>
    <w:pPr>
      <w:suppressAutoHyphens/>
      <w:spacing w:after="0" w:line="360" w:lineRule="auto"/>
      <w:ind w:left="3060" w:firstLine="567"/>
      <w:jc w:val="right"/>
    </w:pPr>
    <w:rPr>
      <w:rFonts w:eastAsia="Times New Roman" w:cs="Times New Roman"/>
      <w:b/>
      <w:caps/>
      <w:szCs w:val="24"/>
      <w:lang w:eastAsia="ar-SA"/>
    </w:rPr>
  </w:style>
  <w:style w:type="paragraph" w:customStyle="1" w:styleId="affff8">
    <w:name w:val="Таблица"/>
    <w:basedOn w:val="a1"/>
    <w:rsid w:val="001F1857"/>
    <w:pPr>
      <w:suppressAutoHyphens/>
      <w:spacing w:after="0" w:line="240" w:lineRule="auto"/>
      <w:ind w:firstLine="567"/>
      <w:jc w:val="both"/>
    </w:pPr>
    <w:rPr>
      <w:rFonts w:eastAsia="Times New Roman" w:cs="Times New Roman"/>
      <w:szCs w:val="24"/>
      <w:lang w:eastAsia="ar-SA"/>
    </w:rPr>
  </w:style>
  <w:style w:type="paragraph" w:customStyle="1" w:styleId="1f2">
    <w:name w:val="Схема документа1"/>
    <w:basedOn w:val="a1"/>
    <w:rsid w:val="001F1857"/>
    <w:pPr>
      <w:shd w:val="clear" w:color="auto" w:fill="000080"/>
      <w:suppressAutoHyphens/>
      <w:spacing w:after="0" w:line="240" w:lineRule="auto"/>
      <w:ind w:firstLine="567"/>
      <w:jc w:val="both"/>
    </w:pPr>
    <w:rPr>
      <w:rFonts w:ascii="Tahoma" w:eastAsia="SimSun" w:hAnsi="Tahoma" w:cs="Tahoma"/>
      <w:sz w:val="20"/>
      <w:szCs w:val="20"/>
      <w:lang w:eastAsia="ar-SA"/>
    </w:rPr>
  </w:style>
  <w:style w:type="paragraph" w:customStyle="1" w:styleId="1f3">
    <w:name w:val="Текст примечания1"/>
    <w:basedOn w:val="a1"/>
    <w:rsid w:val="001F1857"/>
    <w:pPr>
      <w:suppressAutoHyphens/>
      <w:spacing w:after="0" w:line="240" w:lineRule="auto"/>
      <w:ind w:firstLine="567"/>
      <w:jc w:val="both"/>
    </w:pPr>
    <w:rPr>
      <w:rFonts w:eastAsia="SimSun" w:cs="Times New Roman"/>
      <w:sz w:val="20"/>
      <w:szCs w:val="20"/>
      <w:lang w:eastAsia="ar-SA"/>
    </w:rPr>
  </w:style>
  <w:style w:type="paragraph" w:customStyle="1" w:styleId="420">
    <w:name w:val="Маркированный список 42"/>
    <w:basedOn w:val="a1"/>
    <w:rsid w:val="001F1857"/>
    <w:pPr>
      <w:suppressAutoHyphens/>
      <w:spacing w:after="0" w:line="240" w:lineRule="auto"/>
      <w:ind w:firstLine="567"/>
      <w:jc w:val="both"/>
    </w:pPr>
    <w:rPr>
      <w:rFonts w:eastAsia="Times New Roman" w:cs="Times New Roman"/>
      <w:sz w:val="20"/>
      <w:szCs w:val="20"/>
      <w:lang w:val="en-GB" w:eastAsia="ar-SA"/>
    </w:rPr>
  </w:style>
  <w:style w:type="paragraph" w:customStyle="1" w:styleId="312">
    <w:name w:val="Основной текст 31"/>
    <w:basedOn w:val="a1"/>
    <w:rsid w:val="001F1857"/>
    <w:pPr>
      <w:widowControl w:val="0"/>
      <w:shd w:val="clear" w:color="auto" w:fill="FFFFFF"/>
      <w:suppressAutoHyphens/>
      <w:autoSpaceDE w:val="0"/>
      <w:spacing w:after="0" w:line="240" w:lineRule="auto"/>
      <w:ind w:firstLine="567"/>
      <w:jc w:val="center"/>
    </w:pPr>
    <w:rPr>
      <w:rFonts w:eastAsia="Times New Roman" w:cs="Times New Roman"/>
      <w:szCs w:val="24"/>
      <w:lang w:eastAsia="ar-SA"/>
    </w:rPr>
  </w:style>
  <w:style w:type="paragraph" w:customStyle="1" w:styleId="affff9">
    <w:name w:val="Содержимое врезки"/>
    <w:basedOn w:val="aa"/>
    <w:rsid w:val="001F1857"/>
    <w:pPr>
      <w:keepLines/>
      <w:widowControl w:val="0"/>
      <w:suppressAutoHyphens/>
      <w:overflowPunct w:val="0"/>
      <w:autoSpaceDE w:val="0"/>
      <w:spacing w:after="120" w:line="320" w:lineRule="exact"/>
      <w:ind w:firstLine="567"/>
      <w:jc w:val="both"/>
    </w:pPr>
    <w:rPr>
      <w:sz w:val="20"/>
      <w:szCs w:val="20"/>
      <w:lang w:eastAsia="ar-SA"/>
    </w:rPr>
  </w:style>
  <w:style w:type="paragraph" w:customStyle="1" w:styleId="1f4">
    <w:name w:val="Цитата1"/>
    <w:basedOn w:val="a1"/>
    <w:rsid w:val="001F1857"/>
    <w:pPr>
      <w:suppressAutoHyphens/>
      <w:spacing w:after="0" w:line="240" w:lineRule="auto"/>
      <w:ind w:left="360" w:right="-625" w:firstLine="567"/>
      <w:jc w:val="both"/>
    </w:pPr>
    <w:rPr>
      <w:rFonts w:eastAsia="Times New Roman" w:cs="Times New Roman"/>
      <w:kern w:val="2"/>
      <w:szCs w:val="20"/>
      <w:lang w:eastAsia="ar-SA"/>
    </w:rPr>
  </w:style>
  <w:style w:type="paragraph" w:customStyle="1" w:styleId="1f5">
    <w:name w:val="Название объекта1"/>
    <w:basedOn w:val="a1"/>
    <w:next w:val="a1"/>
    <w:rsid w:val="001F1857"/>
    <w:pPr>
      <w:keepLines/>
      <w:suppressAutoHyphens/>
      <w:overflowPunct w:val="0"/>
      <w:autoSpaceDE w:val="0"/>
      <w:spacing w:after="0" w:line="320" w:lineRule="exact"/>
      <w:ind w:firstLine="567"/>
      <w:jc w:val="both"/>
    </w:pPr>
    <w:rPr>
      <w:rFonts w:eastAsia="Times New Roman" w:cs="Times New Roman"/>
      <w:b/>
      <w:bCs/>
      <w:sz w:val="28"/>
      <w:szCs w:val="28"/>
      <w:lang w:eastAsia="ar-SA"/>
    </w:rPr>
  </w:style>
  <w:style w:type="paragraph" w:customStyle="1" w:styleId="affffa">
    <w:name w:val="Знак Знак Знак Знак Знак Знак Знак"/>
    <w:basedOn w:val="a1"/>
    <w:rsid w:val="001F1857"/>
    <w:pPr>
      <w:suppressAutoHyphens/>
      <w:spacing w:line="240" w:lineRule="exact"/>
      <w:ind w:firstLine="567"/>
      <w:jc w:val="both"/>
    </w:pPr>
    <w:rPr>
      <w:rFonts w:eastAsia="Times New Roman" w:cs="Times New Roman"/>
      <w:sz w:val="20"/>
      <w:szCs w:val="20"/>
      <w:lang w:eastAsia="ar-SA"/>
    </w:rPr>
  </w:style>
  <w:style w:type="paragraph" w:customStyle="1" w:styleId="2d">
    <w:name w:val="Основной текст с отступом2"/>
    <w:basedOn w:val="a1"/>
    <w:rsid w:val="001F1857"/>
    <w:pPr>
      <w:keepLines/>
      <w:widowControl w:val="0"/>
      <w:suppressAutoHyphens/>
      <w:overflowPunct w:val="0"/>
      <w:autoSpaceDE w:val="0"/>
      <w:spacing w:after="0" w:line="320" w:lineRule="atLeast"/>
      <w:ind w:firstLine="709"/>
      <w:jc w:val="both"/>
    </w:pPr>
    <w:rPr>
      <w:rFonts w:eastAsia="Times New Roman" w:cs="Times New Roman"/>
      <w:sz w:val="28"/>
      <w:szCs w:val="28"/>
      <w:lang w:eastAsia="ar-SA"/>
    </w:rPr>
  </w:style>
  <w:style w:type="paragraph" w:customStyle="1" w:styleId="3a">
    <w:name w:val="Основной текст с отступом3"/>
    <w:basedOn w:val="a1"/>
    <w:rsid w:val="001F1857"/>
    <w:pPr>
      <w:keepLines/>
      <w:widowControl w:val="0"/>
      <w:suppressAutoHyphens/>
      <w:overflowPunct w:val="0"/>
      <w:autoSpaceDE w:val="0"/>
      <w:spacing w:after="0" w:line="320" w:lineRule="atLeast"/>
      <w:ind w:firstLine="709"/>
      <w:jc w:val="both"/>
    </w:pPr>
    <w:rPr>
      <w:rFonts w:eastAsia="Times New Roman" w:cs="Times New Roman"/>
      <w:sz w:val="28"/>
      <w:szCs w:val="28"/>
      <w:lang w:eastAsia="ar-SA"/>
    </w:rPr>
  </w:style>
  <w:style w:type="paragraph" w:customStyle="1" w:styleId="affffb">
    <w:name w:val="таблица"/>
    <w:basedOn w:val="a1"/>
    <w:rsid w:val="001F1857"/>
    <w:pPr>
      <w:widowControl w:val="0"/>
      <w:shd w:val="clear" w:color="auto" w:fill="FFFFFF"/>
      <w:autoSpaceDE w:val="0"/>
      <w:autoSpaceDN w:val="0"/>
      <w:adjustRightInd w:val="0"/>
      <w:spacing w:before="120" w:after="120" w:line="240" w:lineRule="auto"/>
      <w:ind w:firstLine="284"/>
      <w:jc w:val="both"/>
    </w:pPr>
    <w:rPr>
      <w:rFonts w:eastAsia="Times New Roman" w:cs="Times New Roman"/>
      <w:szCs w:val="24"/>
      <w:lang w:eastAsia="ru-RU"/>
    </w:rPr>
  </w:style>
  <w:style w:type="paragraph" w:customStyle="1" w:styleId="affffc">
    <w:name w:val="Примечание"/>
    <w:basedOn w:val="a1"/>
    <w:rsid w:val="001F1857"/>
    <w:pPr>
      <w:widowControl w:val="0"/>
      <w:shd w:val="clear" w:color="auto" w:fill="FFFFFF"/>
      <w:autoSpaceDE w:val="0"/>
      <w:autoSpaceDN w:val="0"/>
      <w:adjustRightInd w:val="0"/>
      <w:spacing w:before="120" w:after="120" w:line="240" w:lineRule="auto"/>
      <w:ind w:firstLine="284"/>
      <w:jc w:val="both"/>
    </w:pPr>
    <w:rPr>
      <w:rFonts w:eastAsia="Times New Roman" w:cs="Times New Roman"/>
      <w:sz w:val="20"/>
      <w:szCs w:val="20"/>
      <w:lang w:eastAsia="ru-RU"/>
    </w:rPr>
  </w:style>
  <w:style w:type="character" w:customStyle="1" w:styleId="WW8Num7z1">
    <w:name w:val="WW8Num7z1"/>
    <w:rsid w:val="001F1857"/>
    <w:rPr>
      <w:rFonts w:ascii="Symbol" w:hAnsi="Symbol" w:cs="Symbol" w:hint="default"/>
    </w:rPr>
  </w:style>
  <w:style w:type="character" w:customStyle="1" w:styleId="WW8Num7z2">
    <w:name w:val="WW8Num7z2"/>
    <w:rsid w:val="001F1857"/>
    <w:rPr>
      <w:rFonts w:ascii="Wingdings" w:hAnsi="Wingdings" w:cs="Wingdings" w:hint="default"/>
    </w:rPr>
  </w:style>
  <w:style w:type="character" w:customStyle="1" w:styleId="WW8Num7z4">
    <w:name w:val="WW8Num7z4"/>
    <w:rsid w:val="001F1857"/>
    <w:rPr>
      <w:rFonts w:ascii="Courier New" w:hAnsi="Courier New" w:cs="Courier New" w:hint="default"/>
    </w:rPr>
  </w:style>
  <w:style w:type="character" w:customStyle="1" w:styleId="WW8Num8z2">
    <w:name w:val="WW8Num8z2"/>
    <w:rsid w:val="001F1857"/>
    <w:rPr>
      <w:rFonts w:ascii="Wingdings" w:hAnsi="Wingdings" w:cs="Wingdings" w:hint="default"/>
    </w:rPr>
  </w:style>
  <w:style w:type="character" w:customStyle="1" w:styleId="WW8Num8z4">
    <w:name w:val="WW8Num8z4"/>
    <w:rsid w:val="001F1857"/>
    <w:rPr>
      <w:rFonts w:ascii="Courier New" w:hAnsi="Courier New" w:cs="Courier New" w:hint="default"/>
    </w:rPr>
  </w:style>
  <w:style w:type="character" w:customStyle="1" w:styleId="WW8Num9z2">
    <w:name w:val="WW8Num9z2"/>
    <w:rsid w:val="001F1857"/>
    <w:rPr>
      <w:rFonts w:ascii="Wingdings" w:hAnsi="Wingdings" w:cs="Wingdings" w:hint="default"/>
    </w:rPr>
  </w:style>
  <w:style w:type="character" w:customStyle="1" w:styleId="WW8Num9z4">
    <w:name w:val="WW8Num9z4"/>
    <w:rsid w:val="001F1857"/>
    <w:rPr>
      <w:rFonts w:ascii="Courier New" w:hAnsi="Courier New" w:cs="Courier New" w:hint="default"/>
    </w:rPr>
  </w:style>
  <w:style w:type="character" w:customStyle="1" w:styleId="WW8Num10z1">
    <w:name w:val="WW8Num10z1"/>
    <w:rsid w:val="001F1857"/>
    <w:rPr>
      <w:rFonts w:ascii="Symbol" w:hAnsi="Symbol" w:cs="Symbol" w:hint="default"/>
    </w:rPr>
  </w:style>
  <w:style w:type="character" w:customStyle="1" w:styleId="WW8Num10z2">
    <w:name w:val="WW8Num10z2"/>
    <w:rsid w:val="001F1857"/>
    <w:rPr>
      <w:rFonts w:ascii="Wingdings" w:hAnsi="Wingdings" w:cs="Wingdings" w:hint="default"/>
    </w:rPr>
  </w:style>
  <w:style w:type="character" w:customStyle="1" w:styleId="WW8Num10z4">
    <w:name w:val="WW8Num10z4"/>
    <w:rsid w:val="001F1857"/>
    <w:rPr>
      <w:rFonts w:ascii="Courier New" w:hAnsi="Courier New" w:cs="Courier New" w:hint="default"/>
    </w:rPr>
  </w:style>
  <w:style w:type="character" w:customStyle="1" w:styleId="WW8Num12z4">
    <w:name w:val="WW8Num12z4"/>
    <w:rsid w:val="001F1857"/>
    <w:rPr>
      <w:rFonts w:ascii="Courier New" w:hAnsi="Courier New" w:cs="Courier New" w:hint="default"/>
    </w:rPr>
  </w:style>
  <w:style w:type="character" w:customStyle="1" w:styleId="WW8Num13z0">
    <w:name w:val="WW8Num13z0"/>
    <w:rsid w:val="001F1857"/>
    <w:rPr>
      <w:rFonts w:ascii="Times New Roman" w:hAnsi="Times New Roman" w:cs="Times New Roman" w:hint="default"/>
    </w:rPr>
  </w:style>
  <w:style w:type="character" w:customStyle="1" w:styleId="WW8Num13z1">
    <w:name w:val="WW8Num13z1"/>
    <w:rsid w:val="001F1857"/>
    <w:rPr>
      <w:rFonts w:ascii="Symbol" w:hAnsi="Symbol" w:cs="Symbol" w:hint="default"/>
    </w:rPr>
  </w:style>
  <w:style w:type="character" w:customStyle="1" w:styleId="WW8Num13z2">
    <w:name w:val="WW8Num13z2"/>
    <w:rsid w:val="001F1857"/>
    <w:rPr>
      <w:rFonts w:ascii="Wingdings" w:hAnsi="Wingdings" w:cs="Wingdings" w:hint="default"/>
    </w:rPr>
  </w:style>
  <w:style w:type="character" w:customStyle="1" w:styleId="WW8Num13z4">
    <w:name w:val="WW8Num13z4"/>
    <w:rsid w:val="001F1857"/>
    <w:rPr>
      <w:rFonts w:ascii="Courier New" w:hAnsi="Courier New" w:cs="Courier New" w:hint="default"/>
    </w:rPr>
  </w:style>
  <w:style w:type="character" w:customStyle="1" w:styleId="WW8Num26z0">
    <w:name w:val="WW8Num26z0"/>
    <w:rsid w:val="001F1857"/>
    <w:rPr>
      <w:rFonts w:ascii="Symbol" w:hAnsi="Symbol" w:cs="Symbol" w:hint="default"/>
    </w:rPr>
  </w:style>
  <w:style w:type="character" w:customStyle="1" w:styleId="Absatz-Standardschriftart">
    <w:name w:val="Absatz-Standardschriftart"/>
    <w:rsid w:val="001F1857"/>
  </w:style>
  <w:style w:type="character" w:customStyle="1" w:styleId="WW8Num6z1">
    <w:name w:val="WW8Num6z1"/>
    <w:rsid w:val="001F1857"/>
    <w:rPr>
      <w:rFonts w:ascii="Symbol" w:hAnsi="Symbol" w:cs="Symbol" w:hint="default"/>
    </w:rPr>
  </w:style>
  <w:style w:type="character" w:customStyle="1" w:styleId="WW8Num6z2">
    <w:name w:val="WW8Num6z2"/>
    <w:rsid w:val="001F1857"/>
    <w:rPr>
      <w:rFonts w:ascii="Wingdings" w:hAnsi="Wingdings" w:cs="Wingdings" w:hint="default"/>
    </w:rPr>
  </w:style>
  <w:style w:type="character" w:customStyle="1" w:styleId="WW8Num6z4">
    <w:name w:val="WW8Num6z4"/>
    <w:rsid w:val="001F1857"/>
    <w:rPr>
      <w:rFonts w:ascii="Courier New" w:hAnsi="Courier New" w:cs="Courier New" w:hint="default"/>
    </w:rPr>
  </w:style>
  <w:style w:type="character" w:customStyle="1" w:styleId="WW8Num9z1">
    <w:name w:val="WW8Num9z1"/>
    <w:rsid w:val="001F1857"/>
    <w:rPr>
      <w:rFonts w:ascii="Symbol" w:hAnsi="Symbol" w:cs="Symbol" w:hint="default"/>
    </w:rPr>
  </w:style>
  <w:style w:type="character" w:customStyle="1" w:styleId="WW8Num32z0">
    <w:name w:val="WW8Num32z0"/>
    <w:rsid w:val="001F1857"/>
    <w:rPr>
      <w:rFonts w:ascii="Symbol" w:hAnsi="Symbol" w:hint="default"/>
    </w:rPr>
  </w:style>
  <w:style w:type="character" w:customStyle="1" w:styleId="WW8Num32z1">
    <w:name w:val="WW8Num32z1"/>
    <w:rsid w:val="001F1857"/>
    <w:rPr>
      <w:rFonts w:ascii="Courier New" w:hAnsi="Courier New" w:cs="Courier New" w:hint="default"/>
    </w:rPr>
  </w:style>
  <w:style w:type="character" w:customStyle="1" w:styleId="WW8Num32z2">
    <w:name w:val="WW8Num32z2"/>
    <w:rsid w:val="001F1857"/>
    <w:rPr>
      <w:rFonts w:ascii="Wingdings" w:hAnsi="Wingdings" w:hint="default"/>
    </w:rPr>
  </w:style>
  <w:style w:type="character" w:customStyle="1" w:styleId="110">
    <w:name w:val="Заголовок 1 Знак1"/>
    <w:rsid w:val="001F1857"/>
    <w:rPr>
      <w:rFonts w:ascii="Arial" w:hAnsi="Arial" w:cs="Arial" w:hint="default"/>
      <w:b/>
      <w:bCs/>
      <w:kern w:val="2"/>
      <w:sz w:val="32"/>
      <w:szCs w:val="32"/>
      <w:lang w:val="ru-RU" w:eastAsia="ar-SA" w:bidi="ar-SA"/>
    </w:rPr>
  </w:style>
  <w:style w:type="character" w:customStyle="1" w:styleId="1f6">
    <w:name w:val="Заголовок 1 Знак Знак"/>
    <w:rsid w:val="001F1857"/>
    <w:rPr>
      <w:b/>
      <w:bCs/>
      <w:sz w:val="28"/>
      <w:szCs w:val="28"/>
      <w:lang w:val="ru-RU" w:eastAsia="ar-SA" w:bidi="ar-SA"/>
    </w:rPr>
  </w:style>
  <w:style w:type="character" w:customStyle="1" w:styleId="affffd">
    <w:name w:val="Символ сноски"/>
    <w:rsid w:val="001F1857"/>
    <w:rPr>
      <w:vertAlign w:val="superscript"/>
    </w:rPr>
  </w:style>
  <w:style w:type="character" w:customStyle="1" w:styleId="1f7">
    <w:name w:val="Знак примечания1"/>
    <w:rsid w:val="001F1857"/>
    <w:rPr>
      <w:sz w:val="16"/>
      <w:szCs w:val="16"/>
    </w:rPr>
  </w:style>
  <w:style w:type="character" w:customStyle="1" w:styleId="WW8Num15z4">
    <w:name w:val="WW8Num15z4"/>
    <w:rsid w:val="001F1857"/>
    <w:rPr>
      <w:rFonts w:ascii="Courier New" w:hAnsi="Courier New" w:cs="Courier New" w:hint="default"/>
    </w:rPr>
  </w:style>
  <w:style w:type="character" w:customStyle="1" w:styleId="WW8Num16z4">
    <w:name w:val="WW8Num16z4"/>
    <w:rsid w:val="001F1857"/>
    <w:rPr>
      <w:rFonts w:ascii="Courier New" w:hAnsi="Courier New" w:cs="Courier New" w:hint="default"/>
    </w:rPr>
  </w:style>
  <w:style w:type="character" w:customStyle="1" w:styleId="WW8Num17z1">
    <w:name w:val="WW8Num17z1"/>
    <w:rsid w:val="001F1857"/>
    <w:rPr>
      <w:rFonts w:ascii="Symbol" w:hAnsi="Symbol" w:cs="Symbol" w:hint="default"/>
    </w:rPr>
  </w:style>
  <w:style w:type="character" w:customStyle="1" w:styleId="WW8Num18z4">
    <w:name w:val="WW8Num18z4"/>
    <w:rsid w:val="001F1857"/>
    <w:rPr>
      <w:rFonts w:ascii="Courier New" w:hAnsi="Courier New" w:cs="Courier New" w:hint="default"/>
    </w:rPr>
  </w:style>
  <w:style w:type="character" w:customStyle="1" w:styleId="WW8Num19z1">
    <w:name w:val="WW8Num19z1"/>
    <w:rsid w:val="001F1857"/>
    <w:rPr>
      <w:rFonts w:ascii="Symbol" w:hAnsi="Symbol" w:cs="Courier New" w:hint="default"/>
    </w:rPr>
  </w:style>
  <w:style w:type="character" w:customStyle="1" w:styleId="WW8Num20z4">
    <w:name w:val="WW8Num20z4"/>
    <w:rsid w:val="001F1857"/>
    <w:rPr>
      <w:rFonts w:ascii="Courier New" w:hAnsi="Courier New" w:cs="Courier New" w:hint="default"/>
    </w:rPr>
  </w:style>
  <w:style w:type="character" w:customStyle="1" w:styleId="WW8Num22z1">
    <w:name w:val="WW8Num22z1"/>
    <w:rsid w:val="001F1857"/>
    <w:rPr>
      <w:rFonts w:ascii="Symbol" w:hAnsi="Symbol" w:cs="Courier New" w:hint="default"/>
    </w:rPr>
  </w:style>
  <w:style w:type="character" w:customStyle="1" w:styleId="WW8Num23z4">
    <w:name w:val="WW8Num23z4"/>
    <w:rsid w:val="001F1857"/>
    <w:rPr>
      <w:rFonts w:ascii="Courier New" w:hAnsi="Courier New" w:cs="Courier New" w:hint="default"/>
    </w:rPr>
  </w:style>
  <w:style w:type="character" w:customStyle="1" w:styleId="WW8Num25z4">
    <w:name w:val="WW8Num25z4"/>
    <w:rsid w:val="001F1857"/>
    <w:rPr>
      <w:rFonts w:ascii="Courier New" w:hAnsi="Courier New" w:cs="Courier New" w:hint="default"/>
    </w:rPr>
  </w:style>
  <w:style w:type="character" w:customStyle="1" w:styleId="WW8Num30z0">
    <w:name w:val="WW8Num30z0"/>
    <w:rsid w:val="001F1857"/>
    <w:rPr>
      <w:rFonts w:ascii="Symbol" w:hAnsi="Symbol" w:cs="Symbol" w:hint="default"/>
    </w:rPr>
  </w:style>
  <w:style w:type="character" w:customStyle="1" w:styleId="WW8Num31z0">
    <w:name w:val="WW8Num31z0"/>
    <w:rsid w:val="001F1857"/>
    <w:rPr>
      <w:rFonts w:ascii="Symbol" w:hAnsi="Symbol" w:hint="default"/>
    </w:rPr>
  </w:style>
  <w:style w:type="character" w:customStyle="1" w:styleId="WW8Num33z0">
    <w:name w:val="WW8Num33z0"/>
    <w:rsid w:val="001F1857"/>
    <w:rPr>
      <w:rFonts w:ascii="Symbol" w:hAnsi="Symbol" w:cs="Symbol" w:hint="default"/>
    </w:rPr>
  </w:style>
  <w:style w:type="character" w:customStyle="1" w:styleId="WW8Num34z0">
    <w:name w:val="WW8Num34z0"/>
    <w:rsid w:val="001F1857"/>
    <w:rPr>
      <w:rFonts w:ascii="Symbol" w:hAnsi="Symbol" w:cs="Symbol" w:hint="default"/>
    </w:rPr>
  </w:style>
  <w:style w:type="character" w:customStyle="1" w:styleId="WW8Num35z0">
    <w:name w:val="WW8Num35z0"/>
    <w:rsid w:val="001F1857"/>
    <w:rPr>
      <w:rFonts w:ascii="Symbol" w:hAnsi="Symbol" w:hint="default"/>
    </w:rPr>
  </w:style>
  <w:style w:type="character" w:customStyle="1" w:styleId="WW8Num37z0">
    <w:name w:val="WW8Num37z0"/>
    <w:rsid w:val="001F1857"/>
    <w:rPr>
      <w:rFonts w:ascii="Symbol" w:hAnsi="Symbol" w:cs="Symbol" w:hint="default"/>
    </w:rPr>
  </w:style>
  <w:style w:type="character" w:customStyle="1" w:styleId="WW8Num37z1">
    <w:name w:val="WW8Num37z1"/>
    <w:rsid w:val="001F1857"/>
    <w:rPr>
      <w:rFonts w:ascii="Courier New" w:hAnsi="Courier New" w:cs="Courier New" w:hint="default"/>
    </w:rPr>
  </w:style>
  <w:style w:type="character" w:customStyle="1" w:styleId="WW8Num37z2">
    <w:name w:val="WW8Num37z2"/>
    <w:rsid w:val="001F1857"/>
    <w:rPr>
      <w:rFonts w:ascii="Wingdings" w:hAnsi="Wingdings" w:cs="Wingdings" w:hint="default"/>
    </w:rPr>
  </w:style>
  <w:style w:type="character" w:customStyle="1" w:styleId="WW8Num38z0">
    <w:name w:val="WW8Num38z0"/>
    <w:rsid w:val="001F1857"/>
    <w:rPr>
      <w:rFonts w:ascii="Symbol" w:hAnsi="Symbol" w:cs="Symbol" w:hint="default"/>
    </w:rPr>
  </w:style>
  <w:style w:type="character" w:customStyle="1" w:styleId="WW8Num38z1">
    <w:name w:val="WW8Num38z1"/>
    <w:rsid w:val="001F1857"/>
    <w:rPr>
      <w:rFonts w:ascii="Courier New" w:hAnsi="Courier New" w:cs="Courier New" w:hint="default"/>
    </w:rPr>
  </w:style>
  <w:style w:type="character" w:customStyle="1" w:styleId="WW8Num38z2">
    <w:name w:val="WW8Num38z2"/>
    <w:rsid w:val="001F1857"/>
    <w:rPr>
      <w:rFonts w:ascii="Wingdings" w:hAnsi="Wingdings" w:cs="Wingdings" w:hint="default"/>
    </w:rPr>
  </w:style>
  <w:style w:type="character" w:customStyle="1" w:styleId="WW8Num39z0">
    <w:name w:val="WW8Num39z0"/>
    <w:rsid w:val="001F1857"/>
    <w:rPr>
      <w:rFonts w:ascii="Symbol" w:hAnsi="Symbol" w:cs="Symbol" w:hint="default"/>
    </w:rPr>
  </w:style>
  <w:style w:type="character" w:customStyle="1" w:styleId="WW8Num39z2">
    <w:name w:val="WW8Num39z2"/>
    <w:rsid w:val="001F1857"/>
    <w:rPr>
      <w:rFonts w:ascii="Wingdings" w:hAnsi="Wingdings" w:cs="Wingdings" w:hint="default"/>
    </w:rPr>
  </w:style>
  <w:style w:type="character" w:customStyle="1" w:styleId="WW8Num39z4">
    <w:name w:val="WW8Num39z4"/>
    <w:rsid w:val="001F1857"/>
    <w:rPr>
      <w:rFonts w:ascii="Courier New" w:hAnsi="Courier New" w:cs="Courier New" w:hint="default"/>
    </w:rPr>
  </w:style>
  <w:style w:type="character" w:customStyle="1" w:styleId="WW8Num41z0">
    <w:name w:val="WW8Num41z0"/>
    <w:rsid w:val="001F1857"/>
    <w:rPr>
      <w:rFonts w:ascii="Symbol" w:hAnsi="Symbol" w:cs="Symbol" w:hint="default"/>
    </w:rPr>
  </w:style>
  <w:style w:type="character" w:customStyle="1" w:styleId="WW8Num41z1">
    <w:name w:val="WW8Num41z1"/>
    <w:rsid w:val="001F1857"/>
    <w:rPr>
      <w:rFonts w:ascii="Courier New" w:hAnsi="Courier New" w:cs="Courier New" w:hint="default"/>
    </w:rPr>
  </w:style>
  <w:style w:type="character" w:customStyle="1" w:styleId="WW8Num41z2">
    <w:name w:val="WW8Num41z2"/>
    <w:rsid w:val="001F1857"/>
    <w:rPr>
      <w:rFonts w:ascii="Wingdings" w:hAnsi="Wingdings" w:cs="Wingdings" w:hint="default"/>
    </w:rPr>
  </w:style>
  <w:style w:type="character" w:customStyle="1" w:styleId="WW8NumSt37z0">
    <w:name w:val="WW8NumSt37z0"/>
    <w:rsid w:val="001F1857"/>
    <w:rPr>
      <w:rFonts w:ascii="Helvetica" w:hAnsi="Helvetica" w:hint="default"/>
    </w:rPr>
  </w:style>
  <w:style w:type="character" w:customStyle="1" w:styleId="WW8Num8z1">
    <w:name w:val="WW8Num8z1"/>
    <w:rsid w:val="001F1857"/>
    <w:rPr>
      <w:rFonts w:ascii="Symbol" w:hAnsi="Symbol" w:cs="Symbol" w:hint="default"/>
    </w:rPr>
  </w:style>
  <w:style w:type="character" w:customStyle="1" w:styleId="WW-Absatz-Standardschriftart">
    <w:name w:val="WW-Absatz-Standardschriftart"/>
    <w:rsid w:val="001F1857"/>
  </w:style>
  <w:style w:type="character" w:customStyle="1" w:styleId="WW8Num21z4">
    <w:name w:val="WW8Num21z4"/>
    <w:rsid w:val="001F1857"/>
    <w:rPr>
      <w:rFonts w:ascii="Courier New" w:hAnsi="Courier New" w:cs="Courier New" w:hint="default"/>
    </w:rPr>
  </w:style>
  <w:style w:type="character" w:customStyle="1" w:styleId="WW8Num33z1">
    <w:name w:val="WW8Num33z1"/>
    <w:rsid w:val="001F1857"/>
    <w:rPr>
      <w:rFonts w:ascii="Courier New" w:hAnsi="Courier New" w:cs="Courier New" w:hint="default"/>
    </w:rPr>
  </w:style>
  <w:style w:type="character" w:customStyle="1" w:styleId="WW8Num33z2">
    <w:name w:val="WW8Num33z2"/>
    <w:rsid w:val="001F1857"/>
    <w:rPr>
      <w:rFonts w:ascii="Wingdings" w:hAnsi="Wingdings" w:cs="Wingdings" w:hint="default"/>
    </w:rPr>
  </w:style>
  <w:style w:type="character" w:customStyle="1" w:styleId="WW8Num35z1">
    <w:name w:val="WW8Num35z1"/>
    <w:rsid w:val="001F1857"/>
    <w:rPr>
      <w:rFonts w:ascii="Courier New" w:hAnsi="Courier New" w:cs="Courier New" w:hint="default"/>
    </w:rPr>
  </w:style>
  <w:style w:type="character" w:customStyle="1" w:styleId="WW8Num35z2">
    <w:name w:val="WW8Num35z2"/>
    <w:rsid w:val="001F1857"/>
    <w:rPr>
      <w:rFonts w:ascii="Wingdings" w:hAnsi="Wingdings" w:cs="Wingdings" w:hint="default"/>
    </w:rPr>
  </w:style>
  <w:style w:type="character" w:customStyle="1" w:styleId="WW8Num36z0">
    <w:name w:val="WW8Num36z0"/>
    <w:rsid w:val="001F1857"/>
    <w:rPr>
      <w:rFonts w:ascii="Symbol" w:hAnsi="Symbol" w:cs="Symbol" w:hint="default"/>
    </w:rPr>
  </w:style>
  <w:style w:type="character" w:customStyle="1" w:styleId="WW8Num36z2">
    <w:name w:val="WW8Num36z2"/>
    <w:rsid w:val="001F1857"/>
    <w:rPr>
      <w:rFonts w:ascii="Wingdings" w:hAnsi="Wingdings" w:cs="Wingdings" w:hint="default"/>
    </w:rPr>
  </w:style>
  <w:style w:type="character" w:customStyle="1" w:styleId="WW8Num36z4">
    <w:name w:val="WW8Num36z4"/>
    <w:rsid w:val="001F1857"/>
    <w:rPr>
      <w:rFonts w:ascii="Courier New" w:hAnsi="Courier New" w:cs="Courier New" w:hint="default"/>
    </w:rPr>
  </w:style>
  <w:style w:type="character" w:customStyle="1" w:styleId="WW8NumSt13z0">
    <w:name w:val="WW8NumSt13z0"/>
    <w:rsid w:val="001F1857"/>
    <w:rPr>
      <w:rFonts w:ascii="Helvetica" w:hAnsi="Helvetica" w:hint="default"/>
    </w:rPr>
  </w:style>
  <w:style w:type="character" w:customStyle="1" w:styleId="1f8">
    <w:name w:val="Верхний колонтитул Знак1"/>
    <w:rsid w:val="001F1857"/>
    <w:rPr>
      <w:rFonts w:ascii="SimSun" w:eastAsia="SimSun" w:hAnsi="SimSun" w:hint="eastAsia"/>
      <w:sz w:val="24"/>
      <w:szCs w:val="24"/>
    </w:rPr>
  </w:style>
  <w:style w:type="character" w:customStyle="1" w:styleId="1f9">
    <w:name w:val="Нижний колонтитул Знак1"/>
    <w:rsid w:val="001F1857"/>
    <w:rPr>
      <w:rFonts w:ascii="SimSun" w:eastAsia="SimSun" w:hAnsi="SimSun" w:hint="eastAsia"/>
      <w:sz w:val="24"/>
      <w:szCs w:val="24"/>
    </w:rPr>
  </w:style>
  <w:style w:type="character" w:customStyle="1" w:styleId="1fa">
    <w:name w:val="Основной текст с отступом Знак1"/>
    <w:rsid w:val="001F1857"/>
    <w:rPr>
      <w:sz w:val="24"/>
      <w:szCs w:val="24"/>
    </w:rPr>
  </w:style>
  <w:style w:type="character" w:customStyle="1" w:styleId="1fb">
    <w:name w:val="Название Знак1"/>
    <w:locked/>
    <w:rsid w:val="001F1857"/>
    <w:rPr>
      <w:sz w:val="28"/>
      <w:szCs w:val="28"/>
      <w:lang w:eastAsia="ar-SA"/>
    </w:rPr>
  </w:style>
  <w:style w:type="character" w:customStyle="1" w:styleId="1fc">
    <w:name w:val="Подзаголовок Знак1"/>
    <w:locked/>
    <w:rsid w:val="001F1857"/>
    <w:rPr>
      <w:rFonts w:ascii="Arial" w:eastAsia="Lucida Sans Unicode" w:hAnsi="Arial" w:cs="Tahoma"/>
      <w:i/>
      <w:iCs/>
      <w:sz w:val="28"/>
      <w:szCs w:val="28"/>
      <w:lang w:eastAsia="ar-SA"/>
    </w:rPr>
  </w:style>
  <w:style w:type="character" w:customStyle="1" w:styleId="1fd">
    <w:name w:val="Тема примечания Знак1"/>
    <w:uiPriority w:val="99"/>
    <w:semiHidden/>
    <w:rsid w:val="001F1857"/>
    <w:rPr>
      <w:rFonts w:ascii="Times New Roman" w:eastAsia="Times New Roman" w:hAnsi="Times New Roman"/>
      <w:b/>
      <w:bCs/>
    </w:rPr>
  </w:style>
  <w:style w:type="paragraph" w:customStyle="1" w:styleId="45">
    <w:name w:val="Основной текст с отступом4"/>
    <w:basedOn w:val="a1"/>
    <w:rsid w:val="001F1857"/>
    <w:pPr>
      <w:keepLines/>
      <w:widowControl w:val="0"/>
      <w:overflowPunct w:val="0"/>
      <w:autoSpaceDE w:val="0"/>
      <w:autoSpaceDN w:val="0"/>
      <w:adjustRightInd w:val="0"/>
      <w:spacing w:after="0" w:line="320" w:lineRule="atLeast"/>
      <w:ind w:firstLine="709"/>
      <w:jc w:val="both"/>
    </w:pPr>
    <w:rPr>
      <w:rFonts w:eastAsia="Times New Roman" w:cs="Times New Roman"/>
      <w:sz w:val="28"/>
      <w:szCs w:val="28"/>
      <w:lang w:eastAsia="ru-RU"/>
    </w:rPr>
  </w:style>
  <w:style w:type="paragraph" w:customStyle="1" w:styleId="230">
    <w:name w:val="Основной текст 23"/>
    <w:basedOn w:val="a1"/>
    <w:rsid w:val="001F1857"/>
    <w:pPr>
      <w:widowControl w:val="0"/>
      <w:spacing w:before="120" w:after="0" w:line="240" w:lineRule="auto"/>
      <w:ind w:firstLine="567"/>
      <w:jc w:val="both"/>
    </w:pPr>
    <w:rPr>
      <w:rFonts w:eastAsia="Times New Roman" w:cs="Times New Roman"/>
      <w:szCs w:val="20"/>
      <w:lang w:eastAsia="ru-RU"/>
    </w:rPr>
  </w:style>
  <w:style w:type="paragraph" w:customStyle="1" w:styleId="53">
    <w:name w:val="Основной текст с отступом5"/>
    <w:basedOn w:val="a1"/>
    <w:rsid w:val="001F1857"/>
    <w:pPr>
      <w:keepLines/>
      <w:widowControl w:val="0"/>
      <w:overflowPunct w:val="0"/>
      <w:autoSpaceDE w:val="0"/>
      <w:autoSpaceDN w:val="0"/>
      <w:adjustRightInd w:val="0"/>
      <w:spacing w:after="0" w:line="320" w:lineRule="atLeast"/>
      <w:ind w:firstLine="709"/>
      <w:jc w:val="both"/>
    </w:pPr>
    <w:rPr>
      <w:rFonts w:eastAsia="Times New Roman" w:cs="Times New Roman"/>
      <w:sz w:val="28"/>
      <w:szCs w:val="28"/>
      <w:lang w:eastAsia="ru-RU"/>
    </w:rPr>
  </w:style>
  <w:style w:type="paragraph" w:customStyle="1" w:styleId="240">
    <w:name w:val="Основной текст 24"/>
    <w:basedOn w:val="a1"/>
    <w:rsid w:val="001F1857"/>
    <w:pPr>
      <w:widowControl w:val="0"/>
      <w:spacing w:before="120" w:after="0" w:line="240" w:lineRule="auto"/>
      <w:ind w:firstLine="567"/>
      <w:jc w:val="both"/>
    </w:pPr>
    <w:rPr>
      <w:rFonts w:eastAsia="Times New Roman" w:cs="Times New Roman"/>
      <w:szCs w:val="20"/>
      <w:lang w:eastAsia="ru-RU"/>
    </w:rPr>
  </w:style>
  <w:style w:type="numbering" w:customStyle="1" w:styleId="3b">
    <w:name w:val="Нет списка3"/>
    <w:next w:val="a4"/>
    <w:uiPriority w:val="99"/>
    <w:semiHidden/>
    <w:unhideWhenUsed/>
    <w:rsid w:val="001F1857"/>
  </w:style>
  <w:style w:type="paragraph" w:customStyle="1" w:styleId="3120">
    <w:name w:val="Стиль Заголовок 3 + 12 пт"/>
    <w:basedOn w:val="3"/>
    <w:rsid w:val="001F1857"/>
    <w:pPr>
      <w:keepLines w:val="0"/>
      <w:numPr>
        <w:ilvl w:val="2"/>
      </w:numPr>
      <w:tabs>
        <w:tab w:val="num" w:pos="0"/>
        <w:tab w:val="left" w:pos="2340"/>
      </w:tabs>
      <w:spacing w:before="240" w:after="120"/>
      <w:ind w:firstLine="567"/>
      <w:jc w:val="both"/>
    </w:pPr>
    <w:rPr>
      <w:rFonts w:eastAsia="Times New Roman" w:cs="Times New Roman"/>
      <w:bCs/>
      <w:szCs w:val="26"/>
      <w:lang w:eastAsia="ar-SA"/>
    </w:rPr>
  </w:style>
  <w:style w:type="character" w:customStyle="1" w:styleId="affffe">
    <w:name w:val="Основной текст_"/>
    <w:link w:val="1fe"/>
    <w:rsid w:val="001F1857"/>
    <w:rPr>
      <w:rFonts w:ascii="Gungsuh" w:eastAsia="Gungsuh" w:hAnsi="Gungsuh" w:cs="Gungsuh"/>
      <w:spacing w:val="-20"/>
      <w:sz w:val="26"/>
      <w:szCs w:val="26"/>
      <w:shd w:val="clear" w:color="auto" w:fill="FFFFFF"/>
    </w:rPr>
  </w:style>
  <w:style w:type="character" w:customStyle="1" w:styleId="3c">
    <w:name w:val="Основной текст (3)"/>
    <w:rsid w:val="001F1857"/>
    <w:rPr>
      <w:rFonts w:ascii="Gungsuh" w:eastAsia="Gungsuh" w:hAnsi="Gungsuh" w:cs="Gungsuh"/>
      <w:b w:val="0"/>
      <w:bCs w:val="0"/>
      <w:i w:val="0"/>
      <w:iCs w:val="0"/>
      <w:smallCaps w:val="0"/>
      <w:strike w:val="0"/>
      <w:spacing w:val="20"/>
      <w:sz w:val="15"/>
      <w:szCs w:val="15"/>
      <w:u w:val="single"/>
    </w:rPr>
  </w:style>
  <w:style w:type="character" w:customStyle="1" w:styleId="0pt">
    <w:name w:val="Основной текст + Интервал 0 pt"/>
    <w:rsid w:val="001F1857"/>
    <w:rPr>
      <w:rFonts w:ascii="Gungsuh" w:eastAsia="Gungsuh" w:hAnsi="Gungsuh" w:cs="Gungsuh"/>
      <w:spacing w:val="0"/>
      <w:sz w:val="26"/>
      <w:szCs w:val="26"/>
      <w:shd w:val="clear" w:color="auto" w:fill="FFFFFF"/>
    </w:rPr>
  </w:style>
  <w:style w:type="paragraph" w:customStyle="1" w:styleId="1fe">
    <w:name w:val="Основной текст1"/>
    <w:basedOn w:val="a1"/>
    <w:link w:val="affffe"/>
    <w:rsid w:val="001F1857"/>
    <w:pPr>
      <w:shd w:val="clear" w:color="auto" w:fill="FFFFFF"/>
      <w:spacing w:before="480" w:after="180" w:line="360" w:lineRule="exact"/>
      <w:ind w:firstLine="567"/>
      <w:jc w:val="both"/>
    </w:pPr>
    <w:rPr>
      <w:rFonts w:ascii="Gungsuh" w:eastAsia="Gungsuh" w:hAnsi="Gungsuh" w:cs="Gungsuh"/>
      <w:spacing w:val="-20"/>
      <w:sz w:val="26"/>
      <w:szCs w:val="26"/>
    </w:rPr>
  </w:style>
  <w:style w:type="numbering" w:customStyle="1" w:styleId="111">
    <w:name w:val="Нет списка11"/>
    <w:next w:val="a4"/>
    <w:uiPriority w:val="99"/>
    <w:semiHidden/>
    <w:unhideWhenUsed/>
    <w:rsid w:val="001F1857"/>
  </w:style>
  <w:style w:type="paragraph" w:customStyle="1" w:styleId="112">
    <w:name w:val="Основной текст с отступом11"/>
    <w:basedOn w:val="a1"/>
    <w:rsid w:val="001F1857"/>
    <w:pPr>
      <w:keepLines/>
      <w:widowControl w:val="0"/>
      <w:suppressAutoHyphens/>
      <w:overflowPunct w:val="0"/>
      <w:autoSpaceDE w:val="0"/>
      <w:spacing w:after="0" w:line="320" w:lineRule="atLeast"/>
      <w:ind w:firstLine="709"/>
      <w:jc w:val="both"/>
    </w:pPr>
    <w:rPr>
      <w:rFonts w:eastAsia="Times New Roman" w:cs="Times New Roman"/>
      <w:sz w:val="28"/>
      <w:szCs w:val="28"/>
      <w:lang w:eastAsia="ar-SA"/>
    </w:rPr>
  </w:style>
  <w:style w:type="paragraph" w:customStyle="1" w:styleId="2110">
    <w:name w:val="Основной текст 211"/>
    <w:basedOn w:val="a1"/>
    <w:rsid w:val="001F1857"/>
    <w:pPr>
      <w:widowControl w:val="0"/>
      <w:suppressAutoHyphens/>
      <w:spacing w:before="120" w:after="0" w:line="240" w:lineRule="auto"/>
      <w:ind w:firstLine="567"/>
      <w:jc w:val="both"/>
    </w:pPr>
    <w:rPr>
      <w:rFonts w:eastAsia="Times New Roman" w:cs="Times New Roman"/>
      <w:szCs w:val="20"/>
      <w:lang w:eastAsia="ar-SA"/>
    </w:rPr>
  </w:style>
  <w:style w:type="paragraph" w:customStyle="1" w:styleId="340">
    <w:name w:val="Основной текст с отступом 34"/>
    <w:basedOn w:val="a1"/>
    <w:rsid w:val="001F1857"/>
    <w:pPr>
      <w:widowControl w:val="0"/>
      <w:shd w:val="clear" w:color="auto" w:fill="FFFFFF"/>
      <w:suppressAutoHyphens/>
      <w:spacing w:after="100" w:line="240" w:lineRule="auto"/>
      <w:ind w:firstLine="720"/>
      <w:jc w:val="both"/>
    </w:pPr>
    <w:rPr>
      <w:rFonts w:eastAsia="Times New Roman" w:cs="Times New Roman"/>
      <w:sz w:val="28"/>
      <w:szCs w:val="20"/>
      <w:lang w:eastAsia="ar-SA"/>
    </w:rPr>
  </w:style>
  <w:style w:type="paragraph" w:customStyle="1" w:styleId="afffff">
    <w:name w:val="ОСНОВНОЙ !!!"/>
    <w:basedOn w:val="aa"/>
    <w:link w:val="2e"/>
    <w:rsid w:val="001F1857"/>
    <w:pPr>
      <w:spacing w:before="120"/>
      <w:ind w:firstLine="900"/>
      <w:jc w:val="both"/>
    </w:pPr>
    <w:rPr>
      <w:rFonts w:ascii="Arial" w:hAnsi="Arial"/>
      <w:color w:val="660066"/>
      <w:sz w:val="26"/>
      <w:lang w:eastAsia="ar-SA"/>
    </w:rPr>
  </w:style>
  <w:style w:type="character" w:customStyle="1" w:styleId="2e">
    <w:name w:val="ОСНОВНОЙ !!! Знак2"/>
    <w:link w:val="afffff"/>
    <w:rsid w:val="001F1857"/>
    <w:rPr>
      <w:rFonts w:ascii="Arial" w:eastAsia="Times New Roman" w:hAnsi="Arial" w:cs="Times New Roman"/>
      <w:color w:val="660066"/>
      <w:sz w:val="26"/>
      <w:szCs w:val="24"/>
      <w:lang w:eastAsia="ar-SA"/>
    </w:rPr>
  </w:style>
  <w:style w:type="paragraph" w:customStyle="1" w:styleId="uni">
    <w:name w:val="uni"/>
    <w:basedOn w:val="a1"/>
    <w:rsid w:val="001F1857"/>
    <w:pPr>
      <w:spacing w:before="100" w:beforeAutospacing="1" w:after="100" w:afterAutospacing="1" w:line="240" w:lineRule="auto"/>
      <w:ind w:firstLine="567"/>
      <w:jc w:val="both"/>
    </w:pPr>
    <w:rPr>
      <w:rFonts w:eastAsia="Times New Roman" w:cs="Times New Roman"/>
      <w:szCs w:val="24"/>
      <w:lang w:eastAsia="ru-RU"/>
    </w:rPr>
  </w:style>
  <w:style w:type="character" w:customStyle="1" w:styleId="afffff0">
    <w:name w:val="Абзац списка Знак Знак"/>
    <w:uiPriority w:val="34"/>
    <w:rsid w:val="001F1857"/>
    <w:rPr>
      <w:rFonts w:ascii="Times New Roman" w:eastAsia="Times New Roman" w:hAnsi="Times New Roman" w:cs="Times New Roman"/>
      <w:sz w:val="24"/>
      <w:szCs w:val="24"/>
      <w:lang w:val="en-US" w:bidi="en-US"/>
    </w:rPr>
  </w:style>
  <w:style w:type="character" w:customStyle="1" w:styleId="afffff1">
    <w:name w:val="Без интервала Знак Знак"/>
    <w:locked/>
    <w:rsid w:val="001F1857"/>
    <w:rPr>
      <w:rFonts w:ascii="Times New Roman" w:eastAsia="Times New Roman" w:hAnsi="Times New Roman"/>
      <w:lang w:val="ru-RU" w:eastAsia="ru-RU" w:bidi="ar-SA"/>
    </w:rPr>
  </w:style>
  <w:style w:type="character" w:customStyle="1" w:styleId="afffff2">
    <w:name w:val="Основной текст_ Знак"/>
    <w:rsid w:val="001F1857"/>
    <w:rPr>
      <w:rFonts w:ascii="Gungsuh" w:eastAsia="Gungsuh" w:hAnsi="Gungsuh" w:cs="Gungsuh"/>
      <w:spacing w:val="-20"/>
      <w:sz w:val="26"/>
      <w:szCs w:val="26"/>
      <w:shd w:val="clear" w:color="auto" w:fill="FFFFFF"/>
    </w:rPr>
  </w:style>
  <w:style w:type="character" w:customStyle="1" w:styleId="afffff3">
    <w:name w:val="ОСНОВНОЙ !!! Знак"/>
    <w:rsid w:val="001F1857"/>
    <w:rPr>
      <w:rFonts w:ascii="Arial" w:eastAsia="Times New Roman" w:hAnsi="Arial"/>
      <w:color w:val="660066"/>
      <w:sz w:val="26"/>
      <w:szCs w:val="24"/>
      <w:lang w:eastAsia="ar-SA"/>
    </w:rPr>
  </w:style>
  <w:style w:type="paragraph" w:customStyle="1" w:styleId="headertext">
    <w:name w:val="headertext"/>
    <w:basedOn w:val="a1"/>
    <w:rsid w:val="001F1857"/>
    <w:pPr>
      <w:spacing w:before="100" w:beforeAutospacing="1" w:after="100" w:afterAutospacing="1" w:line="240" w:lineRule="auto"/>
      <w:ind w:firstLine="567"/>
      <w:jc w:val="both"/>
    </w:pPr>
    <w:rPr>
      <w:rFonts w:eastAsia="Times New Roman" w:cs="Times New Roman"/>
      <w:szCs w:val="24"/>
      <w:lang w:eastAsia="ru-RU"/>
    </w:rPr>
  </w:style>
  <w:style w:type="paragraph" w:customStyle="1" w:styleId="WW-20">
    <w:name w:val="WW-???????? ????? 2"/>
    <w:basedOn w:val="a1"/>
    <w:rsid w:val="001F1857"/>
    <w:pPr>
      <w:widowControl w:val="0"/>
      <w:suppressAutoHyphens/>
      <w:overflowPunct w:val="0"/>
      <w:autoSpaceDE w:val="0"/>
      <w:autoSpaceDN w:val="0"/>
      <w:adjustRightInd w:val="0"/>
      <w:spacing w:after="120" w:line="480" w:lineRule="auto"/>
      <w:ind w:firstLine="567"/>
      <w:jc w:val="both"/>
      <w:textAlignment w:val="baseline"/>
    </w:pPr>
    <w:rPr>
      <w:rFonts w:eastAsia="Times New Roman" w:cs="Times New Roman"/>
      <w:szCs w:val="20"/>
      <w:lang w:eastAsia="ru-RU"/>
    </w:rPr>
  </w:style>
  <w:style w:type="paragraph" w:customStyle="1" w:styleId="212">
    <w:name w:val="???????? ????? 21"/>
    <w:basedOn w:val="a1"/>
    <w:rsid w:val="001F1857"/>
    <w:pPr>
      <w:widowControl w:val="0"/>
      <w:suppressAutoHyphens/>
      <w:overflowPunct w:val="0"/>
      <w:autoSpaceDE w:val="0"/>
      <w:autoSpaceDN w:val="0"/>
      <w:adjustRightInd w:val="0"/>
      <w:spacing w:after="120" w:line="480" w:lineRule="auto"/>
      <w:ind w:firstLine="567"/>
      <w:jc w:val="both"/>
      <w:textAlignment w:val="baseline"/>
    </w:pPr>
    <w:rPr>
      <w:rFonts w:eastAsia="Times New Roman" w:cs="Times New Roman"/>
      <w:szCs w:val="20"/>
      <w:lang w:eastAsia="ru-RU"/>
    </w:rPr>
  </w:style>
  <w:style w:type="paragraph" w:customStyle="1" w:styleId="s1">
    <w:name w:val="s_1"/>
    <w:basedOn w:val="a1"/>
    <w:rsid w:val="001F1857"/>
    <w:pPr>
      <w:spacing w:before="100" w:beforeAutospacing="1" w:after="100" w:afterAutospacing="1" w:line="240" w:lineRule="auto"/>
      <w:ind w:firstLine="567"/>
      <w:jc w:val="both"/>
    </w:pPr>
    <w:rPr>
      <w:rFonts w:eastAsia="Times New Roman" w:cs="Times New Roman"/>
      <w:szCs w:val="24"/>
      <w:lang w:eastAsia="ru-RU"/>
    </w:rPr>
  </w:style>
  <w:style w:type="paragraph" w:styleId="afffff4">
    <w:name w:val="TOC Heading"/>
    <w:basedOn w:val="1"/>
    <w:next w:val="a1"/>
    <w:uiPriority w:val="39"/>
    <w:unhideWhenUsed/>
    <w:qFormat/>
    <w:rsid w:val="001F1857"/>
    <w:pPr>
      <w:keepLines/>
      <w:numPr>
        <w:numId w:val="0"/>
      </w:numPr>
      <w:spacing w:before="480" w:line="276" w:lineRule="auto"/>
      <w:outlineLvl w:val="9"/>
    </w:pPr>
    <w:rPr>
      <w:rFonts w:asciiTheme="majorHAnsi" w:eastAsiaTheme="majorEastAsia" w:hAnsiTheme="majorHAnsi" w:cstheme="majorBidi"/>
      <w:bCs/>
      <w:color w:val="2E74B5" w:themeColor="accent1" w:themeShade="BF"/>
      <w:szCs w:val="28"/>
      <w:lang w:eastAsia="en-US"/>
    </w:rPr>
  </w:style>
  <w:style w:type="character" w:customStyle="1" w:styleId="nobr">
    <w:name w:val="nobr"/>
    <w:basedOn w:val="a2"/>
    <w:rsid w:val="001F1857"/>
  </w:style>
  <w:style w:type="character" w:customStyle="1" w:styleId="hl">
    <w:name w:val="hl"/>
    <w:basedOn w:val="a2"/>
    <w:rsid w:val="001F1857"/>
  </w:style>
  <w:style w:type="paragraph" w:customStyle="1" w:styleId="western">
    <w:name w:val="western"/>
    <w:basedOn w:val="a1"/>
    <w:rsid w:val="00805FB7"/>
    <w:pPr>
      <w:spacing w:before="280" w:after="119" w:line="240" w:lineRule="auto"/>
    </w:pPr>
    <w:rPr>
      <w:rFonts w:eastAsia="Times New Roman" w:cs="Times New Roman"/>
      <w:color w:val="000000"/>
      <w:szCs w:val="24"/>
      <w:lang w:eastAsia="zh-CN"/>
    </w:rPr>
  </w:style>
  <w:style w:type="paragraph" w:customStyle="1" w:styleId="1ff">
    <w:name w:val="Абзац списка1"/>
    <w:basedOn w:val="a1"/>
    <w:rsid w:val="00805FB7"/>
    <w:pPr>
      <w:widowControl w:val="0"/>
      <w:suppressAutoHyphens/>
      <w:autoSpaceDE w:val="0"/>
      <w:spacing w:after="0" w:line="240" w:lineRule="auto"/>
      <w:ind w:left="720"/>
      <w:contextualSpacing/>
    </w:pPr>
    <w:rPr>
      <w:rFonts w:ascii="Arial" w:eastAsia="Times New Roman" w:hAnsi="Arial" w:cs="Arial"/>
      <w:color w:val="000000"/>
      <w:kern w:val="2"/>
      <w:szCs w:val="24"/>
      <w:lang w:val="en-US" w:bidi="en-US"/>
    </w:rPr>
  </w:style>
  <w:style w:type="paragraph" w:customStyle="1" w:styleId="cdcdcdeeeeeef0f0f0ececece0e0e0ebebebfcfcfcedededfbfbfbe9e9e9f2f2f2e0e0e0e1e1e1ebebebe8e8e8f6f6f6e0e0e0">
    <w:name w:val="Нcdcdcdоeeeeeeрf0f0f0мecececаe0e0e0лebebebьfcfcfcнedededыfbfbfbйe9e9e9 (тf2f2f2аe0e0e0бe1e1e1лebebebиe8e8e8цf6f6f6аe0e0e0)"/>
    <w:basedOn w:val="a1"/>
    <w:rsid w:val="00C6589D"/>
    <w:pPr>
      <w:widowControl w:val="0"/>
      <w:suppressAutoHyphens/>
      <w:autoSpaceDE w:val="0"/>
      <w:spacing w:after="0" w:line="240" w:lineRule="auto"/>
    </w:pPr>
    <w:rPr>
      <w:rFonts w:ascii="Arial" w:eastAsia="Times New Roman" w:hAnsi="Arial" w:cs="Arial"/>
      <w:color w:val="000000"/>
      <w:kern w:val="2"/>
      <w:szCs w:val="24"/>
      <w:lang w:eastAsia="zh-CN"/>
    </w:rPr>
  </w:style>
  <w:style w:type="character" w:customStyle="1" w:styleId="c2c2c2e5e5e5f0f0f0f5f5f5ededede8e8e8e9e9e9eaeaeaeeeeeeebebebeeeeeeedededf2f2f2e8e8e8f2f2f2f3f3f3ebebebc7c7c7ededede0e0e0eaeaea">
    <w:name w:val="Вc2c2c2еe5e5e5рf0f0f0хf5f5f5нedededиe8e8e8йe9e9e9 кeaeaeaоeeeeeeлebebebоeeeeeeнedededтf2f2f2иe8e8e8тf2f2f2уf3f3f3лebebeb Зc7c7c7нedededаe0e0e0кeaeaea"/>
    <w:rsid w:val="00EB0AE4"/>
    <w:rPr>
      <w:rFonts w:ascii="Arial" w:eastAsia="Times New Roman" w:hAnsi="Arial" w:cs="Arial"/>
    </w:rPr>
  </w:style>
  <w:style w:type="paragraph" w:customStyle="1" w:styleId="cdcdeeeef0f0ecece0e0ebebfcfcededfbfbe9e9f2f2e0e0e1e1ebebe8e8f6f6e0e0">
    <w:name w:val="Нcdcdоeeeeрf0f0мececаe0e0лebebьfcfcнededыfbfbйe9e9 (тf2f2аe0e0бe1e1лebebиe8e8цf6f6аe0e0)"/>
    <w:basedOn w:val="a1"/>
    <w:rsid w:val="00C8484D"/>
    <w:pPr>
      <w:widowControl w:val="0"/>
      <w:suppressAutoHyphens/>
      <w:autoSpaceDE w:val="0"/>
      <w:spacing w:after="0" w:line="240" w:lineRule="auto"/>
    </w:pPr>
    <w:rPr>
      <w:rFonts w:ascii="Arial" w:eastAsia="Times New Roman" w:hAnsi="Arial" w:cs="Arial"/>
      <w:color w:val="000000"/>
      <w:kern w:val="2"/>
      <w:szCs w:val="24"/>
      <w:lang w:eastAsia="zh-CN" w:bidi="hi-IN"/>
    </w:rPr>
  </w:style>
  <w:style w:type="paragraph" w:customStyle="1" w:styleId="cdeef0ece0ebfcedfbe9f2e0e1ebe8f6e0">
    <w:name w:val="Нcdоeeрf0мecаe0лebьfcнedыfbйe9 (тf2аe0бe1лebиe8цf6аe0)"/>
    <w:basedOn w:val="a1"/>
    <w:rsid w:val="00EF7C32"/>
    <w:pPr>
      <w:widowControl w:val="0"/>
      <w:suppressAutoHyphens/>
      <w:autoSpaceDE w:val="0"/>
      <w:spacing w:after="0" w:line="240" w:lineRule="auto"/>
    </w:pPr>
    <w:rPr>
      <w:rFonts w:ascii="Arial" w:eastAsia="Times New Roman" w:hAnsi="Arial" w:cs="Arial"/>
      <w:color w:val="000000"/>
      <w:kern w:val="2"/>
      <w:szCs w:val="24"/>
      <w:lang w:eastAsia="zh-CN"/>
    </w:rPr>
  </w:style>
  <w:style w:type="character" w:customStyle="1" w:styleId="c7c7c7e0e0e0e3e3e3eeeeeeebebebeeeeeee2e2e2eeeeeeeaeaeaf1f1f1e2e2e2eeeeeee5e5e5e3e3e3eeeeeef1f1f1eeeeeeeeeeeee1e1e1f9f9f9e5e5e5ededede8e8e8ffffff">
    <w:name w:val="Зc7c7c7аe0e0e0гe3e3e3оeeeeeeлebebebоeeeeeeвe2e2e2оeeeeeeкeaeaea сf1f1f1вe2e2e2оeeeeeeеe5e5e5гe3e3e3оeeeeee сf1f1f1оeeeeeeоeeeeeeбe1e1e1щf9f9f9еe5e5e5нedededиe8e8e8яffffff"/>
    <w:rsid w:val="00D578D6"/>
    <w:rPr>
      <w:rFonts w:eastAsia="Times New Roman"/>
      <w:b/>
      <w:bCs/>
      <w:color w:val="26282F"/>
    </w:rPr>
  </w:style>
  <w:style w:type="paragraph" w:customStyle="1" w:styleId="f2f2f2e0e0e0e1e1e1ebebebe8e8e8f6f6f6e0e0e0">
    <w:name w:val="тf2f2f2аe0e0e0бe1e1e1лebebebиe8e8e8цf6f6f6аe0e0e0"/>
    <w:basedOn w:val="a1"/>
    <w:rsid w:val="00923634"/>
    <w:pPr>
      <w:widowControl w:val="0"/>
      <w:shd w:val="clear" w:color="auto" w:fill="FFFFFF"/>
      <w:suppressAutoHyphens/>
      <w:autoSpaceDE w:val="0"/>
      <w:spacing w:before="120" w:after="120" w:line="240" w:lineRule="auto"/>
      <w:ind w:firstLine="284"/>
    </w:pPr>
    <w:rPr>
      <w:rFonts w:ascii="Arial" w:eastAsia="Times New Roman" w:hAnsi="Arial" w:cs="Arial"/>
      <w:color w:val="000000"/>
      <w:kern w:val="2"/>
      <w:szCs w:val="24"/>
      <w:lang w:eastAsia="zh-CN"/>
    </w:rPr>
  </w:style>
  <w:style w:type="paragraph" w:customStyle="1" w:styleId="cfcfcff0f0f0e8e8e8ececece5e5e5f7f7f7e0e0e0ededede8e8e8e5e5e5">
    <w:name w:val="Пcfcfcfрf0f0f0иe8e8e8мecececеe5e5e5чf7f7f7аe0e0e0нedededиe8e8e8еe5e5e5"/>
    <w:basedOn w:val="a1"/>
    <w:rsid w:val="00923634"/>
    <w:pPr>
      <w:widowControl w:val="0"/>
      <w:shd w:val="clear" w:color="auto" w:fill="FFFFFF"/>
      <w:suppressAutoHyphens/>
      <w:autoSpaceDE w:val="0"/>
      <w:spacing w:before="120" w:after="120" w:line="240" w:lineRule="auto"/>
      <w:ind w:firstLine="284"/>
    </w:pPr>
    <w:rPr>
      <w:rFonts w:ascii="Arial" w:eastAsia="Times New Roman" w:hAnsi="Arial" w:cs="Arial"/>
      <w:color w:val="000000"/>
      <w:kern w:val="2"/>
      <w:sz w:val="20"/>
      <w:szCs w:val="20"/>
      <w:lang w:eastAsia="zh-CN"/>
    </w:rPr>
  </w:style>
  <w:style w:type="character" w:customStyle="1" w:styleId="WW8Num17z3">
    <w:name w:val="WW8Num17z3"/>
    <w:rsid w:val="00715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247338">
      <w:bodyDiv w:val="1"/>
      <w:marLeft w:val="0"/>
      <w:marRight w:val="0"/>
      <w:marTop w:val="0"/>
      <w:marBottom w:val="0"/>
      <w:divBdr>
        <w:top w:val="none" w:sz="0" w:space="0" w:color="auto"/>
        <w:left w:val="none" w:sz="0" w:space="0" w:color="auto"/>
        <w:bottom w:val="none" w:sz="0" w:space="0" w:color="auto"/>
        <w:right w:val="none" w:sz="0" w:space="0" w:color="auto"/>
      </w:divBdr>
    </w:div>
    <w:div w:id="715156676">
      <w:bodyDiv w:val="1"/>
      <w:marLeft w:val="0"/>
      <w:marRight w:val="0"/>
      <w:marTop w:val="0"/>
      <w:marBottom w:val="0"/>
      <w:divBdr>
        <w:top w:val="none" w:sz="0" w:space="0" w:color="auto"/>
        <w:left w:val="none" w:sz="0" w:space="0" w:color="auto"/>
        <w:bottom w:val="none" w:sz="0" w:space="0" w:color="auto"/>
        <w:right w:val="none" w:sz="0" w:space="0" w:color="auto"/>
      </w:divBdr>
    </w:div>
    <w:div w:id="1095786786">
      <w:bodyDiv w:val="1"/>
      <w:marLeft w:val="0"/>
      <w:marRight w:val="0"/>
      <w:marTop w:val="0"/>
      <w:marBottom w:val="0"/>
      <w:divBdr>
        <w:top w:val="none" w:sz="0" w:space="0" w:color="auto"/>
        <w:left w:val="none" w:sz="0" w:space="0" w:color="auto"/>
        <w:bottom w:val="none" w:sz="0" w:space="0" w:color="auto"/>
        <w:right w:val="none" w:sz="0" w:space="0" w:color="auto"/>
      </w:divBdr>
    </w:div>
    <w:div w:id="1272055396">
      <w:bodyDiv w:val="1"/>
      <w:marLeft w:val="0"/>
      <w:marRight w:val="0"/>
      <w:marTop w:val="0"/>
      <w:marBottom w:val="0"/>
      <w:divBdr>
        <w:top w:val="none" w:sz="0" w:space="0" w:color="auto"/>
        <w:left w:val="none" w:sz="0" w:space="0" w:color="auto"/>
        <w:bottom w:val="none" w:sz="0" w:space="0" w:color="auto"/>
        <w:right w:val="none" w:sz="0" w:space="0" w:color="auto"/>
      </w:divBdr>
    </w:div>
    <w:div w:id="1301695220">
      <w:bodyDiv w:val="1"/>
      <w:marLeft w:val="0"/>
      <w:marRight w:val="0"/>
      <w:marTop w:val="0"/>
      <w:marBottom w:val="0"/>
      <w:divBdr>
        <w:top w:val="none" w:sz="0" w:space="0" w:color="auto"/>
        <w:left w:val="none" w:sz="0" w:space="0" w:color="auto"/>
        <w:bottom w:val="none" w:sz="0" w:space="0" w:color="auto"/>
        <w:right w:val="none" w:sz="0" w:space="0" w:color="auto"/>
      </w:divBdr>
    </w:div>
    <w:div w:id="1379276564">
      <w:bodyDiv w:val="1"/>
      <w:marLeft w:val="0"/>
      <w:marRight w:val="0"/>
      <w:marTop w:val="0"/>
      <w:marBottom w:val="0"/>
      <w:divBdr>
        <w:top w:val="none" w:sz="0" w:space="0" w:color="auto"/>
        <w:left w:val="none" w:sz="0" w:space="0" w:color="auto"/>
        <w:bottom w:val="none" w:sz="0" w:space="0" w:color="auto"/>
        <w:right w:val="none" w:sz="0" w:space="0" w:color="auto"/>
      </w:divBdr>
    </w:div>
    <w:div w:id="1382365637">
      <w:bodyDiv w:val="1"/>
      <w:marLeft w:val="0"/>
      <w:marRight w:val="0"/>
      <w:marTop w:val="0"/>
      <w:marBottom w:val="0"/>
      <w:divBdr>
        <w:top w:val="none" w:sz="0" w:space="0" w:color="auto"/>
        <w:left w:val="none" w:sz="0" w:space="0" w:color="auto"/>
        <w:bottom w:val="none" w:sz="0" w:space="0" w:color="auto"/>
        <w:right w:val="none" w:sz="0" w:space="0" w:color="auto"/>
      </w:divBdr>
    </w:div>
    <w:div w:id="1390809109">
      <w:bodyDiv w:val="1"/>
      <w:marLeft w:val="0"/>
      <w:marRight w:val="0"/>
      <w:marTop w:val="0"/>
      <w:marBottom w:val="0"/>
      <w:divBdr>
        <w:top w:val="none" w:sz="0" w:space="0" w:color="auto"/>
        <w:left w:val="none" w:sz="0" w:space="0" w:color="auto"/>
        <w:bottom w:val="none" w:sz="0" w:space="0" w:color="auto"/>
        <w:right w:val="none" w:sz="0" w:space="0" w:color="auto"/>
      </w:divBdr>
      <w:divsChild>
        <w:div w:id="1184981420">
          <w:marLeft w:val="0"/>
          <w:marRight w:val="0"/>
          <w:marTop w:val="192"/>
          <w:marBottom w:val="0"/>
          <w:divBdr>
            <w:top w:val="none" w:sz="0" w:space="0" w:color="auto"/>
            <w:left w:val="none" w:sz="0" w:space="0" w:color="auto"/>
            <w:bottom w:val="none" w:sz="0" w:space="0" w:color="auto"/>
            <w:right w:val="none" w:sz="0" w:space="0" w:color="auto"/>
          </w:divBdr>
        </w:div>
        <w:div w:id="1353455132">
          <w:marLeft w:val="0"/>
          <w:marRight w:val="0"/>
          <w:marTop w:val="0"/>
          <w:marBottom w:val="0"/>
          <w:divBdr>
            <w:top w:val="none" w:sz="0" w:space="0" w:color="auto"/>
            <w:left w:val="none" w:sz="0" w:space="0" w:color="auto"/>
            <w:bottom w:val="none" w:sz="0" w:space="0" w:color="auto"/>
            <w:right w:val="none" w:sz="0" w:space="0" w:color="auto"/>
          </w:divBdr>
          <w:divsChild>
            <w:div w:id="435172935">
              <w:marLeft w:val="0"/>
              <w:marRight w:val="0"/>
              <w:marTop w:val="192"/>
              <w:marBottom w:val="0"/>
              <w:divBdr>
                <w:top w:val="none" w:sz="0" w:space="0" w:color="auto"/>
                <w:left w:val="none" w:sz="0" w:space="0" w:color="auto"/>
                <w:bottom w:val="none" w:sz="0" w:space="0" w:color="auto"/>
                <w:right w:val="none" w:sz="0" w:space="0" w:color="auto"/>
              </w:divBdr>
            </w:div>
          </w:divsChild>
        </w:div>
        <w:div w:id="1370572307">
          <w:marLeft w:val="0"/>
          <w:marRight w:val="0"/>
          <w:marTop w:val="192"/>
          <w:marBottom w:val="0"/>
          <w:divBdr>
            <w:top w:val="none" w:sz="0" w:space="0" w:color="auto"/>
            <w:left w:val="none" w:sz="0" w:space="0" w:color="auto"/>
            <w:bottom w:val="none" w:sz="0" w:space="0" w:color="auto"/>
            <w:right w:val="none" w:sz="0" w:space="0" w:color="auto"/>
          </w:divBdr>
        </w:div>
      </w:divsChild>
    </w:div>
    <w:div w:id="2027321334">
      <w:bodyDiv w:val="1"/>
      <w:marLeft w:val="0"/>
      <w:marRight w:val="0"/>
      <w:marTop w:val="0"/>
      <w:marBottom w:val="0"/>
      <w:divBdr>
        <w:top w:val="none" w:sz="0" w:space="0" w:color="auto"/>
        <w:left w:val="none" w:sz="0" w:space="0" w:color="auto"/>
        <w:bottom w:val="none" w:sz="0" w:space="0" w:color="auto"/>
        <w:right w:val="none" w:sz="0" w:space="0" w:color="auto"/>
      </w:divBdr>
      <w:divsChild>
        <w:div w:id="2062513616">
          <w:marLeft w:val="0"/>
          <w:marRight w:val="0"/>
          <w:marTop w:val="192"/>
          <w:marBottom w:val="0"/>
          <w:divBdr>
            <w:top w:val="none" w:sz="0" w:space="0" w:color="auto"/>
            <w:left w:val="none" w:sz="0" w:space="0" w:color="auto"/>
            <w:bottom w:val="none" w:sz="0" w:space="0" w:color="auto"/>
            <w:right w:val="none" w:sz="0" w:space="0" w:color="auto"/>
          </w:divBdr>
        </w:div>
        <w:div w:id="586159871">
          <w:marLeft w:val="0"/>
          <w:marRight w:val="0"/>
          <w:marTop w:val="0"/>
          <w:marBottom w:val="0"/>
          <w:divBdr>
            <w:top w:val="none" w:sz="0" w:space="0" w:color="auto"/>
            <w:left w:val="none" w:sz="0" w:space="0" w:color="auto"/>
            <w:bottom w:val="none" w:sz="0" w:space="0" w:color="auto"/>
            <w:right w:val="none" w:sz="0" w:space="0" w:color="auto"/>
          </w:divBdr>
          <w:divsChild>
            <w:div w:id="1360354074">
              <w:marLeft w:val="0"/>
              <w:marRight w:val="0"/>
              <w:marTop w:val="192"/>
              <w:marBottom w:val="0"/>
              <w:divBdr>
                <w:top w:val="none" w:sz="0" w:space="0" w:color="auto"/>
                <w:left w:val="none" w:sz="0" w:space="0" w:color="auto"/>
                <w:bottom w:val="none" w:sz="0" w:space="0" w:color="auto"/>
                <w:right w:val="none" w:sz="0" w:space="0" w:color="auto"/>
              </w:divBdr>
            </w:div>
          </w:divsChild>
        </w:div>
        <w:div w:id="877088023">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document/cons_doc_LAW_51040/cdec16ec747f11f3a7a39c7303d03373e0ef91c4/" TargetMode="External"/><Relationship Id="rId117" Type="http://schemas.openxmlformats.org/officeDocument/2006/relationships/hyperlink" Target="http://www.consultant.ru/document/cons_doc_LAW_383445/fe0cad704c69e3b97bf615f0437ecf1996a57677/" TargetMode="External"/><Relationship Id="rId21" Type="http://schemas.openxmlformats.org/officeDocument/2006/relationships/hyperlink" Target="http://www.consultant.ru/document/cons_doc_LAW_422125/df32b8231cf067c4d4e864c717eb6b398358b504/" TargetMode="External"/><Relationship Id="rId42" Type="http://schemas.openxmlformats.org/officeDocument/2006/relationships/hyperlink" Target="http://www.consultant.ru/document/cons_doc_LAW_326404/" TargetMode="External"/><Relationship Id="rId47" Type="http://schemas.openxmlformats.org/officeDocument/2006/relationships/hyperlink" Target="http://www.consultant.ru/document/cons_doc_LAW_173335/" TargetMode="External"/><Relationship Id="rId63" Type="http://schemas.openxmlformats.org/officeDocument/2006/relationships/hyperlink" Target="http://www.consultant.ru/document/cons_doc_LAW_372942/" TargetMode="External"/><Relationship Id="rId68" Type="http://schemas.openxmlformats.org/officeDocument/2006/relationships/hyperlink" Target="http://www.consultant.ru/document/cons_doc_LAW_373104/3446ddfcafad7edd45fa9e4766584f3a09c11d98/" TargetMode="External"/><Relationship Id="rId84" Type="http://schemas.openxmlformats.org/officeDocument/2006/relationships/hyperlink" Target="http://www.consultant.ru/document/cons_doc_LAW_332793/" TargetMode="External"/><Relationship Id="rId89" Type="http://schemas.openxmlformats.org/officeDocument/2006/relationships/hyperlink" Target="http://www.consultant.ru/document/cons_doc_LAW_332148/" TargetMode="External"/><Relationship Id="rId112" Type="http://schemas.openxmlformats.org/officeDocument/2006/relationships/hyperlink" Target="consultantplus://offline/ref=AEDA3B5D619CCCE371371F7C06C528DF20791DDD2185949D3886597B2E3E777CC25EEC92B84D095B5AEFB76939F5C5652AE40308B8EF94ABe3f3I" TargetMode="External"/><Relationship Id="rId133" Type="http://schemas.openxmlformats.org/officeDocument/2006/relationships/hyperlink" Target="https://home.garant.ru/" TargetMode="External"/><Relationship Id="rId138" Type="http://schemas.openxmlformats.org/officeDocument/2006/relationships/header" Target="header1.xml"/><Relationship Id="rId154" Type="http://schemas.openxmlformats.org/officeDocument/2006/relationships/header" Target="header5.xml"/><Relationship Id="rId16" Type="http://schemas.openxmlformats.org/officeDocument/2006/relationships/hyperlink" Target="http://www.consultant.ru/document/cons_doc_LAW_422125/45926bdcd26b5d759ce39a6705a6e1f98c749010/" TargetMode="External"/><Relationship Id="rId107" Type="http://schemas.openxmlformats.org/officeDocument/2006/relationships/hyperlink" Target="http://www.consultant.ru/document/cons_doc_LAW_383445/825a71eb75032f603d29da32b2cf36300ac04789/" TargetMode="External"/><Relationship Id="rId11" Type="http://schemas.openxmlformats.org/officeDocument/2006/relationships/hyperlink" Target="http://www.consultant.ru/document/cons_doc_LAW_2875/" TargetMode="External"/><Relationship Id="rId32" Type="http://schemas.openxmlformats.org/officeDocument/2006/relationships/hyperlink" Target="http://www.consultant.ru/document/cons_doc_LAW_382667/fb3b9f6c5786727ec9ea99d18258678dcbe363ef/" TargetMode="External"/><Relationship Id="rId37" Type="http://schemas.openxmlformats.org/officeDocument/2006/relationships/hyperlink" Target="http://www.consultant.ru/document/cons_doc_LAW_372936/8cd5c59176348e82c463bf71be71c5d897762b67/" TargetMode="External"/><Relationship Id="rId53" Type="http://schemas.openxmlformats.org/officeDocument/2006/relationships/hyperlink" Target="http://www.consultant.ru/document/cons_doc_LAW_373104/79da6e3bbbc8eb967db0714e8378269bfea9f83c/" TargetMode="External"/><Relationship Id="rId58" Type="http://schemas.openxmlformats.org/officeDocument/2006/relationships/hyperlink" Target="http://www.consultant.ru/document/cons_doc_LAW_373104/ed446e1d27bf00b0cd17f1dbd14e9b87996ae284/" TargetMode="External"/><Relationship Id="rId74" Type="http://schemas.openxmlformats.org/officeDocument/2006/relationships/hyperlink" Target="http://www.consultant.ru/document/cons_doc_LAW_373104/79da6e3bbbc8eb967db0714e8378269bfea9f83c/" TargetMode="External"/><Relationship Id="rId79" Type="http://schemas.openxmlformats.org/officeDocument/2006/relationships/hyperlink" Target="http://www.consultant.ru/document/cons_doc_LAW_373104/b124e72af2b0eabb7334175b1c01a5454388a0cb/" TargetMode="External"/><Relationship Id="rId102" Type="http://schemas.openxmlformats.org/officeDocument/2006/relationships/hyperlink" Target="http://www.consultant.ru/document/cons_doc_LAW_383445/dbb758e5e96870aa276968887828c5d903eeba8a/" TargetMode="External"/><Relationship Id="rId123" Type="http://schemas.openxmlformats.org/officeDocument/2006/relationships/hyperlink" Target="https://home.garant.ru/" TargetMode="External"/><Relationship Id="rId128" Type="http://schemas.openxmlformats.org/officeDocument/2006/relationships/hyperlink" Target="https://home.garant.ru/" TargetMode="External"/><Relationship Id="rId144" Type="http://schemas.openxmlformats.org/officeDocument/2006/relationships/hyperlink" Target="http://ivo.garant.ru/" TargetMode="External"/><Relationship Id="rId149" Type="http://schemas.openxmlformats.org/officeDocument/2006/relationships/header" Target="header4.xml"/><Relationship Id="rId5" Type="http://schemas.openxmlformats.org/officeDocument/2006/relationships/webSettings" Target="webSettings.xml"/><Relationship Id="rId90" Type="http://schemas.openxmlformats.org/officeDocument/2006/relationships/hyperlink" Target="http://www.consultant.ru/document/cons_doc_LAW_370326/3b41e2badbf4dcfafa41f8856b9786f5107159ec/" TargetMode="External"/><Relationship Id="rId95" Type="http://schemas.openxmlformats.org/officeDocument/2006/relationships/hyperlink" Target="consultantplus://offline/ref=1963B0D4DD43620501D2B7B4271540D3510A95616309C5CB2D19C3F142gBhDI" TargetMode="External"/><Relationship Id="rId22" Type="http://schemas.openxmlformats.org/officeDocument/2006/relationships/hyperlink" Target="http://www.consultant.ru/document/cons_doc_LAW_422125/df32b8231cf067c4d4e864c717eb6b398358b504/" TargetMode="External"/><Relationship Id="rId27" Type="http://schemas.openxmlformats.org/officeDocument/2006/relationships/hyperlink" Target="http://www.consultant.ru/document/cons_doc_LAW_392555/5bffe236089ce763d9bbc7f534169f75a5b03523/" TargetMode="External"/><Relationship Id="rId43" Type="http://schemas.openxmlformats.org/officeDocument/2006/relationships/hyperlink" Target="http://www.consultant.ru/document/cons_doc_LAW_373104/ed446e1d27bf00b0cd17f1dbd14e9b87996ae284/" TargetMode="External"/><Relationship Id="rId48" Type="http://schemas.openxmlformats.org/officeDocument/2006/relationships/hyperlink" Target="http://www.consultant.ru/document/cons_doc_LAW_372936/" TargetMode="External"/><Relationship Id="rId64" Type="http://schemas.openxmlformats.org/officeDocument/2006/relationships/hyperlink" Target="http://www.consultant.ru/document/cons_doc_LAW_372939/" TargetMode="External"/><Relationship Id="rId69" Type="http://schemas.openxmlformats.org/officeDocument/2006/relationships/hyperlink" Target="http://www.consultant.ru/document/cons_doc_LAW_373104/3446ddfcafad7edd45fa9e4766584f3a09c11d98/" TargetMode="External"/><Relationship Id="rId113" Type="http://schemas.openxmlformats.org/officeDocument/2006/relationships/hyperlink" Target="consultantplus://offline/ref=AEDA3B5D619CCCE371371F7C06C528DF20791DDD2185949D3886597B2E3E777CC25EEC92B84D0B5F56EFB76939F5C5652AE40308B8EF94ABe3f3I" TargetMode="External"/><Relationship Id="rId118" Type="http://schemas.openxmlformats.org/officeDocument/2006/relationships/hyperlink" Target="http://ivo.garant.ru/document/redirect/72063774/5000" TargetMode="External"/><Relationship Id="rId134" Type="http://schemas.openxmlformats.org/officeDocument/2006/relationships/hyperlink" Target="http://www.consultant.ru/document/cons_doc_LAW_37318/" TargetMode="External"/><Relationship Id="rId139" Type="http://schemas.openxmlformats.org/officeDocument/2006/relationships/footer" Target="footer1.xml"/><Relationship Id="rId80" Type="http://schemas.openxmlformats.org/officeDocument/2006/relationships/hyperlink" Target="http://www.consultant.ru/document/cons_doc_LAW_372785/f8f2eca6ba8522da15e1e300e16c09439c9eb45c/" TargetMode="External"/><Relationship Id="rId85" Type="http://schemas.openxmlformats.org/officeDocument/2006/relationships/hyperlink" Target="http://www.consultant.ru/document/cons_doc_LAW_221482/" TargetMode="External"/><Relationship Id="rId150" Type="http://schemas.openxmlformats.org/officeDocument/2006/relationships/hyperlink" Target="consultantplus://offline/ref=0B05C17F5A45C2CDEADE01151FA2C9697161997B1DC02EAB6FC614C18B8AD5987EE48A470661930Df9l2H" TargetMode="External"/><Relationship Id="rId155" Type="http://schemas.openxmlformats.org/officeDocument/2006/relationships/header" Target="header6.xml"/><Relationship Id="rId12" Type="http://schemas.openxmlformats.org/officeDocument/2006/relationships/hyperlink" Target="http://www.consultant.ru/document/cons_doc_LAW_401401/f62ee45faefd8e2a11d6d88941ac66824f848bc2/" TargetMode="External"/><Relationship Id="rId17" Type="http://schemas.openxmlformats.org/officeDocument/2006/relationships/hyperlink" Target="http://www.consultant.ru/document/cons_doc_LAW_422125/2ce3b4c2e314b31833138ad26a48ec33f57545af/" TargetMode="External"/><Relationship Id="rId33" Type="http://schemas.openxmlformats.org/officeDocument/2006/relationships/hyperlink" Target="http://www.consultant.ru/document/cons_doc_LAW_344829/" TargetMode="External"/><Relationship Id="rId38" Type="http://schemas.openxmlformats.org/officeDocument/2006/relationships/hyperlink" Target="http://www.consultant.ru/document/cons_doc_LAW_373104/90f9a162fec7f54cd09e7e68210417071668be68/" TargetMode="External"/><Relationship Id="rId59" Type="http://schemas.openxmlformats.org/officeDocument/2006/relationships/hyperlink" Target="http://www.consultant.ru/document/cons_doc_LAW_221478/" TargetMode="External"/><Relationship Id="rId103" Type="http://schemas.openxmlformats.org/officeDocument/2006/relationships/hyperlink" Target="http://www.consultant.ru/document/cons_doc_LAW_383445/f576f90ce976877a5b6b12a8b416582fd51936f2/" TargetMode="External"/><Relationship Id="rId108" Type="http://schemas.openxmlformats.org/officeDocument/2006/relationships/hyperlink" Target="http://www.consultant.ru/document/cons_doc_LAW_383445/36fb3e57a8031adb90c7b7d13d835d1f31efff63/" TargetMode="External"/><Relationship Id="rId124" Type="http://schemas.openxmlformats.org/officeDocument/2006/relationships/hyperlink" Target="https://home.garant.ru/" TargetMode="External"/><Relationship Id="rId129" Type="http://schemas.openxmlformats.org/officeDocument/2006/relationships/hyperlink" Target="https://home.garant.ru/" TargetMode="External"/><Relationship Id="rId20" Type="http://schemas.openxmlformats.org/officeDocument/2006/relationships/hyperlink" Target="http://www.consultant.ru/document/cons_doc_LAW_422125/b884020ea7453099ba8bc9ca021b84982cadea7d/" TargetMode="External"/><Relationship Id="rId41" Type="http://schemas.openxmlformats.org/officeDocument/2006/relationships/hyperlink" Target="http://www.consultant.ru/document/cons_doc_LAW_373104/a9c9d6fcbc95353cb9e3640f1004fae5c2111ebc/" TargetMode="External"/><Relationship Id="rId54" Type="http://schemas.openxmlformats.org/officeDocument/2006/relationships/hyperlink" Target="http://www.consultant.ru/document/cons_doc_LAW_373104/a9c9d6fcbc95353cb9e3640f1004fae5c2111ebc/" TargetMode="External"/><Relationship Id="rId62" Type="http://schemas.openxmlformats.org/officeDocument/2006/relationships/hyperlink" Target="http://www.consultant.ru/document/cons_doc_LAW_373104/79da6e3bbbc8eb967db0714e8378269bfea9f83c/" TargetMode="External"/><Relationship Id="rId70" Type="http://schemas.openxmlformats.org/officeDocument/2006/relationships/hyperlink" Target="http://www.consultant.ru/document/cons_doc_LAW_373104/79da6e3bbbc8eb967db0714e8378269bfea9f83c/" TargetMode="External"/><Relationship Id="rId75" Type="http://schemas.openxmlformats.org/officeDocument/2006/relationships/hyperlink" Target="http://www.consultant.ru/document/cons_doc_LAW_373104/79da6e3bbbc8eb967db0714e8378269bfea9f83c/" TargetMode="External"/><Relationship Id="rId83" Type="http://schemas.openxmlformats.org/officeDocument/2006/relationships/hyperlink" Target="http://www.consultant.ru/document/cons_doc_LAW_6884/" TargetMode="External"/><Relationship Id="rId88" Type="http://schemas.openxmlformats.org/officeDocument/2006/relationships/hyperlink" Target="http://www.consultant.ru/document/cons_doc_LAW_356892/a8d403a36309256c21781d6fb8209de9e0c128aa/" TargetMode="External"/><Relationship Id="rId91" Type="http://schemas.openxmlformats.org/officeDocument/2006/relationships/hyperlink" Target="http://www.consultant.ru/document/cons_doc_LAW_370375/" TargetMode="External"/><Relationship Id="rId96" Type="http://schemas.openxmlformats.org/officeDocument/2006/relationships/hyperlink" Target="http://www.consultant.ru/document/cons_doc_LAW_383445/2a679030b1fbedead6215f4726b6f38c0f46b807/" TargetMode="External"/><Relationship Id="rId111" Type="http://schemas.openxmlformats.org/officeDocument/2006/relationships/hyperlink" Target="consultantplus://offline/ref=AEDA3B5D619CCCE371371F7C06C528DF20791DDD2185949D3886597B2E3E777CD05EB49EBA4B135C5FFAE1387FeAf1I" TargetMode="External"/><Relationship Id="rId132" Type="http://schemas.openxmlformats.org/officeDocument/2006/relationships/hyperlink" Target="https://home.garant.ru/" TargetMode="External"/><Relationship Id="rId140" Type="http://schemas.openxmlformats.org/officeDocument/2006/relationships/hyperlink" Target="http://ivo.garant.ru/" TargetMode="External"/><Relationship Id="rId145" Type="http://schemas.openxmlformats.org/officeDocument/2006/relationships/hyperlink" Target="consultantplus://offline/ref=7ED1D0848DBD8F446D7B0CA6481A7BC2666EE779C370FC3C5D6A39A4CFCB7A0AC4C52D3708EF53CE4CE38711bDl9K" TargetMode="External"/><Relationship Id="rId153" Type="http://schemas.openxmlformats.org/officeDocument/2006/relationships/hyperlink" Target="consultantplus://offline/ref=8A485FBF4486AAC03135E4AA3027F0071DC6257BD26ED1A9AEA18EF4B08FF320EDC6A03FD27C1151r2o0H"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nsultant.ru/document/cons_doc_LAW_422125/fc68154d0457446d0a1e7d3fcf938f717ebb4397/" TargetMode="External"/><Relationship Id="rId23" Type="http://schemas.openxmlformats.org/officeDocument/2006/relationships/hyperlink" Target="http://www.consultant.ru/document/cons_doc_LAW_422125/00bde8c90dadbd124e5d991aea7c4c0eec011ef8/" TargetMode="External"/><Relationship Id="rId28" Type="http://schemas.openxmlformats.org/officeDocument/2006/relationships/hyperlink" Target="http://www.consultant.ru/document/cons_doc_LAW_405832/9319c56c2954ff03fdf44e897d3c9b357b611a9b/" TargetMode="External"/><Relationship Id="rId36" Type="http://schemas.openxmlformats.org/officeDocument/2006/relationships/hyperlink" Target="http://docs.cntd.ru/document/901919338" TargetMode="External"/><Relationship Id="rId49" Type="http://schemas.openxmlformats.org/officeDocument/2006/relationships/hyperlink" Target="http://www.consultant.ru/document/cons_doc_LAW_372936/4ce23c06d221d774d5fa3c4b2a08fe168ef5fd7a/" TargetMode="External"/><Relationship Id="rId57" Type="http://schemas.openxmlformats.org/officeDocument/2006/relationships/hyperlink" Target="http://www.consultant.ru/document/cons_doc_LAW_373276/" TargetMode="External"/><Relationship Id="rId106" Type="http://schemas.openxmlformats.org/officeDocument/2006/relationships/hyperlink" Target="http://www.consultant.ru/document/cons_doc_LAW_383445/fc77c7117187684ab0cb02c7ee53952df0de55be/" TargetMode="External"/><Relationship Id="rId114" Type="http://schemas.openxmlformats.org/officeDocument/2006/relationships/hyperlink" Target="http://www.consultant.ru/document/cons_doc_LAW_383445/fe0cad704c69e3b97bf615f0437ecf1996a57677/" TargetMode="External"/><Relationship Id="rId119" Type="http://schemas.openxmlformats.org/officeDocument/2006/relationships/hyperlink" Target="https://home.garant.ru/" TargetMode="External"/><Relationship Id="rId127" Type="http://schemas.openxmlformats.org/officeDocument/2006/relationships/hyperlink" Target="https://home.garant.ru/" TargetMode="External"/><Relationship Id="rId10" Type="http://schemas.openxmlformats.org/officeDocument/2006/relationships/hyperlink" Target="http://www.consultant.ru/document/cons_doc_LAW_406134/33d7a7de5fea254781bade2c452cb6f34d051a63/" TargetMode="External"/><Relationship Id="rId31" Type="http://schemas.openxmlformats.org/officeDocument/2006/relationships/hyperlink" Target="http://www.consultant.ru/document/cons_doc_LAW_383445/312302f37ac9299771d2bf4f9b4bb797fb476948/" TargetMode="External"/><Relationship Id="rId44" Type="http://schemas.openxmlformats.org/officeDocument/2006/relationships/hyperlink" Target="http://www.consultant.ru/document/cons_doc_LAW_372942/" TargetMode="External"/><Relationship Id="rId52" Type="http://schemas.openxmlformats.org/officeDocument/2006/relationships/hyperlink" Target="http://www.consultant.ru/document/cons_doc_LAW_373104/a76b90b907f943dafd16eaf8780dc4297859938c/" TargetMode="External"/><Relationship Id="rId60" Type="http://schemas.openxmlformats.org/officeDocument/2006/relationships/hyperlink" Target="http://www.consultant.ru/document/cons_doc_LAW_373104/79da6e3bbbc8eb967db0714e8378269bfea9f83c/" TargetMode="External"/><Relationship Id="rId65" Type="http://schemas.openxmlformats.org/officeDocument/2006/relationships/hyperlink" Target="http://www.consultant.ru/document/cons_doc_LAW_330120/" TargetMode="External"/><Relationship Id="rId73" Type="http://schemas.openxmlformats.org/officeDocument/2006/relationships/hyperlink" Target="http://www.consultant.ru/document/cons_doc_LAW_373104/79da6e3bbbc8eb967db0714e8378269bfea9f83c/" TargetMode="External"/><Relationship Id="rId78" Type="http://schemas.openxmlformats.org/officeDocument/2006/relationships/hyperlink" Target="http://www.consultant.ru/document/cons_doc_LAW_373104/531fadfdb92215e25a0a445a301f6d4312924e25/" TargetMode="External"/><Relationship Id="rId81" Type="http://schemas.openxmlformats.org/officeDocument/2006/relationships/hyperlink" Target="http://www.consultant.ru/document/cons_doc_LAW_358047/5cc1c49fd81cc0437144e5ddf4902fdf0fe0a7ea/" TargetMode="External"/><Relationship Id="rId86" Type="http://schemas.openxmlformats.org/officeDocument/2006/relationships/hyperlink" Target="http://www.consultant.ru/document/cons_doc_LAW_357147/ad220e9b23aa80e99ca66763d7c66996c42e11b5/" TargetMode="External"/><Relationship Id="rId94" Type="http://schemas.openxmlformats.org/officeDocument/2006/relationships/hyperlink" Target="http://www.consultant.ru/document/cons_doc_LAW_373104/ed26bddb08b565a251e0dcd48e06fe3e51abe458/" TargetMode="External"/><Relationship Id="rId99" Type="http://schemas.openxmlformats.org/officeDocument/2006/relationships/hyperlink" Target="http://www.consultant.ru/document/cons_doc_LAW_383445/fb76ce1fdb5356574b298a9dcdafcfc8fc6c937b/" TargetMode="External"/><Relationship Id="rId101" Type="http://schemas.openxmlformats.org/officeDocument/2006/relationships/hyperlink" Target="http://www.consultant.ru/document/cons_doc_LAW_383445/dbb758e5e96870aa276968887828c5d903eeba8a/" TargetMode="External"/><Relationship Id="rId122" Type="http://schemas.openxmlformats.org/officeDocument/2006/relationships/hyperlink" Target="https://home.garant.ru/" TargetMode="External"/><Relationship Id="rId130" Type="http://schemas.openxmlformats.org/officeDocument/2006/relationships/hyperlink" Target="https://home.garant.ru/" TargetMode="External"/><Relationship Id="rId135" Type="http://schemas.openxmlformats.org/officeDocument/2006/relationships/hyperlink" Target="http://www.consultant.ru/document/cons_doc_LAW_37318/" TargetMode="External"/><Relationship Id="rId143" Type="http://schemas.openxmlformats.org/officeDocument/2006/relationships/hyperlink" Target="http://ivo.garant.ru/" TargetMode="External"/><Relationship Id="rId148" Type="http://schemas.openxmlformats.org/officeDocument/2006/relationships/header" Target="header3.xml"/><Relationship Id="rId151" Type="http://schemas.openxmlformats.org/officeDocument/2006/relationships/hyperlink" Target="consultantplus://offline/ref=0B05C17F5A45C2CDEADE01151FA2C9697161997B1DC02EAB6FC614C18B8AD5987EE48A470661920Df9l4H" TargetMode="External"/><Relationship Id="rId156"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http://www.consultant.ru/document/cons_doc_LAW_422121/d470dcf99871701e9e113961d34f6671e43824c4/" TargetMode="External"/><Relationship Id="rId13" Type="http://schemas.openxmlformats.org/officeDocument/2006/relationships/hyperlink" Target="http://www.consultant.ru/document/cons_doc_LAW_422125/7e225e104a252dcae179960a6e56b8aa4c17bdf4/" TargetMode="External"/><Relationship Id="rId18" Type="http://schemas.openxmlformats.org/officeDocument/2006/relationships/hyperlink" Target="http://www.consultant.ru/document/cons_doc_LAW_340399/" TargetMode="External"/><Relationship Id="rId39" Type="http://schemas.openxmlformats.org/officeDocument/2006/relationships/hyperlink" Target="http://www.consultant.ru/document/cons_doc_LAW_372939/" TargetMode="External"/><Relationship Id="rId109" Type="http://schemas.openxmlformats.org/officeDocument/2006/relationships/hyperlink" Target="http://www.consultant.ru/document/cons_doc_LAW_383445/36fb3e57a8031adb90c7b7d13d835d1f31efff63/" TargetMode="External"/><Relationship Id="rId34" Type="http://schemas.openxmlformats.org/officeDocument/2006/relationships/hyperlink" Target="http://www.consultant.ru/document/cons_doc_LAW_383452/" TargetMode="External"/><Relationship Id="rId50" Type="http://schemas.openxmlformats.org/officeDocument/2006/relationships/hyperlink" Target="http://www.consultant.ru/document/cons_doc_LAW_373104/79da6e3bbbc8eb967db0714e8378269bfea9f83c/" TargetMode="External"/><Relationship Id="rId55" Type="http://schemas.openxmlformats.org/officeDocument/2006/relationships/hyperlink" Target="http://www.consultant.ru/document/cons_doc_LAW_326404/04702ea39a777fdb608cfcf9effdc52a96d2a566/" TargetMode="External"/><Relationship Id="rId76" Type="http://schemas.openxmlformats.org/officeDocument/2006/relationships/hyperlink" Target="http://www.consultant.ru/document/cons_doc_LAW_373104/531fadfdb92215e25a0a445a301f6d4312924e25/" TargetMode="External"/><Relationship Id="rId97" Type="http://schemas.openxmlformats.org/officeDocument/2006/relationships/hyperlink" Target="http://www.consultant.ru/document/cons_doc_LAW_373276/fb76ce1fdb5356574b298a9dcdafcfc8fc6c937b/" TargetMode="External"/><Relationship Id="rId104" Type="http://schemas.openxmlformats.org/officeDocument/2006/relationships/hyperlink" Target="http://www.consultant.ru/document/cons_doc_LAW_383445/36fb3e57a8031adb90c7b7d13d835d1f31efff63/" TargetMode="External"/><Relationship Id="rId120" Type="http://schemas.openxmlformats.org/officeDocument/2006/relationships/hyperlink" Target="https://home.garant.ru/" TargetMode="External"/><Relationship Id="rId125" Type="http://schemas.openxmlformats.org/officeDocument/2006/relationships/hyperlink" Target="https://home.garant.ru/" TargetMode="External"/><Relationship Id="rId141" Type="http://schemas.openxmlformats.org/officeDocument/2006/relationships/hyperlink" Target="http://ivo.garant.ru/" TargetMode="External"/><Relationship Id="rId146" Type="http://schemas.openxmlformats.org/officeDocument/2006/relationships/hyperlink" Target="consultantplus://offline/ref=7ED1D0848DBD8F446D7B0CA6481A7BC2666EE779C370FC3C5D6A39A4CFCB7A0AC4C52D3708EF53CE4CE38710bDlAK" TargetMode="External"/><Relationship Id="rId7" Type="http://schemas.openxmlformats.org/officeDocument/2006/relationships/endnotes" Target="endnotes.xml"/><Relationship Id="rId71" Type="http://schemas.openxmlformats.org/officeDocument/2006/relationships/hyperlink" Target="http://www.consultant.ru/document/cons_doc_LAW_373104/f933ee4fa6f2c56c54748e0a0c5f6728da14825b/" TargetMode="External"/><Relationship Id="rId92" Type="http://schemas.openxmlformats.org/officeDocument/2006/relationships/hyperlink" Target="http://www.consultant.ru/document/cons_doc_LAW_330084/122b0568b5019136a1ce64a6d8235bfb05997af2/" TargetMode="External"/><Relationship Id="rId2" Type="http://schemas.openxmlformats.org/officeDocument/2006/relationships/numbering" Target="numbering.xml"/><Relationship Id="rId29" Type="http://schemas.openxmlformats.org/officeDocument/2006/relationships/hyperlink" Target="http://www.consultant.ru/document/cons_doc_LAW_304221/e918b9ddb0560ccb240acccc9f10ea67c56fdd65/" TargetMode="External"/><Relationship Id="rId24" Type="http://schemas.openxmlformats.org/officeDocument/2006/relationships/hyperlink" Target="http://www.consultant.ru/document/cons_doc_LAW_422125/00bde8c90dadbd124e5d991aea7c4c0eec011ef8/" TargetMode="External"/><Relationship Id="rId40" Type="http://schemas.openxmlformats.org/officeDocument/2006/relationships/hyperlink" Target="http://www.consultant.ru/document/cons_doc_LAW_373104/a76b90b907f943dafd16eaf8780dc4297859938c/" TargetMode="External"/><Relationship Id="rId45" Type="http://schemas.openxmlformats.org/officeDocument/2006/relationships/hyperlink" Target="http://www.consultant.ru/document/cons_doc_LAW_368947/d9f7345791448a83be9e3860eae1b8ab8f962904/" TargetMode="External"/><Relationship Id="rId66" Type="http://schemas.openxmlformats.org/officeDocument/2006/relationships/hyperlink" Target="http://www.consultant.ru/document/cons_doc_LAW_371586/5720489df7a6e434bc4eede5575cb587b26a1dc9/" TargetMode="External"/><Relationship Id="rId87" Type="http://schemas.openxmlformats.org/officeDocument/2006/relationships/hyperlink" Target="http://www.consultant.ru/document/cons_doc_LAW_356892/814f76c933059091b59d1e16017ae944260a729e/" TargetMode="External"/><Relationship Id="rId110" Type="http://schemas.openxmlformats.org/officeDocument/2006/relationships/hyperlink" Target="consultantplus://offline/ref=AEDA3B5D619CCCE371371F7C06C528DF20791DDD2185949D3886597B2E3E777CD05EB49EBA4B135C5FFAE1387FeAf1I" TargetMode="External"/><Relationship Id="rId115" Type="http://schemas.openxmlformats.org/officeDocument/2006/relationships/hyperlink" Target="http://www.consultant.ru/document/cons_doc_LAW_383445/fe0cad704c69e3b97bf615f0437ecf1996a57677/" TargetMode="External"/><Relationship Id="rId131" Type="http://schemas.openxmlformats.org/officeDocument/2006/relationships/hyperlink" Target="https://home.garant.ru/" TargetMode="External"/><Relationship Id="rId136" Type="http://schemas.openxmlformats.org/officeDocument/2006/relationships/hyperlink" Target="http://www.consultant.ru/document/cons_doc_LAW_37318/" TargetMode="External"/><Relationship Id="rId157" Type="http://schemas.openxmlformats.org/officeDocument/2006/relationships/fontTable" Target="fontTable.xml"/><Relationship Id="rId61" Type="http://schemas.openxmlformats.org/officeDocument/2006/relationships/hyperlink" Target="http://www.consultant.ru/document/cons_doc_LAW_373104/79da6e3bbbc8eb967db0714e8378269bfea9f83c/" TargetMode="External"/><Relationship Id="rId82" Type="http://schemas.openxmlformats.org/officeDocument/2006/relationships/hyperlink" Target="http://www.consultant.ru/document/cons_doc_LAW_330084/228453a9f60a4616c080701c486d9aabbc904d37/" TargetMode="External"/><Relationship Id="rId152" Type="http://schemas.openxmlformats.org/officeDocument/2006/relationships/hyperlink" Target="consultantplus://offline/ref=0B05C17F5A45C2CDEADE01151FA2C9697161997B1DC02EAB6FC614C18B8AD5987EE48A4706609605f9l0H" TargetMode="External"/><Relationship Id="rId19" Type="http://schemas.openxmlformats.org/officeDocument/2006/relationships/hyperlink" Target="http://www.consultant.ru/document/cons_doc_LAW_422125/f651879e0acd4680a6fdc29f983536624055cbcc/" TargetMode="External"/><Relationship Id="rId14" Type="http://schemas.openxmlformats.org/officeDocument/2006/relationships/hyperlink" Target="http://www.consultant.ru/document/cons_doc_LAW_2875/" TargetMode="External"/><Relationship Id="rId30" Type="http://schemas.openxmlformats.org/officeDocument/2006/relationships/hyperlink" Target="http://www.consultant.ru/document/cons_doc_LAW_382667/878fb9545863b1203029aec55b9835dbfba6db85/" TargetMode="External"/><Relationship Id="rId35" Type="http://schemas.openxmlformats.org/officeDocument/2006/relationships/hyperlink" Target="http://docs.cntd.ru/document/901919338" TargetMode="External"/><Relationship Id="rId56" Type="http://schemas.openxmlformats.org/officeDocument/2006/relationships/hyperlink" Target="http://www.consultant.ru/document/cons_doc_LAW_373276/b7c37bc66ae87a24a6d573fa52ebbc061d275c9f/" TargetMode="External"/><Relationship Id="rId77" Type="http://schemas.openxmlformats.org/officeDocument/2006/relationships/hyperlink" Target="http://www.consultant.ru/document/cons_doc_LAW_370265/a6b643e62769c86f98c64d9ad628c0e5a2e92f3b/" TargetMode="External"/><Relationship Id="rId100" Type="http://schemas.openxmlformats.org/officeDocument/2006/relationships/hyperlink" Target="http://www.consultant.ru/document/cons_doc_LAW_383445/dbb758e5e96870aa276968887828c5d903eeba8a/" TargetMode="External"/><Relationship Id="rId105" Type="http://schemas.openxmlformats.org/officeDocument/2006/relationships/hyperlink" Target="http://www.consultant.ru/document/cons_doc_LAW_383445/36fb3e57a8031adb90c7b7d13d835d1f31efff63/" TargetMode="External"/><Relationship Id="rId126" Type="http://schemas.openxmlformats.org/officeDocument/2006/relationships/hyperlink" Target="https://home.garant.ru/" TargetMode="External"/><Relationship Id="rId147"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www.consultant.ru/document/cons_doc_LAW_373104/f933ee4fa6f2c56c54748e0a0c5f6728da14825b/" TargetMode="External"/><Relationship Id="rId72" Type="http://schemas.openxmlformats.org/officeDocument/2006/relationships/hyperlink" Target="http://www.consultant.ru/document/cons_doc_LAW_373104/f933ee4fa6f2c56c54748e0a0c5f6728da14825b/" TargetMode="External"/><Relationship Id="rId93" Type="http://schemas.openxmlformats.org/officeDocument/2006/relationships/hyperlink" Target="http://www.consultant.ru/document/cons_doc_LAW_112080/" TargetMode="External"/><Relationship Id="rId98" Type="http://schemas.openxmlformats.org/officeDocument/2006/relationships/hyperlink" Target="http://www.consultant.ru/document/cons_doc_LAW_373276/fb76ce1fdb5356574b298a9dcdafcfc8fc6c937b/" TargetMode="External"/><Relationship Id="rId121" Type="http://schemas.openxmlformats.org/officeDocument/2006/relationships/hyperlink" Target="https://home.garant.ru/" TargetMode="External"/><Relationship Id="rId142" Type="http://schemas.openxmlformats.org/officeDocument/2006/relationships/hyperlink" Target="http://ivo.garant.ru/" TargetMode="External"/><Relationship Id="rId3" Type="http://schemas.openxmlformats.org/officeDocument/2006/relationships/styles" Target="styles.xml"/><Relationship Id="rId25" Type="http://schemas.openxmlformats.org/officeDocument/2006/relationships/hyperlink" Target="http://www.consultant.ru/document/cons_doc_LAW_422125/97b53e5e83b761f9df5902551a4114f85618df27/" TargetMode="External"/><Relationship Id="rId46" Type="http://schemas.openxmlformats.org/officeDocument/2006/relationships/hyperlink" Target="http://www.consultant.ru/document/cons_doc_LAW_373104/79da6e3bbbc8eb967db0714e8378269bfea9f83c/" TargetMode="External"/><Relationship Id="rId67" Type="http://schemas.openxmlformats.org/officeDocument/2006/relationships/hyperlink" Target="http://www.consultant.ru/document/cons_doc_LAW_373104/3446ddfcafad7edd45fa9e4766584f3a09c11d98/" TargetMode="External"/><Relationship Id="rId116" Type="http://schemas.openxmlformats.org/officeDocument/2006/relationships/hyperlink" Target="http://www.consultant.ru/document/cons_doc_LAW_383445/fe0cad704c69e3b97bf615f0437ecf1996a57677/" TargetMode="External"/><Relationship Id="rId137" Type="http://schemas.openxmlformats.org/officeDocument/2006/relationships/image" Target="media/image2.jpeg"/><Relationship Id="rId15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7B055-41CF-4554-ABC5-0FA1E7429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7864</TotalTime>
  <Pages>153</Pages>
  <Words>130767</Words>
  <Characters>745378</Characters>
  <Application>Microsoft Office Word</Application>
  <DocSecurity>0</DocSecurity>
  <Lines>6211</Lines>
  <Paragraphs>1748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Четверикова ВВ</dc:creator>
  <cp:keywords/>
  <dc:description/>
  <cp:lastModifiedBy>Budkov</cp:lastModifiedBy>
  <cp:revision>92</cp:revision>
  <cp:lastPrinted>2023-04-07T06:19:00Z</cp:lastPrinted>
  <dcterms:created xsi:type="dcterms:W3CDTF">2022-09-09T08:38:00Z</dcterms:created>
  <dcterms:modified xsi:type="dcterms:W3CDTF">2023-06-01T05:51:00Z</dcterms:modified>
</cp:coreProperties>
</file>