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4D" w:rsidRDefault="0033664D" w:rsidP="0033664D">
      <w:pPr>
        <w:jc w:val="center"/>
      </w:pPr>
      <w:r>
        <w:rPr>
          <w:noProof/>
          <w:lang w:eastAsia="ru-RU"/>
        </w:rPr>
        <w:drawing>
          <wp:inline distT="0" distB="0" distL="0" distR="0" wp14:anchorId="7187F14F" wp14:editId="07416075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64D" w:rsidRDefault="0033664D" w:rsidP="0033664D">
      <w:pPr>
        <w:pStyle w:val="2"/>
        <w:numPr>
          <w:ilvl w:val="1"/>
          <w:numId w:val="1"/>
        </w:numPr>
      </w:pPr>
    </w:p>
    <w:p w:rsidR="0033664D" w:rsidRDefault="0033664D" w:rsidP="00336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БУРАКОВСКОГО СЕЛЬСКОГО ПОСЕЛЕНИЯ</w:t>
      </w:r>
    </w:p>
    <w:p w:rsidR="0033664D" w:rsidRDefault="0033664D" w:rsidP="0033664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КОРЕНОВСКОГО  РАЙОНА</w:t>
      </w:r>
      <w:proofErr w:type="gramEnd"/>
    </w:p>
    <w:p w:rsidR="0033664D" w:rsidRDefault="0033664D" w:rsidP="0033664D">
      <w:pPr>
        <w:jc w:val="center"/>
        <w:rPr>
          <w:b/>
          <w:sz w:val="36"/>
          <w:szCs w:val="36"/>
        </w:rPr>
      </w:pPr>
    </w:p>
    <w:p w:rsidR="0033664D" w:rsidRDefault="004355AA" w:rsidP="003366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3664D" w:rsidRDefault="00445C1B" w:rsidP="0033664D">
      <w:r>
        <w:rPr>
          <w:b/>
          <w:sz w:val="24"/>
          <w:szCs w:val="24"/>
        </w:rPr>
        <w:t>от 28</w:t>
      </w:r>
      <w:bookmarkStart w:id="0" w:name="_GoBack"/>
      <w:bookmarkEnd w:id="0"/>
      <w:r w:rsidR="0033664D">
        <w:rPr>
          <w:b/>
          <w:sz w:val="24"/>
          <w:szCs w:val="24"/>
        </w:rPr>
        <w:t>.</w:t>
      </w:r>
      <w:r w:rsidR="00093B23">
        <w:rPr>
          <w:b/>
          <w:sz w:val="24"/>
          <w:szCs w:val="24"/>
        </w:rPr>
        <w:t>07</w:t>
      </w:r>
      <w:r w:rsidR="0033664D">
        <w:rPr>
          <w:b/>
          <w:sz w:val="24"/>
          <w:szCs w:val="24"/>
        </w:rPr>
        <w:t>.20</w:t>
      </w:r>
      <w:r w:rsidR="0033664D" w:rsidRPr="0033664D">
        <w:rPr>
          <w:b/>
          <w:sz w:val="24"/>
          <w:szCs w:val="24"/>
        </w:rPr>
        <w:t>23</w:t>
      </w:r>
      <w:r w:rsidR="0033664D">
        <w:rPr>
          <w:b/>
          <w:sz w:val="24"/>
          <w:szCs w:val="24"/>
        </w:rPr>
        <w:t xml:space="preserve">                                                                                                                             №</w:t>
      </w:r>
      <w:r w:rsidR="00093B23">
        <w:rPr>
          <w:b/>
          <w:sz w:val="24"/>
          <w:szCs w:val="24"/>
        </w:rPr>
        <w:t xml:space="preserve"> 205</w:t>
      </w:r>
    </w:p>
    <w:p w:rsidR="0033664D" w:rsidRDefault="0033664D" w:rsidP="0033664D">
      <w:pPr>
        <w:tabs>
          <w:tab w:val="left" w:pos="709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33664D" w:rsidRDefault="0033664D" w:rsidP="0033664D">
      <w:pPr>
        <w:rPr>
          <w:sz w:val="28"/>
        </w:rPr>
      </w:pPr>
    </w:p>
    <w:p w:rsidR="0033664D" w:rsidRDefault="0033664D" w:rsidP="0033664D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color w:val="26282F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>
        <w:rPr>
          <w:b/>
          <w:color w:val="26282F"/>
          <w:sz w:val="28"/>
          <w:szCs w:val="28"/>
          <w:lang w:eastAsia="ru-RU"/>
        </w:rPr>
        <w:t>Бураковского</w:t>
      </w:r>
      <w:proofErr w:type="spellEnd"/>
      <w:r>
        <w:rPr>
          <w:b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26282F"/>
          <w:sz w:val="28"/>
          <w:szCs w:val="28"/>
          <w:lang w:eastAsia="ru-RU"/>
        </w:rPr>
        <w:t>Кореновского</w:t>
      </w:r>
      <w:proofErr w:type="spellEnd"/>
      <w:r>
        <w:rPr>
          <w:b/>
          <w:color w:val="26282F"/>
          <w:sz w:val="28"/>
          <w:szCs w:val="28"/>
          <w:lang w:eastAsia="ru-RU"/>
        </w:rPr>
        <w:t xml:space="preserve"> района от 28 марта 2023 года № 187 «Об утверждении </w:t>
      </w:r>
      <w:r>
        <w:rPr>
          <w:b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>
        <w:rPr>
          <w:b/>
          <w:bCs/>
          <w:color w:val="26282F"/>
          <w:sz w:val="28"/>
          <w:szCs w:val="28"/>
          <w:lang w:eastAsia="ru-RU"/>
        </w:rPr>
        <w:t>Бураковском</w:t>
      </w:r>
      <w:proofErr w:type="spellEnd"/>
      <w:r>
        <w:rPr>
          <w:b/>
          <w:bCs/>
          <w:color w:val="26282F"/>
          <w:sz w:val="28"/>
          <w:szCs w:val="28"/>
          <w:lang w:eastAsia="ru-RU"/>
        </w:rPr>
        <w:t xml:space="preserve"> сельском п</w:t>
      </w:r>
      <w:r w:rsidR="00F24EBC">
        <w:rPr>
          <w:b/>
          <w:bCs/>
          <w:color w:val="26282F"/>
          <w:sz w:val="28"/>
          <w:szCs w:val="28"/>
          <w:lang w:eastAsia="ru-RU"/>
        </w:rPr>
        <w:t xml:space="preserve">оселении </w:t>
      </w:r>
      <w:proofErr w:type="spellStart"/>
      <w:r w:rsidR="00F24EBC">
        <w:rPr>
          <w:b/>
          <w:bCs/>
          <w:color w:val="26282F"/>
          <w:sz w:val="28"/>
          <w:szCs w:val="28"/>
          <w:lang w:eastAsia="ru-RU"/>
        </w:rPr>
        <w:t>Кореновского</w:t>
      </w:r>
      <w:proofErr w:type="spellEnd"/>
      <w:r w:rsidR="00F24EBC">
        <w:rPr>
          <w:b/>
          <w:bCs/>
          <w:color w:val="26282F"/>
          <w:sz w:val="28"/>
          <w:szCs w:val="28"/>
          <w:lang w:eastAsia="ru-RU"/>
        </w:rPr>
        <w:t xml:space="preserve"> района» (</w:t>
      </w:r>
      <w:r>
        <w:rPr>
          <w:b/>
          <w:bCs/>
          <w:color w:val="26282F"/>
          <w:sz w:val="28"/>
          <w:szCs w:val="28"/>
          <w:lang w:eastAsia="ru-RU"/>
        </w:rPr>
        <w:t>с изменениями от 26 апреля 2023 года № 191)</w:t>
      </w:r>
    </w:p>
    <w:p w:rsidR="0033664D" w:rsidRDefault="0033664D" w:rsidP="0033664D">
      <w:pPr>
        <w:ind w:firstLine="720"/>
        <w:jc w:val="both"/>
        <w:rPr>
          <w:sz w:val="28"/>
          <w:szCs w:val="28"/>
        </w:rPr>
      </w:pPr>
    </w:p>
    <w:p w:rsidR="0033664D" w:rsidRDefault="0033664D" w:rsidP="0033664D">
      <w:pPr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законодательством, </w:t>
      </w:r>
      <w:r>
        <w:rPr>
          <w:rFonts w:cs="Calibri"/>
          <w:sz w:val="28"/>
          <w:szCs w:val="28"/>
        </w:rPr>
        <w:t xml:space="preserve">Совет </w:t>
      </w:r>
      <w:proofErr w:type="spellStart"/>
      <w:r>
        <w:rPr>
          <w:rFonts w:cs="Calibri"/>
          <w:sz w:val="28"/>
          <w:szCs w:val="28"/>
        </w:rPr>
        <w:t>Бураковского</w:t>
      </w:r>
      <w:proofErr w:type="spellEnd"/>
      <w:r>
        <w:rPr>
          <w:rFonts w:cs="Calibri"/>
          <w:sz w:val="28"/>
          <w:szCs w:val="28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района  р</w:t>
      </w:r>
      <w:proofErr w:type="gramEnd"/>
      <w:r>
        <w:rPr>
          <w:rFonts w:cs="Calibri"/>
          <w:sz w:val="28"/>
          <w:szCs w:val="28"/>
        </w:rPr>
        <w:t xml:space="preserve"> е ш и л: </w:t>
      </w:r>
    </w:p>
    <w:p w:rsidR="0033664D" w:rsidRDefault="0033664D" w:rsidP="0033664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в приложение к решению Совета </w:t>
      </w:r>
      <w:proofErr w:type="spellStart"/>
      <w:r>
        <w:rPr>
          <w:rFonts w:cs="Calibri"/>
          <w:sz w:val="28"/>
          <w:szCs w:val="28"/>
        </w:rPr>
        <w:t>Бураковского</w:t>
      </w:r>
      <w:proofErr w:type="spellEnd"/>
      <w:r>
        <w:rPr>
          <w:rFonts w:cs="Calibri"/>
          <w:sz w:val="28"/>
          <w:szCs w:val="28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 от 28 марта 2023 года № 187 «Об утверждении Положения о муниципальной службе в </w:t>
      </w:r>
      <w:proofErr w:type="spellStart"/>
      <w:r>
        <w:rPr>
          <w:rFonts w:cs="Calibri"/>
          <w:sz w:val="28"/>
          <w:szCs w:val="28"/>
        </w:rPr>
        <w:t>Бураковском</w:t>
      </w:r>
      <w:proofErr w:type="spellEnd"/>
      <w:r>
        <w:rPr>
          <w:rFonts w:cs="Calibri"/>
          <w:sz w:val="28"/>
          <w:szCs w:val="28"/>
        </w:rPr>
        <w:t xml:space="preserve"> сельском поселении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района» (с изменениями от 26 апреля 2023 года № 191) следующие изменения:</w:t>
      </w:r>
    </w:p>
    <w:p w:rsidR="0033664D" w:rsidRDefault="0033664D" w:rsidP="0033664D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1.1. часть 24 раздела 3 изложить в следующей редакции:</w:t>
      </w:r>
    </w:p>
    <w:p w:rsidR="0033664D" w:rsidRDefault="0033664D" w:rsidP="0033664D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«24. 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Краснодарского края, либо специально уполномоченным заместителем Губернатора Краснодарского края,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порядке, определяемом нормативными правовыми актами Российской Федерации, в </w:t>
      </w:r>
      <w:r>
        <w:rPr>
          <w:rFonts w:cs="Calibri"/>
          <w:sz w:val="28"/>
          <w:szCs w:val="28"/>
        </w:rPr>
        <w:lastRenderedPageBreak/>
        <w:t>соответствии с пунктом 7 статьи 13 Закона Краснодарского края от 8 июня 2007 года № 1244-КЗ «О муниципальной службе в Краснодарском крае.»;</w:t>
      </w:r>
    </w:p>
    <w:p w:rsidR="0033664D" w:rsidRDefault="0033664D" w:rsidP="0033664D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1.2. часть 25 раздела 3 изложить в следующей редакции:</w:t>
      </w:r>
    </w:p>
    <w:p w:rsidR="0033664D" w:rsidRDefault="0033664D" w:rsidP="0033664D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«25. Запросы в правоохранительные органы о проведении оперативно-розыскных мероприятий в отношении граждан, указанных в пункте 24 настоящего раздела, направляются Губернатором Краснодарского края в порядке, определяемом нормативными правовыми актами Российской Федерации, в соответствии с пунктом 8 статьи 13 Закона Краснодарского края от 8 июня 2007 года № 1244-КЗ «О муниципальной службе в Краснодарском крае.».</w:t>
      </w:r>
    </w:p>
    <w:p w:rsidR="0033664D" w:rsidRDefault="0033664D" w:rsidP="0033664D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решение в установленных местах и разместить на официальном сайте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3664D" w:rsidRDefault="0033664D" w:rsidP="003366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33664D" w:rsidRDefault="0033664D" w:rsidP="0033664D">
      <w:pPr>
        <w:ind w:firstLine="720"/>
        <w:jc w:val="both"/>
        <w:rPr>
          <w:sz w:val="28"/>
          <w:szCs w:val="28"/>
        </w:rPr>
      </w:pPr>
    </w:p>
    <w:p w:rsidR="0033664D" w:rsidRDefault="0033664D" w:rsidP="0033664D">
      <w:pPr>
        <w:ind w:firstLine="720"/>
        <w:jc w:val="both"/>
        <w:rPr>
          <w:sz w:val="28"/>
          <w:szCs w:val="28"/>
        </w:rPr>
      </w:pPr>
    </w:p>
    <w:p w:rsidR="0033664D" w:rsidRDefault="0033664D" w:rsidP="0033664D">
      <w:pPr>
        <w:ind w:firstLine="720"/>
        <w:jc w:val="both"/>
        <w:rPr>
          <w:sz w:val="28"/>
          <w:szCs w:val="28"/>
        </w:rPr>
      </w:pPr>
    </w:p>
    <w:p w:rsidR="0033664D" w:rsidRDefault="0033664D" w:rsidP="00336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3664D" w:rsidRDefault="0033664D" w:rsidP="0033664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3664D" w:rsidRDefault="0033664D" w:rsidP="0033664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33664D" w:rsidRDefault="0033664D" w:rsidP="0033664D">
      <w:pPr>
        <w:jc w:val="both"/>
        <w:rPr>
          <w:sz w:val="28"/>
          <w:szCs w:val="28"/>
        </w:rPr>
      </w:pPr>
    </w:p>
    <w:p w:rsidR="0033664D" w:rsidRDefault="0033664D" w:rsidP="0033664D">
      <w:pPr>
        <w:jc w:val="both"/>
        <w:rPr>
          <w:sz w:val="28"/>
          <w:szCs w:val="28"/>
        </w:rPr>
      </w:pPr>
    </w:p>
    <w:p w:rsidR="0033664D" w:rsidRDefault="0033664D" w:rsidP="0033664D">
      <w:pPr>
        <w:jc w:val="both"/>
        <w:rPr>
          <w:sz w:val="28"/>
          <w:szCs w:val="28"/>
        </w:rPr>
      </w:pPr>
    </w:p>
    <w:p w:rsidR="0033664D" w:rsidRDefault="0033664D" w:rsidP="0033664D">
      <w:pPr>
        <w:jc w:val="both"/>
        <w:rPr>
          <w:sz w:val="28"/>
          <w:szCs w:val="28"/>
        </w:rPr>
      </w:pPr>
    </w:p>
    <w:p w:rsidR="0033664D" w:rsidRDefault="0033664D" w:rsidP="0033664D">
      <w:pPr>
        <w:jc w:val="both"/>
        <w:rPr>
          <w:sz w:val="28"/>
          <w:szCs w:val="28"/>
        </w:rPr>
      </w:pPr>
    </w:p>
    <w:p w:rsidR="0033664D" w:rsidRDefault="0033664D" w:rsidP="0033664D">
      <w:pPr>
        <w:jc w:val="both"/>
        <w:rPr>
          <w:sz w:val="28"/>
          <w:szCs w:val="28"/>
        </w:rPr>
      </w:pPr>
    </w:p>
    <w:p w:rsidR="00BE00DB" w:rsidRDefault="00BE00DB"/>
    <w:sectPr w:rsidR="00BE00DB" w:rsidSect="003366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0901E5"/>
    <w:multiLevelType w:val="multilevel"/>
    <w:tmpl w:val="8C0E96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91"/>
    <w:rsid w:val="00093B23"/>
    <w:rsid w:val="002A7291"/>
    <w:rsid w:val="0033664D"/>
    <w:rsid w:val="004355AA"/>
    <w:rsid w:val="00445C1B"/>
    <w:rsid w:val="00BE00DB"/>
    <w:rsid w:val="00EE3B44"/>
    <w:rsid w:val="00F2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66AEA-BFCD-4699-9A5E-A034C279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3664D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664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355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5A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12</cp:revision>
  <cp:lastPrinted>2023-06-30T06:07:00Z</cp:lastPrinted>
  <dcterms:created xsi:type="dcterms:W3CDTF">2023-06-26T06:07:00Z</dcterms:created>
  <dcterms:modified xsi:type="dcterms:W3CDTF">2023-07-31T05:42:00Z</dcterms:modified>
</cp:coreProperties>
</file>