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BB" w:rsidRDefault="009529BB" w:rsidP="009529BB">
      <w:pPr>
        <w:jc w:val="center"/>
        <w:rPr>
          <w:sz w:val="36"/>
          <w:szCs w:val="36"/>
        </w:rPr>
      </w:pPr>
      <w:r w:rsidRPr="004D644B">
        <w:rPr>
          <w:noProof/>
        </w:rPr>
        <w:drawing>
          <wp:inline distT="0" distB="0" distL="0" distR="0">
            <wp:extent cx="800100" cy="895350"/>
            <wp:effectExtent l="0" t="0" r="0" b="0"/>
            <wp:docPr id="2" name="Рисунок 2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BB" w:rsidRDefault="009529BB" w:rsidP="009529BB">
      <w:pPr>
        <w:jc w:val="both"/>
        <w:rPr>
          <w:sz w:val="28"/>
          <w:szCs w:val="28"/>
        </w:rPr>
      </w:pPr>
    </w:p>
    <w:p w:rsidR="009529BB" w:rsidRDefault="009529BB" w:rsidP="009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9529BB" w:rsidRDefault="009529BB" w:rsidP="009529BB">
      <w:pPr>
        <w:jc w:val="center"/>
        <w:rPr>
          <w:sz w:val="36"/>
          <w:szCs w:val="36"/>
        </w:rPr>
      </w:pPr>
    </w:p>
    <w:p w:rsidR="009529BB" w:rsidRDefault="009529BB" w:rsidP="00952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>/проект</w:t>
      </w:r>
    </w:p>
    <w:p w:rsidR="009529BB" w:rsidRDefault="009529BB" w:rsidP="009529BB">
      <w:pPr>
        <w:jc w:val="center"/>
        <w:rPr>
          <w:b/>
          <w:sz w:val="36"/>
          <w:szCs w:val="36"/>
        </w:rPr>
      </w:pPr>
    </w:p>
    <w:p w:rsidR="009529BB" w:rsidRDefault="009529BB" w:rsidP="009529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00.12</w:t>
      </w:r>
      <w:r>
        <w:rPr>
          <w:b/>
          <w:sz w:val="24"/>
          <w:szCs w:val="24"/>
        </w:rPr>
        <w:t xml:space="preserve">.2023 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№ 00</w:t>
      </w:r>
    </w:p>
    <w:p w:rsidR="009529BB" w:rsidRDefault="009529BB" w:rsidP="009529BB">
      <w:pPr>
        <w:jc w:val="center"/>
        <w:rPr>
          <w:rFonts w:eastAsia="DejaVuSans"/>
          <w:b/>
          <w:bCs/>
          <w:kern w:val="2"/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</w:rPr>
      </w:pPr>
    </w:p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bookmarkStart w:id="0" w:name="_GoBack"/>
      <w:r>
        <w:rPr>
          <w:rFonts w:eastAsia="DejaVuSans"/>
          <w:b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DejaVuSans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</w:rPr>
        <w:t xml:space="preserve"> сельского пос</w:t>
      </w:r>
      <w:r>
        <w:rPr>
          <w:rFonts w:eastAsia="DejaVuSans"/>
          <w:b/>
          <w:bCs/>
          <w:kern w:val="2"/>
          <w:sz w:val="28"/>
          <w:szCs w:val="28"/>
        </w:rPr>
        <w:t xml:space="preserve">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</w:rPr>
        <w:t xml:space="preserve"> района от 28</w:t>
      </w:r>
      <w:r>
        <w:rPr>
          <w:rFonts w:eastAsia="DejaVuSans"/>
          <w:b/>
          <w:bCs/>
          <w:kern w:val="2"/>
          <w:sz w:val="28"/>
          <w:szCs w:val="28"/>
        </w:rPr>
        <w:t xml:space="preserve"> марта 2018 года № 37 «Об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>
        <w:rPr>
          <w:b/>
          <w:bCs/>
          <w:kern w:val="2"/>
          <w:sz w:val="28"/>
          <w:szCs w:val="28"/>
        </w:rPr>
        <w:t>р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proofErr w:type="spell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Кореновско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го</w:t>
      </w:r>
      <w:proofErr w:type="spell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района» </w:t>
      </w:r>
      <w:proofErr w:type="gram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( с</w:t>
      </w:r>
      <w:proofErr w:type="gram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изменениями от 08 мая 2019 года № 36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)</w:t>
      </w:r>
    </w:p>
    <w:bookmarkEnd w:id="0"/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9529BB" w:rsidRDefault="009529BB" w:rsidP="009529BB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В соответствии Федеральным законом от 04 августа 2023 года № 480-ФЗ «О внесении изменений в Федеральный закон «О порядке рассмотрения обращений граждан Российской Федерации» и с целью приведения нормативных актов администрации </w:t>
      </w:r>
      <w:proofErr w:type="spellStart"/>
      <w:r>
        <w:rPr>
          <w:rFonts w:eastAsia="DejaVuSans"/>
          <w:kern w:val="2"/>
          <w:sz w:val="28"/>
          <w:szCs w:val="28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</w:rPr>
        <w:t xml:space="preserve"> района в соответствие с действующим законодательством,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района, </w:t>
      </w: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proofErr w:type="gramStart"/>
      <w:r>
        <w:rPr>
          <w:rFonts w:eastAsia="DejaVuSans"/>
          <w:kern w:val="2"/>
          <w:sz w:val="28"/>
          <w:szCs w:val="28"/>
        </w:rPr>
        <w:t>т</w:t>
      </w:r>
      <w:proofErr w:type="gramEnd"/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е т: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Внести в приложение к постановлению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</w:t>
      </w:r>
      <w:r>
        <w:rPr>
          <w:kern w:val="2"/>
          <w:sz w:val="28"/>
          <w:szCs w:val="28"/>
        </w:rPr>
        <w:t xml:space="preserve">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от 28</w:t>
      </w:r>
      <w:r>
        <w:rPr>
          <w:kern w:val="2"/>
          <w:sz w:val="28"/>
          <w:szCs w:val="28"/>
        </w:rPr>
        <w:t xml:space="preserve"> марта 2018 года № 37 «Об утверждении Порядка рассмотрения обращений граждан в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района» (с изм</w:t>
      </w:r>
      <w:r>
        <w:rPr>
          <w:kern w:val="2"/>
          <w:sz w:val="28"/>
          <w:szCs w:val="28"/>
        </w:rPr>
        <w:t>енениями от 08 мая 2019 года № 36</w:t>
      </w:r>
      <w:r>
        <w:rPr>
          <w:kern w:val="2"/>
          <w:sz w:val="28"/>
          <w:szCs w:val="28"/>
        </w:rPr>
        <w:t>) следующие изменения: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в разделе 2 слова по тексту «письменное обращение» заменить словами «обращение в письменной форме» в соответствующих падежах;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 абзац 3 подраздела 2.3 раздела 2 изложить в следующей редакции: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«Обращение, поступившее в администрацию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в пункте 3.1.1. подраздела 3.1. раздела 3 после слов «в форме </w:t>
      </w:r>
      <w:r>
        <w:rPr>
          <w:kern w:val="2"/>
          <w:sz w:val="28"/>
          <w:szCs w:val="28"/>
        </w:rPr>
        <w:lastRenderedPageBreak/>
        <w:t>электронного доку</w:t>
      </w:r>
      <w:r>
        <w:rPr>
          <w:kern w:val="2"/>
          <w:sz w:val="28"/>
          <w:szCs w:val="28"/>
        </w:rPr>
        <w:t xml:space="preserve">мента» дополнить словами </w:t>
      </w:r>
      <w:r>
        <w:rPr>
          <w:kern w:val="2"/>
          <w:sz w:val="28"/>
          <w:szCs w:val="28"/>
        </w:rPr>
        <w:t>«,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1.4. абзац первый пункта 3.5.17 подраздела 3.5 раздела 3 изложить в следующей редакции: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«3.5.17.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письменной форме. Кроме того, на поступившее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Федерации» на официальном сайте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«Интернет».».</w:t>
      </w:r>
    </w:p>
    <w:p w:rsidR="009529BB" w:rsidRDefault="009529BB" w:rsidP="009529BB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2. </w:t>
      </w:r>
      <w:r>
        <w:rPr>
          <w:kern w:val="2"/>
          <w:sz w:val="28"/>
          <w:szCs w:val="28"/>
        </w:rPr>
        <w:t xml:space="preserve">Общему отделу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Абрамкина</w:t>
      </w:r>
      <w:proofErr w:type="spellEnd"/>
      <w:r>
        <w:rPr>
          <w:kern w:val="2"/>
          <w:sz w:val="28"/>
          <w:szCs w:val="28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сети «Интернет».</w:t>
      </w:r>
    </w:p>
    <w:p w:rsidR="009529BB" w:rsidRDefault="009529BB" w:rsidP="009529BB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Постановление вступает в силу после его официального </w:t>
      </w:r>
      <w:r>
        <w:rPr>
          <w:kern w:val="2"/>
          <w:sz w:val="28"/>
          <w:szCs w:val="28"/>
        </w:rPr>
        <w:t>опубликования</w:t>
      </w:r>
      <w:r>
        <w:rPr>
          <w:kern w:val="2"/>
          <w:sz w:val="28"/>
          <w:szCs w:val="28"/>
        </w:rPr>
        <w:t>.</w:t>
      </w: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529BB" w:rsidRDefault="009529BB" w:rsidP="009529B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>
        <w:rPr>
          <w:sz w:val="28"/>
          <w:szCs w:val="28"/>
        </w:rPr>
        <w:t xml:space="preserve">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9529BB" w:rsidRDefault="009529BB" w:rsidP="009529B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29BB" w:rsidRDefault="009529BB" w:rsidP="009529B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29BB" w:rsidRDefault="009529BB" w:rsidP="009529BB">
      <w:pPr>
        <w:ind w:left="4820"/>
        <w:jc w:val="center"/>
        <w:rPr>
          <w:rFonts w:eastAsia="TimesNewRomanPSMT"/>
          <w:sz w:val="28"/>
          <w:szCs w:val="28"/>
        </w:rPr>
      </w:pPr>
    </w:p>
    <w:p w:rsidR="00BE00DB" w:rsidRDefault="00BE00DB"/>
    <w:sectPr w:rsidR="00BE00DB" w:rsidSect="00952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F2"/>
    <w:rsid w:val="000E39D6"/>
    <w:rsid w:val="001B555A"/>
    <w:rsid w:val="003629F2"/>
    <w:rsid w:val="00393426"/>
    <w:rsid w:val="00771AC5"/>
    <w:rsid w:val="007D2FFF"/>
    <w:rsid w:val="0092136C"/>
    <w:rsid w:val="009529BB"/>
    <w:rsid w:val="00BE00D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4915-A749-4B3D-A692-1E6043E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cp:lastPrinted>2023-12-12T07:11:00Z</cp:lastPrinted>
  <dcterms:created xsi:type="dcterms:W3CDTF">2023-12-12T07:01:00Z</dcterms:created>
  <dcterms:modified xsi:type="dcterms:W3CDTF">2023-12-12T07:11:00Z</dcterms:modified>
</cp:coreProperties>
</file>